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FD3" w:rsidRPr="00584038" w:rsidRDefault="00B006AA">
      <w:pPr>
        <w:rPr>
          <w:b/>
        </w:rPr>
      </w:pPr>
      <w:r>
        <w:rPr>
          <w:b/>
        </w:rPr>
        <w:t>Assignment – A Community Library</w:t>
      </w:r>
    </w:p>
    <w:p w:rsidR="00180FDD" w:rsidRDefault="00180FDD"/>
    <w:p w:rsidR="00180FDD" w:rsidRDefault="00180FDD">
      <w:r>
        <w:t xml:space="preserve">A community library lends books, DVDs, </w:t>
      </w:r>
      <w:r w:rsidR="00F421EC">
        <w:t>musical instruments</w:t>
      </w:r>
      <w:r>
        <w:t xml:space="preserve"> and other resources to patrons in the community. Patrons borrow library resources, return them, and pay late fees if they are overdue. You will create the UML class diagram and code for the lending functionality of a community library.</w:t>
      </w:r>
    </w:p>
    <w:p w:rsidR="00180FDD" w:rsidRDefault="00180FDD"/>
    <w:p w:rsidR="00180FDD" w:rsidRDefault="00180FDD">
      <w:r>
        <w:t xml:space="preserve">A library resource has </w:t>
      </w:r>
      <w:r w:rsidR="007D1A37">
        <w:t xml:space="preserve">a title, </w:t>
      </w:r>
      <w:r>
        <w:t xml:space="preserve">a catalog ID, </w:t>
      </w:r>
      <w:r w:rsidR="007E71CA">
        <w:t>check-</w:t>
      </w:r>
      <w:r>
        <w:t>out</w:t>
      </w:r>
      <w:r w:rsidR="007E71CA">
        <w:t xml:space="preserve"> date</w:t>
      </w:r>
      <w:r w:rsidR="003032A3">
        <w:t>,</w:t>
      </w:r>
      <w:r>
        <w:t xml:space="preserve"> </w:t>
      </w:r>
      <w:r w:rsidR="00842FA6">
        <w:t xml:space="preserve">and </w:t>
      </w:r>
      <w:r w:rsidR="007E71CA">
        <w:t>check-</w:t>
      </w:r>
      <w:r w:rsidR="00037656">
        <w:t>in date</w:t>
      </w:r>
      <w:r>
        <w:t xml:space="preserve">. </w:t>
      </w:r>
      <w:r w:rsidR="00542299">
        <w:t xml:space="preserve">When a resource is borrowed, the check-out date is recorded. When a resource is returned, the check-in date is recorded. When all resources are returned, fees are calculated. </w:t>
      </w:r>
      <w:r>
        <w:t xml:space="preserve">A book is a library resource. It has a title, author name, year of publication and it could be either an eBook or a standard paper book. For simplicity, assume only one author. A DVD is a library resource. It has a title and release year. A </w:t>
      </w:r>
      <w:r w:rsidR="00F421EC">
        <w:t>musical instrument</w:t>
      </w:r>
      <w:r>
        <w:t xml:space="preserve"> </w:t>
      </w:r>
      <w:r w:rsidR="00842FA6">
        <w:t xml:space="preserve">is a library resource and </w:t>
      </w:r>
      <w:r>
        <w:t xml:space="preserve">has a </w:t>
      </w:r>
      <w:r w:rsidR="00F421EC">
        <w:t>name</w:t>
      </w:r>
      <w:r w:rsidR="005A5067">
        <w:t>.</w:t>
      </w:r>
    </w:p>
    <w:p w:rsidR="003032A3" w:rsidRDefault="003032A3"/>
    <w:p w:rsidR="003032A3" w:rsidRDefault="00ED3BAF">
      <w:r>
        <w:t xml:space="preserve">A patron </w:t>
      </w:r>
      <w:r w:rsidR="007D1A37">
        <w:t xml:space="preserve">has an id, a full name, a list of library resources, and a record of late fees. A patron can borrow </w:t>
      </w:r>
      <w:r>
        <w:t>resource</w:t>
      </w:r>
      <w:r w:rsidR="007D1A37">
        <w:t>s</w:t>
      </w:r>
      <w:r>
        <w:t>, and return resource</w:t>
      </w:r>
      <w:r w:rsidR="00542299">
        <w:t>s</w:t>
      </w:r>
      <w:r>
        <w:t xml:space="preserve">. </w:t>
      </w:r>
      <w:r w:rsidR="003032A3">
        <w:t>When a patron borrows a library resource, t</w:t>
      </w:r>
      <w:r w:rsidR="007E71CA">
        <w:t>he check-</w:t>
      </w:r>
      <w:r w:rsidR="003032A3">
        <w:t xml:space="preserve">out date should be the date the item was borrowed. When a patron returns a library resource, the </w:t>
      </w:r>
      <w:r w:rsidR="007E71CA">
        <w:t>check-</w:t>
      </w:r>
      <w:r w:rsidR="00037656">
        <w:t>in date</w:t>
      </w:r>
      <w:r w:rsidR="003032A3">
        <w:t xml:space="preserve"> should be the date the item was returned.</w:t>
      </w:r>
      <w:r w:rsidR="007E71CA">
        <w:t xml:space="preserve"> </w:t>
      </w:r>
      <w:r w:rsidR="007D1A37">
        <w:t>A report will be generated for all resources borrowed. A report will be generated for all fees due.</w:t>
      </w:r>
    </w:p>
    <w:p w:rsidR="007D1A37" w:rsidRDefault="007D1A37" w:rsidP="007D1A37"/>
    <w:p w:rsidR="007D1A37" w:rsidRDefault="007D1A37" w:rsidP="007D1A37">
      <w:r>
        <w:t>Patrons can borrow up to 5 resources at a time.</w:t>
      </w:r>
      <w:r w:rsidRPr="007E71CA">
        <w:t xml:space="preserve"> </w:t>
      </w:r>
      <w:r>
        <w:t>For simplicity, assume patrons borrow all resources at once and return all resources at once.</w:t>
      </w:r>
    </w:p>
    <w:p w:rsidR="005A5067" w:rsidRDefault="005A5067"/>
    <w:p w:rsidR="00842FA6" w:rsidRDefault="005A5067">
      <w:r>
        <w:t xml:space="preserve">Late fees </w:t>
      </w:r>
      <w:r w:rsidR="00542299">
        <w:t xml:space="preserve">for library resources </w:t>
      </w:r>
      <w:r>
        <w:t xml:space="preserve">are calculated as </w:t>
      </w:r>
      <w:r w:rsidR="00842FA6">
        <w:t>follows.</w:t>
      </w:r>
    </w:p>
    <w:p w:rsidR="00842FA6" w:rsidRDefault="00842FA6" w:rsidP="00842FA6">
      <w:pPr>
        <w:pStyle w:val="ListParagraph"/>
        <w:numPr>
          <w:ilvl w:val="0"/>
          <w:numId w:val="2"/>
        </w:numPr>
      </w:pPr>
      <w:r>
        <w:t>For a standard book: Patrons can borrow a standard book for up to 21 days. Returns after 21 days are late. Late fees are calculated as follows – 15 cents per day to a maximum of $6.00 per book.</w:t>
      </w:r>
    </w:p>
    <w:p w:rsidR="00842FA6" w:rsidRDefault="00842FA6" w:rsidP="00842FA6">
      <w:pPr>
        <w:pStyle w:val="ListParagraph"/>
        <w:numPr>
          <w:ilvl w:val="0"/>
          <w:numId w:val="2"/>
        </w:numPr>
      </w:pPr>
      <w:r>
        <w:t>For an electronic book: Patrons can borrow an electronic book for up to 7 days. Returns after 7 days are late. Late fees are calculated as follows – 30 cents per day to a maximum of $12.00 per electronic book.</w:t>
      </w:r>
    </w:p>
    <w:p w:rsidR="00842FA6" w:rsidRDefault="00842FA6" w:rsidP="00842FA6">
      <w:pPr>
        <w:pStyle w:val="ListParagraph"/>
        <w:numPr>
          <w:ilvl w:val="0"/>
          <w:numId w:val="2"/>
        </w:numPr>
      </w:pPr>
      <w:r>
        <w:t>For a</w:t>
      </w:r>
      <w:r>
        <w:t xml:space="preserve"> DVD</w:t>
      </w:r>
      <w:r>
        <w:t>: Patrons can borrow a</w:t>
      </w:r>
      <w:r>
        <w:t xml:space="preserve"> DVD</w:t>
      </w:r>
      <w:r>
        <w:t xml:space="preserve"> for up to </w:t>
      </w:r>
      <w:r>
        <w:t>14</w:t>
      </w:r>
      <w:r>
        <w:t xml:space="preserve"> days. Returns after </w:t>
      </w:r>
      <w:r>
        <w:t>14</w:t>
      </w:r>
      <w:r>
        <w:t xml:space="preserve"> days are late. Late fees are calculated as follows – </w:t>
      </w:r>
      <w:r>
        <w:t>25</w:t>
      </w:r>
      <w:r>
        <w:t xml:space="preserve"> cents per day to a maximum of $</w:t>
      </w:r>
      <w:r>
        <w:t>9</w:t>
      </w:r>
      <w:r>
        <w:t xml:space="preserve">.00 per </w:t>
      </w:r>
      <w:r>
        <w:t>DVD</w:t>
      </w:r>
      <w:r>
        <w:t>.</w:t>
      </w:r>
    </w:p>
    <w:p w:rsidR="00842FA6" w:rsidRDefault="00842FA6" w:rsidP="00842FA6">
      <w:pPr>
        <w:pStyle w:val="ListParagraph"/>
        <w:numPr>
          <w:ilvl w:val="0"/>
          <w:numId w:val="2"/>
        </w:numPr>
      </w:pPr>
      <w:bookmarkStart w:id="0" w:name="_GoBack"/>
      <w:r>
        <w:t>For a</w:t>
      </w:r>
      <w:r>
        <w:t xml:space="preserve"> musical instrument</w:t>
      </w:r>
      <w:r>
        <w:t>: Patrons can borrow a</w:t>
      </w:r>
      <w:r>
        <w:t xml:space="preserve"> musical instrument</w:t>
      </w:r>
      <w:r>
        <w:t xml:space="preserve"> for up to </w:t>
      </w:r>
      <w:r>
        <w:t>5</w:t>
      </w:r>
      <w:r>
        <w:t xml:space="preserve"> days. Returns after </w:t>
      </w:r>
      <w:r>
        <w:t>5</w:t>
      </w:r>
      <w:r>
        <w:t xml:space="preserve"> days are late. Late fees are calculated as follows – </w:t>
      </w:r>
      <w:r>
        <w:t>5</w:t>
      </w:r>
      <w:r>
        <w:t>0 cents per day to a maximum of $1</w:t>
      </w:r>
      <w:r>
        <w:t>5</w:t>
      </w:r>
      <w:r>
        <w:t xml:space="preserve">.00 per </w:t>
      </w:r>
      <w:r>
        <w:t>musical instrument</w:t>
      </w:r>
      <w:r>
        <w:t>.</w:t>
      </w:r>
    </w:p>
    <w:bookmarkEnd w:id="0"/>
    <w:p w:rsidR="00842FA6" w:rsidRDefault="00842FA6" w:rsidP="00842FA6">
      <w:pPr>
        <w:pStyle w:val="ListParagraph"/>
        <w:numPr>
          <w:ilvl w:val="0"/>
          <w:numId w:val="2"/>
        </w:numPr>
      </w:pPr>
      <w:r>
        <w:t>For all other library resources (the default case): Patrons can borrow up to 28 days. Returns after 28 days are late. Late fees are calculated as follows – 10 cents per day to a maximum of $5.00 per resource.</w:t>
      </w:r>
    </w:p>
    <w:p w:rsidR="005A5067" w:rsidRDefault="005A5067"/>
    <w:p w:rsidR="00611D80" w:rsidRDefault="00611D80">
      <w:r>
        <w:t xml:space="preserve">Create the UML class diagram first, then code it. </w:t>
      </w:r>
    </w:p>
    <w:p w:rsidR="00611D80" w:rsidRDefault="00611D80"/>
    <w:p w:rsidR="00480F5D" w:rsidRDefault="00555A51" w:rsidP="00555A51">
      <w:r>
        <w:t>Data is based on the lending policy of the Toronto Public Library, with exceptions:</w:t>
      </w:r>
    </w:p>
    <w:p w:rsidR="00480F5D" w:rsidRDefault="00F901E7" w:rsidP="00480F5D">
      <w:hyperlink r:id="rId5" w:history="1">
        <w:r w:rsidR="00EF0923" w:rsidRPr="000B1BE0">
          <w:rPr>
            <w:rStyle w:val="Hyperlink"/>
          </w:rPr>
          <w:t>https://www.torontopubliclibrary.ca/using-the-library/borrowing-mat</w:t>
        </w:r>
        <w:r w:rsidR="00EF0923" w:rsidRPr="000B1BE0">
          <w:rPr>
            <w:rStyle w:val="Hyperlink"/>
          </w:rPr>
          <w:t>e</w:t>
        </w:r>
        <w:r w:rsidR="00EF0923" w:rsidRPr="000B1BE0">
          <w:rPr>
            <w:rStyle w:val="Hyperlink"/>
          </w:rPr>
          <w:t>rials/</w:t>
        </w:r>
      </w:hyperlink>
    </w:p>
    <w:p w:rsidR="00EF0923" w:rsidRDefault="00EF0923" w:rsidP="00480F5D"/>
    <w:p w:rsidR="00555A51" w:rsidRPr="00B006AA" w:rsidRDefault="00B006AA" w:rsidP="00480F5D">
      <w:pPr>
        <w:rPr>
          <w:b/>
        </w:rPr>
      </w:pPr>
      <w:r w:rsidRPr="00B006AA">
        <w:rPr>
          <w:b/>
        </w:rPr>
        <w:t>Implementation Detail:</w:t>
      </w:r>
    </w:p>
    <w:p w:rsidR="00B006AA" w:rsidRDefault="00B006AA" w:rsidP="00480F5D"/>
    <w:p w:rsidR="00BD52A1" w:rsidRDefault="00B006AA" w:rsidP="00480F5D">
      <w:r>
        <w:t xml:space="preserve">To simulate the passage of time, we will </w:t>
      </w:r>
      <w:r w:rsidR="00BD52A1">
        <w:t xml:space="preserve">make use of system clock functions found in the system library </w:t>
      </w:r>
      <w:proofErr w:type="spellStart"/>
      <w:r w:rsidR="00BD52A1" w:rsidRPr="00BD52A1">
        <w:rPr>
          <w:b/>
        </w:rPr>
        <w:t>chrono</w:t>
      </w:r>
      <w:proofErr w:type="spellEnd"/>
      <w:r w:rsidR="00BD52A1">
        <w:t xml:space="preserve">, and make </w:t>
      </w:r>
      <w:r>
        <w:t xml:space="preserve">use </w:t>
      </w:r>
      <w:r w:rsidR="00BD52A1">
        <w:t xml:space="preserve">of </w:t>
      </w:r>
      <w:r>
        <w:t xml:space="preserve">the </w:t>
      </w:r>
      <w:proofErr w:type="spellStart"/>
      <w:proofErr w:type="gramStart"/>
      <w:r>
        <w:t>difftime</w:t>
      </w:r>
      <w:proofErr w:type="spellEnd"/>
      <w:r>
        <w:t>(</w:t>
      </w:r>
      <w:proofErr w:type="gramEnd"/>
      <w:r>
        <w:t xml:space="preserve">) function found in the system library </w:t>
      </w:r>
      <w:proofErr w:type="spellStart"/>
      <w:r w:rsidRPr="00BD52A1">
        <w:rPr>
          <w:b/>
        </w:rPr>
        <w:t>time.h</w:t>
      </w:r>
      <w:proofErr w:type="spellEnd"/>
      <w:r>
        <w:t xml:space="preserve">. The check out date will be of type </w:t>
      </w:r>
      <w:proofErr w:type="spellStart"/>
      <w:r>
        <w:t>time_t</w:t>
      </w:r>
      <w:proofErr w:type="spellEnd"/>
      <w:r>
        <w:t xml:space="preserve">, the check in date will be of type </w:t>
      </w:r>
      <w:proofErr w:type="spellStart"/>
      <w:r>
        <w:t>time_t</w:t>
      </w:r>
      <w:proofErr w:type="spellEnd"/>
      <w:r>
        <w:t xml:space="preserve">, and </w:t>
      </w:r>
      <w:proofErr w:type="spellStart"/>
      <w:proofErr w:type="gramStart"/>
      <w:r>
        <w:t>difftime</w:t>
      </w:r>
      <w:proofErr w:type="spellEnd"/>
      <w:r>
        <w:t>(</w:t>
      </w:r>
      <w:proofErr w:type="gramEnd"/>
      <w:r>
        <w:t xml:space="preserve">) will determine the difference between the two in seconds. </w:t>
      </w:r>
      <w:r w:rsidR="00BD52A1">
        <w:t>The current time can be found as follows:</w:t>
      </w:r>
    </w:p>
    <w:p w:rsidR="00BD52A1" w:rsidRDefault="00BD52A1" w:rsidP="00BD52A1">
      <w:pPr>
        <w:ind w:firstLine="720"/>
        <w:rPr>
          <w:rFonts w:ascii="Consolas" w:hAnsi="Consolas" w:cs="Consolas"/>
          <w:color w:val="A31515"/>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chrono</w:t>
      </w:r>
      <w:proofErr w:type="spellEnd"/>
      <w:r>
        <w:rPr>
          <w:rFonts w:ascii="Consolas" w:hAnsi="Consolas" w:cs="Consolas"/>
          <w:color w:val="A31515"/>
          <w:sz w:val="19"/>
          <w:szCs w:val="19"/>
        </w:rPr>
        <w:t>&gt;</w:t>
      </w:r>
    </w:p>
    <w:p w:rsidR="00BD52A1" w:rsidRDefault="00BD52A1" w:rsidP="00BD52A1">
      <w:pPr>
        <w:autoSpaceDE w:val="0"/>
        <w:autoSpaceDN w:val="0"/>
        <w:adjustRightInd w:val="0"/>
        <w:ind w:firstLine="720"/>
        <w:rPr>
          <w:rFonts w:ascii="Consolas" w:hAnsi="Consolas" w:cs="Consolas"/>
          <w:color w:val="000000"/>
          <w:sz w:val="19"/>
          <w:szCs w:val="19"/>
        </w:rPr>
      </w:pPr>
      <w:r>
        <w:rPr>
          <w:rFonts w:ascii="Consolas" w:hAnsi="Consolas" w:cs="Consolas"/>
          <w:color w:val="0000FF"/>
          <w:sz w:val="19"/>
          <w:szCs w:val="19"/>
        </w:rPr>
        <w:t>auto</w:t>
      </w:r>
      <w:r>
        <w:rPr>
          <w:rFonts w:ascii="Consolas" w:hAnsi="Consolas" w:cs="Consolas"/>
          <w:color w:val="000000"/>
          <w:sz w:val="19"/>
          <w:szCs w:val="19"/>
        </w:rPr>
        <w:t xml:space="preserve"> end =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2B91AF"/>
          <w:sz w:val="19"/>
          <w:szCs w:val="19"/>
        </w:rPr>
        <w:t>system_clock</w:t>
      </w:r>
      <w:proofErr w:type="spellEnd"/>
      <w:r>
        <w:rPr>
          <w:rFonts w:ascii="Consolas" w:hAnsi="Consolas" w:cs="Consolas"/>
          <w:color w:val="000000"/>
          <w:sz w:val="19"/>
          <w:szCs w:val="19"/>
        </w:rPr>
        <w:t>::now();</w:t>
      </w:r>
    </w:p>
    <w:p w:rsidR="00BD52A1" w:rsidRDefault="00BD52A1" w:rsidP="00BD52A1">
      <w:pPr>
        <w:ind w:firstLine="720"/>
      </w:pPr>
      <w:proofErr w:type="spellStart"/>
      <w:r>
        <w:rPr>
          <w:rFonts w:ascii="Consolas" w:hAnsi="Consolas" w:cs="Consolas"/>
          <w:color w:val="2B91AF"/>
          <w:sz w:val="19"/>
          <w:szCs w:val="19"/>
        </w:rPr>
        <w:t>time_t</w:t>
      </w:r>
      <w:proofErr w:type="spellEnd"/>
      <w:r>
        <w:rPr>
          <w:rFonts w:ascii="Consolas" w:hAnsi="Consolas" w:cs="Consolas"/>
          <w:color w:val="000000"/>
          <w:sz w:val="19"/>
          <w:szCs w:val="19"/>
        </w:rPr>
        <w:t xml:space="preserve"> date =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2B91AF"/>
          <w:sz w:val="19"/>
          <w:szCs w:val="19"/>
        </w:rPr>
        <w:t>system_clock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to_time_t</w:t>
      </w:r>
      <w:proofErr w:type="spellEnd"/>
      <w:r>
        <w:rPr>
          <w:rFonts w:ascii="Consolas" w:hAnsi="Consolas" w:cs="Consolas"/>
          <w:color w:val="000000"/>
          <w:sz w:val="19"/>
          <w:szCs w:val="19"/>
        </w:rPr>
        <w:t>(end);</w:t>
      </w:r>
    </w:p>
    <w:p w:rsidR="00BD52A1" w:rsidRDefault="00BD52A1" w:rsidP="00480F5D"/>
    <w:p w:rsidR="00B006AA" w:rsidRDefault="00BD52A1" w:rsidP="00480F5D">
      <w:r>
        <w:t>The time difference can be found as follows, where w</w:t>
      </w:r>
      <w:r w:rsidR="00B006AA">
        <w:t>e interpret 1 second as equal to 1 day:</w:t>
      </w:r>
    </w:p>
    <w:p w:rsidR="00E82E3C" w:rsidRDefault="00E82E3C" w:rsidP="00E82E3C">
      <w:pPr>
        <w:ind w:firstLine="720"/>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time.h</w:t>
      </w:r>
      <w:proofErr w:type="spellEnd"/>
      <w:r>
        <w:rPr>
          <w:rFonts w:ascii="Consolas" w:hAnsi="Consolas" w:cs="Consolas"/>
          <w:color w:val="A31515"/>
          <w:sz w:val="19"/>
          <w:szCs w:val="19"/>
        </w:rPr>
        <w:t>&gt;</w:t>
      </w:r>
    </w:p>
    <w:p w:rsidR="00B006AA" w:rsidRDefault="00B006AA" w:rsidP="00B006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time_t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checkOutDate</w:t>
      </w:r>
      <w:proofErr w:type="spellEnd"/>
      <w:r>
        <w:rPr>
          <w:rFonts w:ascii="Consolas" w:hAnsi="Consolas" w:cs="Consolas"/>
          <w:color w:val="000000"/>
          <w:sz w:val="19"/>
          <w:szCs w:val="19"/>
        </w:rPr>
        <w:t>;</w:t>
      </w:r>
      <w:r w:rsidR="00CE28D6" w:rsidRPr="00CE28D6">
        <w:rPr>
          <w:rFonts w:ascii="Consolas" w:hAnsi="Consolas" w:cs="Consolas"/>
          <w:color w:val="008000"/>
          <w:sz w:val="19"/>
          <w:szCs w:val="19"/>
        </w:rPr>
        <w:t xml:space="preserve"> </w:t>
      </w:r>
      <w:r w:rsidR="00CE28D6">
        <w:rPr>
          <w:rFonts w:ascii="Consolas" w:hAnsi="Consolas" w:cs="Consolas"/>
          <w:color w:val="008000"/>
          <w:sz w:val="19"/>
          <w:szCs w:val="19"/>
        </w:rPr>
        <w:t xml:space="preserve">//Set </w:t>
      </w:r>
      <w:proofErr w:type="spellStart"/>
      <w:r w:rsidR="00CE28D6">
        <w:rPr>
          <w:rFonts w:ascii="Consolas" w:hAnsi="Consolas" w:cs="Consolas"/>
          <w:color w:val="008000"/>
          <w:sz w:val="19"/>
          <w:szCs w:val="19"/>
        </w:rPr>
        <w:t>checkOutDate</w:t>
      </w:r>
      <w:proofErr w:type="spellEnd"/>
      <w:r w:rsidR="00CE28D6">
        <w:rPr>
          <w:rFonts w:ascii="Consolas" w:hAnsi="Consolas" w:cs="Consolas"/>
          <w:color w:val="008000"/>
          <w:sz w:val="19"/>
          <w:szCs w:val="19"/>
        </w:rPr>
        <w:t xml:space="preserve"> = date at check out</w:t>
      </w:r>
    </w:p>
    <w:p w:rsidR="00B006AA" w:rsidRDefault="00B006AA" w:rsidP="00B006AA">
      <w:pPr>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time_t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checkInDate</w:t>
      </w:r>
      <w:proofErr w:type="spellEnd"/>
      <w:r>
        <w:rPr>
          <w:rFonts w:ascii="Consolas" w:hAnsi="Consolas" w:cs="Consolas"/>
          <w:color w:val="000000"/>
          <w:sz w:val="19"/>
          <w:szCs w:val="19"/>
        </w:rPr>
        <w:t>;</w:t>
      </w:r>
      <w:r w:rsidR="00CE28D6" w:rsidRPr="00CE28D6">
        <w:rPr>
          <w:rFonts w:ascii="Consolas" w:hAnsi="Consolas" w:cs="Consolas"/>
          <w:color w:val="008000"/>
          <w:sz w:val="19"/>
          <w:szCs w:val="19"/>
        </w:rPr>
        <w:t xml:space="preserve"> </w:t>
      </w:r>
      <w:r w:rsidR="00CE28D6">
        <w:rPr>
          <w:rFonts w:ascii="Consolas" w:hAnsi="Consolas" w:cs="Consolas"/>
          <w:color w:val="008000"/>
          <w:sz w:val="19"/>
          <w:szCs w:val="19"/>
        </w:rPr>
        <w:t xml:space="preserve">//Set </w:t>
      </w:r>
      <w:proofErr w:type="spellStart"/>
      <w:r w:rsidR="00CE28D6">
        <w:rPr>
          <w:rFonts w:ascii="Consolas" w:hAnsi="Consolas" w:cs="Consolas"/>
          <w:color w:val="008000"/>
          <w:sz w:val="19"/>
          <w:szCs w:val="19"/>
        </w:rPr>
        <w:t>checkInDate</w:t>
      </w:r>
      <w:proofErr w:type="spellEnd"/>
      <w:r w:rsidR="00CE28D6">
        <w:rPr>
          <w:rFonts w:ascii="Consolas" w:hAnsi="Consolas" w:cs="Consolas"/>
          <w:color w:val="008000"/>
          <w:sz w:val="19"/>
          <w:szCs w:val="19"/>
        </w:rPr>
        <w:t xml:space="preserve"> = date at check in</w:t>
      </w:r>
    </w:p>
    <w:p w:rsidR="00B006AA" w:rsidRDefault="00B006AA" w:rsidP="00B006AA">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days = </w:t>
      </w:r>
      <w:proofErr w:type="spellStart"/>
      <w:proofErr w:type="gramStart"/>
      <w:r>
        <w:rPr>
          <w:rFonts w:ascii="Consolas" w:hAnsi="Consolas" w:cs="Consolas"/>
          <w:color w:val="000000"/>
          <w:sz w:val="19"/>
          <w:szCs w:val="19"/>
        </w:rPr>
        <w:t>difftime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checkInDate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checkOutDate</w:t>
      </w:r>
      <w:proofErr w:type="spellEnd"/>
      <w:r>
        <w:rPr>
          <w:rFonts w:ascii="Consolas" w:hAnsi="Consolas" w:cs="Consolas"/>
          <w:color w:val="000000"/>
          <w:sz w:val="19"/>
          <w:szCs w:val="19"/>
        </w:rPr>
        <w:t>);</w:t>
      </w:r>
      <w:r w:rsidR="00CE28D6" w:rsidRPr="00CE28D6">
        <w:rPr>
          <w:rFonts w:ascii="Consolas" w:hAnsi="Consolas" w:cs="Consolas"/>
          <w:color w:val="008000"/>
          <w:sz w:val="19"/>
          <w:szCs w:val="19"/>
        </w:rPr>
        <w:t xml:space="preserve"> </w:t>
      </w:r>
      <w:r w:rsidR="00CE28D6">
        <w:rPr>
          <w:rFonts w:ascii="Consolas" w:hAnsi="Consolas" w:cs="Consolas"/>
          <w:color w:val="008000"/>
          <w:sz w:val="19"/>
          <w:szCs w:val="19"/>
        </w:rPr>
        <w:t>//The passage of time in days</w:t>
      </w:r>
    </w:p>
    <w:p w:rsidR="00B006AA" w:rsidRDefault="007D1A37" w:rsidP="00B006AA">
      <w:pPr>
        <w:rPr>
          <w:b/>
        </w:rPr>
      </w:pPr>
      <w:r>
        <w:rPr>
          <w:b/>
        </w:rPr>
        <w:br w:type="page"/>
      </w:r>
      <w:r w:rsidR="00D64F79" w:rsidRPr="00D64F79">
        <w:rPr>
          <w:b/>
        </w:rPr>
        <w:lastRenderedPageBreak/>
        <w:t xml:space="preserve">The </w:t>
      </w:r>
      <w:proofErr w:type="gramStart"/>
      <w:r w:rsidR="00D64F79" w:rsidRPr="00D64F79">
        <w:rPr>
          <w:b/>
        </w:rPr>
        <w:t>main(</w:t>
      </w:r>
      <w:proofErr w:type="gramEnd"/>
      <w:r w:rsidR="00D64F79" w:rsidRPr="00D64F79">
        <w:rPr>
          <w:b/>
        </w:rPr>
        <w:t>) Function</w:t>
      </w:r>
    </w:p>
    <w:p w:rsidR="007F1222" w:rsidRDefault="007F1222" w:rsidP="00B006AA"/>
    <w:p w:rsidR="007F1222" w:rsidRDefault="007F1222" w:rsidP="00B006AA">
      <w:r>
        <w:t xml:space="preserve">The </w:t>
      </w:r>
      <w:proofErr w:type="gramStart"/>
      <w:r>
        <w:t>main(</w:t>
      </w:r>
      <w:proofErr w:type="gramEnd"/>
      <w:r>
        <w:t>) function is provided for you in the file CommunityLibrary.cpp. It creates two patrons, has them borrow resources</w:t>
      </w:r>
      <w:r w:rsidR="00227B8C">
        <w:t xml:space="preserve"> one at a time</w:t>
      </w:r>
      <w:r>
        <w:t xml:space="preserve">, </w:t>
      </w:r>
      <w:r w:rsidR="00227B8C">
        <w:t xml:space="preserve">then reports on these resources, </w:t>
      </w:r>
      <w:r>
        <w:t>has them sleep for 3 seconds (meaning 3 days), then has them return their resources</w:t>
      </w:r>
      <w:r w:rsidR="00227B8C">
        <w:t xml:space="preserve"> all at once, then produces a report on any fees</w:t>
      </w:r>
      <w:r>
        <w:t>.</w:t>
      </w:r>
    </w:p>
    <w:p w:rsidR="00227B8C" w:rsidRDefault="00227B8C" w:rsidP="00B006AA"/>
    <w:p w:rsidR="00542299" w:rsidRDefault="00542299" w:rsidP="00B006AA">
      <w:pPr>
        <w:rPr>
          <w:b/>
        </w:rPr>
      </w:pPr>
    </w:p>
    <w:p w:rsidR="00227B8C" w:rsidRPr="00227B8C" w:rsidRDefault="00227B8C" w:rsidP="00B006AA">
      <w:pPr>
        <w:rPr>
          <w:b/>
        </w:rPr>
      </w:pPr>
      <w:r w:rsidRPr="00227B8C">
        <w:rPr>
          <w:b/>
        </w:rPr>
        <w:t>The Patron</w:t>
      </w:r>
    </w:p>
    <w:p w:rsidR="00227B8C" w:rsidRDefault="00227B8C" w:rsidP="00B006AA"/>
    <w:p w:rsidR="00227B8C" w:rsidRDefault="00227B8C" w:rsidP="00B006AA">
      <w:r>
        <w:t>On borrowing resources, the patron will be asked:</w:t>
      </w:r>
    </w:p>
    <w:p w:rsidR="00227B8C" w:rsidRDefault="00227B8C" w:rsidP="00B006AA">
      <w:pPr>
        <w:rPr>
          <w:rFonts w:ascii="Consolas" w:hAnsi="Consolas" w:cs="Consolas"/>
          <w:color w:val="A31515"/>
          <w:sz w:val="19"/>
          <w:szCs w:val="19"/>
        </w:rPr>
      </w:pPr>
      <w:r>
        <w:rPr>
          <w:rFonts w:ascii="Consolas" w:hAnsi="Consolas" w:cs="Consolas"/>
          <w:color w:val="A31515"/>
          <w:sz w:val="19"/>
          <w:szCs w:val="19"/>
        </w:rPr>
        <w:t>Which resource do you want to borrow (</w:t>
      </w:r>
      <w:proofErr w:type="gramStart"/>
      <w:r>
        <w:rPr>
          <w:rFonts w:ascii="Consolas" w:hAnsi="Consolas" w:cs="Consolas"/>
          <w:color w:val="A31515"/>
          <w:sz w:val="19"/>
          <w:szCs w:val="19"/>
        </w:rPr>
        <w:t>1.Book</w:t>
      </w:r>
      <w:proofErr w:type="gramEnd"/>
      <w:r>
        <w:rPr>
          <w:rFonts w:ascii="Consolas" w:hAnsi="Consolas" w:cs="Consolas"/>
          <w:color w:val="A31515"/>
          <w:sz w:val="19"/>
          <w:szCs w:val="19"/>
        </w:rPr>
        <w:t>, 2.DVD, 3.Musical Instrument, 0.Quit):</w:t>
      </w:r>
    </w:p>
    <w:p w:rsidR="00227B8C" w:rsidRDefault="00227B8C" w:rsidP="00B006AA"/>
    <w:p w:rsidR="00227B8C" w:rsidRDefault="00227B8C" w:rsidP="00B006AA">
      <w:r>
        <w:t>If the resource is a book, the following series of questions will be asked:</w:t>
      </w:r>
    </w:p>
    <w:p w:rsidR="00227B8C" w:rsidRDefault="00227B8C" w:rsidP="00B006AA">
      <w:pPr>
        <w:rPr>
          <w:rFonts w:ascii="Consolas" w:hAnsi="Consolas" w:cs="Consolas"/>
          <w:color w:val="A31515"/>
          <w:sz w:val="19"/>
          <w:szCs w:val="19"/>
        </w:rPr>
      </w:pPr>
      <w:r>
        <w:rPr>
          <w:rFonts w:ascii="Consolas" w:hAnsi="Consolas" w:cs="Consolas"/>
          <w:color w:val="A31515"/>
          <w:sz w:val="19"/>
          <w:szCs w:val="19"/>
        </w:rPr>
        <w:t>Enter the title:</w:t>
      </w:r>
    </w:p>
    <w:p w:rsidR="00227B8C" w:rsidRDefault="00227B8C" w:rsidP="00B006AA">
      <w:pPr>
        <w:rPr>
          <w:rFonts w:ascii="Consolas" w:hAnsi="Consolas" w:cs="Consolas"/>
          <w:color w:val="A31515"/>
          <w:sz w:val="19"/>
          <w:szCs w:val="19"/>
        </w:rPr>
      </w:pPr>
      <w:r>
        <w:rPr>
          <w:rFonts w:ascii="Consolas" w:hAnsi="Consolas" w:cs="Consolas"/>
          <w:color w:val="A31515"/>
          <w:sz w:val="19"/>
          <w:szCs w:val="19"/>
        </w:rPr>
        <w:t>Enter the author:</w:t>
      </w:r>
      <w:r>
        <w:rPr>
          <w:rFonts w:ascii="Consolas" w:hAnsi="Consolas" w:cs="Consolas"/>
          <w:color w:val="A31515"/>
          <w:sz w:val="19"/>
          <w:szCs w:val="19"/>
        </w:rPr>
        <w:t xml:space="preserve"> </w:t>
      </w:r>
    </w:p>
    <w:p w:rsidR="00227B8C" w:rsidRDefault="00227B8C" w:rsidP="00B006AA">
      <w:pPr>
        <w:rPr>
          <w:rFonts w:ascii="Consolas" w:hAnsi="Consolas" w:cs="Consolas"/>
          <w:color w:val="A31515"/>
          <w:sz w:val="19"/>
          <w:szCs w:val="19"/>
        </w:rPr>
      </w:pPr>
      <w:r>
        <w:rPr>
          <w:rFonts w:ascii="Consolas" w:hAnsi="Consolas" w:cs="Consolas"/>
          <w:color w:val="A31515"/>
          <w:sz w:val="19"/>
          <w:szCs w:val="19"/>
        </w:rPr>
        <w:t>Enter the year of publication:</w:t>
      </w:r>
    </w:p>
    <w:p w:rsidR="00227B8C" w:rsidRDefault="00227B8C" w:rsidP="00B006AA">
      <w:pPr>
        <w:rPr>
          <w:rFonts w:ascii="Consolas" w:hAnsi="Consolas" w:cs="Consolas"/>
          <w:color w:val="A31515"/>
          <w:sz w:val="19"/>
          <w:szCs w:val="19"/>
        </w:rPr>
      </w:pPr>
      <w:r>
        <w:rPr>
          <w:rFonts w:ascii="Consolas" w:hAnsi="Consolas" w:cs="Consolas"/>
          <w:color w:val="A31515"/>
          <w:sz w:val="19"/>
          <w:szCs w:val="19"/>
        </w:rPr>
        <w:t>Enter the ID number:</w:t>
      </w:r>
    </w:p>
    <w:p w:rsidR="00227B8C" w:rsidRDefault="00227B8C" w:rsidP="00B006AA">
      <w:pPr>
        <w:rPr>
          <w:rFonts w:ascii="Consolas" w:hAnsi="Consolas" w:cs="Consolas"/>
          <w:color w:val="A31515"/>
          <w:sz w:val="19"/>
          <w:szCs w:val="19"/>
        </w:rPr>
      </w:pPr>
      <w:r>
        <w:rPr>
          <w:rFonts w:ascii="Consolas" w:hAnsi="Consolas" w:cs="Consolas"/>
          <w:color w:val="A31515"/>
          <w:sz w:val="19"/>
          <w:szCs w:val="19"/>
        </w:rPr>
        <w:t>What type of book (</w:t>
      </w:r>
      <w:proofErr w:type="gramStart"/>
      <w:r>
        <w:rPr>
          <w:rFonts w:ascii="Consolas" w:hAnsi="Consolas" w:cs="Consolas"/>
          <w:color w:val="A31515"/>
          <w:sz w:val="19"/>
          <w:szCs w:val="19"/>
        </w:rPr>
        <w:t>1.eBook</w:t>
      </w:r>
      <w:proofErr w:type="gramEnd"/>
      <w:r>
        <w:rPr>
          <w:rFonts w:ascii="Consolas" w:hAnsi="Consolas" w:cs="Consolas"/>
          <w:color w:val="A31515"/>
          <w:sz w:val="19"/>
          <w:szCs w:val="19"/>
        </w:rPr>
        <w:t>, 2.Paper Book):</w:t>
      </w:r>
    </w:p>
    <w:p w:rsidR="00227B8C" w:rsidRDefault="00227B8C" w:rsidP="00B006AA"/>
    <w:p w:rsidR="00227B8C" w:rsidRDefault="00227B8C" w:rsidP="00B006AA">
      <w:r>
        <w:t>If the resource is a DVD, the following series of questions will be asked:</w:t>
      </w:r>
    </w:p>
    <w:p w:rsidR="00227B8C" w:rsidRDefault="00227B8C" w:rsidP="00B006AA">
      <w:pPr>
        <w:rPr>
          <w:rFonts w:ascii="Consolas" w:hAnsi="Consolas" w:cs="Consolas"/>
          <w:color w:val="A31515"/>
          <w:sz w:val="19"/>
          <w:szCs w:val="19"/>
        </w:rPr>
      </w:pPr>
      <w:r>
        <w:rPr>
          <w:rFonts w:ascii="Consolas" w:hAnsi="Consolas" w:cs="Consolas"/>
          <w:color w:val="A31515"/>
          <w:sz w:val="19"/>
          <w:szCs w:val="19"/>
        </w:rPr>
        <w:t>Enter the title:</w:t>
      </w:r>
    </w:p>
    <w:p w:rsidR="00227B8C" w:rsidRDefault="00227B8C" w:rsidP="00B006AA">
      <w:pPr>
        <w:rPr>
          <w:rFonts w:ascii="Consolas" w:hAnsi="Consolas" w:cs="Consolas"/>
          <w:color w:val="A31515"/>
          <w:sz w:val="19"/>
          <w:szCs w:val="19"/>
        </w:rPr>
      </w:pPr>
      <w:r>
        <w:rPr>
          <w:rFonts w:ascii="Consolas" w:hAnsi="Consolas" w:cs="Consolas"/>
          <w:color w:val="A31515"/>
          <w:sz w:val="19"/>
          <w:szCs w:val="19"/>
        </w:rPr>
        <w:t>Enter the release year:</w:t>
      </w:r>
    </w:p>
    <w:p w:rsidR="00227B8C" w:rsidRDefault="00227B8C" w:rsidP="00B006AA">
      <w:r>
        <w:rPr>
          <w:rFonts w:ascii="Consolas" w:hAnsi="Consolas" w:cs="Consolas"/>
          <w:color w:val="A31515"/>
          <w:sz w:val="19"/>
          <w:szCs w:val="19"/>
        </w:rPr>
        <w:t>Enter the ID number:</w:t>
      </w:r>
    </w:p>
    <w:p w:rsidR="00227B8C" w:rsidRDefault="00227B8C" w:rsidP="00B006AA"/>
    <w:p w:rsidR="00227B8C" w:rsidRDefault="00227B8C" w:rsidP="00B006AA">
      <w:r>
        <w:t>If the resource is a musical instrument, the following series of questions will be asked:</w:t>
      </w:r>
    </w:p>
    <w:p w:rsidR="00227B8C" w:rsidRDefault="00227B8C" w:rsidP="00B006AA">
      <w:pPr>
        <w:rPr>
          <w:rFonts w:ascii="Consolas" w:hAnsi="Consolas" w:cs="Consolas"/>
          <w:color w:val="A31515"/>
          <w:sz w:val="19"/>
          <w:szCs w:val="19"/>
        </w:rPr>
      </w:pPr>
      <w:r>
        <w:rPr>
          <w:rFonts w:ascii="Consolas" w:hAnsi="Consolas" w:cs="Consolas"/>
          <w:color w:val="A31515"/>
          <w:sz w:val="19"/>
          <w:szCs w:val="19"/>
        </w:rPr>
        <w:t>Enter the name:</w:t>
      </w:r>
    </w:p>
    <w:p w:rsidR="00227B8C" w:rsidRDefault="00227B8C" w:rsidP="00B006AA">
      <w:pPr>
        <w:rPr>
          <w:rFonts w:ascii="Consolas" w:hAnsi="Consolas" w:cs="Consolas"/>
          <w:color w:val="A31515"/>
          <w:sz w:val="19"/>
          <w:szCs w:val="19"/>
        </w:rPr>
      </w:pPr>
      <w:r>
        <w:rPr>
          <w:rFonts w:ascii="Consolas" w:hAnsi="Consolas" w:cs="Consolas"/>
          <w:color w:val="A31515"/>
          <w:sz w:val="19"/>
          <w:szCs w:val="19"/>
        </w:rPr>
        <w:t>Enter the ID number:</w:t>
      </w:r>
    </w:p>
    <w:p w:rsidR="00227B8C" w:rsidRDefault="00227B8C" w:rsidP="00227B8C"/>
    <w:p w:rsidR="00227B8C" w:rsidRDefault="00227B8C" w:rsidP="00B006AA">
      <w:r>
        <w:t>On borrowing a resource, the patron software will generate a time stamp to record the check-out date for that resource.</w:t>
      </w:r>
    </w:p>
    <w:p w:rsidR="00227B8C" w:rsidRDefault="00227B8C" w:rsidP="00B006AA"/>
    <w:p w:rsidR="00227B8C" w:rsidRDefault="00227B8C" w:rsidP="00B006AA">
      <w:r>
        <w:t>The patron will continue to borrow resources until instructed to quit. Ensure the patron cannot borrow more than five resources.</w:t>
      </w:r>
      <w:r w:rsidR="004A426E">
        <w:t xml:space="preserve"> If the patron has borrowed five resources, the software will print the following to the screen:</w:t>
      </w:r>
    </w:p>
    <w:p w:rsidR="004A426E" w:rsidRDefault="004A426E" w:rsidP="00B006AA">
      <w:r>
        <w:rPr>
          <w:rFonts w:ascii="Consolas" w:hAnsi="Consolas" w:cs="Consolas"/>
          <w:color w:val="A31515"/>
          <w:sz w:val="19"/>
          <w:szCs w:val="19"/>
        </w:rPr>
        <w:t>You have borrowed the maximum number of resources.</w:t>
      </w:r>
    </w:p>
    <w:p w:rsidR="00227B8C" w:rsidRDefault="00227B8C" w:rsidP="00B006AA"/>
    <w:p w:rsidR="004A426E" w:rsidRDefault="004A426E" w:rsidP="00B006AA">
      <w:r>
        <w:t>When reporting on the resources borrowed, the patron software will print the following for each resource:</w:t>
      </w:r>
    </w:p>
    <w:p w:rsidR="004A426E" w:rsidRDefault="004A426E" w:rsidP="00B006AA">
      <w:r>
        <w:rPr>
          <w:rFonts w:ascii="Consolas" w:hAnsi="Consolas" w:cs="Consolas"/>
          <w:color w:val="000000"/>
          <w:sz w:val="19"/>
          <w:szCs w:val="19"/>
        </w:rPr>
        <w:t>&lt;</w:t>
      </w:r>
      <w:proofErr w:type="spellStart"/>
      <w:r>
        <w:rPr>
          <w:rFonts w:ascii="Consolas" w:hAnsi="Consolas" w:cs="Consolas"/>
          <w:color w:val="000000"/>
          <w:sz w:val="19"/>
          <w:szCs w:val="19"/>
        </w:rPr>
        <w:t>fullName</w:t>
      </w:r>
      <w:proofErr w:type="spellEnd"/>
      <w:r>
        <w:rPr>
          <w:rFonts w:ascii="Consolas" w:hAnsi="Consolas" w:cs="Consolas"/>
          <w:color w:val="000000"/>
          <w:sz w:val="19"/>
          <w:szCs w:val="19"/>
        </w:rPr>
        <w:t>&gt;</w:t>
      </w:r>
      <w:r>
        <w:rPr>
          <w:rFonts w:ascii="Consolas" w:hAnsi="Consolas" w:cs="Consolas"/>
          <w:color w:val="000000"/>
          <w:sz w:val="19"/>
          <w:szCs w:val="19"/>
        </w:rPr>
        <w:t xml:space="preserve"> </w:t>
      </w:r>
      <w:r>
        <w:rPr>
          <w:rFonts w:ascii="Consolas" w:hAnsi="Consolas" w:cs="Consolas"/>
          <w:color w:val="A31515"/>
          <w:sz w:val="19"/>
          <w:szCs w:val="19"/>
        </w:rPr>
        <w:t xml:space="preserve">with patron ID </w:t>
      </w:r>
      <w:r>
        <w:rPr>
          <w:rFonts w:ascii="Consolas" w:hAnsi="Consolas" w:cs="Consolas"/>
          <w:color w:val="A31515"/>
          <w:sz w:val="19"/>
          <w:szCs w:val="19"/>
        </w:rPr>
        <w:t>&lt;</w:t>
      </w:r>
      <w:proofErr w:type="spellStart"/>
      <w:r>
        <w:rPr>
          <w:rFonts w:ascii="Consolas" w:hAnsi="Consolas" w:cs="Consolas"/>
          <w:color w:val="000000"/>
          <w:sz w:val="19"/>
          <w:szCs w:val="19"/>
        </w:rPr>
        <w:t>patronID</w:t>
      </w:r>
      <w:proofErr w:type="spellEnd"/>
      <w:r>
        <w:rPr>
          <w:rFonts w:ascii="Consolas" w:hAnsi="Consolas" w:cs="Consolas"/>
          <w:color w:val="000000"/>
          <w:sz w:val="19"/>
          <w:szCs w:val="19"/>
        </w:rPr>
        <w:t>&gt;</w:t>
      </w:r>
      <w:r>
        <w:rPr>
          <w:rFonts w:ascii="Consolas" w:hAnsi="Consolas" w:cs="Consolas"/>
          <w:color w:val="000000"/>
          <w:sz w:val="19"/>
          <w:szCs w:val="19"/>
        </w:rPr>
        <w:t xml:space="preserve"> </w:t>
      </w:r>
      <w:r>
        <w:rPr>
          <w:rFonts w:ascii="Consolas" w:hAnsi="Consolas" w:cs="Consolas"/>
          <w:color w:val="A31515"/>
          <w:sz w:val="19"/>
          <w:szCs w:val="19"/>
        </w:rPr>
        <w:t xml:space="preserve">has borrowed </w:t>
      </w:r>
      <w:r>
        <w:rPr>
          <w:rFonts w:ascii="Consolas" w:hAnsi="Consolas" w:cs="Consolas"/>
          <w:color w:val="000000"/>
          <w:sz w:val="19"/>
          <w:szCs w:val="19"/>
        </w:rPr>
        <w:t>&lt;title&gt;</w:t>
      </w:r>
      <w:r>
        <w:rPr>
          <w:rFonts w:ascii="Consolas" w:hAnsi="Consolas" w:cs="Consolas"/>
          <w:color w:val="000000"/>
          <w:sz w:val="19"/>
          <w:szCs w:val="19"/>
        </w:rPr>
        <w:t xml:space="preserve"> </w:t>
      </w:r>
      <w:r>
        <w:rPr>
          <w:rFonts w:ascii="Consolas" w:hAnsi="Consolas" w:cs="Consolas"/>
          <w:color w:val="A31515"/>
          <w:sz w:val="19"/>
          <w:szCs w:val="19"/>
        </w:rPr>
        <w:t>with catalog</w:t>
      </w:r>
      <w:r>
        <w:rPr>
          <w:rFonts w:ascii="Consolas" w:hAnsi="Consolas" w:cs="Consolas"/>
          <w:color w:val="A31515"/>
          <w:sz w:val="19"/>
          <w:szCs w:val="19"/>
        </w:rPr>
        <w:t xml:space="preserve"> ID </w:t>
      </w:r>
      <w:r>
        <w:rPr>
          <w:rFonts w:ascii="Consolas" w:hAnsi="Consolas" w:cs="Consolas"/>
          <w:color w:val="000000"/>
          <w:sz w:val="19"/>
          <w:szCs w:val="19"/>
        </w:rPr>
        <w:t>&lt;</w:t>
      </w:r>
      <w:proofErr w:type="spellStart"/>
      <w:r>
        <w:rPr>
          <w:rFonts w:ascii="Consolas" w:hAnsi="Consolas" w:cs="Consolas"/>
          <w:color w:val="000000"/>
          <w:sz w:val="19"/>
          <w:szCs w:val="19"/>
        </w:rPr>
        <w:t>ca</w:t>
      </w:r>
      <w:r>
        <w:rPr>
          <w:rFonts w:ascii="Consolas" w:hAnsi="Consolas" w:cs="Consolas"/>
          <w:color w:val="000000"/>
          <w:sz w:val="19"/>
          <w:szCs w:val="19"/>
        </w:rPr>
        <w:t>talogID</w:t>
      </w:r>
      <w:proofErr w:type="spellEnd"/>
      <w:r>
        <w:rPr>
          <w:rFonts w:ascii="Consolas" w:hAnsi="Consolas" w:cs="Consolas"/>
          <w:color w:val="000000"/>
          <w:sz w:val="19"/>
          <w:szCs w:val="19"/>
        </w:rPr>
        <w:t>&gt;</w:t>
      </w:r>
      <w:r>
        <w:rPr>
          <w:rFonts w:ascii="Consolas" w:hAnsi="Consolas" w:cs="Consolas"/>
          <w:color w:val="A31515"/>
          <w:sz w:val="19"/>
          <w:szCs w:val="19"/>
        </w:rPr>
        <w:t>.</w:t>
      </w:r>
    </w:p>
    <w:p w:rsidR="004A426E" w:rsidRDefault="004A426E" w:rsidP="00B006AA"/>
    <w:p w:rsidR="00227B8C" w:rsidRDefault="00227B8C" w:rsidP="00B006AA">
      <w:r>
        <w:t>When the patron returns all resources, the patron software will generate a time stamp for each resource returned and calculate the fee for each resource.</w:t>
      </w:r>
      <w:r w:rsidR="004A426E">
        <w:t xml:space="preserve"> The sum of the fees is stored</w:t>
      </w:r>
      <w:r>
        <w:t>.</w:t>
      </w:r>
    </w:p>
    <w:p w:rsidR="004A426E" w:rsidRDefault="004A426E" w:rsidP="00B006AA"/>
    <w:p w:rsidR="004A426E" w:rsidRDefault="004A426E" w:rsidP="00B006AA">
      <w:r>
        <w:t>When reporting on the fees, the patron software will print the following:</w:t>
      </w:r>
    </w:p>
    <w:p w:rsidR="004A426E" w:rsidRPr="004A426E" w:rsidRDefault="004A426E" w:rsidP="00B006AA">
      <w:pPr>
        <w:rPr>
          <w:rFonts w:ascii="Consolas" w:hAnsi="Consolas" w:cs="Consolas"/>
          <w:color w:val="A31515"/>
          <w:sz w:val="19"/>
          <w:szCs w:val="19"/>
        </w:rPr>
      </w:pPr>
      <w:r>
        <w:rPr>
          <w:rFonts w:ascii="Consolas" w:hAnsi="Consolas" w:cs="Consolas"/>
          <w:color w:val="000000"/>
          <w:sz w:val="19"/>
          <w:szCs w:val="19"/>
        </w:rPr>
        <w:t>&lt;</w:t>
      </w:r>
      <w:proofErr w:type="spellStart"/>
      <w:r>
        <w:rPr>
          <w:rFonts w:ascii="Consolas" w:hAnsi="Consolas" w:cs="Consolas"/>
          <w:color w:val="000000"/>
          <w:sz w:val="19"/>
          <w:szCs w:val="19"/>
        </w:rPr>
        <w:t>fullName</w:t>
      </w:r>
      <w:proofErr w:type="spellEnd"/>
      <w:r>
        <w:rPr>
          <w:rFonts w:ascii="Consolas" w:hAnsi="Consolas" w:cs="Consolas"/>
          <w:color w:val="000000"/>
          <w:sz w:val="19"/>
          <w:szCs w:val="19"/>
        </w:rPr>
        <w:t>&gt;</w:t>
      </w:r>
      <w:r>
        <w:rPr>
          <w:rFonts w:ascii="Consolas" w:hAnsi="Consolas" w:cs="Consolas"/>
          <w:color w:val="000000"/>
          <w:sz w:val="19"/>
          <w:szCs w:val="19"/>
        </w:rPr>
        <w:t xml:space="preserve"> </w:t>
      </w:r>
      <w:r>
        <w:rPr>
          <w:rFonts w:ascii="Consolas" w:hAnsi="Consolas" w:cs="Consolas"/>
          <w:color w:val="A31515"/>
          <w:sz w:val="19"/>
          <w:szCs w:val="19"/>
        </w:rPr>
        <w:t xml:space="preserve">with id </w:t>
      </w:r>
      <w:r>
        <w:rPr>
          <w:rFonts w:ascii="Consolas" w:hAnsi="Consolas" w:cs="Consolas"/>
          <w:color w:val="000000"/>
          <w:sz w:val="19"/>
          <w:szCs w:val="19"/>
        </w:rPr>
        <w:t>&lt;</w:t>
      </w:r>
      <w:proofErr w:type="spellStart"/>
      <w:r>
        <w:rPr>
          <w:rFonts w:ascii="Consolas" w:hAnsi="Consolas" w:cs="Consolas"/>
          <w:color w:val="000000"/>
          <w:sz w:val="19"/>
          <w:szCs w:val="19"/>
        </w:rPr>
        <w:t>patronID</w:t>
      </w:r>
      <w:proofErr w:type="spellEnd"/>
      <w:r>
        <w:rPr>
          <w:rFonts w:ascii="Consolas" w:hAnsi="Consolas" w:cs="Consolas"/>
          <w:color w:val="000000"/>
          <w:sz w:val="19"/>
          <w:szCs w:val="19"/>
        </w:rPr>
        <w:t>&gt;</w:t>
      </w:r>
      <w:r>
        <w:rPr>
          <w:rFonts w:ascii="Consolas" w:hAnsi="Consolas" w:cs="Consolas"/>
          <w:color w:val="000000"/>
          <w:sz w:val="19"/>
          <w:szCs w:val="19"/>
        </w:rPr>
        <w:t xml:space="preserve"> </w:t>
      </w:r>
      <w:r>
        <w:rPr>
          <w:rFonts w:ascii="Consolas" w:hAnsi="Consolas" w:cs="Consolas"/>
          <w:color w:val="A31515"/>
          <w:sz w:val="19"/>
          <w:szCs w:val="19"/>
        </w:rPr>
        <w:t xml:space="preserve">has </w:t>
      </w:r>
      <w:r>
        <w:rPr>
          <w:rFonts w:ascii="Consolas" w:hAnsi="Consolas" w:cs="Consolas"/>
          <w:color w:val="000000"/>
          <w:sz w:val="19"/>
          <w:szCs w:val="19"/>
        </w:rPr>
        <w:t>&lt;</w:t>
      </w:r>
      <w:proofErr w:type="spellStart"/>
      <w:r>
        <w:rPr>
          <w:rFonts w:ascii="Consolas" w:hAnsi="Consolas" w:cs="Consolas"/>
          <w:color w:val="000000"/>
          <w:sz w:val="19"/>
          <w:szCs w:val="19"/>
        </w:rPr>
        <w:t>lateFees</w:t>
      </w:r>
      <w:proofErr w:type="spellEnd"/>
      <w:r>
        <w:rPr>
          <w:rFonts w:ascii="Consolas" w:hAnsi="Consolas" w:cs="Consolas"/>
          <w:color w:val="000000"/>
          <w:sz w:val="19"/>
          <w:szCs w:val="19"/>
        </w:rPr>
        <w:t>&gt;</w:t>
      </w:r>
      <w:r>
        <w:rPr>
          <w:rFonts w:ascii="Consolas" w:hAnsi="Consolas" w:cs="Consolas"/>
          <w:color w:val="000000"/>
          <w:sz w:val="19"/>
          <w:szCs w:val="19"/>
        </w:rPr>
        <w:t xml:space="preserve"> </w:t>
      </w:r>
      <w:r>
        <w:rPr>
          <w:rFonts w:ascii="Consolas" w:hAnsi="Consolas" w:cs="Consolas"/>
          <w:color w:val="A31515"/>
          <w:sz w:val="19"/>
          <w:szCs w:val="19"/>
        </w:rPr>
        <w:t>in late fees."</w:t>
      </w:r>
    </w:p>
    <w:sectPr w:rsidR="004A426E" w:rsidRPr="004A426E" w:rsidSect="0058403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D5A0B"/>
    <w:multiLevelType w:val="hybridMultilevel"/>
    <w:tmpl w:val="4DC850E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3E602B04"/>
    <w:multiLevelType w:val="hybridMultilevel"/>
    <w:tmpl w:val="D182221C"/>
    <w:lvl w:ilvl="0" w:tplc="6378524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FDD"/>
    <w:rsid w:val="00037656"/>
    <w:rsid w:val="000C062A"/>
    <w:rsid w:val="001430D4"/>
    <w:rsid w:val="00180FDD"/>
    <w:rsid w:val="00227B8C"/>
    <w:rsid w:val="003032A3"/>
    <w:rsid w:val="00436D09"/>
    <w:rsid w:val="00480F5D"/>
    <w:rsid w:val="004A426E"/>
    <w:rsid w:val="00542299"/>
    <w:rsid w:val="00555A51"/>
    <w:rsid w:val="00584038"/>
    <w:rsid w:val="005A5067"/>
    <w:rsid w:val="00611D80"/>
    <w:rsid w:val="007D1A37"/>
    <w:rsid w:val="007E71CA"/>
    <w:rsid w:val="007F1222"/>
    <w:rsid w:val="0082379E"/>
    <w:rsid w:val="00842FA6"/>
    <w:rsid w:val="009C5B1A"/>
    <w:rsid w:val="00A8741F"/>
    <w:rsid w:val="00B006AA"/>
    <w:rsid w:val="00BD52A1"/>
    <w:rsid w:val="00CE28D6"/>
    <w:rsid w:val="00D64F79"/>
    <w:rsid w:val="00DD0FD3"/>
    <w:rsid w:val="00E82E3C"/>
    <w:rsid w:val="00ED3BAF"/>
    <w:rsid w:val="00EF0923"/>
    <w:rsid w:val="00F421EC"/>
    <w:rsid w:val="00F901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8A5C"/>
  <w15:chartTrackingRefBased/>
  <w15:docId w15:val="{08F447D9-605E-4267-8120-E98ECE2C3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F5D"/>
    <w:pPr>
      <w:ind w:left="720"/>
      <w:contextualSpacing/>
    </w:pPr>
  </w:style>
  <w:style w:type="character" w:styleId="Hyperlink">
    <w:name w:val="Hyperlink"/>
    <w:basedOn w:val="DefaultParagraphFont"/>
    <w:uiPriority w:val="99"/>
    <w:unhideWhenUsed/>
    <w:rsid w:val="00EF0923"/>
    <w:rPr>
      <w:color w:val="0563C1" w:themeColor="hyperlink"/>
      <w:u w:val="single"/>
    </w:rPr>
  </w:style>
  <w:style w:type="character" w:styleId="FollowedHyperlink">
    <w:name w:val="FollowedHyperlink"/>
    <w:basedOn w:val="DefaultParagraphFont"/>
    <w:uiPriority w:val="99"/>
    <w:semiHidden/>
    <w:unhideWhenUsed/>
    <w:rsid w:val="00555A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orontopubliclibrary.ca/using-the-library/borrowing-materi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Mohawk College</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Scollard, Sharon</dc:creator>
  <cp:keywords/>
  <dc:description/>
  <cp:lastModifiedBy>Miguel Watler</cp:lastModifiedBy>
  <cp:revision>19</cp:revision>
  <dcterms:created xsi:type="dcterms:W3CDTF">2018-04-05T12:44:00Z</dcterms:created>
  <dcterms:modified xsi:type="dcterms:W3CDTF">2019-12-18T20:46:00Z</dcterms:modified>
</cp:coreProperties>
</file>