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E4E02B5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E4348F">
        <w:rPr>
          <w:rFonts w:ascii="Arial" w:eastAsia="Arial" w:hAnsi="Arial" w:cs="Arial"/>
          <w:b/>
          <w:sz w:val="24"/>
          <w:szCs w:val="24"/>
        </w:rPr>
        <w:t>Fall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E4348F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</w:t>
      </w:r>
      <w:r w:rsidR="00DA369A">
        <w:rPr>
          <w:rFonts w:ascii="Arial" w:eastAsia="Arial" w:hAnsi="Arial" w:cs="Arial"/>
          <w:b/>
          <w:bCs/>
          <w:sz w:val="24"/>
          <w:szCs w:val="24"/>
        </w:rPr>
        <w:t>D</w:t>
      </w:r>
      <w:r w:rsidR="00E4348F">
        <w:rPr>
          <w:rFonts w:ascii="Arial" w:eastAsia="Arial" w:hAnsi="Arial" w:cs="Arial"/>
          <w:b/>
          <w:bCs/>
          <w:sz w:val="24"/>
          <w:szCs w:val="24"/>
        </w:rPr>
        <w:t>5</w:t>
      </w:r>
      <w:r w:rsidR="00DA369A">
        <w:rPr>
          <w:rFonts w:ascii="Arial" w:eastAsia="Arial" w:hAnsi="Arial" w:cs="Arial"/>
          <w:b/>
          <w:bCs/>
          <w:sz w:val="24"/>
          <w:szCs w:val="24"/>
        </w:rPr>
        <w:t>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4E466A4C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E4348F">
        <w:rPr>
          <w:rFonts w:ascii="Arial" w:eastAsia="Arial" w:hAnsi="Arial" w:cs="Arial"/>
          <w:b/>
          <w:bCs/>
          <w:sz w:val="24"/>
          <w:szCs w:val="24"/>
        </w:rPr>
        <w:t>Introduction to Software Engineering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 w:rsidRPr="00CF24D0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CF24D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CF24D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CF24D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CF24D0">
        <w:rPr>
          <w:rFonts w:ascii="Arial" w:eastAsia="Arial" w:hAnsi="Arial" w:cs="Arial"/>
          <w:b/>
          <w:sz w:val="24"/>
          <w:szCs w:val="24"/>
        </w:rPr>
        <w:tab/>
      </w:r>
      <w:r w:rsidRPr="00CF24D0">
        <w:rPr>
          <w:rFonts w:ascii="Arial" w:eastAsia="Arial" w:hAnsi="Arial" w:cs="Arial"/>
          <w:sz w:val="24"/>
          <w:szCs w:val="24"/>
        </w:rPr>
        <w:t>Ext</w:t>
      </w:r>
      <w:r w:rsidR="00A40C74" w:rsidRPr="00CF24D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569E106B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CF24D0">
        <w:rPr>
          <w:rFonts w:ascii="Arial" w:eastAsia="Arial" w:hAnsi="Arial" w:cs="Arial"/>
          <w:b/>
          <w:sz w:val="24"/>
          <w:szCs w:val="24"/>
        </w:rPr>
        <w:t>…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7A0DE50" w14:textId="77777777" w:rsidR="00E4348F" w:rsidRDefault="00E4348F" w:rsidP="00E4348F">
      <w:pPr>
        <w:spacing w:after="0" w:line="240" w:lineRule="auto"/>
        <w:ind w:left="5" w:hanging="10"/>
      </w:pPr>
      <w:r>
        <w:t>Workshops (minimum 5) 20%</w:t>
      </w:r>
    </w:p>
    <w:p w14:paraId="717D87FD" w14:textId="77777777" w:rsidR="00E4348F" w:rsidRDefault="00E4348F" w:rsidP="00E4348F">
      <w:pPr>
        <w:spacing w:after="0" w:line="240" w:lineRule="auto"/>
        <w:ind w:left="5" w:hanging="10"/>
      </w:pPr>
      <w:r>
        <w:t>Assignments (minimum 2) 40%</w:t>
      </w:r>
    </w:p>
    <w:p w14:paraId="77D6E885" w14:textId="77777777" w:rsidR="00E4348F" w:rsidRDefault="00E4348F" w:rsidP="00E4348F">
      <w:pPr>
        <w:spacing w:after="0" w:line="240" w:lineRule="auto"/>
        <w:ind w:left="5" w:hanging="10"/>
      </w:pPr>
      <w:r>
        <w:t>Test(s) 20%</w:t>
      </w:r>
    </w:p>
    <w:p w14:paraId="3A73C7D4" w14:textId="3401CBF5" w:rsidR="005C52EF" w:rsidRDefault="00E4348F" w:rsidP="00E4348F">
      <w:pPr>
        <w:spacing w:after="0" w:line="240" w:lineRule="auto"/>
        <w:ind w:left="5" w:hanging="10"/>
      </w:pPr>
      <w:r>
        <w:t>Final Exam 20%</w:t>
      </w:r>
    </w:p>
    <w:p w14:paraId="43FA54DD" w14:textId="77777777" w:rsidR="00E4348F" w:rsidRPr="00A665DB" w:rsidRDefault="00E4348F" w:rsidP="00E4348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D241AA7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6FD67C5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4B460FDD" w14:textId="77777777" w:rsidR="00DA369A" w:rsidRDefault="00DA369A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6282B426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37"/>
        <w:gridCol w:w="2406"/>
        <w:gridCol w:w="2136"/>
        <w:gridCol w:w="2138"/>
        <w:gridCol w:w="2348"/>
      </w:tblGrid>
      <w:tr w:rsidR="00F04055" w14:paraId="214BA4BD" w14:textId="77777777" w:rsidTr="00F04055">
        <w:tc>
          <w:tcPr>
            <w:tcW w:w="2037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406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36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38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48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F04055" w14:paraId="4377C1C5" w14:textId="77777777" w:rsidTr="00F04055">
        <w:trPr>
          <w:trHeight w:val="1440"/>
        </w:trPr>
        <w:tc>
          <w:tcPr>
            <w:tcW w:w="2037" w:type="dxa"/>
          </w:tcPr>
          <w:p w14:paraId="6DFBB7CE" w14:textId="27C4EE6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35353635" w14:textId="740B80FD" w:rsidR="00EE47F8" w:rsidRDefault="00955419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Introduction, </w:t>
            </w:r>
            <w:r w:rsidR="00CF24D0">
              <w:rPr>
                <w:rFonts w:ascii="Arial" w:hAnsi="Arial" w:cs="Arial"/>
                <w:b/>
                <w:sz w:val="24"/>
                <w:szCs w:val="24"/>
              </w:rPr>
              <w:t>Business Case</w:t>
            </w:r>
          </w:p>
        </w:tc>
        <w:tc>
          <w:tcPr>
            <w:tcW w:w="2136" w:type="dxa"/>
          </w:tcPr>
          <w:p w14:paraId="556D6665" w14:textId="66978025" w:rsidR="00EE47F8" w:rsidRDefault="007A01C9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S/W Arch’s Handbook</w:t>
            </w:r>
            <w:r w:rsidR="00D13D5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Ch 3</w:t>
            </w:r>
          </w:p>
        </w:tc>
        <w:tc>
          <w:tcPr>
            <w:tcW w:w="2138" w:type="dxa"/>
          </w:tcPr>
          <w:p w14:paraId="60FE140B" w14:textId="244C4A8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0E53E4A8" w14:textId="23984999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4C4F8968" w14:textId="77777777" w:rsidTr="00F04055">
        <w:trPr>
          <w:trHeight w:val="1440"/>
        </w:trPr>
        <w:tc>
          <w:tcPr>
            <w:tcW w:w="2037" w:type="dxa"/>
          </w:tcPr>
          <w:p w14:paraId="64517A01" w14:textId="57E49C4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4968D565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5372C607" w14:textId="272D76B1" w:rsidR="001B19BA" w:rsidRDefault="00CF24D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Requirements</w:t>
            </w:r>
            <w:r w:rsidR="002531AC">
              <w:rPr>
                <w:rFonts w:ascii="Arial" w:hAnsi="Arial" w:cs="Arial"/>
                <w:b/>
                <w:sz w:val="24"/>
                <w:szCs w:val="24"/>
              </w:rPr>
              <w:t>/ Scope</w:t>
            </w:r>
          </w:p>
        </w:tc>
        <w:tc>
          <w:tcPr>
            <w:tcW w:w="2136" w:type="dxa"/>
          </w:tcPr>
          <w:p w14:paraId="3278030F" w14:textId="77777777" w:rsidR="001B19BA" w:rsidRDefault="007A01C9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Beginning SE Ch 4</w:t>
            </w:r>
          </w:p>
          <w:p w14:paraId="234B691C" w14:textId="77777777" w:rsidR="007A01C9" w:rsidRDefault="007A01C9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23E324" w14:textId="303FE318" w:rsidR="007A01C9" w:rsidRDefault="007A01C9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S/W Arch’s Handbook Ch 3</w:t>
            </w:r>
          </w:p>
        </w:tc>
        <w:tc>
          <w:tcPr>
            <w:tcW w:w="2138" w:type="dxa"/>
          </w:tcPr>
          <w:p w14:paraId="7CCDCBCB" w14:textId="4BDE9DEA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7E10245A" w14:textId="61EF44A3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1C261DFE" w14:textId="77777777" w:rsidTr="00F04055">
        <w:trPr>
          <w:trHeight w:val="1440"/>
        </w:trPr>
        <w:tc>
          <w:tcPr>
            <w:tcW w:w="2037" w:type="dxa"/>
          </w:tcPr>
          <w:p w14:paraId="2257263C" w14:textId="08A9EEE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55CF615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56F7D5B5" w14:textId="7D54A8F0" w:rsidR="001B19BA" w:rsidRDefault="002531AC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High-Level Design</w:t>
            </w:r>
          </w:p>
        </w:tc>
        <w:tc>
          <w:tcPr>
            <w:tcW w:w="2136" w:type="dxa"/>
          </w:tcPr>
          <w:p w14:paraId="7C8AF58B" w14:textId="2D8D1E93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Beginning SE Ch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14:paraId="79FAE1C2" w14:textId="77777777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CE53C5" w14:textId="7873AEB1" w:rsidR="001B19B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S/W Arch’s Handbook Ch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38" w:type="dxa"/>
          </w:tcPr>
          <w:p w14:paraId="1270B6AA" w14:textId="7EA0B042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091C423F" w14:textId="74737AEE" w:rsidR="001B19BA" w:rsidRDefault="001B19BA" w:rsidP="001B19B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652DE834" w14:textId="77777777" w:rsidTr="00F04055">
        <w:trPr>
          <w:trHeight w:val="1440"/>
        </w:trPr>
        <w:tc>
          <w:tcPr>
            <w:tcW w:w="2037" w:type="dxa"/>
          </w:tcPr>
          <w:p w14:paraId="7D59481A" w14:textId="0BF8F1BA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0FD6957C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7CCDEA66" w14:textId="18F2E8B3" w:rsidR="001B19BA" w:rsidRDefault="00CF24D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High-Level Design</w:t>
            </w:r>
            <w:r w:rsidR="002531AC">
              <w:rPr>
                <w:rFonts w:ascii="Arial" w:hAnsi="Arial" w:cs="Arial"/>
                <w:b/>
                <w:sz w:val="24"/>
                <w:szCs w:val="24"/>
              </w:rPr>
              <w:t>, cont’d</w:t>
            </w:r>
          </w:p>
        </w:tc>
        <w:tc>
          <w:tcPr>
            <w:tcW w:w="2136" w:type="dxa"/>
          </w:tcPr>
          <w:p w14:paraId="76BE057A" w14:textId="19DAC2E6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Beginning SE Ch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  <w:p w14:paraId="72E51686" w14:textId="77777777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64EC8" w14:textId="5C1C013C" w:rsidR="001B19B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S/W Arch’s Handbook Ch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128D3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38" w:type="dxa"/>
          </w:tcPr>
          <w:p w14:paraId="41290EB8" w14:textId="5ADBDFDF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5F268E4C" w14:textId="59EFAD65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2AB56ED2" w14:textId="77777777" w:rsidTr="00F04055">
        <w:trPr>
          <w:trHeight w:val="1440"/>
        </w:trPr>
        <w:tc>
          <w:tcPr>
            <w:tcW w:w="2037" w:type="dxa"/>
          </w:tcPr>
          <w:p w14:paraId="2D31F0A1" w14:textId="31835723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6B2992F" w14:textId="36317D14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E90CE1" w14:textId="15D98181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5A9FFD03" w14:textId="7DA974EC" w:rsidR="001B19BA" w:rsidRDefault="00CF24D0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Low-Level Design</w:t>
            </w:r>
          </w:p>
        </w:tc>
        <w:tc>
          <w:tcPr>
            <w:tcW w:w="2136" w:type="dxa"/>
          </w:tcPr>
          <w:p w14:paraId="4C662CDE" w14:textId="287732B9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Beginning SE Ch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D4226F" w14:textId="77777777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BA3DDF" w14:textId="6F926D8C" w:rsidR="001B19B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S/W Arch’s Handbook Ch</w:t>
            </w:r>
            <w:r w:rsidR="000128D3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2138" w:type="dxa"/>
          </w:tcPr>
          <w:p w14:paraId="71E46F6C" w14:textId="5CA7A414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63937326" w14:textId="0185E33E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4DD6DB1A" w14:textId="77777777" w:rsidTr="00F04055">
        <w:trPr>
          <w:trHeight w:val="1440"/>
        </w:trPr>
        <w:tc>
          <w:tcPr>
            <w:tcW w:w="2037" w:type="dxa"/>
          </w:tcPr>
          <w:p w14:paraId="0D6924FD" w14:textId="70EB3B0E" w:rsidR="001B19BA" w:rsidRDefault="001B19BA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1B19BA" w:rsidRDefault="001B19BA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065D8D11" w14:textId="190D14AF" w:rsidR="001B19BA" w:rsidRDefault="002531AC" w:rsidP="001B19BA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Low-Level Design, cont’d</w:t>
            </w:r>
          </w:p>
        </w:tc>
        <w:tc>
          <w:tcPr>
            <w:tcW w:w="2136" w:type="dxa"/>
          </w:tcPr>
          <w:p w14:paraId="3BA39D89" w14:textId="7FE1A48A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Beginning SE Ch 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  <w:p w14:paraId="0EDF66DE" w14:textId="77777777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F97D26" w14:textId="04DE4C65" w:rsidR="001B19B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S/W Arch’s Handbook Ch</w:t>
            </w:r>
            <w:r w:rsidR="000128D3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2138" w:type="dxa"/>
          </w:tcPr>
          <w:p w14:paraId="7742E894" w14:textId="2F843E20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5CE1646F" w14:textId="51A10358" w:rsidR="001B19BA" w:rsidRDefault="001B19BA" w:rsidP="001B19B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64B0942D" w14:textId="77777777" w:rsidTr="00F04055">
        <w:trPr>
          <w:trHeight w:val="1440"/>
        </w:trPr>
        <w:tc>
          <w:tcPr>
            <w:tcW w:w="2037" w:type="dxa"/>
          </w:tcPr>
          <w:p w14:paraId="364B5BBB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357DF68D" w14:textId="2B04660A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3C68443B" w14:textId="6AA148DA" w:rsidR="00EE47F8" w:rsidRDefault="00955419" w:rsidP="004A35B4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 MidTerm</w:t>
            </w:r>
          </w:p>
        </w:tc>
        <w:tc>
          <w:tcPr>
            <w:tcW w:w="2136" w:type="dxa"/>
          </w:tcPr>
          <w:p w14:paraId="070E7071" w14:textId="146C93D5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4FFC4CD5" w14:textId="3139E0A9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1D1C608C" w14:textId="3BD338E1" w:rsidR="001B19BA" w:rsidRDefault="001B19BA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1E9712E6" w14:textId="77777777" w:rsidTr="00F04055">
        <w:trPr>
          <w:trHeight w:val="720"/>
        </w:trPr>
        <w:tc>
          <w:tcPr>
            <w:tcW w:w="2037" w:type="dxa"/>
          </w:tcPr>
          <w:p w14:paraId="46A05A0C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10AB63E4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6" w:type="dxa"/>
          </w:tcPr>
          <w:p w14:paraId="1A23DA07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38" w:type="dxa"/>
          </w:tcPr>
          <w:p w14:paraId="6C6FFADC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1EF7AC3B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26C1B938" w14:textId="77777777" w:rsidTr="00F04055">
        <w:trPr>
          <w:trHeight w:val="1440"/>
        </w:trPr>
        <w:tc>
          <w:tcPr>
            <w:tcW w:w="2037" w:type="dxa"/>
          </w:tcPr>
          <w:p w14:paraId="24BCD5A0" w14:textId="078A0A52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8</w:t>
            </w:r>
          </w:p>
          <w:p w14:paraId="7B5C2D51" w14:textId="342C128B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1A438699" w14:textId="5461C551" w:rsidR="00EE47F8" w:rsidRDefault="002531AC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Development</w:t>
            </w:r>
          </w:p>
        </w:tc>
        <w:tc>
          <w:tcPr>
            <w:tcW w:w="2136" w:type="dxa"/>
          </w:tcPr>
          <w:p w14:paraId="35808682" w14:textId="5F256C65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Beginning SE Ch </w:t>
            </w:r>
            <w:r w:rsidR="000128D3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1EB50B9C" w14:textId="77777777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8F4CF6" w14:textId="096C160F" w:rsidR="00EE47F8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S/W Arch’s Handbook Ch</w:t>
            </w:r>
            <w:r w:rsidR="000128D3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2138" w:type="dxa"/>
          </w:tcPr>
          <w:p w14:paraId="338847BE" w14:textId="6A56D7A2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0E351DB7" w14:textId="774D235C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0C8EBB57" w14:textId="77777777" w:rsidTr="00F04055">
        <w:trPr>
          <w:trHeight w:val="1440"/>
        </w:trPr>
        <w:tc>
          <w:tcPr>
            <w:tcW w:w="2037" w:type="dxa"/>
          </w:tcPr>
          <w:p w14:paraId="70EB549C" w14:textId="2D4C85E4" w:rsidR="00F04055" w:rsidRDefault="00F04055" w:rsidP="00F0405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0F19D884" w14:textId="61D206A6" w:rsidR="00F04055" w:rsidRDefault="00F04055" w:rsidP="00F0405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6D93EC88" w14:textId="28DDE2BA" w:rsidR="00F04055" w:rsidRDefault="00F04055" w:rsidP="00F0405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Development</w:t>
            </w:r>
            <w:r>
              <w:rPr>
                <w:rFonts w:ascii="Arial" w:hAnsi="Arial" w:cs="Arial"/>
                <w:b/>
                <w:sz w:val="24"/>
                <w:szCs w:val="24"/>
              </w:rPr>
              <w:t>, cont’d</w:t>
            </w:r>
          </w:p>
        </w:tc>
        <w:tc>
          <w:tcPr>
            <w:tcW w:w="2136" w:type="dxa"/>
          </w:tcPr>
          <w:p w14:paraId="1C299BF5" w14:textId="77777777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Beginning SE Ch 7</w:t>
            </w:r>
          </w:p>
          <w:p w14:paraId="0350BB22" w14:textId="77777777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E62087" w14:textId="4B27B283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S/W Arch’s Handbook Ch 6</w:t>
            </w:r>
          </w:p>
        </w:tc>
        <w:tc>
          <w:tcPr>
            <w:tcW w:w="2138" w:type="dxa"/>
          </w:tcPr>
          <w:p w14:paraId="3D7AD673" w14:textId="46DD84DC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2C81D9D6" w14:textId="1B81C552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7E9115E6" w14:textId="77777777" w:rsidTr="00F04055">
        <w:trPr>
          <w:trHeight w:val="1440"/>
        </w:trPr>
        <w:tc>
          <w:tcPr>
            <w:tcW w:w="2037" w:type="dxa"/>
          </w:tcPr>
          <w:p w14:paraId="5AB5AEDA" w14:textId="6EDB0854" w:rsidR="00F04055" w:rsidRDefault="00F04055" w:rsidP="00F0405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701CE85" w14:textId="5155F628" w:rsidR="00F04055" w:rsidRDefault="00F04055" w:rsidP="00F0405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6B5C7850" w14:textId="126DBDD8" w:rsidR="00F04055" w:rsidRDefault="00F04055" w:rsidP="00F0405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Rework</w:t>
            </w:r>
          </w:p>
        </w:tc>
        <w:tc>
          <w:tcPr>
            <w:tcW w:w="2136" w:type="dxa"/>
          </w:tcPr>
          <w:p w14:paraId="2ACE6754" w14:textId="77777777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Beginning SE Ch 8</w:t>
            </w:r>
          </w:p>
          <w:p w14:paraId="4B5ED2AA" w14:textId="77777777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809783" w14:textId="0FC492BC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S/W Arch’s Handbook Ch 10</w:t>
            </w:r>
          </w:p>
        </w:tc>
        <w:tc>
          <w:tcPr>
            <w:tcW w:w="2138" w:type="dxa"/>
          </w:tcPr>
          <w:p w14:paraId="41415F92" w14:textId="491D34CF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03FC3BDC" w14:textId="1B45355F" w:rsidR="00F04055" w:rsidRDefault="00F04055" w:rsidP="00F04055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40B86337" w14:textId="77777777" w:rsidTr="00F04055">
        <w:trPr>
          <w:trHeight w:val="1440"/>
        </w:trPr>
        <w:tc>
          <w:tcPr>
            <w:tcW w:w="2037" w:type="dxa"/>
          </w:tcPr>
          <w:p w14:paraId="1F02147D" w14:textId="3F07BC5C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FD7632A" w14:textId="77777777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35043F9D" w14:textId="212D9085" w:rsidR="00EE47F8" w:rsidRDefault="00F04055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Deployment/ </w:t>
            </w:r>
            <w:r w:rsidR="002531AC">
              <w:rPr>
                <w:rFonts w:ascii="Arial" w:hAnsi="Arial" w:cs="Arial"/>
                <w:b/>
                <w:sz w:val="24"/>
                <w:szCs w:val="24"/>
              </w:rPr>
              <w:t xml:space="preserve">Documentation/ </w:t>
            </w:r>
            <w:r w:rsidR="00CF24D0">
              <w:rPr>
                <w:rFonts w:ascii="Arial" w:hAnsi="Arial" w:cs="Arial"/>
                <w:b/>
                <w:sz w:val="24"/>
                <w:szCs w:val="24"/>
              </w:rPr>
              <w:t>Training</w:t>
            </w:r>
          </w:p>
        </w:tc>
        <w:tc>
          <w:tcPr>
            <w:tcW w:w="2136" w:type="dxa"/>
          </w:tcPr>
          <w:p w14:paraId="75870CB6" w14:textId="6C0E0C77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Beginning SE Ch </w:t>
            </w:r>
            <w:r w:rsidR="00F0405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7F093F86" w14:textId="0679F7C9" w:rsidR="00EE47F8" w:rsidRDefault="00EE47F8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20D7018D" w14:textId="4B2ED714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73633A16" w14:textId="76BFD2E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51A9A646" w14:textId="77777777" w:rsidTr="00F04055">
        <w:trPr>
          <w:trHeight w:val="1440"/>
        </w:trPr>
        <w:tc>
          <w:tcPr>
            <w:tcW w:w="2037" w:type="dxa"/>
          </w:tcPr>
          <w:p w14:paraId="7CC30D51" w14:textId="3D9FD851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1E2E28C" w14:textId="69D12CED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5819F418" w14:textId="59B60BF7" w:rsidR="00EE47F8" w:rsidRDefault="00CF24D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Maintenance</w:t>
            </w:r>
            <w:r w:rsidR="00D13D53">
              <w:rPr>
                <w:rFonts w:ascii="Arial" w:hAnsi="Arial" w:cs="Arial"/>
                <w:b/>
                <w:sz w:val="24"/>
                <w:szCs w:val="24"/>
              </w:rPr>
              <w:t>/ Sustaining</w:t>
            </w:r>
          </w:p>
        </w:tc>
        <w:tc>
          <w:tcPr>
            <w:tcW w:w="2136" w:type="dxa"/>
          </w:tcPr>
          <w:p w14:paraId="71B5185C" w14:textId="72D4AC42" w:rsidR="00885B5A" w:rsidRDefault="00885B5A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Beginning SE Ch </w:t>
            </w:r>
            <w:r w:rsidR="00F04055">
              <w:rPr>
                <w:rFonts w:ascii="Arial" w:hAnsi="Arial" w:cs="Arial"/>
                <w:b/>
                <w:sz w:val="24"/>
                <w:szCs w:val="24"/>
              </w:rPr>
              <w:t>10,11</w:t>
            </w:r>
          </w:p>
          <w:p w14:paraId="76B61162" w14:textId="63E15816" w:rsidR="00EE47F8" w:rsidRDefault="00EE47F8" w:rsidP="00885B5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41C5E68B" w14:textId="015CD691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602A4BC5" w14:textId="0425D1F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176BDF9B" w14:textId="77777777" w:rsidTr="00F04055">
        <w:trPr>
          <w:trHeight w:val="1440"/>
        </w:trPr>
        <w:tc>
          <w:tcPr>
            <w:tcW w:w="2037" w:type="dxa"/>
          </w:tcPr>
          <w:p w14:paraId="745C9FDF" w14:textId="02379CCF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206E230D" w14:textId="0575423E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3C437913" w14:textId="06E5DF36" w:rsidR="00EE47F8" w:rsidRDefault="00CF24D0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Wrap-up</w:t>
            </w:r>
          </w:p>
        </w:tc>
        <w:tc>
          <w:tcPr>
            <w:tcW w:w="2136" w:type="dxa"/>
          </w:tcPr>
          <w:p w14:paraId="03888F18" w14:textId="2DF4FFDD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28E6403F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243B7107" w14:textId="3129DC4B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04055" w14:paraId="17E947BF" w14:textId="77777777" w:rsidTr="00F04055">
        <w:trPr>
          <w:trHeight w:val="1440"/>
        </w:trPr>
        <w:tc>
          <w:tcPr>
            <w:tcW w:w="2037" w:type="dxa"/>
          </w:tcPr>
          <w:p w14:paraId="2ECB3559" w14:textId="77777777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5D8DF92B" w14:textId="4EC142DE" w:rsidR="00EE47F8" w:rsidRDefault="00EE47F8" w:rsidP="0039623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2A9CD85D" w14:textId="2BB00250" w:rsidR="00EE47F8" w:rsidRDefault="00EE47F8" w:rsidP="00EE47F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6" w:type="dxa"/>
          </w:tcPr>
          <w:p w14:paraId="5E253748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54C6BAA5" w14:textId="77777777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8" w:type="dxa"/>
          </w:tcPr>
          <w:p w14:paraId="66F31E96" w14:textId="04116DDA" w:rsidR="00EE47F8" w:rsidRDefault="00EE47F8" w:rsidP="00EE47F8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061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128D3"/>
    <w:rsid w:val="0004717D"/>
    <w:rsid w:val="00053E88"/>
    <w:rsid w:val="00075137"/>
    <w:rsid w:val="000A4AC3"/>
    <w:rsid w:val="00154705"/>
    <w:rsid w:val="0018093B"/>
    <w:rsid w:val="001B19BA"/>
    <w:rsid w:val="001D16BA"/>
    <w:rsid w:val="001E1480"/>
    <w:rsid w:val="001E71AE"/>
    <w:rsid w:val="0020024E"/>
    <w:rsid w:val="0022775A"/>
    <w:rsid w:val="00245E51"/>
    <w:rsid w:val="002531AC"/>
    <w:rsid w:val="002718B0"/>
    <w:rsid w:val="002A7E81"/>
    <w:rsid w:val="002E6357"/>
    <w:rsid w:val="0035053A"/>
    <w:rsid w:val="00354179"/>
    <w:rsid w:val="00396235"/>
    <w:rsid w:val="003D6AD6"/>
    <w:rsid w:val="003F58B1"/>
    <w:rsid w:val="00406D04"/>
    <w:rsid w:val="00415F0A"/>
    <w:rsid w:val="004A35B4"/>
    <w:rsid w:val="004A71C6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563B6"/>
    <w:rsid w:val="00675B47"/>
    <w:rsid w:val="00680F30"/>
    <w:rsid w:val="00693B75"/>
    <w:rsid w:val="00693E00"/>
    <w:rsid w:val="006C3239"/>
    <w:rsid w:val="006F2967"/>
    <w:rsid w:val="00710D80"/>
    <w:rsid w:val="00746581"/>
    <w:rsid w:val="007A01C9"/>
    <w:rsid w:val="007D3BC0"/>
    <w:rsid w:val="007E0C79"/>
    <w:rsid w:val="00844333"/>
    <w:rsid w:val="00857A1B"/>
    <w:rsid w:val="00885B5A"/>
    <w:rsid w:val="009247DD"/>
    <w:rsid w:val="00941577"/>
    <w:rsid w:val="009449DC"/>
    <w:rsid w:val="00955419"/>
    <w:rsid w:val="0096131E"/>
    <w:rsid w:val="009D5435"/>
    <w:rsid w:val="00A40C74"/>
    <w:rsid w:val="00A665DB"/>
    <w:rsid w:val="00AB0EDD"/>
    <w:rsid w:val="00AB6D8C"/>
    <w:rsid w:val="00B04E3C"/>
    <w:rsid w:val="00B32A4B"/>
    <w:rsid w:val="00B60FC3"/>
    <w:rsid w:val="00B65950"/>
    <w:rsid w:val="00C21397"/>
    <w:rsid w:val="00C22117"/>
    <w:rsid w:val="00C3496F"/>
    <w:rsid w:val="00CC0D45"/>
    <w:rsid w:val="00CF24D0"/>
    <w:rsid w:val="00CF7C25"/>
    <w:rsid w:val="00D13D53"/>
    <w:rsid w:val="00D33B1F"/>
    <w:rsid w:val="00D74A16"/>
    <w:rsid w:val="00DA208D"/>
    <w:rsid w:val="00DA369A"/>
    <w:rsid w:val="00DB7212"/>
    <w:rsid w:val="00DE308D"/>
    <w:rsid w:val="00E02194"/>
    <w:rsid w:val="00E03A71"/>
    <w:rsid w:val="00E4348F"/>
    <w:rsid w:val="00E439DC"/>
    <w:rsid w:val="00E7143C"/>
    <w:rsid w:val="00E86040"/>
    <w:rsid w:val="00E92D96"/>
    <w:rsid w:val="00ED0282"/>
    <w:rsid w:val="00EE47F8"/>
    <w:rsid w:val="00EF524A"/>
    <w:rsid w:val="00F04055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43</cp:revision>
  <dcterms:created xsi:type="dcterms:W3CDTF">2021-03-09T16:36:00Z</dcterms:created>
  <dcterms:modified xsi:type="dcterms:W3CDTF">2022-08-31T15:09:00Z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