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Arshia Barootkoob Dezfooli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Quijano, Ibeh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Fahima Nawshin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72F4A2A2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r>
        <w:t>Toan Bach.</w:t>
      </w:r>
    </w:p>
    <w:p w14:paraId="7F11F006" w14:textId="43CB8711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</w:t>
      </w:r>
      <w:r w:rsidR="005B7F4C">
        <w:rPr>
          <w:rFonts w:ascii="Calibri" w:eastAsia="Times New Roman" w:hAnsi="Calibri" w:cs="Calibri"/>
          <w:color w:val="000000"/>
          <w:sz w:val="24"/>
          <w:szCs w:val="24"/>
        </w:rPr>
        <w:t>, Jamaal Nnamdi.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Fred da Silveira Pitanga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Anuwarul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430A98DF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15FE9441" w:rsidR="00476B4A" w:rsidRDefault="00476B4A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Luvai Kapasi, </w:t>
      </w:r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Abdulrahman Hamid</w:t>
      </w:r>
      <w:r w:rsidR="006D5AA4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EDFDC09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2E10099A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Maxwell Jones</w:t>
      </w:r>
      <w:r w:rsidR="003174D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3174D2" w:rsidRPr="00BB7D52">
        <w:rPr>
          <w:rFonts w:ascii="Calibri" w:eastAsia="Times New Roman" w:hAnsi="Calibri" w:cs="Calibri"/>
          <w:color w:val="000000"/>
          <w:sz w:val="24"/>
          <w:szCs w:val="24"/>
        </w:rPr>
        <w:t>Audrey Kevine Soh Yambeu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D31FB3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D31FB3" w:rsidRDefault="00CE31D1" w:rsidP="00CE31D1"/>
    <w:sectPr w:rsidR="00CE31D1" w:rsidRPr="00D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174D2"/>
    <w:rsid w:val="00342514"/>
    <w:rsid w:val="003E5827"/>
    <w:rsid w:val="004138D4"/>
    <w:rsid w:val="0045049D"/>
    <w:rsid w:val="004644FA"/>
    <w:rsid w:val="00476B4A"/>
    <w:rsid w:val="004D2FA1"/>
    <w:rsid w:val="00504396"/>
    <w:rsid w:val="00517C7B"/>
    <w:rsid w:val="005B350A"/>
    <w:rsid w:val="005B7F4C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44</cp:revision>
  <dcterms:created xsi:type="dcterms:W3CDTF">2021-11-01T01:47:00Z</dcterms:created>
  <dcterms:modified xsi:type="dcterms:W3CDTF">2022-11-28T00:30:00Z</dcterms:modified>
</cp:coreProperties>
</file>