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40D39" w14:textId="637CA42A" w:rsidR="00A62B74" w:rsidRPr="00A62B74" w:rsidRDefault="00A62B74" w:rsidP="00A44F2B">
      <w:pPr>
        <w:spacing w:after="0" w:line="240" w:lineRule="auto"/>
        <w:jc w:val="center"/>
        <w:rPr>
          <w:rFonts w:ascii="Times New Roman" w:eastAsia="Times New Roman" w:hAnsi="Times New Roman" w:cs="Times New Roman"/>
          <w:sz w:val="24"/>
          <w:szCs w:val="24"/>
        </w:rPr>
      </w:pPr>
      <w:r w:rsidRPr="00A44F2B">
        <w:rPr>
          <w:rFonts w:ascii="Times New Roman" w:eastAsia="Times New Roman" w:hAnsi="Times New Roman" w:cs="Times New Roman"/>
          <w:b/>
          <w:bCs/>
          <w:color w:val="FF0000"/>
          <w:sz w:val="36"/>
          <w:szCs w:val="36"/>
        </w:rPr>
        <w:t xml:space="preserve">Expressions </w:t>
      </w:r>
      <w:r w:rsidRPr="00A44F2B">
        <w:rPr>
          <w:rFonts w:ascii="Times New Roman" w:eastAsia="Times New Roman" w:hAnsi="Times New Roman" w:cs="Times New Roman"/>
          <w:b/>
          <w:bCs/>
          <w:color w:val="FF0000"/>
          <w:sz w:val="36"/>
          <w:szCs w:val="36"/>
        </w:rPr>
        <w:br/>
      </w:r>
      <w:r w:rsidRPr="00A62B74">
        <w:rPr>
          <w:rFonts w:ascii="Times New Roman" w:eastAsia="Times New Roman" w:hAnsi="Times New Roman" w:cs="Times New Roman"/>
          <w:sz w:val="24"/>
          <w:szCs w:val="24"/>
        </w:rPr>
        <w:br/>
      </w:r>
      <w:r w:rsidRPr="00A62B74">
        <w:rPr>
          <w:rFonts w:ascii="Times New Roman" w:eastAsia="Times New Roman" w:hAnsi="Times New Roman" w:cs="Times New Roman"/>
          <w:sz w:val="24"/>
          <w:szCs w:val="24"/>
        </w:rPr>
        <w:br/>
      </w:r>
    </w:p>
    <w:p w14:paraId="6DCC3778"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Programming languages support operators that combine variables and constants into expressions for transforming existing data into new data.  These operators take one or more operands.  The operands may be variables, </w:t>
      </w:r>
      <w:proofErr w:type="gramStart"/>
      <w:r w:rsidRPr="00A62B74">
        <w:rPr>
          <w:rFonts w:ascii="Times New Roman" w:eastAsia="Times New Roman" w:hAnsi="Times New Roman" w:cs="Times New Roman"/>
          <w:sz w:val="24"/>
          <w:szCs w:val="24"/>
        </w:rPr>
        <w:t>constants</w:t>
      </w:r>
      <w:proofErr w:type="gramEnd"/>
      <w:r w:rsidRPr="00A62B74">
        <w:rPr>
          <w:rFonts w:ascii="Times New Roman" w:eastAsia="Times New Roman" w:hAnsi="Times New Roman" w:cs="Times New Roman"/>
          <w:sz w:val="24"/>
          <w:szCs w:val="24"/>
        </w:rPr>
        <w:t xml:space="preserve"> or other expressions.  The C language supports a comprehensive set of these operators for arithmetic, relational and logical expressions.  </w:t>
      </w:r>
    </w:p>
    <w:p w14:paraId="4E78E8DC"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This chapter describes the supported operators in detail, what happens when the operands are of different types, how to change the type of an operand and the order of evaluation of sub-expressions within expressions.  The introduction to this detailed description is a brief overview of the hardware components that evaluate expressions.  These are the ALU and FPA inside the CPU.  </w:t>
      </w:r>
    </w:p>
    <w:p w14:paraId="4010DF41"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A44F2B">
        <w:rPr>
          <w:rFonts w:ascii="Times New Roman" w:eastAsia="Times New Roman" w:hAnsi="Times New Roman" w:cs="Times New Roman"/>
          <w:color w:val="0070C0"/>
          <w:sz w:val="28"/>
          <w:szCs w:val="28"/>
        </w:rPr>
        <w:t>Evaluating Expressions</w:t>
      </w:r>
    </w:p>
    <w:p w14:paraId="625191C2"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ALU evaluates the simplest of instructions on integer values: for instance, additions where the operands are of the same type.  The FPA evaluates the simplest of instructions on floating-point values.  C compilers simplify C language expressions into sets of hardware instructions that either the ALU or the FPA can process.  </w:t>
      </w:r>
    </w:p>
    <w:p w14:paraId="6E51B4D0"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ALU receives the expression's operator from the Control Unit, applies that operator to integer values stored in the CPU's registers and places the result in one of the CPU's registers.  The FPA does the same but for floating-point values. </w:t>
      </w:r>
    </w:p>
    <w:p w14:paraId="4F927AA2" w14:textId="77777777" w:rsidR="00A62B74" w:rsidRPr="00A62B74" w:rsidRDefault="00A62B74" w:rsidP="00A62B74">
      <w:pPr>
        <w:spacing w:before="100" w:beforeAutospacing="1" w:after="100" w:afterAutospacing="1"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noProof/>
          <w:sz w:val="24"/>
          <w:szCs w:val="24"/>
        </w:rPr>
        <w:drawing>
          <wp:inline distT="0" distB="0" distL="0" distR="0" wp14:anchorId="3BDF20A9" wp14:editId="79F4B494">
            <wp:extent cx="2162175" cy="1438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p w14:paraId="4177886C"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expressions that the ALU can process on integer types are: </w:t>
      </w:r>
    </w:p>
    <w:p w14:paraId="21B95C78" w14:textId="77777777" w:rsidR="00A62B74" w:rsidRPr="00A62B74" w:rsidRDefault="00A62B74" w:rsidP="00A62B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arithmetic</w:t>
      </w:r>
    </w:p>
    <w:p w14:paraId="5F1D3B23" w14:textId="77777777" w:rsidR="00A62B74" w:rsidRPr="00A62B74" w:rsidRDefault="00A62B74" w:rsidP="00A62B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relational</w:t>
      </w:r>
    </w:p>
    <w:p w14:paraId="7F729BDB" w14:textId="77777777" w:rsidR="00A62B74" w:rsidRPr="00A62B74" w:rsidRDefault="00A62B74" w:rsidP="00A62B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logical</w:t>
      </w:r>
    </w:p>
    <w:p w14:paraId="6AD22135"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FPA can processes these same kinds of expressions on floating-point types. </w:t>
      </w:r>
    </w:p>
    <w:p w14:paraId="1A50E9D0"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br/>
      </w:r>
    </w:p>
    <w:p w14:paraId="2D269845"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A44F2B">
        <w:rPr>
          <w:rFonts w:ascii="Times New Roman" w:eastAsia="Times New Roman" w:hAnsi="Times New Roman" w:cs="Times New Roman"/>
          <w:color w:val="0070C0"/>
          <w:sz w:val="28"/>
          <w:szCs w:val="28"/>
        </w:rPr>
        <w:lastRenderedPageBreak/>
        <w:t>Arithmetic Expressions</w:t>
      </w:r>
    </w:p>
    <w:p w14:paraId="3CAC6263"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Arithmetic expressions consist of </w:t>
      </w:r>
    </w:p>
    <w:p w14:paraId="3C474934" w14:textId="77777777" w:rsidR="00A62B74" w:rsidRPr="00A62B74" w:rsidRDefault="00A62B74" w:rsidP="00A62B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integral operands - destined for processing by the </w:t>
      </w:r>
      <w:proofErr w:type="gramStart"/>
      <w:r w:rsidRPr="00A62B74">
        <w:rPr>
          <w:rFonts w:ascii="Times New Roman" w:eastAsia="Times New Roman" w:hAnsi="Times New Roman" w:cs="Times New Roman"/>
          <w:sz w:val="24"/>
          <w:szCs w:val="24"/>
        </w:rPr>
        <w:t>ALU</w:t>
      </w:r>
      <w:proofErr w:type="gramEnd"/>
    </w:p>
    <w:p w14:paraId="15D0368C" w14:textId="77777777" w:rsidR="00A62B74" w:rsidRPr="00A62B74" w:rsidRDefault="00A62B74" w:rsidP="00A62B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floating-point operands - destined for processing by the </w:t>
      </w:r>
      <w:proofErr w:type="gramStart"/>
      <w:r w:rsidRPr="00A62B74">
        <w:rPr>
          <w:rFonts w:ascii="Times New Roman" w:eastAsia="Times New Roman" w:hAnsi="Times New Roman" w:cs="Times New Roman"/>
          <w:sz w:val="24"/>
          <w:szCs w:val="24"/>
        </w:rPr>
        <w:t>FPA</w:t>
      </w:r>
      <w:proofErr w:type="gramEnd"/>
    </w:p>
    <w:p w14:paraId="6FC9467D"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A44F2B">
        <w:rPr>
          <w:rFonts w:ascii="Times New Roman" w:eastAsia="Times New Roman" w:hAnsi="Times New Roman" w:cs="Times New Roman"/>
          <w:color w:val="0070C0"/>
          <w:sz w:val="28"/>
          <w:szCs w:val="28"/>
        </w:rPr>
        <w:t>Integral Operands</w:t>
      </w:r>
    </w:p>
    <w:p w14:paraId="17A21B01"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C language supports 5 binary and 2 unary arithmetic operations on integral (int and char) operands.  Here, the term </w:t>
      </w:r>
      <w:r w:rsidRPr="00A62B74">
        <w:rPr>
          <w:rFonts w:ascii="Times New Roman" w:eastAsia="Times New Roman" w:hAnsi="Times New Roman" w:cs="Times New Roman"/>
          <w:i/>
          <w:iCs/>
          <w:sz w:val="24"/>
          <w:szCs w:val="24"/>
        </w:rPr>
        <w:t>binary</w:t>
      </w:r>
      <w:r w:rsidRPr="00A62B74">
        <w:rPr>
          <w:rFonts w:ascii="Times New Roman" w:eastAsia="Times New Roman" w:hAnsi="Times New Roman" w:cs="Times New Roman"/>
          <w:sz w:val="24"/>
          <w:szCs w:val="24"/>
        </w:rPr>
        <w:t xml:space="preserve"> refers to </w:t>
      </w:r>
      <w:r w:rsidRPr="00A62B74">
        <w:rPr>
          <w:rFonts w:ascii="Times New Roman" w:eastAsia="Times New Roman" w:hAnsi="Times New Roman" w:cs="Times New Roman"/>
          <w:i/>
          <w:iCs/>
          <w:sz w:val="24"/>
          <w:szCs w:val="24"/>
        </w:rPr>
        <w:t>two</w:t>
      </w:r>
      <w:r w:rsidRPr="00A62B74">
        <w:rPr>
          <w:rFonts w:ascii="Times New Roman" w:eastAsia="Times New Roman" w:hAnsi="Times New Roman" w:cs="Times New Roman"/>
          <w:sz w:val="24"/>
          <w:szCs w:val="24"/>
        </w:rPr>
        <w:t xml:space="preserve"> operands; </w:t>
      </w:r>
      <w:r w:rsidRPr="00A62B74">
        <w:rPr>
          <w:rFonts w:ascii="Times New Roman" w:eastAsia="Times New Roman" w:hAnsi="Times New Roman" w:cs="Times New Roman"/>
          <w:i/>
          <w:iCs/>
          <w:sz w:val="24"/>
          <w:szCs w:val="24"/>
        </w:rPr>
        <w:t>unary</w:t>
      </w:r>
      <w:r w:rsidRPr="00A62B74">
        <w:rPr>
          <w:rFonts w:ascii="Times New Roman" w:eastAsia="Times New Roman" w:hAnsi="Times New Roman" w:cs="Times New Roman"/>
          <w:sz w:val="24"/>
          <w:szCs w:val="24"/>
        </w:rPr>
        <w:t xml:space="preserve"> refers to one operand.  </w:t>
      </w:r>
    </w:p>
    <w:p w14:paraId="40F2B6ED"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4"/>
          <w:szCs w:val="24"/>
        </w:rPr>
      </w:pPr>
      <w:r w:rsidRPr="00A44F2B">
        <w:rPr>
          <w:rFonts w:ascii="Times New Roman" w:eastAsia="Times New Roman" w:hAnsi="Times New Roman" w:cs="Times New Roman"/>
          <w:color w:val="0070C0"/>
          <w:sz w:val="24"/>
          <w:szCs w:val="24"/>
        </w:rPr>
        <w:t>Binary Operations</w:t>
      </w:r>
    </w:p>
    <w:p w14:paraId="3A607977"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binary arithmetic operations on integers are addition, subtraction, multiplication, </w:t>
      </w:r>
      <w:proofErr w:type="gramStart"/>
      <w:r w:rsidRPr="00A62B74">
        <w:rPr>
          <w:rFonts w:ascii="Times New Roman" w:eastAsia="Times New Roman" w:hAnsi="Times New Roman" w:cs="Times New Roman"/>
          <w:sz w:val="24"/>
          <w:szCs w:val="24"/>
        </w:rPr>
        <w:t>division</w:t>
      </w:r>
      <w:proofErr w:type="gramEnd"/>
      <w:r w:rsidRPr="00A62B74">
        <w:rPr>
          <w:rFonts w:ascii="Times New Roman" w:eastAsia="Times New Roman" w:hAnsi="Times New Roman" w:cs="Times New Roman"/>
          <w:sz w:val="24"/>
          <w:szCs w:val="24"/>
        </w:rPr>
        <w:t xml:space="preserve"> and remaindering.  Expressions take one of the forms listed </w:t>
      </w:r>
      <w:proofErr w:type="gramStart"/>
      <w:r w:rsidRPr="00A62B74">
        <w:rPr>
          <w:rFonts w:ascii="Times New Roman" w:eastAsia="Times New Roman" w:hAnsi="Times New Roman" w:cs="Times New Roman"/>
          <w:sz w:val="24"/>
          <w:szCs w:val="24"/>
        </w:rPr>
        <w:t>below</w:t>
      </w:r>
      <w:proofErr w:type="gram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8"/>
        <w:gridCol w:w="500"/>
        <w:gridCol w:w="1013"/>
        <w:gridCol w:w="4068"/>
      </w:tblGrid>
      <w:tr w:rsidR="00A62B74" w:rsidRPr="00A62B74" w14:paraId="54DCD098" w14:textId="77777777" w:rsidTr="00A62B74">
        <w:trPr>
          <w:tblCellSpacing w:w="15" w:type="dxa"/>
          <w:jc w:val="center"/>
        </w:trPr>
        <w:tc>
          <w:tcPr>
            <w:tcW w:w="0" w:type="auto"/>
            <w:gridSpan w:val="3"/>
            <w:vAlign w:val="center"/>
            <w:hideMark/>
          </w:tcPr>
          <w:p w14:paraId="22209C21"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Arithmetic Expression</w:t>
            </w:r>
          </w:p>
        </w:tc>
        <w:tc>
          <w:tcPr>
            <w:tcW w:w="0" w:type="auto"/>
            <w:vAlign w:val="center"/>
            <w:hideMark/>
          </w:tcPr>
          <w:p w14:paraId="581265EB"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 Meaning</w:t>
            </w:r>
          </w:p>
        </w:tc>
      </w:tr>
      <w:tr w:rsidR="00A62B74" w:rsidRPr="00A62B74" w14:paraId="0FC19709" w14:textId="77777777" w:rsidTr="00A62B74">
        <w:trPr>
          <w:tblCellSpacing w:w="15" w:type="dxa"/>
          <w:jc w:val="center"/>
        </w:trPr>
        <w:tc>
          <w:tcPr>
            <w:tcW w:w="0" w:type="auto"/>
            <w:vAlign w:val="center"/>
            <w:hideMark/>
          </w:tcPr>
          <w:p w14:paraId="363B4A76"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operand  </w:t>
            </w:r>
          </w:p>
        </w:tc>
        <w:tc>
          <w:tcPr>
            <w:tcW w:w="0" w:type="auto"/>
            <w:vAlign w:val="center"/>
            <w:hideMark/>
          </w:tcPr>
          <w:p w14:paraId="1BA45248"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  </w:t>
            </w:r>
          </w:p>
        </w:tc>
        <w:tc>
          <w:tcPr>
            <w:tcW w:w="0" w:type="auto"/>
            <w:vAlign w:val="center"/>
            <w:hideMark/>
          </w:tcPr>
          <w:p w14:paraId="09F55D97"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25141DA2"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add the operands </w:t>
            </w:r>
          </w:p>
        </w:tc>
      </w:tr>
      <w:tr w:rsidR="00A62B74" w:rsidRPr="00A62B74" w14:paraId="081DD60A" w14:textId="77777777" w:rsidTr="00A62B74">
        <w:trPr>
          <w:tblCellSpacing w:w="15" w:type="dxa"/>
          <w:jc w:val="center"/>
        </w:trPr>
        <w:tc>
          <w:tcPr>
            <w:tcW w:w="0" w:type="auto"/>
            <w:vAlign w:val="center"/>
            <w:hideMark/>
          </w:tcPr>
          <w:p w14:paraId="10CBFD2E"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operand  </w:t>
            </w:r>
          </w:p>
        </w:tc>
        <w:tc>
          <w:tcPr>
            <w:tcW w:w="0" w:type="auto"/>
            <w:vAlign w:val="center"/>
            <w:hideMark/>
          </w:tcPr>
          <w:p w14:paraId="7CBC7711"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  </w:t>
            </w:r>
          </w:p>
        </w:tc>
        <w:tc>
          <w:tcPr>
            <w:tcW w:w="0" w:type="auto"/>
            <w:vAlign w:val="center"/>
            <w:hideMark/>
          </w:tcPr>
          <w:p w14:paraId="6530D191"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1CE49466"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subtract the right from the left operand </w:t>
            </w:r>
          </w:p>
        </w:tc>
      </w:tr>
      <w:tr w:rsidR="00A62B74" w:rsidRPr="00A62B74" w14:paraId="49601535" w14:textId="77777777" w:rsidTr="00A62B74">
        <w:trPr>
          <w:tblCellSpacing w:w="15" w:type="dxa"/>
          <w:jc w:val="center"/>
        </w:trPr>
        <w:tc>
          <w:tcPr>
            <w:tcW w:w="0" w:type="auto"/>
            <w:vAlign w:val="center"/>
            <w:hideMark/>
          </w:tcPr>
          <w:p w14:paraId="7BA8EDF5"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operand  </w:t>
            </w:r>
          </w:p>
        </w:tc>
        <w:tc>
          <w:tcPr>
            <w:tcW w:w="0" w:type="auto"/>
            <w:vAlign w:val="center"/>
            <w:hideMark/>
          </w:tcPr>
          <w:p w14:paraId="1ABDD647"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  </w:t>
            </w:r>
          </w:p>
        </w:tc>
        <w:tc>
          <w:tcPr>
            <w:tcW w:w="0" w:type="auto"/>
            <w:vAlign w:val="center"/>
            <w:hideMark/>
          </w:tcPr>
          <w:p w14:paraId="7FD22872"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3C66A8A2"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multiply the operands </w:t>
            </w:r>
          </w:p>
        </w:tc>
      </w:tr>
      <w:tr w:rsidR="00A62B74" w:rsidRPr="00A62B74" w14:paraId="7AB5A931" w14:textId="77777777" w:rsidTr="00A62B74">
        <w:trPr>
          <w:tblCellSpacing w:w="15" w:type="dxa"/>
          <w:jc w:val="center"/>
        </w:trPr>
        <w:tc>
          <w:tcPr>
            <w:tcW w:w="0" w:type="auto"/>
            <w:vAlign w:val="center"/>
            <w:hideMark/>
          </w:tcPr>
          <w:p w14:paraId="061A819A"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operand  </w:t>
            </w:r>
          </w:p>
        </w:tc>
        <w:tc>
          <w:tcPr>
            <w:tcW w:w="0" w:type="auto"/>
            <w:vAlign w:val="center"/>
            <w:hideMark/>
          </w:tcPr>
          <w:p w14:paraId="41EAA146"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  </w:t>
            </w:r>
          </w:p>
        </w:tc>
        <w:tc>
          <w:tcPr>
            <w:tcW w:w="0" w:type="auto"/>
            <w:vAlign w:val="center"/>
            <w:hideMark/>
          </w:tcPr>
          <w:p w14:paraId="6139DA56"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037A0244"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divide the left by the right operand </w:t>
            </w:r>
          </w:p>
        </w:tc>
      </w:tr>
      <w:tr w:rsidR="00A62B74" w:rsidRPr="00A62B74" w14:paraId="1EF1F48B" w14:textId="77777777" w:rsidTr="00A62B74">
        <w:trPr>
          <w:tblCellSpacing w:w="15" w:type="dxa"/>
          <w:jc w:val="center"/>
        </w:trPr>
        <w:tc>
          <w:tcPr>
            <w:tcW w:w="0" w:type="auto"/>
            <w:vAlign w:val="center"/>
            <w:hideMark/>
          </w:tcPr>
          <w:p w14:paraId="2628A960"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operand  </w:t>
            </w:r>
          </w:p>
        </w:tc>
        <w:tc>
          <w:tcPr>
            <w:tcW w:w="0" w:type="auto"/>
            <w:vAlign w:val="center"/>
            <w:hideMark/>
          </w:tcPr>
          <w:p w14:paraId="00F682FF"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  </w:t>
            </w:r>
          </w:p>
        </w:tc>
        <w:tc>
          <w:tcPr>
            <w:tcW w:w="0" w:type="auto"/>
            <w:vAlign w:val="center"/>
            <w:hideMark/>
          </w:tcPr>
          <w:p w14:paraId="0C0C302E"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4AA10963"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remainder of the division of left by right </w:t>
            </w:r>
          </w:p>
        </w:tc>
      </w:tr>
    </w:tbl>
    <w:p w14:paraId="433F44EC"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Division of one integer by another yields a whole number.  If the division is not exact, the operation discards the remainder.  The expression evaluates to the truncated integer result; that is, the whole number without any remainder.  The expression with the modulus operator (%) evaluates to the remainder alone.  </w:t>
      </w:r>
    </w:p>
    <w:p w14:paraId="6D43F610"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For example, </w:t>
      </w:r>
    </w:p>
    <w:tbl>
      <w:tblPr>
        <w:tblW w:w="4375" w:type="pct"/>
        <w:tblCellSpacing w:w="15" w:type="dxa"/>
        <w:tblCellMar>
          <w:top w:w="15" w:type="dxa"/>
          <w:left w:w="15" w:type="dxa"/>
          <w:bottom w:w="15" w:type="dxa"/>
          <w:right w:w="15" w:type="dxa"/>
        </w:tblCellMar>
        <w:tblLook w:val="04A0" w:firstRow="1" w:lastRow="0" w:firstColumn="1" w:lastColumn="0" w:noHBand="0" w:noVBand="1"/>
      </w:tblPr>
      <w:tblGrid>
        <w:gridCol w:w="8190"/>
      </w:tblGrid>
      <w:tr w:rsidR="00A44F2B" w:rsidRPr="00A44F2B" w14:paraId="64764999" w14:textId="77777777" w:rsidTr="00A44F2B">
        <w:trPr>
          <w:tblCellSpacing w:w="15" w:type="dxa"/>
        </w:trPr>
        <w:tc>
          <w:tcPr>
            <w:tcW w:w="4963" w:type="pct"/>
            <w:vAlign w:val="center"/>
            <w:hideMark/>
          </w:tcPr>
          <w:p w14:paraId="6343A5F7" w14:textId="154C3F19"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34 / 10    // evaluates to 3</w:t>
            </w:r>
            <w:r w:rsidR="00A44F2B" w:rsidRPr="00A44F2B">
              <w:rPr>
                <w:rFonts w:ascii="Courier New" w:eastAsia="Times New Roman" w:hAnsi="Courier New" w:cs="Courier New"/>
                <w:color w:val="002060"/>
                <w:sz w:val="20"/>
                <w:szCs w:val="20"/>
              </w:rPr>
              <w:t xml:space="preserve"> </w:t>
            </w:r>
            <w:r w:rsidRPr="00A44F2B">
              <w:rPr>
                <w:rFonts w:ascii="Courier New" w:eastAsia="Times New Roman" w:hAnsi="Courier New" w:cs="Courier New"/>
                <w:color w:val="002060"/>
                <w:sz w:val="20"/>
                <w:szCs w:val="20"/>
              </w:rPr>
              <w:t>(3 groups of 10 people)</w:t>
            </w:r>
          </w:p>
          <w:p w14:paraId="3542F323"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34 % 10    // evaluates to 4 (4 person left without a group) </w:t>
            </w:r>
          </w:p>
        </w:tc>
      </w:tr>
    </w:tbl>
    <w:p w14:paraId="28F26227"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4"/>
          <w:szCs w:val="24"/>
        </w:rPr>
      </w:pPr>
      <w:r w:rsidRPr="00A44F2B">
        <w:rPr>
          <w:rFonts w:ascii="Times New Roman" w:eastAsia="Times New Roman" w:hAnsi="Times New Roman" w:cs="Times New Roman"/>
          <w:color w:val="0070C0"/>
          <w:sz w:val="24"/>
          <w:szCs w:val="24"/>
        </w:rPr>
        <w:t>Unary Operations</w:t>
      </w:r>
    </w:p>
    <w:p w14:paraId="75AC3766"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unary arithmetic operations are identity and negation.  Expressions take one of the forms listed </w:t>
      </w:r>
      <w:proofErr w:type="gramStart"/>
      <w:r w:rsidRPr="00A62B74">
        <w:rPr>
          <w:rFonts w:ascii="Times New Roman" w:eastAsia="Times New Roman" w:hAnsi="Times New Roman" w:cs="Times New Roman"/>
          <w:sz w:val="24"/>
          <w:szCs w:val="24"/>
        </w:rPr>
        <w:t>below</w:t>
      </w:r>
      <w:proofErr w:type="gram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21"/>
        <w:gridCol w:w="1668"/>
        <w:gridCol w:w="3228"/>
      </w:tblGrid>
      <w:tr w:rsidR="00A62B74" w:rsidRPr="00A62B74" w14:paraId="709AFFD2" w14:textId="77777777" w:rsidTr="00A62B74">
        <w:trPr>
          <w:tblCellSpacing w:w="15" w:type="dxa"/>
          <w:jc w:val="center"/>
        </w:trPr>
        <w:tc>
          <w:tcPr>
            <w:tcW w:w="0" w:type="auto"/>
            <w:gridSpan w:val="2"/>
            <w:vAlign w:val="center"/>
            <w:hideMark/>
          </w:tcPr>
          <w:p w14:paraId="6AD63DF6"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Arithmetic Expression</w:t>
            </w:r>
          </w:p>
        </w:tc>
        <w:tc>
          <w:tcPr>
            <w:tcW w:w="0" w:type="auto"/>
            <w:vAlign w:val="center"/>
            <w:hideMark/>
          </w:tcPr>
          <w:p w14:paraId="3813F496"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Meaning</w:t>
            </w:r>
          </w:p>
        </w:tc>
      </w:tr>
      <w:tr w:rsidR="00A62B74" w:rsidRPr="00A62B74" w14:paraId="094433C7" w14:textId="77777777" w:rsidTr="00A62B74">
        <w:trPr>
          <w:tblCellSpacing w:w="15" w:type="dxa"/>
          <w:jc w:val="center"/>
        </w:trPr>
        <w:tc>
          <w:tcPr>
            <w:tcW w:w="0" w:type="auto"/>
            <w:vAlign w:val="center"/>
            <w:hideMark/>
          </w:tcPr>
          <w:p w14:paraId="0555199F"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  </w:t>
            </w:r>
          </w:p>
        </w:tc>
        <w:tc>
          <w:tcPr>
            <w:tcW w:w="0" w:type="auto"/>
            <w:vAlign w:val="center"/>
            <w:hideMark/>
          </w:tcPr>
          <w:p w14:paraId="2CC4A5D4"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0F1A9148"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evaluates to the operand </w:t>
            </w:r>
          </w:p>
        </w:tc>
      </w:tr>
      <w:tr w:rsidR="00A62B74" w:rsidRPr="00A62B74" w14:paraId="1C08EE20" w14:textId="77777777" w:rsidTr="00A62B74">
        <w:trPr>
          <w:tblCellSpacing w:w="15" w:type="dxa"/>
          <w:jc w:val="center"/>
        </w:trPr>
        <w:tc>
          <w:tcPr>
            <w:tcW w:w="0" w:type="auto"/>
            <w:vAlign w:val="center"/>
            <w:hideMark/>
          </w:tcPr>
          <w:p w14:paraId="18830AC0"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  </w:t>
            </w:r>
          </w:p>
        </w:tc>
        <w:tc>
          <w:tcPr>
            <w:tcW w:w="0" w:type="auto"/>
            <w:vAlign w:val="center"/>
            <w:hideMark/>
          </w:tcPr>
          <w:p w14:paraId="764016BA"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13B4D981"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changes the sign of the operand </w:t>
            </w:r>
          </w:p>
        </w:tc>
      </w:tr>
    </w:tbl>
    <w:p w14:paraId="1DA40750"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plus operator leaves the value unchanged and is present for language symmetry.  </w:t>
      </w:r>
    </w:p>
    <w:p w14:paraId="38B938B1"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A44F2B">
        <w:rPr>
          <w:rFonts w:ascii="Times New Roman" w:eastAsia="Times New Roman" w:hAnsi="Times New Roman" w:cs="Times New Roman"/>
          <w:color w:val="0070C0"/>
          <w:sz w:val="28"/>
          <w:szCs w:val="28"/>
        </w:rPr>
        <w:lastRenderedPageBreak/>
        <w:t>Floating-Point Operands</w:t>
      </w:r>
    </w:p>
    <w:p w14:paraId="34C0B3B8"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The C language supports 4 binary and 2 unary arithmetic operations on the floating-point (float and double) operands.</w:t>
      </w:r>
    </w:p>
    <w:p w14:paraId="5FBB7661"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4"/>
          <w:szCs w:val="24"/>
        </w:rPr>
      </w:pPr>
      <w:r w:rsidRPr="00A44F2B">
        <w:rPr>
          <w:rFonts w:ascii="Times New Roman" w:eastAsia="Times New Roman" w:hAnsi="Times New Roman" w:cs="Times New Roman"/>
          <w:color w:val="0070C0"/>
          <w:sz w:val="24"/>
          <w:szCs w:val="24"/>
        </w:rPr>
        <w:t>Binary</w:t>
      </w:r>
    </w:p>
    <w:p w14:paraId="35B94D97"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binary arithmetic operations on floating-point values are addition, subtraction, </w:t>
      </w:r>
      <w:proofErr w:type="gramStart"/>
      <w:r w:rsidRPr="00A62B74">
        <w:rPr>
          <w:rFonts w:ascii="Times New Roman" w:eastAsia="Times New Roman" w:hAnsi="Times New Roman" w:cs="Times New Roman"/>
          <w:sz w:val="24"/>
          <w:szCs w:val="24"/>
        </w:rPr>
        <w:t>multiplication</w:t>
      </w:r>
      <w:proofErr w:type="gramEnd"/>
      <w:r w:rsidRPr="00A62B74">
        <w:rPr>
          <w:rFonts w:ascii="Times New Roman" w:eastAsia="Times New Roman" w:hAnsi="Times New Roman" w:cs="Times New Roman"/>
          <w:sz w:val="24"/>
          <w:szCs w:val="24"/>
        </w:rPr>
        <w:t xml:space="preserve"> and division.  Expressions take one of the forms listed </w:t>
      </w:r>
      <w:proofErr w:type="gramStart"/>
      <w:r w:rsidRPr="00A62B74">
        <w:rPr>
          <w:rFonts w:ascii="Times New Roman" w:eastAsia="Times New Roman" w:hAnsi="Times New Roman" w:cs="Times New Roman"/>
          <w:sz w:val="24"/>
          <w:szCs w:val="24"/>
        </w:rPr>
        <w:t>below</w:t>
      </w:r>
      <w:proofErr w:type="gramEnd"/>
      <w:r w:rsidRPr="00A62B74">
        <w:rPr>
          <w:rFonts w:ascii="Times New Roman" w:eastAsia="Times New Roman" w:hAnsi="Times New Roman" w:cs="Times New Roman"/>
          <w:sz w:val="24"/>
          <w:szCs w:val="24"/>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20"/>
        <w:gridCol w:w="442"/>
        <w:gridCol w:w="1027"/>
        <w:gridCol w:w="3914"/>
      </w:tblGrid>
      <w:tr w:rsidR="00A62B74" w:rsidRPr="00A62B74" w14:paraId="57E772DA" w14:textId="77777777" w:rsidTr="00A62B74">
        <w:trPr>
          <w:tblCellSpacing w:w="15" w:type="dxa"/>
          <w:jc w:val="center"/>
        </w:trPr>
        <w:tc>
          <w:tcPr>
            <w:tcW w:w="0" w:type="auto"/>
            <w:gridSpan w:val="3"/>
            <w:vAlign w:val="center"/>
            <w:hideMark/>
          </w:tcPr>
          <w:p w14:paraId="20E27858"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Arithmetic Expression</w:t>
            </w:r>
          </w:p>
        </w:tc>
        <w:tc>
          <w:tcPr>
            <w:tcW w:w="0" w:type="auto"/>
            <w:vAlign w:val="center"/>
            <w:hideMark/>
          </w:tcPr>
          <w:p w14:paraId="2B2F7D52"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 Meaning</w:t>
            </w:r>
          </w:p>
        </w:tc>
      </w:tr>
      <w:tr w:rsidR="00A62B74" w:rsidRPr="00A62B74" w14:paraId="77037A50" w14:textId="77777777" w:rsidTr="00A62B74">
        <w:trPr>
          <w:tblCellSpacing w:w="15" w:type="dxa"/>
          <w:jc w:val="center"/>
        </w:trPr>
        <w:tc>
          <w:tcPr>
            <w:tcW w:w="0" w:type="auto"/>
            <w:vAlign w:val="center"/>
            <w:hideMark/>
          </w:tcPr>
          <w:p w14:paraId="652DFAA5"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operand  </w:t>
            </w:r>
          </w:p>
        </w:tc>
        <w:tc>
          <w:tcPr>
            <w:tcW w:w="0" w:type="auto"/>
            <w:vAlign w:val="center"/>
            <w:hideMark/>
          </w:tcPr>
          <w:p w14:paraId="2FF589E6"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  </w:t>
            </w:r>
          </w:p>
        </w:tc>
        <w:tc>
          <w:tcPr>
            <w:tcW w:w="0" w:type="auto"/>
            <w:vAlign w:val="center"/>
            <w:hideMark/>
          </w:tcPr>
          <w:p w14:paraId="79B7FCFD"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22717E35"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add the operands </w:t>
            </w:r>
          </w:p>
        </w:tc>
      </w:tr>
      <w:tr w:rsidR="00A62B74" w:rsidRPr="00A62B74" w14:paraId="6DB01512" w14:textId="77777777" w:rsidTr="00A62B74">
        <w:trPr>
          <w:tblCellSpacing w:w="15" w:type="dxa"/>
          <w:jc w:val="center"/>
        </w:trPr>
        <w:tc>
          <w:tcPr>
            <w:tcW w:w="0" w:type="auto"/>
            <w:vAlign w:val="center"/>
            <w:hideMark/>
          </w:tcPr>
          <w:p w14:paraId="5B783EB4"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operand  </w:t>
            </w:r>
          </w:p>
        </w:tc>
        <w:tc>
          <w:tcPr>
            <w:tcW w:w="0" w:type="auto"/>
            <w:vAlign w:val="center"/>
            <w:hideMark/>
          </w:tcPr>
          <w:p w14:paraId="2F0A721B"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  </w:t>
            </w:r>
          </w:p>
        </w:tc>
        <w:tc>
          <w:tcPr>
            <w:tcW w:w="0" w:type="auto"/>
            <w:vAlign w:val="center"/>
            <w:hideMark/>
          </w:tcPr>
          <w:p w14:paraId="3EC8532B"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262B7EE6"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subtract the right from the left operand </w:t>
            </w:r>
          </w:p>
        </w:tc>
      </w:tr>
      <w:tr w:rsidR="00A62B74" w:rsidRPr="00A62B74" w14:paraId="051FFF9E" w14:textId="77777777" w:rsidTr="00A62B74">
        <w:trPr>
          <w:tblCellSpacing w:w="15" w:type="dxa"/>
          <w:jc w:val="center"/>
        </w:trPr>
        <w:tc>
          <w:tcPr>
            <w:tcW w:w="0" w:type="auto"/>
            <w:vAlign w:val="center"/>
            <w:hideMark/>
          </w:tcPr>
          <w:p w14:paraId="17253360"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operand  </w:t>
            </w:r>
          </w:p>
        </w:tc>
        <w:tc>
          <w:tcPr>
            <w:tcW w:w="0" w:type="auto"/>
            <w:vAlign w:val="center"/>
            <w:hideMark/>
          </w:tcPr>
          <w:p w14:paraId="0930A9A5"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  </w:t>
            </w:r>
          </w:p>
        </w:tc>
        <w:tc>
          <w:tcPr>
            <w:tcW w:w="0" w:type="auto"/>
            <w:vAlign w:val="center"/>
            <w:hideMark/>
          </w:tcPr>
          <w:p w14:paraId="2AE8C229"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3E6D609B"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multiply the operands </w:t>
            </w:r>
          </w:p>
        </w:tc>
      </w:tr>
      <w:tr w:rsidR="00A62B74" w:rsidRPr="00A62B74" w14:paraId="702EE0DE" w14:textId="77777777" w:rsidTr="00A62B74">
        <w:trPr>
          <w:tblCellSpacing w:w="15" w:type="dxa"/>
          <w:jc w:val="center"/>
        </w:trPr>
        <w:tc>
          <w:tcPr>
            <w:tcW w:w="0" w:type="auto"/>
            <w:vAlign w:val="center"/>
            <w:hideMark/>
          </w:tcPr>
          <w:p w14:paraId="379DF3B1"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operand  </w:t>
            </w:r>
          </w:p>
        </w:tc>
        <w:tc>
          <w:tcPr>
            <w:tcW w:w="0" w:type="auto"/>
            <w:vAlign w:val="center"/>
            <w:hideMark/>
          </w:tcPr>
          <w:p w14:paraId="419A95FB"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  </w:t>
            </w:r>
          </w:p>
        </w:tc>
        <w:tc>
          <w:tcPr>
            <w:tcW w:w="0" w:type="auto"/>
            <w:vAlign w:val="center"/>
            <w:hideMark/>
          </w:tcPr>
          <w:p w14:paraId="62789F5D"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4886A32D"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divide the left by the right operand </w:t>
            </w:r>
          </w:p>
        </w:tc>
      </w:tr>
    </w:tbl>
    <w:p w14:paraId="51759796"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division operator (/) evaluates to a floating-point result.  There is no remainder operator for floating-point operands.  </w:t>
      </w:r>
    </w:p>
    <w:p w14:paraId="274547E9"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4"/>
          <w:szCs w:val="24"/>
        </w:rPr>
      </w:pPr>
      <w:r w:rsidRPr="00A44F2B">
        <w:rPr>
          <w:rFonts w:ascii="Times New Roman" w:eastAsia="Times New Roman" w:hAnsi="Times New Roman" w:cs="Times New Roman"/>
          <w:color w:val="0070C0"/>
          <w:sz w:val="24"/>
          <w:szCs w:val="24"/>
        </w:rPr>
        <w:t>Unary</w:t>
      </w:r>
    </w:p>
    <w:p w14:paraId="27E47722"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unary operations are identity and negation.  Expressions take the form listed </w:t>
      </w:r>
      <w:proofErr w:type="gramStart"/>
      <w:r w:rsidRPr="00A62B74">
        <w:rPr>
          <w:rFonts w:ascii="Times New Roman" w:eastAsia="Times New Roman" w:hAnsi="Times New Roman" w:cs="Times New Roman"/>
          <w:sz w:val="24"/>
          <w:szCs w:val="24"/>
        </w:rPr>
        <w:t>below</w:t>
      </w:r>
      <w:proofErr w:type="gram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21"/>
        <w:gridCol w:w="1668"/>
        <w:gridCol w:w="3134"/>
      </w:tblGrid>
      <w:tr w:rsidR="00A62B74" w:rsidRPr="00A62B74" w14:paraId="110F1721" w14:textId="77777777" w:rsidTr="00A62B74">
        <w:trPr>
          <w:tblCellSpacing w:w="15" w:type="dxa"/>
          <w:jc w:val="center"/>
        </w:trPr>
        <w:tc>
          <w:tcPr>
            <w:tcW w:w="0" w:type="auto"/>
            <w:gridSpan w:val="2"/>
            <w:vAlign w:val="center"/>
            <w:hideMark/>
          </w:tcPr>
          <w:p w14:paraId="02BB23C1"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Arithmetic Expression</w:t>
            </w:r>
          </w:p>
        </w:tc>
        <w:tc>
          <w:tcPr>
            <w:tcW w:w="0" w:type="auto"/>
            <w:vAlign w:val="center"/>
            <w:hideMark/>
          </w:tcPr>
          <w:p w14:paraId="605752C4"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Meaning</w:t>
            </w:r>
          </w:p>
        </w:tc>
      </w:tr>
      <w:tr w:rsidR="00A62B74" w:rsidRPr="00A62B74" w14:paraId="6B94DCD1" w14:textId="77777777" w:rsidTr="00A62B74">
        <w:trPr>
          <w:tblCellSpacing w:w="15" w:type="dxa"/>
          <w:jc w:val="center"/>
        </w:trPr>
        <w:tc>
          <w:tcPr>
            <w:tcW w:w="0" w:type="auto"/>
            <w:vAlign w:val="center"/>
            <w:hideMark/>
          </w:tcPr>
          <w:p w14:paraId="0AF70304"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  </w:t>
            </w:r>
          </w:p>
        </w:tc>
        <w:tc>
          <w:tcPr>
            <w:tcW w:w="0" w:type="auto"/>
            <w:vAlign w:val="center"/>
            <w:hideMark/>
          </w:tcPr>
          <w:p w14:paraId="413B6281"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1E3ED598"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evaluates to the operand </w:t>
            </w:r>
          </w:p>
        </w:tc>
      </w:tr>
      <w:tr w:rsidR="00A62B74" w:rsidRPr="00A62B74" w14:paraId="2A335172" w14:textId="77777777" w:rsidTr="00A62B74">
        <w:trPr>
          <w:tblCellSpacing w:w="15" w:type="dxa"/>
          <w:jc w:val="center"/>
        </w:trPr>
        <w:tc>
          <w:tcPr>
            <w:tcW w:w="0" w:type="auto"/>
            <w:vAlign w:val="center"/>
            <w:hideMark/>
          </w:tcPr>
          <w:p w14:paraId="48E82B65"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  </w:t>
            </w:r>
          </w:p>
        </w:tc>
        <w:tc>
          <w:tcPr>
            <w:tcW w:w="0" w:type="auto"/>
            <w:vAlign w:val="center"/>
            <w:hideMark/>
          </w:tcPr>
          <w:p w14:paraId="0DD5AA12"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58EA28FD"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change the sign of the operand </w:t>
            </w:r>
          </w:p>
        </w:tc>
      </w:tr>
    </w:tbl>
    <w:p w14:paraId="0DC84C99"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plus operator leaves the value unchanged and is present for language symmetry.  </w:t>
      </w:r>
    </w:p>
    <w:p w14:paraId="582F3650"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A44F2B">
        <w:rPr>
          <w:rFonts w:ascii="Times New Roman" w:eastAsia="Times New Roman" w:hAnsi="Times New Roman" w:cs="Times New Roman"/>
          <w:color w:val="0070C0"/>
          <w:sz w:val="28"/>
          <w:szCs w:val="28"/>
        </w:rPr>
        <w:t xml:space="preserve">Limits </w:t>
      </w:r>
    </w:p>
    <w:p w14:paraId="264385C3"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result of any operation is an expression of related type.  Arithmetic operations can produce values that are outside the range of the expression's type.  Consider the following program, which multiplies two </w:t>
      </w:r>
      <w:proofErr w:type="spellStart"/>
      <w:r w:rsidRPr="00A62B74">
        <w:rPr>
          <w:rFonts w:ascii="Times New Roman" w:eastAsia="Times New Roman" w:hAnsi="Times New Roman" w:cs="Times New Roman"/>
          <w:sz w:val="24"/>
          <w:szCs w:val="24"/>
        </w:rPr>
        <w:t>ints</w:t>
      </w:r>
      <w:proofErr w:type="spellEnd"/>
      <w:r w:rsidRPr="00A62B74">
        <w:rPr>
          <w:rFonts w:ascii="Times New Roman" w:eastAsia="Times New Roman" w:hAnsi="Times New Roman" w:cs="Times New Roman"/>
          <w:sz w:val="24"/>
          <w:szCs w:val="24"/>
        </w:rPr>
        <w:t xml:space="preserve"> and then two </w:t>
      </w:r>
      <w:proofErr w:type="gramStart"/>
      <w:r w:rsidRPr="00A62B74">
        <w:rPr>
          <w:rFonts w:ascii="Times New Roman" w:eastAsia="Times New Roman" w:hAnsi="Times New Roman" w:cs="Times New Roman"/>
          <w:sz w:val="24"/>
          <w:szCs w:val="24"/>
        </w:rPr>
        <w:t>doubles</w:t>
      </w:r>
      <w:proofErr w:type="gramEnd"/>
      <w:r w:rsidRPr="00A62B74">
        <w:rPr>
          <w:rFonts w:ascii="Times New Roman" w:eastAsia="Times New Roman" w:hAnsi="Times New Roman" w:cs="Times New Roman"/>
          <w:sz w:val="24"/>
          <w:szCs w:val="24"/>
        </w:rPr>
        <w:t xml:space="preserve"> </w:t>
      </w:r>
    </w:p>
    <w:tbl>
      <w:tblPr>
        <w:tblW w:w="4663" w:type="pct"/>
        <w:tblCellSpacing w:w="15" w:type="dxa"/>
        <w:tblCellMar>
          <w:top w:w="15" w:type="dxa"/>
          <w:left w:w="15" w:type="dxa"/>
          <w:bottom w:w="15" w:type="dxa"/>
          <w:right w:w="15" w:type="dxa"/>
        </w:tblCellMar>
        <w:tblLook w:val="04A0" w:firstRow="1" w:lastRow="0" w:firstColumn="1" w:lastColumn="0" w:noHBand="0" w:noVBand="1"/>
      </w:tblPr>
      <w:tblGrid>
        <w:gridCol w:w="8729"/>
      </w:tblGrid>
      <w:tr w:rsidR="00A62B74" w:rsidRPr="00A62B74" w14:paraId="66835FA3" w14:textId="77777777" w:rsidTr="00A44F2B">
        <w:trPr>
          <w:tblCellSpacing w:w="15" w:type="dxa"/>
        </w:trPr>
        <w:tc>
          <w:tcPr>
            <w:tcW w:w="4966" w:type="pct"/>
            <w:vAlign w:val="center"/>
            <w:hideMark/>
          </w:tcPr>
          <w:p w14:paraId="22AA6345" w14:textId="77777777" w:rsid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w:t>
            </w:r>
          </w:p>
          <w:p w14:paraId="415BDAD2" w14:textId="77777777" w:rsidR="00A44F2B" w:rsidRDefault="00A44F2B"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655A52" w14:textId="77777777" w:rsidR="00A44F2B" w:rsidRDefault="00A44F2B"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3C61A5" w14:textId="77777777" w:rsidR="00A44F2B" w:rsidRDefault="00A44F2B"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C51909" w14:textId="77777777" w:rsidR="00A44F2B" w:rsidRDefault="00A44F2B"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82B188" w14:textId="77777777" w:rsidR="00A44F2B" w:rsidRDefault="00A44F2B"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50BB4D" w14:textId="77777777" w:rsidR="00A44F2B" w:rsidRDefault="00A44F2B"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4B2212" w14:textId="77777777" w:rsidR="00A44F2B" w:rsidRDefault="00A44F2B"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C392DE" w14:textId="77777777" w:rsidR="00A44F2B" w:rsidRDefault="00A44F2B"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2A63E3" w14:textId="77777777" w:rsidR="00A44F2B" w:rsidRDefault="00A44F2B"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FA5902" w14:textId="77777777" w:rsidR="00A44F2B" w:rsidRDefault="00A44F2B"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6F567F" w14:textId="7446A379"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lastRenderedPageBreak/>
              <w:t>// Limits on Arithmetic Expressions</w:t>
            </w:r>
          </w:p>
          <w:p w14:paraId="5555F2A5"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 </w:t>
            </w:r>
            <w:proofErr w:type="spellStart"/>
            <w:r w:rsidRPr="00A44F2B">
              <w:rPr>
                <w:rFonts w:ascii="Courier New" w:eastAsia="Times New Roman" w:hAnsi="Courier New" w:cs="Courier New"/>
                <w:color w:val="002060"/>
                <w:sz w:val="20"/>
                <w:szCs w:val="20"/>
              </w:rPr>
              <w:t>limits.c</w:t>
            </w:r>
            <w:proofErr w:type="spellEnd"/>
          </w:p>
          <w:p w14:paraId="5D4A79BC"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2CFA51"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int main(void)</w:t>
            </w:r>
          </w:p>
          <w:p w14:paraId="118BA0D0"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
          <w:p w14:paraId="34A5058F"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int </w:t>
            </w:r>
            <w:proofErr w:type="spellStart"/>
            <w:r w:rsidRPr="00A44F2B">
              <w:rPr>
                <w:rFonts w:ascii="Courier New" w:eastAsia="Times New Roman" w:hAnsi="Courier New" w:cs="Courier New"/>
                <w:color w:val="002060"/>
                <w:sz w:val="20"/>
                <w:szCs w:val="20"/>
              </w:rPr>
              <w:t>i</w:t>
            </w:r>
            <w:proofErr w:type="spellEnd"/>
            <w:r w:rsidRPr="00A44F2B">
              <w:rPr>
                <w:rFonts w:ascii="Courier New" w:eastAsia="Times New Roman" w:hAnsi="Courier New" w:cs="Courier New"/>
                <w:color w:val="002060"/>
                <w:sz w:val="20"/>
                <w:szCs w:val="20"/>
              </w:rPr>
              <w:t xml:space="preserve">, j, </w:t>
            </w:r>
            <w:proofErr w:type="spellStart"/>
            <w:proofErr w:type="gramStart"/>
            <w:r w:rsidRPr="00A44F2B">
              <w:rPr>
                <w:rFonts w:ascii="Courier New" w:eastAsia="Times New Roman" w:hAnsi="Courier New" w:cs="Courier New"/>
                <w:color w:val="002060"/>
                <w:sz w:val="20"/>
                <w:szCs w:val="20"/>
              </w:rPr>
              <w:t>ij</w:t>
            </w:r>
            <w:proofErr w:type="spellEnd"/>
            <w:r w:rsidRPr="00A44F2B">
              <w:rPr>
                <w:rFonts w:ascii="Courier New" w:eastAsia="Times New Roman" w:hAnsi="Courier New" w:cs="Courier New"/>
                <w:color w:val="002060"/>
                <w:sz w:val="20"/>
                <w:szCs w:val="20"/>
              </w:rPr>
              <w:t>;</w:t>
            </w:r>
            <w:proofErr w:type="gramEnd"/>
          </w:p>
          <w:p w14:paraId="39D3090E"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double x, y, </w:t>
            </w:r>
            <w:proofErr w:type="spellStart"/>
            <w:proofErr w:type="gramStart"/>
            <w:r w:rsidRPr="00A44F2B">
              <w:rPr>
                <w:rFonts w:ascii="Courier New" w:eastAsia="Times New Roman" w:hAnsi="Courier New" w:cs="Courier New"/>
                <w:color w:val="002060"/>
                <w:sz w:val="20"/>
                <w:szCs w:val="20"/>
              </w:rPr>
              <w:t>xy</w:t>
            </w:r>
            <w:proofErr w:type="spellEnd"/>
            <w:r w:rsidRPr="00A44F2B">
              <w:rPr>
                <w:rFonts w:ascii="Courier New" w:eastAsia="Times New Roman" w:hAnsi="Courier New" w:cs="Courier New"/>
                <w:color w:val="002060"/>
                <w:sz w:val="20"/>
                <w:szCs w:val="20"/>
              </w:rPr>
              <w:t>;</w:t>
            </w:r>
            <w:proofErr w:type="gramEnd"/>
          </w:p>
          <w:p w14:paraId="700F2A36"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D34870"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"Enter an integer : ");</w:t>
            </w:r>
          </w:p>
          <w:p w14:paraId="148EBD0B"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scanf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"%d", &amp;</w:t>
            </w:r>
            <w:proofErr w:type="spellStart"/>
            <w:r w:rsidRPr="00A44F2B">
              <w:rPr>
                <w:rFonts w:ascii="Courier New" w:eastAsia="Times New Roman" w:hAnsi="Courier New" w:cs="Courier New"/>
                <w:color w:val="002060"/>
                <w:sz w:val="20"/>
                <w:szCs w:val="20"/>
              </w:rPr>
              <w:t>i</w:t>
            </w:r>
            <w:proofErr w:type="spellEnd"/>
            <w:r w:rsidRPr="00A44F2B">
              <w:rPr>
                <w:rFonts w:ascii="Courier New" w:eastAsia="Times New Roman" w:hAnsi="Courier New" w:cs="Courier New"/>
                <w:color w:val="002060"/>
                <w:sz w:val="20"/>
                <w:szCs w:val="20"/>
              </w:rPr>
              <w:t>);</w:t>
            </w:r>
          </w:p>
          <w:p w14:paraId="42F705FE"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"Enter an integer : ");</w:t>
            </w:r>
          </w:p>
          <w:p w14:paraId="19ADC78E"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scanf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"%d", &amp;j);</w:t>
            </w:r>
          </w:p>
          <w:p w14:paraId="3ACD43BD"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"Enter a floating-point number : "); </w:t>
            </w:r>
          </w:p>
          <w:p w14:paraId="6FAC897E"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scanf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w:t>
            </w:r>
            <w:proofErr w:type="spellStart"/>
            <w:r w:rsidRPr="00A44F2B">
              <w:rPr>
                <w:rFonts w:ascii="Courier New" w:eastAsia="Times New Roman" w:hAnsi="Courier New" w:cs="Courier New"/>
                <w:color w:val="002060"/>
                <w:sz w:val="20"/>
                <w:szCs w:val="20"/>
              </w:rPr>
              <w:t>lf</w:t>
            </w:r>
            <w:proofErr w:type="spellEnd"/>
            <w:r w:rsidRPr="00A44F2B">
              <w:rPr>
                <w:rFonts w:ascii="Courier New" w:eastAsia="Times New Roman" w:hAnsi="Courier New" w:cs="Courier New"/>
                <w:color w:val="002060"/>
                <w:sz w:val="20"/>
                <w:szCs w:val="20"/>
              </w:rPr>
              <w:t>", &amp;x);</w:t>
            </w:r>
          </w:p>
          <w:p w14:paraId="49238CD3"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"Enter a floating-point number : ");</w:t>
            </w:r>
          </w:p>
          <w:p w14:paraId="73DE63C6"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lang w:val="fr-FR"/>
              </w:rPr>
              <w:t>scanf</w:t>
            </w:r>
            <w:proofErr w:type="spellEnd"/>
            <w:r w:rsidRPr="00A44F2B">
              <w:rPr>
                <w:rFonts w:ascii="Courier New" w:eastAsia="Times New Roman" w:hAnsi="Courier New" w:cs="Courier New"/>
                <w:color w:val="002060"/>
                <w:sz w:val="20"/>
                <w:szCs w:val="20"/>
                <w:lang w:val="fr-FR"/>
              </w:rPr>
              <w:t>(</w:t>
            </w:r>
            <w:proofErr w:type="gramEnd"/>
            <w:r w:rsidRPr="00A44F2B">
              <w:rPr>
                <w:rFonts w:ascii="Courier New" w:eastAsia="Times New Roman" w:hAnsi="Courier New" w:cs="Courier New"/>
                <w:color w:val="002060"/>
                <w:sz w:val="20"/>
                <w:szCs w:val="20"/>
                <w:lang w:val="fr-FR"/>
              </w:rPr>
              <w:t>"%</w:t>
            </w:r>
            <w:proofErr w:type="spellStart"/>
            <w:r w:rsidRPr="00A44F2B">
              <w:rPr>
                <w:rFonts w:ascii="Courier New" w:eastAsia="Times New Roman" w:hAnsi="Courier New" w:cs="Courier New"/>
                <w:color w:val="002060"/>
                <w:sz w:val="20"/>
                <w:szCs w:val="20"/>
                <w:lang w:val="fr-FR"/>
              </w:rPr>
              <w:t>lf</w:t>
            </w:r>
            <w:proofErr w:type="spellEnd"/>
            <w:r w:rsidRPr="00A44F2B">
              <w:rPr>
                <w:rFonts w:ascii="Courier New" w:eastAsia="Times New Roman" w:hAnsi="Courier New" w:cs="Courier New"/>
                <w:color w:val="002060"/>
                <w:sz w:val="20"/>
                <w:szCs w:val="20"/>
                <w:lang w:val="fr-FR"/>
              </w:rPr>
              <w:t>", &amp;y);</w:t>
            </w:r>
          </w:p>
          <w:p w14:paraId="35A69D10"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3E44BA6"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A44F2B">
              <w:rPr>
                <w:rFonts w:ascii="Courier New" w:eastAsia="Times New Roman" w:hAnsi="Courier New" w:cs="Courier New"/>
                <w:color w:val="002060"/>
                <w:sz w:val="20"/>
                <w:szCs w:val="20"/>
                <w:lang w:val="fr-FR"/>
              </w:rPr>
              <w:t xml:space="preserve">         </w:t>
            </w:r>
            <w:proofErr w:type="spellStart"/>
            <w:proofErr w:type="gramStart"/>
            <w:r w:rsidRPr="00A44F2B">
              <w:rPr>
                <w:rFonts w:ascii="Courier New" w:eastAsia="Times New Roman" w:hAnsi="Courier New" w:cs="Courier New"/>
                <w:color w:val="002060"/>
                <w:sz w:val="20"/>
                <w:szCs w:val="20"/>
                <w:lang w:val="fr-FR"/>
              </w:rPr>
              <w:t>ij</w:t>
            </w:r>
            <w:proofErr w:type="spellEnd"/>
            <w:proofErr w:type="gramEnd"/>
            <w:r w:rsidRPr="00A44F2B">
              <w:rPr>
                <w:rFonts w:ascii="Courier New" w:eastAsia="Times New Roman" w:hAnsi="Courier New" w:cs="Courier New"/>
                <w:color w:val="002060"/>
                <w:sz w:val="20"/>
                <w:szCs w:val="20"/>
                <w:lang w:val="fr-FR"/>
              </w:rPr>
              <w:t xml:space="preserve"> = i * j;</w:t>
            </w:r>
          </w:p>
          <w:p w14:paraId="7836FB2A"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A44F2B">
              <w:rPr>
                <w:rFonts w:ascii="Courier New" w:eastAsia="Times New Roman" w:hAnsi="Courier New" w:cs="Courier New"/>
                <w:color w:val="002060"/>
                <w:sz w:val="20"/>
                <w:szCs w:val="20"/>
                <w:lang w:val="fr-FR"/>
              </w:rPr>
              <w:t xml:space="preserve">         </w:t>
            </w:r>
            <w:proofErr w:type="spellStart"/>
            <w:proofErr w:type="gramStart"/>
            <w:r w:rsidRPr="00A44F2B">
              <w:rPr>
                <w:rFonts w:ascii="Courier New" w:eastAsia="Times New Roman" w:hAnsi="Courier New" w:cs="Courier New"/>
                <w:color w:val="002060"/>
                <w:sz w:val="20"/>
                <w:szCs w:val="20"/>
                <w:lang w:val="fr-FR"/>
              </w:rPr>
              <w:t>xy</w:t>
            </w:r>
            <w:proofErr w:type="spellEnd"/>
            <w:proofErr w:type="gramEnd"/>
            <w:r w:rsidRPr="00A44F2B">
              <w:rPr>
                <w:rFonts w:ascii="Courier New" w:eastAsia="Times New Roman" w:hAnsi="Courier New" w:cs="Courier New"/>
                <w:color w:val="002060"/>
                <w:sz w:val="20"/>
                <w:szCs w:val="20"/>
                <w:lang w:val="fr-FR"/>
              </w:rPr>
              <w:t xml:space="preserve"> = x * y;</w:t>
            </w:r>
          </w:p>
          <w:p w14:paraId="704E6E9E"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0BF6A70D"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lang w:val="fr-FR"/>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 xml:space="preserve">"%d * %d = %d\n", </w:t>
            </w:r>
            <w:proofErr w:type="spellStart"/>
            <w:r w:rsidRPr="00A44F2B">
              <w:rPr>
                <w:rFonts w:ascii="Courier New" w:eastAsia="Times New Roman" w:hAnsi="Courier New" w:cs="Courier New"/>
                <w:color w:val="002060"/>
                <w:sz w:val="20"/>
                <w:szCs w:val="20"/>
              </w:rPr>
              <w:t>i</w:t>
            </w:r>
            <w:proofErr w:type="spellEnd"/>
            <w:r w:rsidRPr="00A44F2B">
              <w:rPr>
                <w:rFonts w:ascii="Courier New" w:eastAsia="Times New Roman" w:hAnsi="Courier New" w:cs="Courier New"/>
                <w:color w:val="002060"/>
                <w:sz w:val="20"/>
                <w:szCs w:val="20"/>
              </w:rPr>
              <w:t xml:space="preserve">, j, </w:t>
            </w:r>
            <w:proofErr w:type="spellStart"/>
            <w:r w:rsidRPr="00A44F2B">
              <w:rPr>
                <w:rFonts w:ascii="Courier New" w:eastAsia="Times New Roman" w:hAnsi="Courier New" w:cs="Courier New"/>
                <w:color w:val="002060"/>
                <w:sz w:val="20"/>
                <w:szCs w:val="20"/>
              </w:rPr>
              <w:t>ij</w:t>
            </w:r>
            <w:proofErr w:type="spellEnd"/>
            <w:r w:rsidRPr="00A44F2B">
              <w:rPr>
                <w:rFonts w:ascii="Courier New" w:eastAsia="Times New Roman" w:hAnsi="Courier New" w:cs="Courier New"/>
                <w:color w:val="002060"/>
                <w:sz w:val="20"/>
                <w:szCs w:val="20"/>
              </w:rPr>
              <w:t>);</w:t>
            </w:r>
          </w:p>
          <w:p w14:paraId="107356BF"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A44F2B">
              <w:rPr>
                <w:rFonts w:ascii="Courier New" w:eastAsia="Times New Roman" w:hAnsi="Courier New" w:cs="Courier New"/>
                <w:color w:val="002060"/>
                <w:sz w:val="20"/>
                <w:szCs w:val="20"/>
              </w:rPr>
              <w:t xml:space="preserve">         </w:t>
            </w:r>
            <w:proofErr w:type="gramStart"/>
            <w:r w:rsidRPr="00A44F2B">
              <w:rPr>
                <w:rFonts w:ascii="Courier New" w:eastAsia="Times New Roman" w:hAnsi="Courier New" w:cs="Courier New"/>
                <w:color w:val="002060"/>
                <w:sz w:val="20"/>
                <w:szCs w:val="20"/>
                <w:lang w:val="fr-FR"/>
              </w:rPr>
              <w:t>printf(</w:t>
            </w:r>
            <w:proofErr w:type="gramEnd"/>
            <w:r w:rsidRPr="00A44F2B">
              <w:rPr>
                <w:rFonts w:ascii="Courier New" w:eastAsia="Times New Roman" w:hAnsi="Courier New" w:cs="Courier New"/>
                <w:color w:val="002060"/>
                <w:sz w:val="20"/>
                <w:szCs w:val="20"/>
                <w:lang w:val="fr-FR"/>
              </w:rPr>
              <w:t>"%le * %le = %le\n", x, y, xy); </w:t>
            </w:r>
          </w:p>
          <w:p w14:paraId="33D399A1"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57B990D3"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lang w:val="fr-FR"/>
              </w:rPr>
              <w:t xml:space="preserve">         </w:t>
            </w:r>
            <w:r w:rsidRPr="00A44F2B">
              <w:rPr>
                <w:rFonts w:ascii="Courier New" w:eastAsia="Times New Roman" w:hAnsi="Courier New" w:cs="Courier New"/>
                <w:color w:val="002060"/>
                <w:sz w:val="20"/>
                <w:szCs w:val="20"/>
              </w:rPr>
              <w:t xml:space="preserve">return </w:t>
            </w:r>
            <w:proofErr w:type="gramStart"/>
            <w:r w:rsidRPr="00A44F2B">
              <w:rPr>
                <w:rFonts w:ascii="Courier New" w:eastAsia="Times New Roman" w:hAnsi="Courier New" w:cs="Courier New"/>
                <w:color w:val="002060"/>
                <w:sz w:val="20"/>
                <w:szCs w:val="20"/>
              </w:rPr>
              <w:t>0;</w:t>
            </w:r>
            <w:proofErr w:type="gramEnd"/>
          </w:p>
          <w:p w14:paraId="04F5D89B"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F2B">
              <w:rPr>
                <w:rFonts w:ascii="Courier New" w:eastAsia="Times New Roman" w:hAnsi="Courier New" w:cs="Courier New"/>
                <w:color w:val="002060"/>
                <w:sz w:val="20"/>
                <w:szCs w:val="20"/>
              </w:rPr>
              <w:t xml:space="preserve"> }</w:t>
            </w:r>
          </w:p>
        </w:tc>
      </w:tr>
    </w:tbl>
    <w:p w14:paraId="58F8EC4B"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lastRenderedPageBreak/>
        <w:t xml:space="preserve">Compile this program and execute it inputting different values.  Try some very small numbers.  Try some very large numbers.  When does this program give incorrect results?  When it does, explain why? </w:t>
      </w:r>
    </w:p>
    <w:p w14:paraId="407C8FE6"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A44F2B">
        <w:rPr>
          <w:rFonts w:ascii="Times New Roman" w:eastAsia="Times New Roman" w:hAnsi="Times New Roman" w:cs="Times New Roman"/>
          <w:color w:val="0070C0"/>
          <w:sz w:val="28"/>
          <w:szCs w:val="28"/>
        </w:rPr>
        <w:t>Relational Expressions</w:t>
      </w:r>
    </w:p>
    <w:p w14:paraId="05A94A8B"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C language supports 6 relational operations.  A relational expression evaluates a condition.  It compares two values and yields 1 if the condition is true and 0 if the </w:t>
      </w:r>
      <w:proofErr w:type="spellStart"/>
      <w:r w:rsidRPr="00A62B74">
        <w:rPr>
          <w:rFonts w:ascii="Times New Roman" w:eastAsia="Times New Roman" w:hAnsi="Times New Roman" w:cs="Times New Roman"/>
          <w:sz w:val="24"/>
          <w:szCs w:val="24"/>
        </w:rPr>
        <w:t>conditon</w:t>
      </w:r>
      <w:proofErr w:type="spellEnd"/>
      <w:r w:rsidRPr="00A62B74">
        <w:rPr>
          <w:rFonts w:ascii="Times New Roman" w:eastAsia="Times New Roman" w:hAnsi="Times New Roman" w:cs="Times New Roman"/>
          <w:sz w:val="24"/>
          <w:szCs w:val="24"/>
        </w:rPr>
        <w:t xml:space="preserve"> is false.  The value of a relational expression is of type int.  Relational expressions take one of the forms listed </w:t>
      </w:r>
      <w:proofErr w:type="gramStart"/>
      <w:r w:rsidRPr="00A62B74">
        <w:rPr>
          <w:rFonts w:ascii="Times New Roman" w:eastAsia="Times New Roman" w:hAnsi="Times New Roman" w:cs="Times New Roman"/>
          <w:sz w:val="24"/>
          <w:szCs w:val="24"/>
        </w:rPr>
        <w:t>below</w:t>
      </w:r>
      <w:proofErr w:type="gramEnd"/>
      <w:r w:rsidRPr="00A62B74">
        <w:rPr>
          <w:rFonts w:ascii="Times New Roman" w:eastAsia="Times New Roman" w:hAnsi="Times New Roman" w:cs="Times New Roman"/>
          <w:sz w:val="24"/>
          <w:szCs w:val="24"/>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24"/>
        <w:gridCol w:w="490"/>
        <w:gridCol w:w="908"/>
        <w:gridCol w:w="3947"/>
      </w:tblGrid>
      <w:tr w:rsidR="00A62B74" w:rsidRPr="00A62B74" w14:paraId="30AEC46A" w14:textId="77777777" w:rsidTr="00A62B74">
        <w:trPr>
          <w:tblCellSpacing w:w="15" w:type="dxa"/>
          <w:jc w:val="center"/>
        </w:trPr>
        <w:tc>
          <w:tcPr>
            <w:tcW w:w="0" w:type="auto"/>
            <w:gridSpan w:val="3"/>
            <w:vAlign w:val="center"/>
            <w:hideMark/>
          </w:tcPr>
          <w:p w14:paraId="1222BC36"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Relational Expression</w:t>
            </w:r>
          </w:p>
        </w:tc>
        <w:tc>
          <w:tcPr>
            <w:tcW w:w="0" w:type="auto"/>
            <w:vAlign w:val="center"/>
            <w:hideMark/>
          </w:tcPr>
          <w:p w14:paraId="599B2A33"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Meaning</w:t>
            </w:r>
          </w:p>
        </w:tc>
      </w:tr>
      <w:tr w:rsidR="00A62B74" w:rsidRPr="00A62B74" w14:paraId="27DF310D" w14:textId="77777777" w:rsidTr="00A62B74">
        <w:trPr>
          <w:tblCellSpacing w:w="15" w:type="dxa"/>
          <w:jc w:val="center"/>
        </w:trPr>
        <w:tc>
          <w:tcPr>
            <w:tcW w:w="0" w:type="auto"/>
            <w:vAlign w:val="center"/>
            <w:hideMark/>
          </w:tcPr>
          <w:p w14:paraId="3BB1E0D6"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w:t>
            </w:r>
          </w:p>
        </w:tc>
        <w:tc>
          <w:tcPr>
            <w:tcW w:w="0" w:type="auto"/>
            <w:vAlign w:val="center"/>
            <w:hideMark/>
          </w:tcPr>
          <w:p w14:paraId="320B52C7"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 </w:t>
            </w:r>
          </w:p>
        </w:tc>
        <w:tc>
          <w:tcPr>
            <w:tcW w:w="0" w:type="auto"/>
            <w:vAlign w:val="center"/>
            <w:hideMark/>
          </w:tcPr>
          <w:p w14:paraId="77735862"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w:t>
            </w:r>
          </w:p>
        </w:tc>
        <w:tc>
          <w:tcPr>
            <w:tcW w:w="0" w:type="auto"/>
            <w:vAlign w:val="center"/>
            <w:hideMark/>
          </w:tcPr>
          <w:p w14:paraId="1F129B5E"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operands are equal in value </w:t>
            </w:r>
          </w:p>
        </w:tc>
      </w:tr>
      <w:tr w:rsidR="00A62B74" w:rsidRPr="00A62B74" w14:paraId="2BF474A2" w14:textId="77777777" w:rsidTr="00A62B74">
        <w:trPr>
          <w:tblCellSpacing w:w="15" w:type="dxa"/>
          <w:jc w:val="center"/>
        </w:trPr>
        <w:tc>
          <w:tcPr>
            <w:tcW w:w="0" w:type="auto"/>
            <w:vAlign w:val="center"/>
            <w:hideMark/>
          </w:tcPr>
          <w:p w14:paraId="386999A3"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w:t>
            </w:r>
          </w:p>
        </w:tc>
        <w:tc>
          <w:tcPr>
            <w:tcW w:w="0" w:type="auto"/>
            <w:vAlign w:val="center"/>
            <w:hideMark/>
          </w:tcPr>
          <w:p w14:paraId="4637DADB"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&gt; </w:t>
            </w:r>
          </w:p>
        </w:tc>
        <w:tc>
          <w:tcPr>
            <w:tcW w:w="0" w:type="auto"/>
            <w:vAlign w:val="center"/>
            <w:hideMark/>
          </w:tcPr>
          <w:p w14:paraId="67D3D8D3"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w:t>
            </w:r>
          </w:p>
        </w:tc>
        <w:tc>
          <w:tcPr>
            <w:tcW w:w="0" w:type="auto"/>
            <w:vAlign w:val="center"/>
            <w:hideMark/>
          </w:tcPr>
          <w:p w14:paraId="45320B9E"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left is greater than the right </w:t>
            </w:r>
          </w:p>
        </w:tc>
      </w:tr>
      <w:tr w:rsidR="00A62B74" w:rsidRPr="00A62B74" w14:paraId="65EA7C55" w14:textId="77777777" w:rsidTr="00A62B74">
        <w:trPr>
          <w:tblCellSpacing w:w="15" w:type="dxa"/>
          <w:jc w:val="center"/>
        </w:trPr>
        <w:tc>
          <w:tcPr>
            <w:tcW w:w="0" w:type="auto"/>
            <w:vAlign w:val="center"/>
            <w:hideMark/>
          </w:tcPr>
          <w:p w14:paraId="5C2B2239"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w:t>
            </w:r>
          </w:p>
        </w:tc>
        <w:tc>
          <w:tcPr>
            <w:tcW w:w="0" w:type="auto"/>
            <w:vAlign w:val="center"/>
            <w:hideMark/>
          </w:tcPr>
          <w:p w14:paraId="7DCCC776"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&gt;= </w:t>
            </w:r>
          </w:p>
        </w:tc>
        <w:tc>
          <w:tcPr>
            <w:tcW w:w="0" w:type="auto"/>
            <w:vAlign w:val="center"/>
            <w:hideMark/>
          </w:tcPr>
          <w:p w14:paraId="340CE324"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w:t>
            </w:r>
          </w:p>
        </w:tc>
        <w:tc>
          <w:tcPr>
            <w:tcW w:w="0" w:type="auto"/>
            <w:vAlign w:val="center"/>
            <w:hideMark/>
          </w:tcPr>
          <w:p w14:paraId="6D72BDDB"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left is greater than or equal to the right </w:t>
            </w:r>
          </w:p>
        </w:tc>
      </w:tr>
      <w:tr w:rsidR="00A62B74" w:rsidRPr="00A62B74" w14:paraId="2A11205A" w14:textId="77777777" w:rsidTr="00A62B74">
        <w:trPr>
          <w:tblCellSpacing w:w="15" w:type="dxa"/>
          <w:jc w:val="center"/>
        </w:trPr>
        <w:tc>
          <w:tcPr>
            <w:tcW w:w="0" w:type="auto"/>
            <w:vAlign w:val="center"/>
            <w:hideMark/>
          </w:tcPr>
          <w:p w14:paraId="6FB0B9CB"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w:t>
            </w:r>
          </w:p>
        </w:tc>
        <w:tc>
          <w:tcPr>
            <w:tcW w:w="0" w:type="auto"/>
            <w:vAlign w:val="center"/>
            <w:hideMark/>
          </w:tcPr>
          <w:p w14:paraId="69D496AE"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&lt; </w:t>
            </w:r>
          </w:p>
        </w:tc>
        <w:tc>
          <w:tcPr>
            <w:tcW w:w="0" w:type="auto"/>
            <w:vAlign w:val="center"/>
            <w:hideMark/>
          </w:tcPr>
          <w:p w14:paraId="1BA58DD2"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w:t>
            </w:r>
          </w:p>
        </w:tc>
        <w:tc>
          <w:tcPr>
            <w:tcW w:w="0" w:type="auto"/>
            <w:vAlign w:val="center"/>
            <w:hideMark/>
          </w:tcPr>
          <w:p w14:paraId="393E6763"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left is less than the right </w:t>
            </w:r>
          </w:p>
        </w:tc>
      </w:tr>
      <w:tr w:rsidR="00A62B74" w:rsidRPr="00A62B74" w14:paraId="40BACEAF" w14:textId="77777777" w:rsidTr="00A62B74">
        <w:trPr>
          <w:tblCellSpacing w:w="15" w:type="dxa"/>
          <w:jc w:val="center"/>
        </w:trPr>
        <w:tc>
          <w:tcPr>
            <w:tcW w:w="0" w:type="auto"/>
            <w:vAlign w:val="center"/>
            <w:hideMark/>
          </w:tcPr>
          <w:p w14:paraId="6E12D8EF"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w:t>
            </w:r>
          </w:p>
        </w:tc>
        <w:tc>
          <w:tcPr>
            <w:tcW w:w="0" w:type="auto"/>
            <w:vAlign w:val="center"/>
            <w:hideMark/>
          </w:tcPr>
          <w:p w14:paraId="64194A86"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&lt;= </w:t>
            </w:r>
          </w:p>
        </w:tc>
        <w:tc>
          <w:tcPr>
            <w:tcW w:w="0" w:type="auto"/>
            <w:vAlign w:val="center"/>
            <w:hideMark/>
          </w:tcPr>
          <w:p w14:paraId="394CE0B4"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w:t>
            </w:r>
          </w:p>
        </w:tc>
        <w:tc>
          <w:tcPr>
            <w:tcW w:w="0" w:type="auto"/>
            <w:vAlign w:val="center"/>
            <w:hideMark/>
          </w:tcPr>
          <w:p w14:paraId="5555340E"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left is less than or equal to the right </w:t>
            </w:r>
          </w:p>
        </w:tc>
      </w:tr>
      <w:tr w:rsidR="00A62B74" w:rsidRPr="00A62B74" w14:paraId="26503AB5" w14:textId="77777777" w:rsidTr="00A62B74">
        <w:trPr>
          <w:tblCellSpacing w:w="15" w:type="dxa"/>
          <w:jc w:val="center"/>
        </w:trPr>
        <w:tc>
          <w:tcPr>
            <w:tcW w:w="0" w:type="auto"/>
            <w:vAlign w:val="center"/>
            <w:hideMark/>
          </w:tcPr>
          <w:p w14:paraId="5997E1FE"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w:t>
            </w:r>
          </w:p>
        </w:tc>
        <w:tc>
          <w:tcPr>
            <w:tcW w:w="0" w:type="auto"/>
            <w:vAlign w:val="center"/>
            <w:hideMark/>
          </w:tcPr>
          <w:p w14:paraId="32C5C5FC"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 </w:t>
            </w:r>
          </w:p>
        </w:tc>
        <w:tc>
          <w:tcPr>
            <w:tcW w:w="0" w:type="auto"/>
            <w:vAlign w:val="center"/>
            <w:hideMark/>
          </w:tcPr>
          <w:p w14:paraId="68491FEC"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w:t>
            </w:r>
          </w:p>
        </w:tc>
        <w:tc>
          <w:tcPr>
            <w:tcW w:w="0" w:type="auto"/>
            <w:vAlign w:val="center"/>
            <w:hideMark/>
          </w:tcPr>
          <w:p w14:paraId="585A9698"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left is not equal to the right </w:t>
            </w:r>
          </w:p>
        </w:tc>
      </w:tr>
    </w:tbl>
    <w:p w14:paraId="6EE90466"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operands may be integral types or floating-point types. </w:t>
      </w:r>
    </w:p>
    <w:p w14:paraId="37300D1F" w14:textId="77777777" w:rsidR="00A44F2B" w:rsidRDefault="00A44F2B" w:rsidP="00A62B74">
      <w:pPr>
        <w:spacing w:before="100" w:beforeAutospacing="1" w:after="100" w:afterAutospacing="1" w:line="240" w:lineRule="auto"/>
        <w:rPr>
          <w:rFonts w:ascii="Times New Roman" w:eastAsia="Times New Roman" w:hAnsi="Times New Roman" w:cs="Times New Roman"/>
          <w:sz w:val="24"/>
          <w:szCs w:val="24"/>
        </w:rPr>
      </w:pPr>
    </w:p>
    <w:p w14:paraId="7C5AA44D" w14:textId="2A9BD466"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lastRenderedPageBreak/>
        <w:t>Example</w:t>
      </w:r>
    </w:p>
    <w:p w14:paraId="3C5E29DD"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following program, accepts two </w:t>
      </w:r>
      <w:proofErr w:type="spellStart"/>
      <w:r w:rsidRPr="00A62B74">
        <w:rPr>
          <w:rFonts w:ascii="Times New Roman" w:eastAsia="Times New Roman" w:hAnsi="Times New Roman" w:cs="Times New Roman"/>
          <w:sz w:val="24"/>
          <w:szCs w:val="24"/>
        </w:rPr>
        <w:t>ints</w:t>
      </w:r>
      <w:proofErr w:type="spellEnd"/>
      <w:r w:rsidRPr="00A62B74">
        <w:rPr>
          <w:rFonts w:ascii="Times New Roman" w:eastAsia="Times New Roman" w:hAnsi="Times New Roman" w:cs="Times New Roman"/>
          <w:sz w:val="24"/>
          <w:szCs w:val="24"/>
        </w:rPr>
        <w:t xml:space="preserve"> and outputs 1 if they are equal; 0 </w:t>
      </w:r>
      <w:proofErr w:type="gramStart"/>
      <w:r w:rsidRPr="00A62B74">
        <w:rPr>
          <w:rFonts w:ascii="Times New Roman" w:eastAsia="Times New Roman" w:hAnsi="Times New Roman" w:cs="Times New Roman"/>
          <w:sz w:val="24"/>
          <w:szCs w:val="24"/>
        </w:rPr>
        <w:t>otherwise</w:t>
      </w:r>
      <w:proofErr w:type="gramEnd"/>
      <w:r w:rsidRPr="00A62B74">
        <w:rPr>
          <w:rFonts w:ascii="Times New Roman" w:eastAsia="Times New Roman" w:hAnsi="Times New Roman" w:cs="Times New Roman"/>
          <w:sz w:val="24"/>
          <w:szCs w:val="24"/>
        </w:rPr>
        <w:t xml:space="preserve"> </w:t>
      </w:r>
    </w:p>
    <w:tbl>
      <w:tblPr>
        <w:tblW w:w="4615" w:type="pct"/>
        <w:tblCellSpacing w:w="15" w:type="dxa"/>
        <w:tblCellMar>
          <w:top w:w="15" w:type="dxa"/>
          <w:left w:w="15" w:type="dxa"/>
          <w:bottom w:w="15" w:type="dxa"/>
          <w:right w:w="15" w:type="dxa"/>
        </w:tblCellMar>
        <w:tblLook w:val="04A0" w:firstRow="1" w:lastRow="0" w:firstColumn="1" w:lastColumn="0" w:noHBand="0" w:noVBand="1"/>
      </w:tblPr>
      <w:tblGrid>
        <w:gridCol w:w="8639"/>
      </w:tblGrid>
      <w:tr w:rsidR="00A62B74" w:rsidRPr="00A62B74" w14:paraId="5774771A" w14:textId="77777777" w:rsidTr="00A44F2B">
        <w:trPr>
          <w:tblCellSpacing w:w="15" w:type="dxa"/>
        </w:trPr>
        <w:tc>
          <w:tcPr>
            <w:tcW w:w="4965" w:type="pct"/>
            <w:vAlign w:val="center"/>
            <w:hideMark/>
          </w:tcPr>
          <w:p w14:paraId="0378E1EC"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A44F2B">
              <w:rPr>
                <w:rFonts w:ascii="Courier New" w:eastAsia="Times New Roman" w:hAnsi="Courier New" w:cs="Courier New"/>
                <w:color w:val="002060"/>
                <w:sz w:val="20"/>
                <w:szCs w:val="20"/>
              </w:rPr>
              <w:t xml:space="preserve"> </w:t>
            </w:r>
            <w:r w:rsidRPr="00A44F2B">
              <w:rPr>
                <w:rFonts w:ascii="Courier New" w:eastAsia="Times New Roman" w:hAnsi="Courier New" w:cs="Courier New"/>
                <w:color w:val="002060"/>
                <w:sz w:val="20"/>
                <w:szCs w:val="20"/>
                <w:lang w:val="fr-FR"/>
              </w:rPr>
              <w:t xml:space="preserve">// </w:t>
            </w:r>
            <w:proofErr w:type="spellStart"/>
            <w:r w:rsidRPr="00A44F2B">
              <w:rPr>
                <w:rFonts w:ascii="Courier New" w:eastAsia="Times New Roman" w:hAnsi="Courier New" w:cs="Courier New"/>
                <w:color w:val="002060"/>
                <w:sz w:val="20"/>
                <w:szCs w:val="20"/>
                <w:lang w:val="fr-FR"/>
              </w:rPr>
              <w:t>Relational</w:t>
            </w:r>
            <w:proofErr w:type="spellEnd"/>
            <w:r w:rsidRPr="00A44F2B">
              <w:rPr>
                <w:rFonts w:ascii="Courier New" w:eastAsia="Times New Roman" w:hAnsi="Courier New" w:cs="Courier New"/>
                <w:color w:val="002060"/>
                <w:sz w:val="20"/>
                <w:szCs w:val="20"/>
                <w:lang w:val="fr-FR"/>
              </w:rPr>
              <w:t xml:space="preserve"> Expressions</w:t>
            </w:r>
          </w:p>
          <w:p w14:paraId="4F7FDE05"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A44F2B">
              <w:rPr>
                <w:rFonts w:ascii="Courier New" w:eastAsia="Times New Roman" w:hAnsi="Courier New" w:cs="Courier New"/>
                <w:color w:val="002060"/>
                <w:sz w:val="20"/>
                <w:szCs w:val="20"/>
                <w:lang w:val="fr-FR"/>
              </w:rPr>
              <w:t xml:space="preserve"> // </w:t>
            </w:r>
            <w:proofErr w:type="spellStart"/>
            <w:r w:rsidRPr="00A44F2B">
              <w:rPr>
                <w:rFonts w:ascii="Courier New" w:eastAsia="Times New Roman" w:hAnsi="Courier New" w:cs="Courier New"/>
                <w:color w:val="002060"/>
                <w:sz w:val="20"/>
                <w:szCs w:val="20"/>
                <w:lang w:val="fr-FR"/>
              </w:rPr>
              <w:t>relational.c</w:t>
            </w:r>
            <w:proofErr w:type="spellEnd"/>
          </w:p>
          <w:p w14:paraId="77754400"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8BE9A33"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A44F2B">
              <w:rPr>
                <w:rFonts w:ascii="Courier New" w:eastAsia="Times New Roman" w:hAnsi="Courier New" w:cs="Courier New"/>
                <w:color w:val="002060"/>
                <w:sz w:val="20"/>
                <w:szCs w:val="20"/>
                <w:lang w:val="fr-FR"/>
              </w:rPr>
              <w:t xml:space="preserve"> </w:t>
            </w:r>
            <w:proofErr w:type="spellStart"/>
            <w:proofErr w:type="gramStart"/>
            <w:r w:rsidRPr="00A44F2B">
              <w:rPr>
                <w:rFonts w:ascii="Courier New" w:eastAsia="Times New Roman" w:hAnsi="Courier New" w:cs="Courier New"/>
                <w:color w:val="002060"/>
                <w:sz w:val="20"/>
                <w:szCs w:val="20"/>
                <w:lang w:val="fr-FR"/>
              </w:rPr>
              <w:t>int</w:t>
            </w:r>
            <w:proofErr w:type="spellEnd"/>
            <w:proofErr w:type="gramEnd"/>
            <w:r w:rsidRPr="00A44F2B">
              <w:rPr>
                <w:rFonts w:ascii="Courier New" w:eastAsia="Times New Roman" w:hAnsi="Courier New" w:cs="Courier New"/>
                <w:color w:val="002060"/>
                <w:sz w:val="20"/>
                <w:szCs w:val="20"/>
                <w:lang w:val="fr-FR"/>
              </w:rPr>
              <w:t xml:space="preserve"> main(</w:t>
            </w:r>
            <w:proofErr w:type="spellStart"/>
            <w:r w:rsidRPr="00A44F2B">
              <w:rPr>
                <w:rFonts w:ascii="Courier New" w:eastAsia="Times New Roman" w:hAnsi="Courier New" w:cs="Courier New"/>
                <w:color w:val="002060"/>
                <w:sz w:val="20"/>
                <w:szCs w:val="20"/>
                <w:lang w:val="fr-FR"/>
              </w:rPr>
              <w:t>void</w:t>
            </w:r>
            <w:proofErr w:type="spellEnd"/>
            <w:r w:rsidRPr="00A44F2B">
              <w:rPr>
                <w:rFonts w:ascii="Courier New" w:eastAsia="Times New Roman" w:hAnsi="Courier New" w:cs="Courier New"/>
                <w:color w:val="002060"/>
                <w:sz w:val="20"/>
                <w:szCs w:val="20"/>
                <w:lang w:val="fr-FR"/>
              </w:rPr>
              <w:t>)</w:t>
            </w:r>
          </w:p>
          <w:p w14:paraId="732E8D70"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lang w:val="fr-FR"/>
              </w:rPr>
              <w:t xml:space="preserve"> </w:t>
            </w:r>
            <w:r w:rsidRPr="00A44F2B">
              <w:rPr>
                <w:rFonts w:ascii="Courier New" w:eastAsia="Times New Roman" w:hAnsi="Courier New" w:cs="Courier New"/>
                <w:color w:val="002060"/>
                <w:sz w:val="20"/>
                <w:szCs w:val="20"/>
              </w:rPr>
              <w:t>{</w:t>
            </w:r>
          </w:p>
          <w:p w14:paraId="5BF4E5A4"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int </w:t>
            </w:r>
            <w:proofErr w:type="spellStart"/>
            <w:r w:rsidRPr="00A44F2B">
              <w:rPr>
                <w:rFonts w:ascii="Courier New" w:eastAsia="Times New Roman" w:hAnsi="Courier New" w:cs="Courier New"/>
                <w:color w:val="002060"/>
                <w:sz w:val="20"/>
                <w:szCs w:val="20"/>
              </w:rPr>
              <w:t>i</w:t>
            </w:r>
            <w:proofErr w:type="spellEnd"/>
            <w:r w:rsidRPr="00A44F2B">
              <w:rPr>
                <w:rFonts w:ascii="Courier New" w:eastAsia="Times New Roman" w:hAnsi="Courier New" w:cs="Courier New"/>
                <w:color w:val="002060"/>
                <w:sz w:val="20"/>
                <w:szCs w:val="20"/>
              </w:rPr>
              <w:t xml:space="preserve">, j, </w:t>
            </w:r>
            <w:proofErr w:type="gramStart"/>
            <w:r w:rsidRPr="00A44F2B">
              <w:rPr>
                <w:rFonts w:ascii="Courier New" w:eastAsia="Times New Roman" w:hAnsi="Courier New" w:cs="Courier New"/>
                <w:color w:val="002060"/>
                <w:sz w:val="20"/>
                <w:szCs w:val="20"/>
              </w:rPr>
              <w:t>k;</w:t>
            </w:r>
            <w:proofErr w:type="gramEnd"/>
          </w:p>
          <w:p w14:paraId="5D1AAA67"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082BD9"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"Enter an integer : ");</w:t>
            </w:r>
          </w:p>
          <w:p w14:paraId="4B871C64"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scanf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"%d", &amp;</w:t>
            </w:r>
            <w:proofErr w:type="spellStart"/>
            <w:r w:rsidRPr="00A44F2B">
              <w:rPr>
                <w:rFonts w:ascii="Courier New" w:eastAsia="Times New Roman" w:hAnsi="Courier New" w:cs="Courier New"/>
                <w:color w:val="002060"/>
                <w:sz w:val="20"/>
                <w:szCs w:val="20"/>
              </w:rPr>
              <w:t>i</w:t>
            </w:r>
            <w:proofErr w:type="spellEnd"/>
            <w:r w:rsidRPr="00A44F2B">
              <w:rPr>
                <w:rFonts w:ascii="Courier New" w:eastAsia="Times New Roman" w:hAnsi="Courier New" w:cs="Courier New"/>
                <w:color w:val="002060"/>
                <w:sz w:val="20"/>
                <w:szCs w:val="20"/>
              </w:rPr>
              <w:t>);</w:t>
            </w:r>
          </w:p>
          <w:p w14:paraId="19590C23"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"Enter an integer : ");</w:t>
            </w:r>
          </w:p>
          <w:p w14:paraId="08334C19"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scanf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"%d", &amp;j);</w:t>
            </w:r>
          </w:p>
          <w:p w14:paraId="32FB0318"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B28968"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k = </w:t>
            </w:r>
            <w:proofErr w:type="spellStart"/>
            <w:r w:rsidRPr="00A44F2B">
              <w:rPr>
                <w:rFonts w:ascii="Courier New" w:eastAsia="Times New Roman" w:hAnsi="Courier New" w:cs="Courier New"/>
                <w:color w:val="002060"/>
                <w:sz w:val="20"/>
                <w:szCs w:val="20"/>
              </w:rPr>
              <w:t>i</w:t>
            </w:r>
            <w:proofErr w:type="spellEnd"/>
            <w:r w:rsidRPr="00A44F2B">
              <w:rPr>
                <w:rFonts w:ascii="Courier New" w:eastAsia="Times New Roman" w:hAnsi="Courier New" w:cs="Courier New"/>
                <w:color w:val="002060"/>
                <w:sz w:val="20"/>
                <w:szCs w:val="20"/>
              </w:rPr>
              <w:t xml:space="preserve"> == j; // compare </w:t>
            </w:r>
            <w:proofErr w:type="spellStart"/>
            <w:r w:rsidRPr="00A44F2B">
              <w:rPr>
                <w:rFonts w:ascii="Courier New" w:eastAsia="Times New Roman" w:hAnsi="Courier New" w:cs="Courier New"/>
                <w:color w:val="002060"/>
                <w:sz w:val="20"/>
                <w:szCs w:val="20"/>
              </w:rPr>
              <w:t>i</w:t>
            </w:r>
            <w:proofErr w:type="spellEnd"/>
            <w:r w:rsidRPr="00A44F2B">
              <w:rPr>
                <w:rFonts w:ascii="Courier New" w:eastAsia="Times New Roman" w:hAnsi="Courier New" w:cs="Courier New"/>
                <w:color w:val="002060"/>
                <w:sz w:val="20"/>
                <w:szCs w:val="20"/>
              </w:rPr>
              <w:t xml:space="preserve"> to j and assign result to k </w:t>
            </w:r>
          </w:p>
          <w:p w14:paraId="764E44E0"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B54D5F"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 xml:space="preserve">"%d == %d yields %d\n", </w:t>
            </w:r>
            <w:proofErr w:type="spellStart"/>
            <w:r w:rsidRPr="00A44F2B">
              <w:rPr>
                <w:rFonts w:ascii="Courier New" w:eastAsia="Times New Roman" w:hAnsi="Courier New" w:cs="Courier New"/>
                <w:color w:val="002060"/>
                <w:sz w:val="20"/>
                <w:szCs w:val="20"/>
              </w:rPr>
              <w:t>i</w:t>
            </w:r>
            <w:proofErr w:type="spellEnd"/>
            <w:r w:rsidRPr="00A44F2B">
              <w:rPr>
                <w:rFonts w:ascii="Courier New" w:eastAsia="Times New Roman" w:hAnsi="Courier New" w:cs="Courier New"/>
                <w:color w:val="002060"/>
                <w:sz w:val="20"/>
                <w:szCs w:val="20"/>
              </w:rPr>
              <w:t>, j, k); </w:t>
            </w:r>
          </w:p>
          <w:p w14:paraId="4D660310"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905693"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return </w:t>
            </w:r>
            <w:proofErr w:type="gramStart"/>
            <w:r w:rsidRPr="00A44F2B">
              <w:rPr>
                <w:rFonts w:ascii="Courier New" w:eastAsia="Times New Roman" w:hAnsi="Courier New" w:cs="Courier New"/>
                <w:color w:val="002060"/>
                <w:sz w:val="20"/>
                <w:szCs w:val="20"/>
              </w:rPr>
              <w:t>0;</w:t>
            </w:r>
            <w:proofErr w:type="gramEnd"/>
          </w:p>
          <w:p w14:paraId="05563679"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F2B">
              <w:rPr>
                <w:rFonts w:ascii="Courier New" w:eastAsia="Times New Roman" w:hAnsi="Courier New" w:cs="Courier New"/>
                <w:color w:val="002060"/>
                <w:sz w:val="20"/>
                <w:szCs w:val="20"/>
              </w:rPr>
              <w:t xml:space="preserve"> }</w:t>
            </w:r>
          </w:p>
        </w:tc>
      </w:tr>
    </w:tbl>
    <w:p w14:paraId="2A0A14A9"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first conversion specifier in the format string of the last </w:t>
      </w:r>
      <w:proofErr w:type="spellStart"/>
      <w:proofErr w:type="gramStart"/>
      <w:r w:rsidRPr="00A62B74">
        <w:rPr>
          <w:rFonts w:ascii="Times New Roman" w:eastAsia="Times New Roman" w:hAnsi="Times New Roman" w:cs="Times New Roman"/>
          <w:sz w:val="24"/>
          <w:szCs w:val="24"/>
        </w:rPr>
        <w:t>printf</w:t>
      </w:r>
      <w:proofErr w:type="spellEnd"/>
      <w:r w:rsidRPr="00A62B74">
        <w:rPr>
          <w:rFonts w:ascii="Times New Roman" w:eastAsia="Times New Roman" w:hAnsi="Times New Roman" w:cs="Times New Roman"/>
          <w:sz w:val="24"/>
          <w:szCs w:val="24"/>
        </w:rPr>
        <w:t>(</w:t>
      </w:r>
      <w:proofErr w:type="gramEnd"/>
      <w:r w:rsidRPr="00A62B74">
        <w:rPr>
          <w:rFonts w:ascii="Times New Roman" w:eastAsia="Times New Roman" w:hAnsi="Times New Roman" w:cs="Times New Roman"/>
          <w:sz w:val="24"/>
          <w:szCs w:val="24"/>
        </w:rPr>
        <w:t xml:space="preserve">) corresponds to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xml:space="preserve">, the second corresponds to j and the third corresponds to k. </w:t>
      </w:r>
    </w:p>
    <w:p w14:paraId="7FBA8EB3"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A44F2B">
        <w:rPr>
          <w:rFonts w:ascii="Times New Roman" w:eastAsia="Times New Roman" w:hAnsi="Times New Roman" w:cs="Times New Roman"/>
          <w:color w:val="0070C0"/>
          <w:sz w:val="28"/>
          <w:szCs w:val="28"/>
        </w:rPr>
        <w:t>Logical Expressions</w:t>
      </w:r>
    </w:p>
    <w:p w14:paraId="33016E67"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C </w:t>
      </w:r>
      <w:proofErr w:type="spellStart"/>
      <w:r w:rsidRPr="00A62B74">
        <w:rPr>
          <w:rFonts w:ascii="Times New Roman" w:eastAsia="Times New Roman" w:hAnsi="Times New Roman" w:cs="Times New Roman"/>
          <w:sz w:val="24"/>
          <w:szCs w:val="24"/>
        </w:rPr>
        <w:t>langauge</w:t>
      </w:r>
      <w:proofErr w:type="spellEnd"/>
      <w:r w:rsidRPr="00A62B74">
        <w:rPr>
          <w:rFonts w:ascii="Times New Roman" w:eastAsia="Times New Roman" w:hAnsi="Times New Roman" w:cs="Times New Roman"/>
          <w:sz w:val="24"/>
          <w:szCs w:val="24"/>
        </w:rPr>
        <w:t xml:space="preserve"> does not have reserved words for true or false.  It interprets the value 0 as false and any other value as true.  C supports 3 logical operators.  Logical expressions yield 1 if the result is true and 0 if the result is false.  The value of a logical expression is of type int.  Logical expressions take one of the forms listed </w:t>
      </w:r>
      <w:proofErr w:type="gramStart"/>
      <w:r w:rsidRPr="00A62B74">
        <w:rPr>
          <w:rFonts w:ascii="Times New Roman" w:eastAsia="Times New Roman" w:hAnsi="Times New Roman" w:cs="Times New Roman"/>
          <w:sz w:val="24"/>
          <w:szCs w:val="24"/>
        </w:rPr>
        <w:t>below</w:t>
      </w:r>
      <w:proofErr w:type="gramEnd"/>
      <w:r w:rsidRPr="00A62B74">
        <w:rPr>
          <w:rFonts w:ascii="Times New Roman" w:eastAsia="Times New Roman" w:hAnsi="Times New Roman" w:cs="Times New Roman"/>
          <w:sz w:val="24"/>
          <w:szCs w:val="24"/>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8"/>
        <w:gridCol w:w="674"/>
        <w:gridCol w:w="1073"/>
        <w:gridCol w:w="2615"/>
      </w:tblGrid>
      <w:tr w:rsidR="00A62B74" w:rsidRPr="00A62B74" w14:paraId="529CFFBE" w14:textId="77777777" w:rsidTr="00A62B74">
        <w:trPr>
          <w:tblCellSpacing w:w="15" w:type="dxa"/>
          <w:jc w:val="center"/>
        </w:trPr>
        <w:tc>
          <w:tcPr>
            <w:tcW w:w="0" w:type="auto"/>
            <w:gridSpan w:val="3"/>
            <w:vAlign w:val="center"/>
            <w:hideMark/>
          </w:tcPr>
          <w:p w14:paraId="58F5252E"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Expression</w:t>
            </w:r>
          </w:p>
        </w:tc>
        <w:tc>
          <w:tcPr>
            <w:tcW w:w="0" w:type="auto"/>
            <w:vAlign w:val="center"/>
            <w:hideMark/>
          </w:tcPr>
          <w:p w14:paraId="4FA045A7"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  Meaning  </w:t>
            </w:r>
          </w:p>
        </w:tc>
      </w:tr>
      <w:tr w:rsidR="00A62B74" w:rsidRPr="00A62B74" w14:paraId="6C8B1478" w14:textId="77777777" w:rsidTr="00A62B74">
        <w:trPr>
          <w:tblCellSpacing w:w="15" w:type="dxa"/>
          <w:jc w:val="center"/>
        </w:trPr>
        <w:tc>
          <w:tcPr>
            <w:tcW w:w="0" w:type="auto"/>
            <w:vAlign w:val="center"/>
            <w:hideMark/>
          </w:tcPr>
          <w:p w14:paraId="6C0C0153"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operand  </w:t>
            </w:r>
          </w:p>
        </w:tc>
        <w:tc>
          <w:tcPr>
            <w:tcW w:w="0" w:type="auto"/>
            <w:vAlign w:val="center"/>
            <w:hideMark/>
          </w:tcPr>
          <w:p w14:paraId="239BBD2C"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&amp;&amp;  </w:t>
            </w:r>
          </w:p>
        </w:tc>
        <w:tc>
          <w:tcPr>
            <w:tcW w:w="0" w:type="auto"/>
            <w:vAlign w:val="center"/>
            <w:hideMark/>
          </w:tcPr>
          <w:p w14:paraId="28B509BE"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44437FCF"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both operands are true</w:t>
            </w:r>
          </w:p>
        </w:tc>
      </w:tr>
      <w:tr w:rsidR="00A62B74" w:rsidRPr="00A62B74" w14:paraId="6E9C7B3F" w14:textId="77777777" w:rsidTr="00A62B74">
        <w:trPr>
          <w:tblCellSpacing w:w="15" w:type="dxa"/>
          <w:jc w:val="center"/>
        </w:trPr>
        <w:tc>
          <w:tcPr>
            <w:tcW w:w="0" w:type="auto"/>
            <w:vAlign w:val="center"/>
            <w:hideMark/>
          </w:tcPr>
          <w:p w14:paraId="2E9D2B7E"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operand  </w:t>
            </w:r>
          </w:p>
        </w:tc>
        <w:tc>
          <w:tcPr>
            <w:tcW w:w="0" w:type="auto"/>
            <w:vAlign w:val="center"/>
            <w:hideMark/>
          </w:tcPr>
          <w:p w14:paraId="5E9A49D4"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  </w:t>
            </w:r>
          </w:p>
        </w:tc>
        <w:tc>
          <w:tcPr>
            <w:tcW w:w="0" w:type="auto"/>
            <w:vAlign w:val="center"/>
            <w:hideMark/>
          </w:tcPr>
          <w:p w14:paraId="600F27AD"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4071F3A3"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one of the operands is true</w:t>
            </w:r>
          </w:p>
        </w:tc>
      </w:tr>
      <w:tr w:rsidR="00A62B74" w:rsidRPr="00A62B74" w14:paraId="5F2A76A6" w14:textId="77777777" w:rsidTr="00A62B74">
        <w:trPr>
          <w:tblCellSpacing w:w="15" w:type="dxa"/>
          <w:jc w:val="center"/>
        </w:trPr>
        <w:tc>
          <w:tcPr>
            <w:tcW w:w="0" w:type="auto"/>
            <w:vAlign w:val="center"/>
            <w:hideMark/>
          </w:tcPr>
          <w:p w14:paraId="04310139"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w:t>
            </w:r>
          </w:p>
        </w:tc>
        <w:tc>
          <w:tcPr>
            <w:tcW w:w="0" w:type="auto"/>
            <w:vAlign w:val="center"/>
            <w:hideMark/>
          </w:tcPr>
          <w:p w14:paraId="67089962"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  </w:t>
            </w:r>
          </w:p>
        </w:tc>
        <w:tc>
          <w:tcPr>
            <w:tcW w:w="0" w:type="auto"/>
            <w:vAlign w:val="center"/>
            <w:hideMark/>
          </w:tcPr>
          <w:p w14:paraId="4FF12ED9" w14:textId="77777777" w:rsidR="00A62B74" w:rsidRPr="00A44F2B" w:rsidRDefault="00A62B74" w:rsidP="00A62B74">
            <w:pPr>
              <w:spacing w:after="0" w:line="240" w:lineRule="auto"/>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 xml:space="preserve">  operand   </w:t>
            </w:r>
          </w:p>
        </w:tc>
        <w:tc>
          <w:tcPr>
            <w:tcW w:w="0" w:type="auto"/>
            <w:vAlign w:val="center"/>
            <w:hideMark/>
          </w:tcPr>
          <w:p w14:paraId="729F2A66"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the operand is not true</w:t>
            </w:r>
          </w:p>
        </w:tc>
      </w:tr>
    </w:tbl>
    <w:p w14:paraId="7B16B836"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operands may be integral types or floating-point types. </w:t>
      </w:r>
    </w:p>
    <w:p w14:paraId="31A5DDC3"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4"/>
          <w:szCs w:val="24"/>
        </w:rPr>
      </w:pPr>
      <w:r w:rsidRPr="00A44F2B">
        <w:rPr>
          <w:rFonts w:ascii="Times New Roman" w:eastAsia="Times New Roman" w:hAnsi="Times New Roman" w:cs="Times New Roman"/>
          <w:color w:val="0070C0"/>
          <w:sz w:val="24"/>
          <w:szCs w:val="24"/>
        </w:rPr>
        <w:t>Example</w:t>
      </w:r>
    </w:p>
    <w:p w14:paraId="43395C47"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following program, accepts three </w:t>
      </w:r>
      <w:proofErr w:type="spellStart"/>
      <w:r w:rsidRPr="00A62B74">
        <w:rPr>
          <w:rFonts w:ascii="Times New Roman" w:eastAsia="Times New Roman" w:hAnsi="Times New Roman" w:cs="Times New Roman"/>
          <w:sz w:val="24"/>
          <w:szCs w:val="24"/>
        </w:rPr>
        <w:t>ints</w:t>
      </w:r>
      <w:proofErr w:type="spellEnd"/>
      <w:r w:rsidRPr="00A62B74">
        <w:rPr>
          <w:rFonts w:ascii="Times New Roman" w:eastAsia="Times New Roman" w:hAnsi="Times New Roman" w:cs="Times New Roman"/>
          <w:sz w:val="24"/>
          <w:szCs w:val="24"/>
        </w:rPr>
        <w:t xml:space="preserve"> and outputs 1 if the second is greater than or equal to the first and less than or equal to the third; 0 otherwise: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8892"/>
      </w:tblGrid>
      <w:tr w:rsidR="00A62B74" w:rsidRPr="00A62B74" w14:paraId="11BB9784" w14:textId="77777777" w:rsidTr="00A62B74">
        <w:trPr>
          <w:tblCellSpacing w:w="15" w:type="dxa"/>
        </w:trPr>
        <w:tc>
          <w:tcPr>
            <w:tcW w:w="0" w:type="auto"/>
            <w:vAlign w:val="center"/>
            <w:hideMark/>
          </w:tcPr>
          <w:p w14:paraId="7178B7C4" w14:textId="77777777" w:rsidR="00A44F2B" w:rsidRDefault="00A44F2B"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D763A1" w14:textId="77777777" w:rsidR="00A44F2B" w:rsidRDefault="00A44F2B"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1BC1AA" w14:textId="77777777" w:rsidR="00A44F2B" w:rsidRDefault="00A44F2B"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95F2DA" w14:textId="051621CF"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A62B74">
              <w:rPr>
                <w:rFonts w:ascii="Courier New" w:eastAsia="Times New Roman" w:hAnsi="Courier New" w:cs="Courier New"/>
                <w:sz w:val="20"/>
                <w:szCs w:val="20"/>
              </w:rPr>
              <w:lastRenderedPageBreak/>
              <w:t xml:space="preserve"> </w:t>
            </w:r>
            <w:r w:rsidRPr="00A44F2B">
              <w:rPr>
                <w:rFonts w:ascii="Courier New" w:eastAsia="Times New Roman" w:hAnsi="Courier New" w:cs="Courier New"/>
                <w:color w:val="002060"/>
                <w:sz w:val="20"/>
                <w:szCs w:val="20"/>
                <w:lang w:val="fr-FR"/>
              </w:rPr>
              <w:t xml:space="preserve">// </w:t>
            </w:r>
            <w:proofErr w:type="spellStart"/>
            <w:r w:rsidRPr="00A44F2B">
              <w:rPr>
                <w:rFonts w:ascii="Courier New" w:eastAsia="Times New Roman" w:hAnsi="Courier New" w:cs="Courier New"/>
                <w:color w:val="002060"/>
                <w:sz w:val="20"/>
                <w:szCs w:val="20"/>
                <w:lang w:val="fr-FR"/>
              </w:rPr>
              <w:t>Logical</w:t>
            </w:r>
            <w:proofErr w:type="spellEnd"/>
            <w:r w:rsidRPr="00A44F2B">
              <w:rPr>
                <w:rFonts w:ascii="Courier New" w:eastAsia="Times New Roman" w:hAnsi="Courier New" w:cs="Courier New"/>
                <w:color w:val="002060"/>
                <w:sz w:val="20"/>
                <w:szCs w:val="20"/>
                <w:lang w:val="fr-FR"/>
              </w:rPr>
              <w:t xml:space="preserve"> Expressions</w:t>
            </w:r>
          </w:p>
          <w:p w14:paraId="35924D9E"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A44F2B">
              <w:rPr>
                <w:rFonts w:ascii="Courier New" w:eastAsia="Times New Roman" w:hAnsi="Courier New" w:cs="Courier New"/>
                <w:color w:val="002060"/>
                <w:sz w:val="20"/>
                <w:szCs w:val="20"/>
                <w:lang w:val="fr-FR"/>
              </w:rPr>
              <w:t xml:space="preserve"> // </w:t>
            </w:r>
            <w:proofErr w:type="spellStart"/>
            <w:r w:rsidRPr="00A44F2B">
              <w:rPr>
                <w:rFonts w:ascii="Courier New" w:eastAsia="Times New Roman" w:hAnsi="Courier New" w:cs="Courier New"/>
                <w:color w:val="002060"/>
                <w:sz w:val="20"/>
                <w:szCs w:val="20"/>
                <w:lang w:val="fr-FR"/>
              </w:rPr>
              <w:t>logical.c</w:t>
            </w:r>
            <w:proofErr w:type="spellEnd"/>
          </w:p>
          <w:p w14:paraId="48B8779F"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67D1E4B4"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A44F2B">
              <w:rPr>
                <w:rFonts w:ascii="Courier New" w:eastAsia="Times New Roman" w:hAnsi="Courier New" w:cs="Courier New"/>
                <w:color w:val="002060"/>
                <w:sz w:val="20"/>
                <w:szCs w:val="20"/>
                <w:lang w:val="fr-FR"/>
              </w:rPr>
              <w:t xml:space="preserve"> </w:t>
            </w:r>
            <w:proofErr w:type="spellStart"/>
            <w:proofErr w:type="gramStart"/>
            <w:r w:rsidRPr="00A44F2B">
              <w:rPr>
                <w:rFonts w:ascii="Courier New" w:eastAsia="Times New Roman" w:hAnsi="Courier New" w:cs="Courier New"/>
                <w:color w:val="002060"/>
                <w:sz w:val="20"/>
                <w:szCs w:val="20"/>
                <w:lang w:val="fr-FR"/>
              </w:rPr>
              <w:t>int</w:t>
            </w:r>
            <w:proofErr w:type="spellEnd"/>
            <w:proofErr w:type="gramEnd"/>
            <w:r w:rsidRPr="00A44F2B">
              <w:rPr>
                <w:rFonts w:ascii="Courier New" w:eastAsia="Times New Roman" w:hAnsi="Courier New" w:cs="Courier New"/>
                <w:color w:val="002060"/>
                <w:sz w:val="20"/>
                <w:szCs w:val="20"/>
                <w:lang w:val="fr-FR"/>
              </w:rPr>
              <w:t xml:space="preserve"> main(</w:t>
            </w:r>
            <w:proofErr w:type="spellStart"/>
            <w:r w:rsidRPr="00A44F2B">
              <w:rPr>
                <w:rFonts w:ascii="Courier New" w:eastAsia="Times New Roman" w:hAnsi="Courier New" w:cs="Courier New"/>
                <w:color w:val="002060"/>
                <w:sz w:val="20"/>
                <w:szCs w:val="20"/>
                <w:lang w:val="fr-FR"/>
              </w:rPr>
              <w:t>void</w:t>
            </w:r>
            <w:proofErr w:type="spellEnd"/>
            <w:r w:rsidRPr="00A44F2B">
              <w:rPr>
                <w:rFonts w:ascii="Courier New" w:eastAsia="Times New Roman" w:hAnsi="Courier New" w:cs="Courier New"/>
                <w:color w:val="002060"/>
                <w:sz w:val="20"/>
                <w:szCs w:val="20"/>
                <w:lang w:val="fr-FR"/>
              </w:rPr>
              <w:t>)</w:t>
            </w:r>
          </w:p>
          <w:p w14:paraId="7A3FB457"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lang w:val="fr-FR"/>
              </w:rPr>
              <w:t xml:space="preserve"> </w:t>
            </w:r>
            <w:r w:rsidRPr="00A44F2B">
              <w:rPr>
                <w:rFonts w:ascii="Courier New" w:eastAsia="Times New Roman" w:hAnsi="Courier New" w:cs="Courier New"/>
                <w:color w:val="002060"/>
                <w:sz w:val="20"/>
                <w:szCs w:val="20"/>
              </w:rPr>
              <w:t>{</w:t>
            </w:r>
          </w:p>
          <w:p w14:paraId="78F65D78"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int </w:t>
            </w:r>
            <w:proofErr w:type="spellStart"/>
            <w:r w:rsidRPr="00A44F2B">
              <w:rPr>
                <w:rFonts w:ascii="Courier New" w:eastAsia="Times New Roman" w:hAnsi="Courier New" w:cs="Courier New"/>
                <w:color w:val="002060"/>
                <w:sz w:val="20"/>
                <w:szCs w:val="20"/>
              </w:rPr>
              <w:t>i</w:t>
            </w:r>
            <w:proofErr w:type="spellEnd"/>
            <w:r w:rsidRPr="00A44F2B">
              <w:rPr>
                <w:rFonts w:ascii="Courier New" w:eastAsia="Times New Roman" w:hAnsi="Courier New" w:cs="Courier New"/>
                <w:color w:val="002060"/>
                <w:sz w:val="20"/>
                <w:szCs w:val="20"/>
              </w:rPr>
              <w:t xml:space="preserve">, j, k, </w:t>
            </w:r>
            <w:proofErr w:type="gramStart"/>
            <w:r w:rsidRPr="00A44F2B">
              <w:rPr>
                <w:rFonts w:ascii="Courier New" w:eastAsia="Times New Roman" w:hAnsi="Courier New" w:cs="Courier New"/>
                <w:color w:val="002060"/>
                <w:sz w:val="20"/>
                <w:szCs w:val="20"/>
              </w:rPr>
              <w:t>m;</w:t>
            </w:r>
            <w:proofErr w:type="gramEnd"/>
          </w:p>
          <w:p w14:paraId="1E6CCC24"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E04B2E"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"Enter an integer : ");</w:t>
            </w:r>
          </w:p>
          <w:p w14:paraId="0DB11634"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scanf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"%d", &amp;</w:t>
            </w:r>
            <w:proofErr w:type="spellStart"/>
            <w:r w:rsidRPr="00A44F2B">
              <w:rPr>
                <w:rFonts w:ascii="Courier New" w:eastAsia="Times New Roman" w:hAnsi="Courier New" w:cs="Courier New"/>
                <w:color w:val="002060"/>
                <w:sz w:val="20"/>
                <w:szCs w:val="20"/>
              </w:rPr>
              <w:t>i</w:t>
            </w:r>
            <w:proofErr w:type="spellEnd"/>
            <w:r w:rsidRPr="00A44F2B">
              <w:rPr>
                <w:rFonts w:ascii="Courier New" w:eastAsia="Times New Roman" w:hAnsi="Courier New" w:cs="Courier New"/>
                <w:color w:val="002060"/>
                <w:sz w:val="20"/>
                <w:szCs w:val="20"/>
              </w:rPr>
              <w:t>);</w:t>
            </w:r>
          </w:p>
          <w:p w14:paraId="5DAD9158"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"Enter an integer : ");</w:t>
            </w:r>
          </w:p>
          <w:p w14:paraId="66ADCF9B"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scanf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"%d", &amp;j);</w:t>
            </w:r>
          </w:p>
          <w:p w14:paraId="35026A11"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"Enter an integer : ");</w:t>
            </w:r>
          </w:p>
          <w:p w14:paraId="38ABD236"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scanf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"%d", &amp;k);</w:t>
            </w:r>
          </w:p>
          <w:p w14:paraId="32AC38C3"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0A4DD6" w14:textId="16F01080"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m = j &gt;= </w:t>
            </w:r>
            <w:proofErr w:type="spellStart"/>
            <w:r w:rsidRPr="00A44F2B">
              <w:rPr>
                <w:rFonts w:ascii="Courier New" w:eastAsia="Times New Roman" w:hAnsi="Courier New" w:cs="Courier New"/>
                <w:color w:val="002060"/>
                <w:sz w:val="20"/>
                <w:szCs w:val="20"/>
              </w:rPr>
              <w:t>i</w:t>
            </w:r>
            <w:proofErr w:type="spellEnd"/>
            <w:r w:rsidRPr="00A44F2B">
              <w:rPr>
                <w:rFonts w:ascii="Courier New" w:eastAsia="Times New Roman" w:hAnsi="Courier New" w:cs="Courier New"/>
                <w:color w:val="002060"/>
                <w:sz w:val="20"/>
                <w:szCs w:val="20"/>
              </w:rPr>
              <w:t xml:space="preserve"> &amp;&amp; j &lt;= k; //store the value of this expression in</w:t>
            </w:r>
            <w:r w:rsidR="00A44F2B" w:rsidRPr="00A44F2B">
              <w:rPr>
                <w:rFonts w:ascii="Courier New" w:eastAsia="Times New Roman" w:hAnsi="Courier New" w:cs="Courier New"/>
                <w:color w:val="002060"/>
                <w:sz w:val="20"/>
                <w:szCs w:val="20"/>
              </w:rPr>
              <w:t xml:space="preserve"> </w:t>
            </w:r>
            <w:r w:rsidRPr="00A44F2B">
              <w:rPr>
                <w:rFonts w:ascii="Courier New" w:eastAsia="Times New Roman" w:hAnsi="Courier New" w:cs="Courier New"/>
                <w:color w:val="002060"/>
                <w:sz w:val="20"/>
                <w:szCs w:val="20"/>
              </w:rPr>
              <w:t>m </w:t>
            </w:r>
          </w:p>
          <w:p w14:paraId="6A58B8AC"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B18595"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 xml:space="preserve">"%d &gt;= %d and %d &lt;= %d yields %d\n", j, </w:t>
            </w:r>
            <w:proofErr w:type="spellStart"/>
            <w:r w:rsidRPr="00A44F2B">
              <w:rPr>
                <w:rFonts w:ascii="Courier New" w:eastAsia="Times New Roman" w:hAnsi="Courier New" w:cs="Courier New"/>
                <w:color w:val="002060"/>
                <w:sz w:val="20"/>
                <w:szCs w:val="20"/>
              </w:rPr>
              <w:t>i</w:t>
            </w:r>
            <w:proofErr w:type="spellEnd"/>
            <w:r w:rsidRPr="00A44F2B">
              <w:rPr>
                <w:rFonts w:ascii="Courier New" w:eastAsia="Times New Roman" w:hAnsi="Courier New" w:cs="Courier New"/>
                <w:color w:val="002060"/>
                <w:sz w:val="20"/>
                <w:szCs w:val="20"/>
              </w:rPr>
              <w:t>, j, k, m); </w:t>
            </w:r>
          </w:p>
          <w:p w14:paraId="7D5EA2EE"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9D83B1"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return </w:t>
            </w:r>
            <w:proofErr w:type="gramStart"/>
            <w:r w:rsidRPr="00A44F2B">
              <w:rPr>
                <w:rFonts w:ascii="Courier New" w:eastAsia="Times New Roman" w:hAnsi="Courier New" w:cs="Courier New"/>
                <w:color w:val="002060"/>
                <w:sz w:val="20"/>
                <w:szCs w:val="20"/>
              </w:rPr>
              <w:t>0;</w:t>
            </w:r>
            <w:proofErr w:type="gramEnd"/>
          </w:p>
          <w:p w14:paraId="5FD1E142"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F2B">
              <w:rPr>
                <w:rFonts w:ascii="Courier New" w:eastAsia="Times New Roman" w:hAnsi="Courier New" w:cs="Courier New"/>
                <w:color w:val="002060"/>
                <w:sz w:val="20"/>
                <w:szCs w:val="20"/>
              </w:rPr>
              <w:t xml:space="preserve"> }</w:t>
            </w:r>
          </w:p>
        </w:tc>
      </w:tr>
    </w:tbl>
    <w:p w14:paraId="64B06410"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lastRenderedPageBreak/>
        <w:t xml:space="preserve">The conversion specifiers in the last </w:t>
      </w:r>
      <w:proofErr w:type="spellStart"/>
      <w:proofErr w:type="gramStart"/>
      <w:r w:rsidRPr="00A62B74">
        <w:rPr>
          <w:rFonts w:ascii="Times New Roman" w:eastAsia="Times New Roman" w:hAnsi="Times New Roman" w:cs="Times New Roman"/>
          <w:sz w:val="24"/>
          <w:szCs w:val="24"/>
        </w:rPr>
        <w:t>printf</w:t>
      </w:r>
      <w:proofErr w:type="spellEnd"/>
      <w:r w:rsidRPr="00A62B74">
        <w:rPr>
          <w:rFonts w:ascii="Times New Roman" w:eastAsia="Times New Roman" w:hAnsi="Times New Roman" w:cs="Times New Roman"/>
          <w:sz w:val="24"/>
          <w:szCs w:val="24"/>
        </w:rPr>
        <w:t>(</w:t>
      </w:r>
      <w:proofErr w:type="gramEnd"/>
      <w:r w:rsidRPr="00A62B74">
        <w:rPr>
          <w:rFonts w:ascii="Times New Roman" w:eastAsia="Times New Roman" w:hAnsi="Times New Roman" w:cs="Times New Roman"/>
          <w:sz w:val="24"/>
          <w:szCs w:val="24"/>
        </w:rPr>
        <w:t xml:space="preserve">) correspond to the arguments in the same order (first to j, second to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xml:space="preserve">, etc.). </w:t>
      </w:r>
    </w:p>
    <w:p w14:paraId="14C3EFED"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A44F2B">
        <w:rPr>
          <w:rFonts w:ascii="Times New Roman" w:eastAsia="Times New Roman" w:hAnsi="Times New Roman" w:cs="Times New Roman"/>
          <w:color w:val="0070C0"/>
          <w:sz w:val="28"/>
          <w:szCs w:val="28"/>
        </w:rPr>
        <w:t>Shorthand Assignments</w:t>
      </w:r>
    </w:p>
    <w:p w14:paraId="3BD81A16"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C language also supports shorthand operators that combine an arithmetic expression with an assignment expression.  These operators store the result of the arithmetic expression in the left operand. </w:t>
      </w:r>
    </w:p>
    <w:p w14:paraId="6C6D804D"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4"/>
          <w:szCs w:val="24"/>
        </w:rPr>
      </w:pPr>
      <w:r w:rsidRPr="00A44F2B">
        <w:rPr>
          <w:rFonts w:ascii="Times New Roman" w:eastAsia="Times New Roman" w:hAnsi="Times New Roman" w:cs="Times New Roman"/>
          <w:color w:val="0070C0"/>
          <w:sz w:val="24"/>
          <w:szCs w:val="24"/>
        </w:rPr>
        <w:t>Integral Operands</w:t>
      </w:r>
    </w:p>
    <w:p w14:paraId="3FE000A9"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C has 5 binary and 2 unary shorthand assignment operators for integral (int and char) operands.  </w:t>
      </w:r>
    </w:p>
    <w:p w14:paraId="0F862272"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4"/>
          <w:szCs w:val="24"/>
        </w:rPr>
      </w:pPr>
      <w:r w:rsidRPr="00A44F2B">
        <w:rPr>
          <w:rFonts w:ascii="Times New Roman" w:eastAsia="Times New Roman" w:hAnsi="Times New Roman" w:cs="Times New Roman"/>
          <w:color w:val="0070C0"/>
          <w:sz w:val="24"/>
          <w:szCs w:val="24"/>
        </w:rPr>
        <w:t>Binary Operands</w:t>
      </w:r>
    </w:p>
    <w:p w14:paraId="27E43B18"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binary operators yield the same result as shown in the longhand expressions listed alongside: </w:t>
      </w:r>
    </w:p>
    <w:p w14:paraId="79BBCCB9" w14:textId="77777777" w:rsidR="00A62B74" w:rsidRPr="00A62B74" w:rsidRDefault="00A62B74" w:rsidP="00A62B74">
      <w:pPr>
        <w:spacing w:after="0" w:line="240" w:lineRule="auto"/>
        <w:rPr>
          <w:rFonts w:ascii="Times New Roman" w:eastAsia="Times New Roman" w:hAnsi="Times New Roman" w:cs="Times New Roman"/>
          <w:sz w:val="24"/>
          <w:szCs w:val="24"/>
        </w:rPr>
      </w:pP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2559"/>
        <w:gridCol w:w="1420"/>
        <w:gridCol w:w="1371"/>
        <w:gridCol w:w="3542"/>
      </w:tblGrid>
      <w:tr w:rsidR="00A62B74" w:rsidRPr="00A62B74" w14:paraId="091BE225" w14:textId="77777777" w:rsidTr="00A62B74">
        <w:trPr>
          <w:tblCellSpacing w:w="15" w:type="dxa"/>
          <w:jc w:val="center"/>
        </w:trPr>
        <w:tc>
          <w:tcPr>
            <w:tcW w:w="0" w:type="auto"/>
            <w:vAlign w:val="center"/>
            <w:hideMark/>
          </w:tcPr>
          <w:p w14:paraId="34A9E093"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Expression</w:t>
            </w:r>
          </w:p>
        </w:tc>
        <w:tc>
          <w:tcPr>
            <w:tcW w:w="0" w:type="auto"/>
            <w:vAlign w:val="center"/>
            <w:hideMark/>
          </w:tcPr>
          <w:p w14:paraId="74193B8B"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Shorthand</w:t>
            </w:r>
          </w:p>
        </w:tc>
        <w:tc>
          <w:tcPr>
            <w:tcW w:w="0" w:type="auto"/>
            <w:vAlign w:val="center"/>
            <w:hideMark/>
          </w:tcPr>
          <w:p w14:paraId="070E4307"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Longhand</w:t>
            </w:r>
          </w:p>
        </w:tc>
        <w:tc>
          <w:tcPr>
            <w:tcW w:w="2000" w:type="pct"/>
            <w:vAlign w:val="center"/>
            <w:hideMark/>
          </w:tcPr>
          <w:p w14:paraId="492E1D03"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Meaning</w:t>
            </w:r>
          </w:p>
        </w:tc>
      </w:tr>
      <w:tr w:rsidR="00A62B74" w:rsidRPr="00A62B74" w14:paraId="2C1C7B18" w14:textId="77777777" w:rsidTr="00A62B74">
        <w:trPr>
          <w:tblCellSpacing w:w="15" w:type="dxa"/>
          <w:jc w:val="center"/>
        </w:trPr>
        <w:tc>
          <w:tcPr>
            <w:tcW w:w="0" w:type="auto"/>
            <w:vAlign w:val="center"/>
            <w:hideMark/>
          </w:tcPr>
          <w:p w14:paraId="0DBF680E"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 += operand</w:t>
            </w:r>
          </w:p>
        </w:tc>
        <w:tc>
          <w:tcPr>
            <w:tcW w:w="0" w:type="auto"/>
            <w:vAlign w:val="center"/>
            <w:hideMark/>
          </w:tcPr>
          <w:p w14:paraId="0307A6EC" w14:textId="77777777" w:rsidR="00A62B74" w:rsidRPr="00A44F2B" w:rsidRDefault="00A62B74" w:rsidP="00A62B74">
            <w:pPr>
              <w:spacing w:after="0" w:line="240" w:lineRule="auto"/>
              <w:jc w:val="center"/>
              <w:rPr>
                <w:rFonts w:ascii="Times New Roman" w:eastAsia="Times New Roman" w:hAnsi="Times New Roman" w:cs="Times New Roman"/>
                <w:color w:val="002060"/>
                <w:sz w:val="24"/>
                <w:szCs w:val="24"/>
              </w:rPr>
            </w:pP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4</w:t>
            </w:r>
          </w:p>
        </w:tc>
        <w:tc>
          <w:tcPr>
            <w:tcW w:w="0" w:type="auto"/>
            <w:vAlign w:val="center"/>
            <w:hideMark/>
          </w:tcPr>
          <w:p w14:paraId="579B6A4C" w14:textId="77777777" w:rsidR="00A62B74" w:rsidRPr="00A44F2B" w:rsidRDefault="00A62B74" w:rsidP="00A62B74">
            <w:pPr>
              <w:spacing w:after="0" w:line="240" w:lineRule="auto"/>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t>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+ 4</w:t>
            </w:r>
          </w:p>
        </w:tc>
        <w:tc>
          <w:tcPr>
            <w:tcW w:w="0" w:type="auto"/>
            <w:vAlign w:val="center"/>
            <w:hideMark/>
          </w:tcPr>
          <w:p w14:paraId="0049D928"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  add 4 to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xml:space="preserve"> and assign to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w:t>
            </w:r>
          </w:p>
        </w:tc>
      </w:tr>
      <w:tr w:rsidR="00A62B74" w:rsidRPr="00A62B74" w14:paraId="6DFF02A9" w14:textId="77777777" w:rsidTr="00A62B74">
        <w:trPr>
          <w:tblCellSpacing w:w="15" w:type="dxa"/>
          <w:jc w:val="center"/>
        </w:trPr>
        <w:tc>
          <w:tcPr>
            <w:tcW w:w="0" w:type="auto"/>
            <w:vAlign w:val="center"/>
            <w:hideMark/>
          </w:tcPr>
          <w:p w14:paraId="5BAB1DF6"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 -= operand</w:t>
            </w:r>
          </w:p>
        </w:tc>
        <w:tc>
          <w:tcPr>
            <w:tcW w:w="0" w:type="auto"/>
            <w:vAlign w:val="center"/>
            <w:hideMark/>
          </w:tcPr>
          <w:p w14:paraId="4EA95137" w14:textId="77777777" w:rsidR="00A62B74" w:rsidRPr="00A44F2B" w:rsidRDefault="00A62B74" w:rsidP="00A62B74">
            <w:pPr>
              <w:spacing w:after="0" w:line="240" w:lineRule="auto"/>
              <w:jc w:val="center"/>
              <w:rPr>
                <w:rFonts w:ascii="Times New Roman" w:eastAsia="Times New Roman" w:hAnsi="Times New Roman" w:cs="Times New Roman"/>
                <w:color w:val="002060"/>
                <w:sz w:val="24"/>
                <w:szCs w:val="24"/>
              </w:rPr>
            </w:pP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4</w:t>
            </w:r>
          </w:p>
        </w:tc>
        <w:tc>
          <w:tcPr>
            <w:tcW w:w="0" w:type="auto"/>
            <w:vAlign w:val="center"/>
            <w:hideMark/>
          </w:tcPr>
          <w:p w14:paraId="509D8591" w14:textId="77777777" w:rsidR="00A62B74" w:rsidRPr="00A44F2B" w:rsidRDefault="00A62B74" w:rsidP="00A62B74">
            <w:pPr>
              <w:spacing w:after="0" w:line="240" w:lineRule="auto"/>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t>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- 4</w:t>
            </w:r>
          </w:p>
        </w:tc>
        <w:tc>
          <w:tcPr>
            <w:tcW w:w="0" w:type="auto"/>
            <w:vAlign w:val="center"/>
            <w:hideMark/>
          </w:tcPr>
          <w:p w14:paraId="4619FCAB"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  subtract 4 from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xml:space="preserve"> and assign to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w:t>
            </w:r>
          </w:p>
        </w:tc>
      </w:tr>
      <w:tr w:rsidR="00A62B74" w:rsidRPr="00A62B74" w14:paraId="0154AC2A" w14:textId="77777777" w:rsidTr="00A62B74">
        <w:trPr>
          <w:tblCellSpacing w:w="15" w:type="dxa"/>
          <w:jc w:val="center"/>
        </w:trPr>
        <w:tc>
          <w:tcPr>
            <w:tcW w:w="0" w:type="auto"/>
            <w:vAlign w:val="center"/>
            <w:hideMark/>
          </w:tcPr>
          <w:p w14:paraId="6B1605BA"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 *= operand</w:t>
            </w:r>
          </w:p>
        </w:tc>
        <w:tc>
          <w:tcPr>
            <w:tcW w:w="0" w:type="auto"/>
            <w:vAlign w:val="center"/>
            <w:hideMark/>
          </w:tcPr>
          <w:p w14:paraId="46E6A5FC" w14:textId="77777777" w:rsidR="00A62B74" w:rsidRPr="00A44F2B" w:rsidRDefault="00A62B74" w:rsidP="00A62B74">
            <w:pPr>
              <w:spacing w:after="0" w:line="240" w:lineRule="auto"/>
              <w:jc w:val="center"/>
              <w:rPr>
                <w:rFonts w:ascii="Times New Roman" w:eastAsia="Times New Roman" w:hAnsi="Times New Roman" w:cs="Times New Roman"/>
                <w:color w:val="002060"/>
                <w:sz w:val="24"/>
                <w:szCs w:val="24"/>
              </w:rPr>
            </w:pP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4</w:t>
            </w:r>
          </w:p>
        </w:tc>
        <w:tc>
          <w:tcPr>
            <w:tcW w:w="0" w:type="auto"/>
            <w:vAlign w:val="center"/>
            <w:hideMark/>
          </w:tcPr>
          <w:p w14:paraId="197A804D" w14:textId="77777777" w:rsidR="00A62B74" w:rsidRPr="00A44F2B" w:rsidRDefault="00A62B74" w:rsidP="00A62B74">
            <w:pPr>
              <w:spacing w:after="0" w:line="240" w:lineRule="auto"/>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t>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4</w:t>
            </w:r>
          </w:p>
        </w:tc>
        <w:tc>
          <w:tcPr>
            <w:tcW w:w="0" w:type="auto"/>
            <w:vAlign w:val="center"/>
            <w:hideMark/>
          </w:tcPr>
          <w:p w14:paraId="0B98D5F4"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  multiply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xml:space="preserve"> by 4 and assign to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w:t>
            </w:r>
          </w:p>
        </w:tc>
      </w:tr>
      <w:tr w:rsidR="00A62B74" w:rsidRPr="00A62B74" w14:paraId="4F23E933" w14:textId="77777777" w:rsidTr="00A62B74">
        <w:trPr>
          <w:tblCellSpacing w:w="15" w:type="dxa"/>
          <w:jc w:val="center"/>
        </w:trPr>
        <w:tc>
          <w:tcPr>
            <w:tcW w:w="0" w:type="auto"/>
            <w:vAlign w:val="center"/>
            <w:hideMark/>
          </w:tcPr>
          <w:p w14:paraId="285D756A"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 /= operand</w:t>
            </w:r>
          </w:p>
        </w:tc>
        <w:tc>
          <w:tcPr>
            <w:tcW w:w="0" w:type="auto"/>
            <w:vAlign w:val="center"/>
            <w:hideMark/>
          </w:tcPr>
          <w:p w14:paraId="246E3927" w14:textId="77777777" w:rsidR="00A62B74" w:rsidRPr="00A44F2B" w:rsidRDefault="00A62B74" w:rsidP="00A62B74">
            <w:pPr>
              <w:spacing w:after="0" w:line="240" w:lineRule="auto"/>
              <w:jc w:val="center"/>
              <w:rPr>
                <w:rFonts w:ascii="Times New Roman" w:eastAsia="Times New Roman" w:hAnsi="Times New Roman" w:cs="Times New Roman"/>
                <w:color w:val="002060"/>
                <w:sz w:val="24"/>
                <w:szCs w:val="24"/>
              </w:rPr>
            </w:pP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4</w:t>
            </w:r>
          </w:p>
        </w:tc>
        <w:tc>
          <w:tcPr>
            <w:tcW w:w="0" w:type="auto"/>
            <w:vAlign w:val="center"/>
            <w:hideMark/>
          </w:tcPr>
          <w:p w14:paraId="339363C0" w14:textId="77777777" w:rsidR="00A62B74" w:rsidRPr="00A44F2B" w:rsidRDefault="00A62B74" w:rsidP="00A62B74">
            <w:pPr>
              <w:spacing w:after="0" w:line="240" w:lineRule="auto"/>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t>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4</w:t>
            </w:r>
          </w:p>
        </w:tc>
        <w:tc>
          <w:tcPr>
            <w:tcW w:w="0" w:type="auto"/>
            <w:vAlign w:val="center"/>
            <w:hideMark/>
          </w:tcPr>
          <w:p w14:paraId="38667F06"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  divide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xml:space="preserve"> by 4 and assign to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w:t>
            </w:r>
          </w:p>
        </w:tc>
      </w:tr>
      <w:tr w:rsidR="00A62B74" w:rsidRPr="00A62B74" w14:paraId="6056F0BB" w14:textId="77777777" w:rsidTr="00A62B74">
        <w:trPr>
          <w:tblCellSpacing w:w="15" w:type="dxa"/>
          <w:jc w:val="center"/>
        </w:trPr>
        <w:tc>
          <w:tcPr>
            <w:tcW w:w="0" w:type="auto"/>
            <w:vAlign w:val="center"/>
            <w:hideMark/>
          </w:tcPr>
          <w:p w14:paraId="2FB62DC8"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 %= operand</w:t>
            </w:r>
          </w:p>
        </w:tc>
        <w:tc>
          <w:tcPr>
            <w:tcW w:w="0" w:type="auto"/>
            <w:vAlign w:val="center"/>
            <w:hideMark/>
          </w:tcPr>
          <w:p w14:paraId="7B072CD7" w14:textId="77777777" w:rsidR="00A62B74" w:rsidRPr="00A44F2B" w:rsidRDefault="00A62B74" w:rsidP="00A62B74">
            <w:pPr>
              <w:spacing w:after="0" w:line="240" w:lineRule="auto"/>
              <w:jc w:val="center"/>
              <w:rPr>
                <w:rFonts w:ascii="Times New Roman" w:eastAsia="Times New Roman" w:hAnsi="Times New Roman" w:cs="Times New Roman"/>
                <w:color w:val="002060"/>
                <w:sz w:val="24"/>
                <w:szCs w:val="24"/>
              </w:rPr>
            </w:pP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4</w:t>
            </w:r>
          </w:p>
        </w:tc>
        <w:tc>
          <w:tcPr>
            <w:tcW w:w="0" w:type="auto"/>
            <w:vAlign w:val="center"/>
            <w:hideMark/>
          </w:tcPr>
          <w:p w14:paraId="5D50367B" w14:textId="77777777" w:rsidR="00A62B74" w:rsidRPr="00A44F2B" w:rsidRDefault="00A62B74" w:rsidP="00A62B74">
            <w:pPr>
              <w:spacing w:after="0" w:line="240" w:lineRule="auto"/>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t>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4</w:t>
            </w:r>
          </w:p>
        </w:tc>
        <w:tc>
          <w:tcPr>
            <w:tcW w:w="0" w:type="auto"/>
            <w:vAlign w:val="center"/>
            <w:hideMark/>
          </w:tcPr>
          <w:p w14:paraId="6946E89E"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  remainder after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xml:space="preserve">/4 and assign to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w:t>
            </w:r>
          </w:p>
        </w:tc>
      </w:tr>
    </w:tbl>
    <w:p w14:paraId="29ECF3D9" w14:textId="77777777" w:rsidR="00A44F2B" w:rsidRDefault="00A44F2B" w:rsidP="00A62B74">
      <w:pPr>
        <w:spacing w:before="100" w:beforeAutospacing="1" w:after="100" w:afterAutospacing="1" w:line="240" w:lineRule="auto"/>
        <w:rPr>
          <w:rFonts w:ascii="Times New Roman" w:eastAsia="Times New Roman" w:hAnsi="Times New Roman" w:cs="Times New Roman"/>
          <w:sz w:val="24"/>
          <w:szCs w:val="24"/>
        </w:rPr>
      </w:pPr>
    </w:p>
    <w:p w14:paraId="025E0F07" w14:textId="7990251E"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4"/>
          <w:szCs w:val="24"/>
        </w:rPr>
      </w:pPr>
      <w:r w:rsidRPr="00A44F2B">
        <w:rPr>
          <w:rFonts w:ascii="Times New Roman" w:eastAsia="Times New Roman" w:hAnsi="Times New Roman" w:cs="Times New Roman"/>
          <w:color w:val="0070C0"/>
          <w:sz w:val="24"/>
          <w:szCs w:val="24"/>
        </w:rPr>
        <w:lastRenderedPageBreak/>
        <w:t>Unary Operands</w:t>
      </w:r>
    </w:p>
    <w:p w14:paraId="6D7331E4"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unary operators yield the same result as shown in the longhand expressions listed alongside: </w:t>
      </w: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1856"/>
        <w:gridCol w:w="1778"/>
        <w:gridCol w:w="1716"/>
        <w:gridCol w:w="3542"/>
      </w:tblGrid>
      <w:tr w:rsidR="00A62B74" w:rsidRPr="00A62B74" w14:paraId="61AC892D" w14:textId="77777777" w:rsidTr="00A62B74">
        <w:trPr>
          <w:tblCellSpacing w:w="15" w:type="dxa"/>
          <w:jc w:val="center"/>
        </w:trPr>
        <w:tc>
          <w:tcPr>
            <w:tcW w:w="0" w:type="auto"/>
            <w:vAlign w:val="center"/>
            <w:hideMark/>
          </w:tcPr>
          <w:p w14:paraId="774DFA6D"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Expression</w:t>
            </w:r>
          </w:p>
        </w:tc>
        <w:tc>
          <w:tcPr>
            <w:tcW w:w="0" w:type="auto"/>
            <w:vAlign w:val="center"/>
            <w:hideMark/>
          </w:tcPr>
          <w:p w14:paraId="058D2F72"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Shorthand</w:t>
            </w:r>
          </w:p>
        </w:tc>
        <w:tc>
          <w:tcPr>
            <w:tcW w:w="0" w:type="auto"/>
            <w:vAlign w:val="center"/>
            <w:hideMark/>
          </w:tcPr>
          <w:p w14:paraId="1461E808"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Longhand</w:t>
            </w:r>
          </w:p>
        </w:tc>
        <w:tc>
          <w:tcPr>
            <w:tcW w:w="2000" w:type="pct"/>
            <w:vAlign w:val="center"/>
            <w:hideMark/>
          </w:tcPr>
          <w:p w14:paraId="0B0F368D"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Meaning</w:t>
            </w:r>
          </w:p>
        </w:tc>
      </w:tr>
      <w:tr w:rsidR="00A62B74" w:rsidRPr="00A62B74" w14:paraId="2EBE00A7" w14:textId="77777777" w:rsidTr="00A62B74">
        <w:trPr>
          <w:tblCellSpacing w:w="15" w:type="dxa"/>
          <w:jc w:val="center"/>
        </w:trPr>
        <w:tc>
          <w:tcPr>
            <w:tcW w:w="0" w:type="auto"/>
            <w:vAlign w:val="center"/>
            <w:hideMark/>
          </w:tcPr>
          <w:p w14:paraId="331767E7"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++operand</w:t>
            </w:r>
          </w:p>
        </w:tc>
        <w:tc>
          <w:tcPr>
            <w:tcW w:w="0" w:type="auto"/>
            <w:vAlign w:val="center"/>
            <w:hideMark/>
          </w:tcPr>
          <w:p w14:paraId="23F9D99E" w14:textId="77777777" w:rsidR="00A62B74" w:rsidRPr="00A44F2B" w:rsidRDefault="00A62B74" w:rsidP="00A62B74">
            <w:pPr>
              <w:spacing w:after="0" w:line="240" w:lineRule="auto"/>
              <w:jc w:val="center"/>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t>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w:t>
            </w:r>
          </w:p>
        </w:tc>
        <w:tc>
          <w:tcPr>
            <w:tcW w:w="0" w:type="auto"/>
            <w:vAlign w:val="center"/>
            <w:hideMark/>
          </w:tcPr>
          <w:p w14:paraId="431E4DED" w14:textId="77777777" w:rsidR="00A62B74" w:rsidRPr="00A44F2B" w:rsidRDefault="00A62B74" w:rsidP="00A62B74">
            <w:pPr>
              <w:spacing w:after="0" w:line="240" w:lineRule="auto"/>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t>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+ 1</w:t>
            </w:r>
          </w:p>
        </w:tc>
        <w:tc>
          <w:tcPr>
            <w:tcW w:w="0" w:type="auto"/>
            <w:vAlign w:val="center"/>
            <w:hideMark/>
          </w:tcPr>
          <w:p w14:paraId="7CA05A88"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  increment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xml:space="preserve"> by 1 </w:t>
            </w:r>
          </w:p>
        </w:tc>
      </w:tr>
      <w:tr w:rsidR="00A62B74" w:rsidRPr="00A62B74" w14:paraId="29F43BD6" w14:textId="77777777" w:rsidTr="00A62B74">
        <w:trPr>
          <w:tblCellSpacing w:w="15" w:type="dxa"/>
          <w:jc w:val="center"/>
        </w:trPr>
        <w:tc>
          <w:tcPr>
            <w:tcW w:w="0" w:type="auto"/>
            <w:vAlign w:val="center"/>
            <w:hideMark/>
          </w:tcPr>
          <w:p w14:paraId="4A2BDA36"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operand++</w:t>
            </w:r>
          </w:p>
        </w:tc>
        <w:tc>
          <w:tcPr>
            <w:tcW w:w="0" w:type="auto"/>
            <w:vAlign w:val="center"/>
            <w:hideMark/>
          </w:tcPr>
          <w:p w14:paraId="0F5F37C4" w14:textId="77777777" w:rsidR="00A62B74" w:rsidRPr="00A44F2B" w:rsidRDefault="00A62B74" w:rsidP="00A62B74">
            <w:pPr>
              <w:spacing w:after="0" w:line="240" w:lineRule="auto"/>
              <w:jc w:val="center"/>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t>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w:t>
            </w:r>
          </w:p>
        </w:tc>
        <w:tc>
          <w:tcPr>
            <w:tcW w:w="0" w:type="auto"/>
            <w:vAlign w:val="center"/>
            <w:hideMark/>
          </w:tcPr>
          <w:p w14:paraId="52EB0E21" w14:textId="77777777" w:rsidR="00A62B74" w:rsidRPr="00A44F2B" w:rsidRDefault="00A62B74" w:rsidP="00A62B74">
            <w:pPr>
              <w:spacing w:after="0" w:line="240" w:lineRule="auto"/>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t>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+ 1</w:t>
            </w:r>
          </w:p>
        </w:tc>
        <w:tc>
          <w:tcPr>
            <w:tcW w:w="0" w:type="auto"/>
            <w:vAlign w:val="center"/>
            <w:hideMark/>
          </w:tcPr>
          <w:p w14:paraId="1E89DD1C"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  increment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xml:space="preserve"> by 1 </w:t>
            </w:r>
          </w:p>
        </w:tc>
      </w:tr>
      <w:tr w:rsidR="00A62B74" w:rsidRPr="00A62B74" w14:paraId="27CF0C4B" w14:textId="77777777" w:rsidTr="00A62B74">
        <w:trPr>
          <w:tblCellSpacing w:w="15" w:type="dxa"/>
          <w:jc w:val="center"/>
        </w:trPr>
        <w:tc>
          <w:tcPr>
            <w:tcW w:w="0" w:type="auto"/>
            <w:vAlign w:val="center"/>
            <w:hideMark/>
          </w:tcPr>
          <w:p w14:paraId="19A85138"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--operand</w:t>
            </w:r>
          </w:p>
        </w:tc>
        <w:tc>
          <w:tcPr>
            <w:tcW w:w="0" w:type="auto"/>
            <w:vAlign w:val="center"/>
            <w:hideMark/>
          </w:tcPr>
          <w:p w14:paraId="694087F7" w14:textId="77777777" w:rsidR="00A62B74" w:rsidRPr="00A44F2B" w:rsidRDefault="00A62B74" w:rsidP="00A62B74">
            <w:pPr>
              <w:spacing w:after="0" w:line="240" w:lineRule="auto"/>
              <w:jc w:val="center"/>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t>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w:t>
            </w:r>
          </w:p>
        </w:tc>
        <w:tc>
          <w:tcPr>
            <w:tcW w:w="0" w:type="auto"/>
            <w:vAlign w:val="center"/>
            <w:hideMark/>
          </w:tcPr>
          <w:p w14:paraId="6BACF887" w14:textId="77777777" w:rsidR="00A62B74" w:rsidRPr="00A44F2B" w:rsidRDefault="00A62B74" w:rsidP="00A62B74">
            <w:pPr>
              <w:spacing w:after="0" w:line="240" w:lineRule="auto"/>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t>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- 1</w:t>
            </w:r>
          </w:p>
        </w:tc>
        <w:tc>
          <w:tcPr>
            <w:tcW w:w="0" w:type="auto"/>
            <w:vAlign w:val="center"/>
            <w:hideMark/>
          </w:tcPr>
          <w:p w14:paraId="65C73F2A"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  decrement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xml:space="preserve"> by 1 </w:t>
            </w:r>
          </w:p>
        </w:tc>
      </w:tr>
      <w:tr w:rsidR="00A62B74" w:rsidRPr="00A62B74" w14:paraId="725572FB" w14:textId="77777777" w:rsidTr="00A62B74">
        <w:trPr>
          <w:tblCellSpacing w:w="15" w:type="dxa"/>
          <w:jc w:val="center"/>
        </w:trPr>
        <w:tc>
          <w:tcPr>
            <w:tcW w:w="0" w:type="auto"/>
            <w:vAlign w:val="center"/>
            <w:hideMark/>
          </w:tcPr>
          <w:p w14:paraId="4D177183"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operand--</w:t>
            </w:r>
          </w:p>
        </w:tc>
        <w:tc>
          <w:tcPr>
            <w:tcW w:w="0" w:type="auto"/>
            <w:vAlign w:val="center"/>
            <w:hideMark/>
          </w:tcPr>
          <w:p w14:paraId="176A8762" w14:textId="77777777" w:rsidR="00A62B74" w:rsidRPr="00A44F2B" w:rsidRDefault="00A62B74" w:rsidP="00A62B74">
            <w:pPr>
              <w:spacing w:after="0" w:line="240" w:lineRule="auto"/>
              <w:jc w:val="center"/>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t>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w:t>
            </w:r>
          </w:p>
        </w:tc>
        <w:tc>
          <w:tcPr>
            <w:tcW w:w="0" w:type="auto"/>
            <w:vAlign w:val="center"/>
            <w:hideMark/>
          </w:tcPr>
          <w:p w14:paraId="6CD87771" w14:textId="77777777" w:rsidR="00A62B74" w:rsidRPr="00A44F2B" w:rsidRDefault="00A62B74" w:rsidP="00A62B74">
            <w:pPr>
              <w:spacing w:after="0" w:line="240" w:lineRule="auto"/>
              <w:rPr>
                <w:rFonts w:ascii="Times New Roman" w:eastAsia="Times New Roman" w:hAnsi="Times New Roman" w:cs="Times New Roman"/>
                <w:color w:val="002060"/>
                <w:sz w:val="24"/>
                <w:szCs w:val="24"/>
              </w:rPr>
            </w:pPr>
            <w:r w:rsidRPr="00A44F2B">
              <w:rPr>
                <w:rFonts w:ascii="Times New Roman" w:eastAsia="Times New Roman" w:hAnsi="Times New Roman" w:cs="Times New Roman"/>
                <w:color w:val="002060"/>
                <w:sz w:val="24"/>
                <w:szCs w:val="24"/>
              </w:rPr>
              <w:t>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w:t>
            </w:r>
            <w:proofErr w:type="spellStart"/>
            <w:r w:rsidRPr="00A44F2B">
              <w:rPr>
                <w:rFonts w:ascii="Times New Roman" w:eastAsia="Times New Roman" w:hAnsi="Times New Roman" w:cs="Times New Roman"/>
                <w:color w:val="002060"/>
                <w:sz w:val="24"/>
                <w:szCs w:val="24"/>
              </w:rPr>
              <w:t>i</w:t>
            </w:r>
            <w:proofErr w:type="spellEnd"/>
            <w:r w:rsidRPr="00A44F2B">
              <w:rPr>
                <w:rFonts w:ascii="Times New Roman" w:eastAsia="Times New Roman" w:hAnsi="Times New Roman" w:cs="Times New Roman"/>
                <w:color w:val="002060"/>
                <w:sz w:val="24"/>
                <w:szCs w:val="24"/>
              </w:rPr>
              <w:t xml:space="preserve"> - 1</w:t>
            </w:r>
          </w:p>
        </w:tc>
        <w:tc>
          <w:tcPr>
            <w:tcW w:w="0" w:type="auto"/>
            <w:vAlign w:val="center"/>
            <w:hideMark/>
          </w:tcPr>
          <w:p w14:paraId="476B16C6"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  decrement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xml:space="preserve"> by 1 </w:t>
            </w:r>
          </w:p>
        </w:tc>
      </w:tr>
    </w:tbl>
    <w:p w14:paraId="53290B35"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We call the unary operator that precedes its operand a </w:t>
      </w:r>
      <w:r w:rsidRPr="00A62B74">
        <w:rPr>
          <w:rFonts w:ascii="Times New Roman" w:eastAsia="Times New Roman" w:hAnsi="Times New Roman" w:cs="Times New Roman"/>
          <w:i/>
          <w:iCs/>
          <w:sz w:val="24"/>
          <w:szCs w:val="24"/>
        </w:rPr>
        <w:t>prefix</w:t>
      </w:r>
      <w:r w:rsidRPr="00A62B74">
        <w:rPr>
          <w:rFonts w:ascii="Times New Roman" w:eastAsia="Times New Roman" w:hAnsi="Times New Roman" w:cs="Times New Roman"/>
          <w:sz w:val="24"/>
          <w:szCs w:val="24"/>
        </w:rPr>
        <w:t xml:space="preserve"> operator and the unary operator that succeeds its operand a </w:t>
      </w:r>
      <w:r w:rsidRPr="00A62B74">
        <w:rPr>
          <w:rFonts w:ascii="Times New Roman" w:eastAsia="Times New Roman" w:hAnsi="Times New Roman" w:cs="Times New Roman"/>
          <w:i/>
          <w:iCs/>
          <w:sz w:val="24"/>
          <w:szCs w:val="24"/>
        </w:rPr>
        <w:t>postfix</w:t>
      </w:r>
      <w:r w:rsidRPr="00A62B74">
        <w:rPr>
          <w:rFonts w:ascii="Times New Roman" w:eastAsia="Times New Roman" w:hAnsi="Times New Roman" w:cs="Times New Roman"/>
          <w:sz w:val="24"/>
          <w:szCs w:val="24"/>
        </w:rPr>
        <w:t xml:space="preserve"> operator.  </w:t>
      </w:r>
    </w:p>
    <w:p w14:paraId="689FCC30"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difference between the prefix and postfix expressions is in the value of the expression itself.  The prefix operator changes the value of its operand and sets the expression's value to be the changed value.  The postfix operator sets the expression's value to the operand's original value and then changes the operand's value.  In other words, the prefix operator changes the value before using it, while the postfix operator changes the value after using it.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5490"/>
        <w:gridCol w:w="3402"/>
      </w:tblGrid>
      <w:tr w:rsidR="00A62B74" w:rsidRPr="00A62B74" w14:paraId="275F1F9E" w14:textId="77777777" w:rsidTr="00A44F2B">
        <w:trPr>
          <w:tblCellSpacing w:w="15" w:type="dxa"/>
        </w:trPr>
        <w:tc>
          <w:tcPr>
            <w:tcW w:w="3062" w:type="pct"/>
            <w:vAlign w:val="center"/>
            <w:hideMark/>
          </w:tcPr>
          <w:p w14:paraId="556948C5"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62B74">
              <w:rPr>
                <w:rFonts w:ascii="Courier New" w:eastAsia="Times New Roman" w:hAnsi="Courier New" w:cs="Courier New"/>
                <w:sz w:val="20"/>
                <w:szCs w:val="20"/>
              </w:rPr>
              <w:t xml:space="preserve"> </w:t>
            </w:r>
            <w:r w:rsidRPr="00A44F2B">
              <w:rPr>
                <w:rFonts w:ascii="Courier New" w:eastAsia="Times New Roman" w:hAnsi="Courier New" w:cs="Courier New"/>
                <w:color w:val="002060"/>
                <w:sz w:val="20"/>
                <w:szCs w:val="20"/>
              </w:rPr>
              <w:t>// Prefix and Postfix Operators</w:t>
            </w:r>
          </w:p>
          <w:p w14:paraId="431986A8"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 </w:t>
            </w:r>
            <w:proofErr w:type="spellStart"/>
            <w:r w:rsidRPr="00A44F2B">
              <w:rPr>
                <w:rFonts w:ascii="Courier New" w:eastAsia="Times New Roman" w:hAnsi="Courier New" w:cs="Courier New"/>
                <w:color w:val="002060"/>
                <w:sz w:val="20"/>
                <w:szCs w:val="20"/>
              </w:rPr>
              <w:t>pre_post.c</w:t>
            </w:r>
            <w:proofErr w:type="spellEnd"/>
          </w:p>
          <w:p w14:paraId="454FB3BF"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AF82A0"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int main(void)</w:t>
            </w:r>
          </w:p>
          <w:p w14:paraId="7132FE9A"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
          <w:p w14:paraId="4C5E48EA"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int age = </w:t>
            </w:r>
            <w:proofErr w:type="gramStart"/>
            <w:r w:rsidRPr="00A44F2B">
              <w:rPr>
                <w:rFonts w:ascii="Courier New" w:eastAsia="Times New Roman" w:hAnsi="Courier New" w:cs="Courier New"/>
                <w:color w:val="002060"/>
                <w:sz w:val="20"/>
                <w:szCs w:val="20"/>
              </w:rPr>
              <w:t>19;</w:t>
            </w:r>
            <w:proofErr w:type="gramEnd"/>
          </w:p>
          <w:p w14:paraId="5820134C"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911FBA"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"Prefix:  %d\n", ++age);</w:t>
            </w:r>
          </w:p>
          <w:p w14:paraId="177B0999"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         %d\n", age);</w:t>
            </w:r>
          </w:p>
          <w:p w14:paraId="662C030E"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"Postfix: %d\n", age++);</w:t>
            </w:r>
          </w:p>
          <w:p w14:paraId="417E0D12"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w:t>
            </w:r>
            <w:proofErr w:type="spellStart"/>
            <w:proofErr w:type="gramStart"/>
            <w:r w:rsidRPr="00A44F2B">
              <w:rPr>
                <w:rFonts w:ascii="Courier New" w:eastAsia="Times New Roman" w:hAnsi="Courier New" w:cs="Courier New"/>
                <w:color w:val="002060"/>
                <w:sz w:val="20"/>
                <w:szCs w:val="20"/>
              </w:rPr>
              <w:t>printf</w:t>
            </w:r>
            <w:proofErr w:type="spellEnd"/>
            <w:r w:rsidRPr="00A44F2B">
              <w:rPr>
                <w:rFonts w:ascii="Courier New" w:eastAsia="Times New Roman" w:hAnsi="Courier New" w:cs="Courier New"/>
                <w:color w:val="002060"/>
                <w:sz w:val="20"/>
                <w:szCs w:val="20"/>
              </w:rPr>
              <w:t>(</w:t>
            </w:r>
            <w:proofErr w:type="gramEnd"/>
            <w:r w:rsidRPr="00A44F2B">
              <w:rPr>
                <w:rFonts w:ascii="Courier New" w:eastAsia="Times New Roman" w:hAnsi="Courier New" w:cs="Courier New"/>
                <w:color w:val="002060"/>
                <w:sz w:val="20"/>
                <w:szCs w:val="20"/>
              </w:rPr>
              <w:t>"         %d\n", ++age); </w:t>
            </w:r>
          </w:p>
          <w:p w14:paraId="1BC85557"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7EB05C" w14:textId="77777777" w:rsidR="00A62B74" w:rsidRPr="00A44F2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44F2B">
              <w:rPr>
                <w:rFonts w:ascii="Courier New" w:eastAsia="Times New Roman" w:hAnsi="Courier New" w:cs="Courier New"/>
                <w:color w:val="002060"/>
                <w:sz w:val="20"/>
                <w:szCs w:val="20"/>
              </w:rPr>
              <w:t xml:space="preserve">         return </w:t>
            </w:r>
            <w:proofErr w:type="gramStart"/>
            <w:r w:rsidRPr="00A44F2B">
              <w:rPr>
                <w:rFonts w:ascii="Courier New" w:eastAsia="Times New Roman" w:hAnsi="Courier New" w:cs="Courier New"/>
                <w:color w:val="002060"/>
                <w:sz w:val="20"/>
                <w:szCs w:val="20"/>
              </w:rPr>
              <w:t>0;</w:t>
            </w:r>
            <w:proofErr w:type="gramEnd"/>
          </w:p>
          <w:p w14:paraId="6A40BDBE"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44F2B">
              <w:rPr>
                <w:rFonts w:ascii="Courier New" w:eastAsia="Times New Roman" w:hAnsi="Courier New" w:cs="Courier New"/>
                <w:color w:val="002060"/>
                <w:sz w:val="20"/>
                <w:szCs w:val="20"/>
              </w:rPr>
              <w:t xml:space="preserve"> }</w:t>
            </w:r>
          </w:p>
        </w:tc>
        <w:tc>
          <w:tcPr>
            <w:tcW w:w="1888" w:type="pct"/>
            <w:vAlign w:val="center"/>
            <w:hideMark/>
          </w:tcPr>
          <w:p w14:paraId="50BC19D5"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37EB3A"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47EAAA"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022005"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935CB9"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58F72E"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0F6E9D"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133AC7"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Prefix:  20</w:t>
            </w:r>
          </w:p>
          <w:p w14:paraId="34C2B18C"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20</w:t>
            </w:r>
          </w:p>
          <w:p w14:paraId="2C2205C0"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Postfix: 20</w:t>
            </w:r>
          </w:p>
          <w:p w14:paraId="304371F0"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22 </w:t>
            </w:r>
          </w:p>
          <w:p w14:paraId="2676E034"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83E077"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470A34"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w:t>
            </w:r>
          </w:p>
        </w:tc>
      </w:tr>
    </w:tbl>
    <w:p w14:paraId="074CC91E"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A44F2B">
        <w:rPr>
          <w:rFonts w:ascii="Times New Roman" w:eastAsia="Times New Roman" w:hAnsi="Times New Roman" w:cs="Times New Roman"/>
          <w:color w:val="0070C0"/>
          <w:sz w:val="28"/>
          <w:szCs w:val="28"/>
        </w:rPr>
        <w:t>Floating-Point Operands</w:t>
      </w:r>
    </w:p>
    <w:p w14:paraId="27CC39C6"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C has 4 binary and 2 unary shorthand assignment operators for floating-point (float and double) operands.  </w:t>
      </w:r>
    </w:p>
    <w:p w14:paraId="5ECB48F3" w14:textId="77777777" w:rsidR="00A44F2B" w:rsidRDefault="00A44F2B" w:rsidP="00A62B74">
      <w:pPr>
        <w:spacing w:before="100" w:beforeAutospacing="1" w:after="100" w:afterAutospacing="1" w:line="240" w:lineRule="auto"/>
        <w:rPr>
          <w:rFonts w:ascii="Times New Roman" w:eastAsia="Times New Roman" w:hAnsi="Times New Roman" w:cs="Times New Roman"/>
          <w:color w:val="0070C0"/>
          <w:sz w:val="24"/>
          <w:szCs w:val="24"/>
        </w:rPr>
      </w:pPr>
    </w:p>
    <w:p w14:paraId="053D134D" w14:textId="77777777" w:rsidR="00A44F2B" w:rsidRDefault="00A44F2B" w:rsidP="00A62B74">
      <w:pPr>
        <w:spacing w:before="100" w:beforeAutospacing="1" w:after="100" w:afterAutospacing="1" w:line="240" w:lineRule="auto"/>
        <w:rPr>
          <w:rFonts w:ascii="Times New Roman" w:eastAsia="Times New Roman" w:hAnsi="Times New Roman" w:cs="Times New Roman"/>
          <w:color w:val="0070C0"/>
          <w:sz w:val="24"/>
          <w:szCs w:val="24"/>
        </w:rPr>
      </w:pPr>
    </w:p>
    <w:p w14:paraId="6A827DA4" w14:textId="77777777" w:rsidR="00A44F2B" w:rsidRDefault="00A44F2B" w:rsidP="00A62B74">
      <w:pPr>
        <w:spacing w:before="100" w:beforeAutospacing="1" w:after="100" w:afterAutospacing="1" w:line="240" w:lineRule="auto"/>
        <w:rPr>
          <w:rFonts w:ascii="Times New Roman" w:eastAsia="Times New Roman" w:hAnsi="Times New Roman" w:cs="Times New Roman"/>
          <w:color w:val="0070C0"/>
          <w:sz w:val="24"/>
          <w:szCs w:val="24"/>
        </w:rPr>
      </w:pPr>
    </w:p>
    <w:p w14:paraId="41F67DA5" w14:textId="77777777" w:rsidR="00A44F2B" w:rsidRDefault="00A44F2B" w:rsidP="00A62B74">
      <w:pPr>
        <w:spacing w:before="100" w:beforeAutospacing="1" w:after="100" w:afterAutospacing="1" w:line="240" w:lineRule="auto"/>
        <w:rPr>
          <w:rFonts w:ascii="Times New Roman" w:eastAsia="Times New Roman" w:hAnsi="Times New Roman" w:cs="Times New Roman"/>
          <w:color w:val="0070C0"/>
          <w:sz w:val="24"/>
          <w:szCs w:val="24"/>
        </w:rPr>
      </w:pPr>
    </w:p>
    <w:p w14:paraId="60D12B68" w14:textId="2B1AE601"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4"/>
          <w:szCs w:val="24"/>
        </w:rPr>
      </w:pPr>
      <w:r w:rsidRPr="00A44F2B">
        <w:rPr>
          <w:rFonts w:ascii="Times New Roman" w:eastAsia="Times New Roman" w:hAnsi="Times New Roman" w:cs="Times New Roman"/>
          <w:color w:val="0070C0"/>
          <w:sz w:val="24"/>
          <w:szCs w:val="24"/>
        </w:rPr>
        <w:lastRenderedPageBreak/>
        <w:t>Binary Operands</w:t>
      </w:r>
    </w:p>
    <w:p w14:paraId="537B23C0"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binary operators yield the same result as in the longhand expressions listed alongside: </w:t>
      </w:r>
    </w:p>
    <w:tbl>
      <w:tblPr>
        <w:tblW w:w="4808" w:type="pct"/>
        <w:jc w:val="center"/>
        <w:tblCellSpacing w:w="15" w:type="dxa"/>
        <w:tblCellMar>
          <w:top w:w="15" w:type="dxa"/>
          <w:left w:w="15" w:type="dxa"/>
          <w:bottom w:w="15" w:type="dxa"/>
          <w:right w:w="15" w:type="dxa"/>
        </w:tblCellMar>
        <w:tblLook w:val="04A0" w:firstRow="1" w:lastRow="0" w:firstColumn="1" w:lastColumn="0" w:noHBand="0" w:noVBand="1"/>
      </w:tblPr>
      <w:tblGrid>
        <w:gridCol w:w="2477"/>
        <w:gridCol w:w="1419"/>
        <w:gridCol w:w="1514"/>
        <w:gridCol w:w="3591"/>
      </w:tblGrid>
      <w:tr w:rsidR="00A62B74" w:rsidRPr="00A62B74" w14:paraId="14BCF5D3" w14:textId="77777777" w:rsidTr="00A44F2B">
        <w:trPr>
          <w:tblCellSpacing w:w="15" w:type="dxa"/>
          <w:jc w:val="center"/>
        </w:trPr>
        <w:tc>
          <w:tcPr>
            <w:tcW w:w="0" w:type="auto"/>
            <w:vAlign w:val="center"/>
            <w:hideMark/>
          </w:tcPr>
          <w:p w14:paraId="361756F7"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Expression</w:t>
            </w:r>
          </w:p>
        </w:tc>
        <w:tc>
          <w:tcPr>
            <w:tcW w:w="0" w:type="auto"/>
            <w:vAlign w:val="center"/>
            <w:hideMark/>
          </w:tcPr>
          <w:p w14:paraId="38700FE2"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Shorthand</w:t>
            </w:r>
          </w:p>
        </w:tc>
        <w:tc>
          <w:tcPr>
            <w:tcW w:w="0" w:type="auto"/>
            <w:vAlign w:val="center"/>
            <w:hideMark/>
          </w:tcPr>
          <w:p w14:paraId="3E1E15E3"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Longhand</w:t>
            </w:r>
          </w:p>
        </w:tc>
        <w:tc>
          <w:tcPr>
            <w:tcW w:w="2003" w:type="pct"/>
            <w:vAlign w:val="center"/>
            <w:hideMark/>
          </w:tcPr>
          <w:p w14:paraId="233A7591"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Meaning</w:t>
            </w:r>
          </w:p>
        </w:tc>
      </w:tr>
      <w:tr w:rsidR="00A62B74" w:rsidRPr="00A62B74" w14:paraId="6EF542C8" w14:textId="77777777" w:rsidTr="00A44F2B">
        <w:trPr>
          <w:tblCellSpacing w:w="15" w:type="dxa"/>
          <w:jc w:val="center"/>
        </w:trPr>
        <w:tc>
          <w:tcPr>
            <w:tcW w:w="0" w:type="auto"/>
            <w:vAlign w:val="center"/>
            <w:hideMark/>
          </w:tcPr>
          <w:p w14:paraId="302F5155"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 += operand</w:t>
            </w:r>
          </w:p>
        </w:tc>
        <w:tc>
          <w:tcPr>
            <w:tcW w:w="0" w:type="auto"/>
            <w:vAlign w:val="center"/>
            <w:hideMark/>
          </w:tcPr>
          <w:p w14:paraId="224FEDC4" w14:textId="77777777" w:rsidR="00A62B74" w:rsidRPr="00A44F2B" w:rsidRDefault="00A62B74" w:rsidP="00A62B74">
            <w:pPr>
              <w:spacing w:after="0" w:line="240" w:lineRule="auto"/>
              <w:jc w:val="center"/>
              <w:rPr>
                <w:rFonts w:ascii="Times New Roman" w:eastAsia="Times New Roman" w:hAnsi="Times New Roman" w:cs="Times New Roman"/>
                <w:color w:val="7030A0"/>
                <w:sz w:val="24"/>
                <w:szCs w:val="24"/>
              </w:rPr>
            </w:pPr>
            <w:r w:rsidRPr="00A44F2B">
              <w:rPr>
                <w:rFonts w:ascii="Times New Roman" w:eastAsia="Times New Roman" w:hAnsi="Times New Roman" w:cs="Times New Roman"/>
                <w:color w:val="7030A0"/>
                <w:sz w:val="24"/>
                <w:szCs w:val="24"/>
              </w:rPr>
              <w:t>x += 4.1</w:t>
            </w:r>
          </w:p>
        </w:tc>
        <w:tc>
          <w:tcPr>
            <w:tcW w:w="0" w:type="auto"/>
            <w:vAlign w:val="center"/>
            <w:hideMark/>
          </w:tcPr>
          <w:p w14:paraId="6F614168" w14:textId="77777777" w:rsidR="00A62B74" w:rsidRPr="00A44F2B" w:rsidRDefault="00A62B74" w:rsidP="00A62B74">
            <w:pPr>
              <w:spacing w:after="0" w:line="240" w:lineRule="auto"/>
              <w:rPr>
                <w:rFonts w:ascii="Times New Roman" w:eastAsia="Times New Roman" w:hAnsi="Times New Roman" w:cs="Times New Roman"/>
                <w:color w:val="7030A0"/>
                <w:sz w:val="24"/>
                <w:szCs w:val="24"/>
              </w:rPr>
            </w:pPr>
            <w:r w:rsidRPr="00A44F2B">
              <w:rPr>
                <w:rFonts w:ascii="Times New Roman" w:eastAsia="Times New Roman" w:hAnsi="Times New Roman" w:cs="Times New Roman"/>
                <w:color w:val="7030A0"/>
                <w:sz w:val="24"/>
                <w:szCs w:val="24"/>
              </w:rPr>
              <w:t>  x = x + 4.1</w:t>
            </w:r>
          </w:p>
        </w:tc>
        <w:tc>
          <w:tcPr>
            <w:tcW w:w="2003" w:type="pct"/>
            <w:vAlign w:val="center"/>
            <w:hideMark/>
          </w:tcPr>
          <w:p w14:paraId="01171E62"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add 4.1 to x and assign to x </w:t>
            </w:r>
          </w:p>
        </w:tc>
      </w:tr>
      <w:tr w:rsidR="00A62B74" w:rsidRPr="00A62B74" w14:paraId="320D979B" w14:textId="77777777" w:rsidTr="00A44F2B">
        <w:trPr>
          <w:tblCellSpacing w:w="15" w:type="dxa"/>
          <w:jc w:val="center"/>
        </w:trPr>
        <w:tc>
          <w:tcPr>
            <w:tcW w:w="0" w:type="auto"/>
            <w:vAlign w:val="center"/>
            <w:hideMark/>
          </w:tcPr>
          <w:p w14:paraId="520FE0CD"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 -= operand</w:t>
            </w:r>
          </w:p>
        </w:tc>
        <w:tc>
          <w:tcPr>
            <w:tcW w:w="0" w:type="auto"/>
            <w:vAlign w:val="center"/>
            <w:hideMark/>
          </w:tcPr>
          <w:p w14:paraId="462FFE4D" w14:textId="77777777" w:rsidR="00A62B74" w:rsidRPr="00A44F2B" w:rsidRDefault="00A62B74" w:rsidP="00A62B74">
            <w:pPr>
              <w:spacing w:after="0" w:line="240" w:lineRule="auto"/>
              <w:jc w:val="center"/>
              <w:rPr>
                <w:rFonts w:ascii="Times New Roman" w:eastAsia="Times New Roman" w:hAnsi="Times New Roman" w:cs="Times New Roman"/>
                <w:color w:val="7030A0"/>
                <w:sz w:val="24"/>
                <w:szCs w:val="24"/>
              </w:rPr>
            </w:pPr>
            <w:r w:rsidRPr="00A44F2B">
              <w:rPr>
                <w:rFonts w:ascii="Times New Roman" w:eastAsia="Times New Roman" w:hAnsi="Times New Roman" w:cs="Times New Roman"/>
                <w:color w:val="7030A0"/>
                <w:sz w:val="24"/>
                <w:szCs w:val="24"/>
              </w:rPr>
              <w:t>x -= 4.1</w:t>
            </w:r>
          </w:p>
        </w:tc>
        <w:tc>
          <w:tcPr>
            <w:tcW w:w="0" w:type="auto"/>
            <w:vAlign w:val="center"/>
            <w:hideMark/>
          </w:tcPr>
          <w:p w14:paraId="3A3BA40B" w14:textId="77777777" w:rsidR="00A62B74" w:rsidRPr="00A44F2B" w:rsidRDefault="00A62B74" w:rsidP="00A62B74">
            <w:pPr>
              <w:spacing w:after="0" w:line="240" w:lineRule="auto"/>
              <w:rPr>
                <w:rFonts w:ascii="Times New Roman" w:eastAsia="Times New Roman" w:hAnsi="Times New Roman" w:cs="Times New Roman"/>
                <w:color w:val="7030A0"/>
                <w:sz w:val="24"/>
                <w:szCs w:val="24"/>
              </w:rPr>
            </w:pPr>
            <w:r w:rsidRPr="00A44F2B">
              <w:rPr>
                <w:rFonts w:ascii="Times New Roman" w:eastAsia="Times New Roman" w:hAnsi="Times New Roman" w:cs="Times New Roman"/>
                <w:color w:val="7030A0"/>
                <w:sz w:val="24"/>
                <w:szCs w:val="24"/>
              </w:rPr>
              <w:t>  x = x - 4.1</w:t>
            </w:r>
          </w:p>
        </w:tc>
        <w:tc>
          <w:tcPr>
            <w:tcW w:w="2003" w:type="pct"/>
            <w:vAlign w:val="center"/>
            <w:hideMark/>
          </w:tcPr>
          <w:p w14:paraId="1D110C32"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subtract 4.1 from x and assign to x </w:t>
            </w:r>
          </w:p>
        </w:tc>
      </w:tr>
      <w:tr w:rsidR="00A62B74" w:rsidRPr="00A62B74" w14:paraId="2E854864" w14:textId="77777777" w:rsidTr="00A44F2B">
        <w:trPr>
          <w:tblCellSpacing w:w="15" w:type="dxa"/>
          <w:jc w:val="center"/>
        </w:trPr>
        <w:tc>
          <w:tcPr>
            <w:tcW w:w="0" w:type="auto"/>
            <w:vAlign w:val="center"/>
            <w:hideMark/>
          </w:tcPr>
          <w:p w14:paraId="4E7DED0D"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 *= operand</w:t>
            </w:r>
          </w:p>
        </w:tc>
        <w:tc>
          <w:tcPr>
            <w:tcW w:w="0" w:type="auto"/>
            <w:vAlign w:val="center"/>
            <w:hideMark/>
          </w:tcPr>
          <w:p w14:paraId="4FFBDA19" w14:textId="77777777" w:rsidR="00A62B74" w:rsidRPr="00A44F2B" w:rsidRDefault="00A62B74" w:rsidP="00A62B74">
            <w:pPr>
              <w:spacing w:after="0" w:line="240" w:lineRule="auto"/>
              <w:jc w:val="center"/>
              <w:rPr>
                <w:rFonts w:ascii="Times New Roman" w:eastAsia="Times New Roman" w:hAnsi="Times New Roman" w:cs="Times New Roman"/>
                <w:color w:val="7030A0"/>
                <w:sz w:val="24"/>
                <w:szCs w:val="24"/>
              </w:rPr>
            </w:pPr>
            <w:r w:rsidRPr="00A44F2B">
              <w:rPr>
                <w:rFonts w:ascii="Times New Roman" w:eastAsia="Times New Roman" w:hAnsi="Times New Roman" w:cs="Times New Roman"/>
                <w:color w:val="7030A0"/>
                <w:sz w:val="24"/>
                <w:szCs w:val="24"/>
              </w:rPr>
              <w:t>x *= 4.1</w:t>
            </w:r>
          </w:p>
        </w:tc>
        <w:tc>
          <w:tcPr>
            <w:tcW w:w="0" w:type="auto"/>
            <w:vAlign w:val="center"/>
            <w:hideMark/>
          </w:tcPr>
          <w:p w14:paraId="0BEACAC6" w14:textId="77777777" w:rsidR="00A62B74" w:rsidRPr="00A44F2B" w:rsidRDefault="00A62B74" w:rsidP="00A62B74">
            <w:pPr>
              <w:spacing w:after="0" w:line="240" w:lineRule="auto"/>
              <w:rPr>
                <w:rFonts w:ascii="Times New Roman" w:eastAsia="Times New Roman" w:hAnsi="Times New Roman" w:cs="Times New Roman"/>
                <w:color w:val="7030A0"/>
                <w:sz w:val="24"/>
                <w:szCs w:val="24"/>
              </w:rPr>
            </w:pPr>
            <w:r w:rsidRPr="00A44F2B">
              <w:rPr>
                <w:rFonts w:ascii="Times New Roman" w:eastAsia="Times New Roman" w:hAnsi="Times New Roman" w:cs="Times New Roman"/>
                <w:color w:val="7030A0"/>
                <w:sz w:val="24"/>
                <w:szCs w:val="24"/>
              </w:rPr>
              <w:t>  x = x * 4.1</w:t>
            </w:r>
          </w:p>
        </w:tc>
        <w:tc>
          <w:tcPr>
            <w:tcW w:w="2003" w:type="pct"/>
            <w:vAlign w:val="center"/>
            <w:hideMark/>
          </w:tcPr>
          <w:p w14:paraId="4971D1AA"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multiply x by 4.1 and assign to x </w:t>
            </w:r>
          </w:p>
        </w:tc>
      </w:tr>
      <w:tr w:rsidR="00A62B74" w:rsidRPr="00A62B74" w14:paraId="74B24CEB" w14:textId="77777777" w:rsidTr="00A44F2B">
        <w:trPr>
          <w:tblCellSpacing w:w="15" w:type="dxa"/>
          <w:jc w:val="center"/>
        </w:trPr>
        <w:tc>
          <w:tcPr>
            <w:tcW w:w="0" w:type="auto"/>
            <w:vAlign w:val="center"/>
            <w:hideMark/>
          </w:tcPr>
          <w:p w14:paraId="4A36F1CE" w14:textId="77777777" w:rsidR="00A62B74" w:rsidRPr="00A44F2B" w:rsidRDefault="00A62B74" w:rsidP="00A62B74">
            <w:pPr>
              <w:spacing w:after="0" w:line="240" w:lineRule="auto"/>
              <w:jc w:val="center"/>
              <w:rPr>
                <w:rFonts w:ascii="Times New Roman" w:eastAsia="Times New Roman" w:hAnsi="Times New Roman" w:cs="Times New Roman"/>
                <w:color w:val="C00000"/>
                <w:sz w:val="24"/>
                <w:szCs w:val="24"/>
              </w:rPr>
            </w:pPr>
            <w:r w:rsidRPr="00A44F2B">
              <w:rPr>
                <w:rFonts w:ascii="Times New Roman" w:eastAsia="Times New Roman" w:hAnsi="Times New Roman" w:cs="Times New Roman"/>
                <w:color w:val="C00000"/>
                <w:sz w:val="24"/>
                <w:szCs w:val="24"/>
              </w:rPr>
              <w:t>operand /= operand</w:t>
            </w:r>
          </w:p>
        </w:tc>
        <w:tc>
          <w:tcPr>
            <w:tcW w:w="0" w:type="auto"/>
            <w:vAlign w:val="center"/>
            <w:hideMark/>
          </w:tcPr>
          <w:p w14:paraId="38E73EA2" w14:textId="77777777" w:rsidR="00A62B74" w:rsidRPr="00A44F2B" w:rsidRDefault="00A62B74" w:rsidP="00A62B74">
            <w:pPr>
              <w:spacing w:after="0" w:line="240" w:lineRule="auto"/>
              <w:jc w:val="center"/>
              <w:rPr>
                <w:rFonts w:ascii="Times New Roman" w:eastAsia="Times New Roman" w:hAnsi="Times New Roman" w:cs="Times New Roman"/>
                <w:color w:val="7030A0"/>
                <w:sz w:val="24"/>
                <w:szCs w:val="24"/>
              </w:rPr>
            </w:pPr>
            <w:r w:rsidRPr="00A44F2B">
              <w:rPr>
                <w:rFonts w:ascii="Times New Roman" w:eastAsia="Times New Roman" w:hAnsi="Times New Roman" w:cs="Times New Roman"/>
                <w:color w:val="7030A0"/>
                <w:sz w:val="24"/>
                <w:szCs w:val="24"/>
              </w:rPr>
              <w:t>x /= 4.1</w:t>
            </w:r>
          </w:p>
        </w:tc>
        <w:tc>
          <w:tcPr>
            <w:tcW w:w="0" w:type="auto"/>
            <w:vAlign w:val="center"/>
            <w:hideMark/>
          </w:tcPr>
          <w:p w14:paraId="1A5A9BAE" w14:textId="77777777" w:rsidR="00A62B74" w:rsidRPr="00A44F2B" w:rsidRDefault="00A62B74" w:rsidP="00A62B74">
            <w:pPr>
              <w:spacing w:after="0" w:line="240" w:lineRule="auto"/>
              <w:rPr>
                <w:rFonts w:ascii="Times New Roman" w:eastAsia="Times New Roman" w:hAnsi="Times New Roman" w:cs="Times New Roman"/>
                <w:color w:val="7030A0"/>
                <w:sz w:val="24"/>
                <w:szCs w:val="24"/>
              </w:rPr>
            </w:pPr>
            <w:r w:rsidRPr="00A44F2B">
              <w:rPr>
                <w:rFonts w:ascii="Times New Roman" w:eastAsia="Times New Roman" w:hAnsi="Times New Roman" w:cs="Times New Roman"/>
                <w:color w:val="7030A0"/>
                <w:sz w:val="24"/>
                <w:szCs w:val="24"/>
              </w:rPr>
              <w:t>  x = x / 4.1</w:t>
            </w:r>
          </w:p>
        </w:tc>
        <w:tc>
          <w:tcPr>
            <w:tcW w:w="2003" w:type="pct"/>
            <w:vAlign w:val="center"/>
            <w:hideMark/>
          </w:tcPr>
          <w:p w14:paraId="211318FC"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divide x by 4.1 and assign to x </w:t>
            </w:r>
          </w:p>
        </w:tc>
      </w:tr>
    </w:tbl>
    <w:p w14:paraId="773DB73F" w14:textId="77777777" w:rsidR="00A62B74" w:rsidRPr="00A44F2B" w:rsidRDefault="00A62B74" w:rsidP="00A62B74">
      <w:pPr>
        <w:spacing w:before="100" w:beforeAutospacing="1" w:after="100" w:afterAutospacing="1" w:line="240" w:lineRule="auto"/>
        <w:rPr>
          <w:rFonts w:ascii="Times New Roman" w:eastAsia="Times New Roman" w:hAnsi="Times New Roman" w:cs="Times New Roman"/>
          <w:color w:val="0070C0"/>
          <w:sz w:val="24"/>
          <w:szCs w:val="24"/>
        </w:rPr>
      </w:pPr>
      <w:r w:rsidRPr="00A44F2B">
        <w:rPr>
          <w:rFonts w:ascii="Times New Roman" w:eastAsia="Times New Roman" w:hAnsi="Times New Roman" w:cs="Times New Roman"/>
          <w:color w:val="0070C0"/>
          <w:sz w:val="24"/>
          <w:szCs w:val="24"/>
        </w:rPr>
        <w:t>Unary Operands</w:t>
      </w:r>
    </w:p>
    <w:p w14:paraId="15ABF10A"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unary operators yield the same result as in the longhand expressions listed alongside: </w:t>
      </w: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1856"/>
        <w:gridCol w:w="1778"/>
        <w:gridCol w:w="1716"/>
        <w:gridCol w:w="3542"/>
      </w:tblGrid>
      <w:tr w:rsidR="00A62B74" w:rsidRPr="00A62B74" w14:paraId="30AE68AA" w14:textId="77777777" w:rsidTr="00A62B74">
        <w:trPr>
          <w:tblCellSpacing w:w="15" w:type="dxa"/>
          <w:jc w:val="center"/>
        </w:trPr>
        <w:tc>
          <w:tcPr>
            <w:tcW w:w="0" w:type="auto"/>
            <w:vAlign w:val="center"/>
            <w:hideMark/>
          </w:tcPr>
          <w:p w14:paraId="004AB792"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Expression</w:t>
            </w:r>
          </w:p>
        </w:tc>
        <w:tc>
          <w:tcPr>
            <w:tcW w:w="0" w:type="auto"/>
            <w:vAlign w:val="center"/>
            <w:hideMark/>
          </w:tcPr>
          <w:p w14:paraId="4D711296"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Shorthand</w:t>
            </w:r>
          </w:p>
        </w:tc>
        <w:tc>
          <w:tcPr>
            <w:tcW w:w="0" w:type="auto"/>
            <w:vAlign w:val="center"/>
            <w:hideMark/>
          </w:tcPr>
          <w:p w14:paraId="05E2E754"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Longhand</w:t>
            </w:r>
          </w:p>
        </w:tc>
        <w:tc>
          <w:tcPr>
            <w:tcW w:w="2000" w:type="pct"/>
            <w:vAlign w:val="center"/>
            <w:hideMark/>
          </w:tcPr>
          <w:p w14:paraId="6CD1336A"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Meaning</w:t>
            </w:r>
          </w:p>
        </w:tc>
      </w:tr>
      <w:tr w:rsidR="00A62B74" w:rsidRPr="00A62B74" w14:paraId="2532A954" w14:textId="77777777" w:rsidTr="00A62B74">
        <w:trPr>
          <w:tblCellSpacing w:w="15" w:type="dxa"/>
          <w:jc w:val="center"/>
        </w:trPr>
        <w:tc>
          <w:tcPr>
            <w:tcW w:w="0" w:type="auto"/>
            <w:vAlign w:val="center"/>
            <w:hideMark/>
          </w:tcPr>
          <w:p w14:paraId="2DF1FEAD" w14:textId="77777777" w:rsidR="00A62B74" w:rsidRPr="003F2EBB" w:rsidRDefault="00A62B74" w:rsidP="00A62B74">
            <w:pPr>
              <w:spacing w:after="0" w:line="240" w:lineRule="auto"/>
              <w:jc w:val="center"/>
              <w:rPr>
                <w:rFonts w:ascii="Times New Roman" w:eastAsia="Times New Roman" w:hAnsi="Times New Roman" w:cs="Times New Roman"/>
                <w:color w:val="C00000"/>
                <w:sz w:val="24"/>
                <w:szCs w:val="24"/>
              </w:rPr>
            </w:pPr>
            <w:r w:rsidRPr="003F2EBB">
              <w:rPr>
                <w:rFonts w:ascii="Times New Roman" w:eastAsia="Times New Roman" w:hAnsi="Times New Roman" w:cs="Times New Roman"/>
                <w:color w:val="C00000"/>
                <w:sz w:val="24"/>
                <w:szCs w:val="24"/>
              </w:rPr>
              <w:t>++operand</w:t>
            </w:r>
          </w:p>
        </w:tc>
        <w:tc>
          <w:tcPr>
            <w:tcW w:w="0" w:type="auto"/>
            <w:vAlign w:val="center"/>
            <w:hideMark/>
          </w:tcPr>
          <w:p w14:paraId="37C4002D"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++x </w:t>
            </w:r>
          </w:p>
        </w:tc>
        <w:tc>
          <w:tcPr>
            <w:tcW w:w="0" w:type="auto"/>
            <w:vAlign w:val="center"/>
            <w:hideMark/>
          </w:tcPr>
          <w:p w14:paraId="75478334"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x = x + 1</w:t>
            </w:r>
          </w:p>
        </w:tc>
        <w:tc>
          <w:tcPr>
            <w:tcW w:w="0" w:type="auto"/>
            <w:vAlign w:val="center"/>
            <w:hideMark/>
          </w:tcPr>
          <w:p w14:paraId="53815F52"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increment x by 1.0 </w:t>
            </w:r>
          </w:p>
        </w:tc>
      </w:tr>
      <w:tr w:rsidR="00A62B74" w:rsidRPr="00A62B74" w14:paraId="506DDCC3" w14:textId="77777777" w:rsidTr="00A62B74">
        <w:trPr>
          <w:tblCellSpacing w:w="15" w:type="dxa"/>
          <w:jc w:val="center"/>
        </w:trPr>
        <w:tc>
          <w:tcPr>
            <w:tcW w:w="0" w:type="auto"/>
            <w:vAlign w:val="center"/>
            <w:hideMark/>
          </w:tcPr>
          <w:p w14:paraId="2396BB82" w14:textId="77777777" w:rsidR="00A62B74" w:rsidRPr="003F2EBB" w:rsidRDefault="00A62B74" w:rsidP="00A62B74">
            <w:pPr>
              <w:spacing w:after="0" w:line="240" w:lineRule="auto"/>
              <w:jc w:val="center"/>
              <w:rPr>
                <w:rFonts w:ascii="Times New Roman" w:eastAsia="Times New Roman" w:hAnsi="Times New Roman" w:cs="Times New Roman"/>
                <w:color w:val="C00000"/>
                <w:sz w:val="24"/>
                <w:szCs w:val="24"/>
              </w:rPr>
            </w:pPr>
            <w:r w:rsidRPr="003F2EBB">
              <w:rPr>
                <w:rFonts w:ascii="Times New Roman" w:eastAsia="Times New Roman" w:hAnsi="Times New Roman" w:cs="Times New Roman"/>
                <w:color w:val="C00000"/>
                <w:sz w:val="24"/>
                <w:szCs w:val="24"/>
              </w:rPr>
              <w:t>operand++</w:t>
            </w:r>
          </w:p>
        </w:tc>
        <w:tc>
          <w:tcPr>
            <w:tcW w:w="0" w:type="auto"/>
            <w:vAlign w:val="center"/>
            <w:hideMark/>
          </w:tcPr>
          <w:p w14:paraId="68A42258"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x++ </w:t>
            </w:r>
          </w:p>
        </w:tc>
        <w:tc>
          <w:tcPr>
            <w:tcW w:w="0" w:type="auto"/>
            <w:vAlign w:val="center"/>
            <w:hideMark/>
          </w:tcPr>
          <w:p w14:paraId="7BC68C0A"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x = x + 1</w:t>
            </w:r>
          </w:p>
        </w:tc>
        <w:tc>
          <w:tcPr>
            <w:tcW w:w="0" w:type="auto"/>
            <w:vAlign w:val="center"/>
            <w:hideMark/>
          </w:tcPr>
          <w:p w14:paraId="0AF7686D"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increment x by 1.0 </w:t>
            </w:r>
          </w:p>
        </w:tc>
      </w:tr>
      <w:tr w:rsidR="00A62B74" w:rsidRPr="00A62B74" w14:paraId="04CB3D14" w14:textId="77777777" w:rsidTr="00A62B74">
        <w:trPr>
          <w:tblCellSpacing w:w="15" w:type="dxa"/>
          <w:jc w:val="center"/>
        </w:trPr>
        <w:tc>
          <w:tcPr>
            <w:tcW w:w="0" w:type="auto"/>
            <w:vAlign w:val="center"/>
            <w:hideMark/>
          </w:tcPr>
          <w:p w14:paraId="21BB0367" w14:textId="77777777" w:rsidR="00A62B74" w:rsidRPr="003F2EBB" w:rsidRDefault="00A62B74" w:rsidP="00A62B74">
            <w:pPr>
              <w:spacing w:after="0" w:line="240" w:lineRule="auto"/>
              <w:jc w:val="center"/>
              <w:rPr>
                <w:rFonts w:ascii="Times New Roman" w:eastAsia="Times New Roman" w:hAnsi="Times New Roman" w:cs="Times New Roman"/>
                <w:color w:val="C00000"/>
                <w:sz w:val="24"/>
                <w:szCs w:val="24"/>
              </w:rPr>
            </w:pPr>
            <w:r w:rsidRPr="003F2EBB">
              <w:rPr>
                <w:rFonts w:ascii="Times New Roman" w:eastAsia="Times New Roman" w:hAnsi="Times New Roman" w:cs="Times New Roman"/>
                <w:color w:val="C00000"/>
                <w:sz w:val="24"/>
                <w:szCs w:val="24"/>
              </w:rPr>
              <w:t>--operand</w:t>
            </w:r>
          </w:p>
        </w:tc>
        <w:tc>
          <w:tcPr>
            <w:tcW w:w="0" w:type="auto"/>
            <w:vAlign w:val="center"/>
            <w:hideMark/>
          </w:tcPr>
          <w:p w14:paraId="1E7E42BD"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--x </w:t>
            </w:r>
          </w:p>
        </w:tc>
        <w:tc>
          <w:tcPr>
            <w:tcW w:w="0" w:type="auto"/>
            <w:vAlign w:val="center"/>
            <w:hideMark/>
          </w:tcPr>
          <w:p w14:paraId="6CD3089A"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x = x - 1</w:t>
            </w:r>
          </w:p>
        </w:tc>
        <w:tc>
          <w:tcPr>
            <w:tcW w:w="0" w:type="auto"/>
            <w:vAlign w:val="center"/>
            <w:hideMark/>
          </w:tcPr>
          <w:p w14:paraId="76FDE1C5"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decrement x by 1.0 </w:t>
            </w:r>
          </w:p>
        </w:tc>
      </w:tr>
      <w:tr w:rsidR="00A62B74" w:rsidRPr="00A62B74" w14:paraId="01BC6BDE" w14:textId="77777777" w:rsidTr="00A62B74">
        <w:trPr>
          <w:tblCellSpacing w:w="15" w:type="dxa"/>
          <w:jc w:val="center"/>
        </w:trPr>
        <w:tc>
          <w:tcPr>
            <w:tcW w:w="0" w:type="auto"/>
            <w:vAlign w:val="center"/>
            <w:hideMark/>
          </w:tcPr>
          <w:p w14:paraId="03F2DB25" w14:textId="77777777" w:rsidR="00A62B74" w:rsidRPr="003F2EBB" w:rsidRDefault="00A62B74" w:rsidP="00A62B74">
            <w:pPr>
              <w:spacing w:after="0" w:line="240" w:lineRule="auto"/>
              <w:jc w:val="center"/>
              <w:rPr>
                <w:rFonts w:ascii="Times New Roman" w:eastAsia="Times New Roman" w:hAnsi="Times New Roman" w:cs="Times New Roman"/>
                <w:color w:val="C00000"/>
                <w:sz w:val="24"/>
                <w:szCs w:val="24"/>
              </w:rPr>
            </w:pPr>
            <w:r w:rsidRPr="003F2EBB">
              <w:rPr>
                <w:rFonts w:ascii="Times New Roman" w:eastAsia="Times New Roman" w:hAnsi="Times New Roman" w:cs="Times New Roman"/>
                <w:color w:val="C00000"/>
                <w:sz w:val="24"/>
                <w:szCs w:val="24"/>
              </w:rPr>
              <w:t>operand--</w:t>
            </w:r>
          </w:p>
        </w:tc>
        <w:tc>
          <w:tcPr>
            <w:tcW w:w="0" w:type="auto"/>
            <w:vAlign w:val="center"/>
            <w:hideMark/>
          </w:tcPr>
          <w:p w14:paraId="16CDDABC"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x-- </w:t>
            </w:r>
          </w:p>
        </w:tc>
        <w:tc>
          <w:tcPr>
            <w:tcW w:w="0" w:type="auto"/>
            <w:vAlign w:val="center"/>
            <w:hideMark/>
          </w:tcPr>
          <w:p w14:paraId="724D0BED"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x = x - 1</w:t>
            </w:r>
          </w:p>
        </w:tc>
        <w:tc>
          <w:tcPr>
            <w:tcW w:w="0" w:type="auto"/>
            <w:vAlign w:val="center"/>
            <w:hideMark/>
          </w:tcPr>
          <w:p w14:paraId="10CF74B1"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decrement x by 1.0 </w:t>
            </w:r>
          </w:p>
        </w:tc>
      </w:tr>
    </w:tbl>
    <w:p w14:paraId="3482D4A7"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prefix and postfix operators operate on floating-point operands in the same way on integral operands.  </w:t>
      </w:r>
    </w:p>
    <w:p w14:paraId="1A24DC92" w14:textId="77777777" w:rsidR="00A62B74" w:rsidRPr="003F2EBB" w:rsidRDefault="00A62B74" w:rsidP="00A62B74">
      <w:pPr>
        <w:spacing w:before="100" w:beforeAutospacing="1" w:after="100" w:afterAutospacing="1" w:line="240" w:lineRule="auto"/>
        <w:rPr>
          <w:rFonts w:ascii="Times New Roman" w:eastAsia="Times New Roman" w:hAnsi="Times New Roman" w:cs="Times New Roman"/>
          <w:color w:val="0070C0"/>
          <w:sz w:val="24"/>
          <w:szCs w:val="24"/>
        </w:rPr>
      </w:pPr>
      <w:r w:rsidRPr="003F2EBB">
        <w:rPr>
          <w:rFonts w:ascii="Times New Roman" w:eastAsia="Times New Roman" w:hAnsi="Times New Roman" w:cs="Times New Roman"/>
          <w:color w:val="0070C0"/>
          <w:sz w:val="24"/>
          <w:szCs w:val="24"/>
        </w:rPr>
        <w:t>Ambiguities</w:t>
      </w:r>
    </w:p>
    <w:p w14:paraId="132E859D"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Compact use of shorthand operators can yield ambiguous results across different platforms.  Consider the following longhand </w:t>
      </w:r>
      <w:proofErr w:type="gramStart"/>
      <w:r w:rsidRPr="00A62B74">
        <w:rPr>
          <w:rFonts w:ascii="Times New Roman" w:eastAsia="Times New Roman" w:hAnsi="Times New Roman" w:cs="Times New Roman"/>
          <w:sz w:val="24"/>
          <w:szCs w:val="24"/>
        </w:rPr>
        <w:t>statements</w:t>
      </w:r>
      <w:proofErr w:type="gramEnd"/>
      <w:r w:rsidRPr="00A62B74">
        <w:rPr>
          <w:rFonts w:ascii="Times New Roman" w:eastAsia="Times New Roman" w:hAnsi="Times New Roman" w:cs="Times New Roman"/>
          <w:sz w:val="24"/>
          <w:szCs w:val="24"/>
        </w:rPr>
        <w:t xml:space="preserve"> </w:t>
      </w:r>
    </w:p>
    <w:tbl>
      <w:tblPr>
        <w:tblW w:w="2885" w:type="pct"/>
        <w:tblCellSpacing w:w="15" w:type="dxa"/>
        <w:tblCellMar>
          <w:top w:w="15" w:type="dxa"/>
          <w:left w:w="15" w:type="dxa"/>
          <w:bottom w:w="15" w:type="dxa"/>
          <w:right w:w="15" w:type="dxa"/>
        </w:tblCellMar>
        <w:tblLook w:val="04A0" w:firstRow="1" w:lastRow="0" w:firstColumn="1" w:lastColumn="0" w:noHBand="0" w:noVBand="1"/>
      </w:tblPr>
      <w:tblGrid>
        <w:gridCol w:w="5401"/>
      </w:tblGrid>
      <w:tr w:rsidR="00A62B74" w:rsidRPr="00A62B74" w14:paraId="078E2C0C" w14:textId="77777777" w:rsidTr="003F2EBB">
        <w:trPr>
          <w:tblCellSpacing w:w="15" w:type="dxa"/>
        </w:trPr>
        <w:tc>
          <w:tcPr>
            <w:tcW w:w="4944" w:type="pct"/>
            <w:vAlign w:val="center"/>
            <w:hideMark/>
          </w:tcPr>
          <w:p w14:paraId="7AC890D4"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62B74">
              <w:rPr>
                <w:rFonts w:ascii="Courier New" w:eastAsia="Times New Roman" w:hAnsi="Courier New" w:cs="Courier New"/>
                <w:sz w:val="20"/>
                <w:szCs w:val="20"/>
              </w:rPr>
              <w:t xml:space="preserve">     </w:t>
            </w:r>
            <w:r w:rsidRPr="003F2EBB">
              <w:rPr>
                <w:rFonts w:ascii="Courier New" w:eastAsia="Times New Roman" w:hAnsi="Courier New" w:cs="Courier New"/>
                <w:color w:val="002060"/>
                <w:sz w:val="20"/>
                <w:szCs w:val="20"/>
              </w:rPr>
              <w:t xml:space="preserve">int </w:t>
            </w:r>
            <w:proofErr w:type="spellStart"/>
            <w:r w:rsidRPr="003F2EBB">
              <w:rPr>
                <w:rFonts w:ascii="Courier New" w:eastAsia="Times New Roman" w:hAnsi="Courier New" w:cs="Courier New"/>
                <w:color w:val="002060"/>
                <w:sz w:val="20"/>
                <w:szCs w:val="20"/>
              </w:rPr>
              <w:t>i</w:t>
            </w:r>
            <w:proofErr w:type="spellEnd"/>
            <w:r w:rsidRPr="003F2EBB">
              <w:rPr>
                <w:rFonts w:ascii="Courier New" w:eastAsia="Times New Roman" w:hAnsi="Courier New" w:cs="Courier New"/>
                <w:color w:val="002060"/>
                <w:sz w:val="20"/>
                <w:szCs w:val="20"/>
              </w:rPr>
              <w:t xml:space="preserve"> = </w:t>
            </w:r>
            <w:proofErr w:type="gramStart"/>
            <w:r w:rsidRPr="003F2EBB">
              <w:rPr>
                <w:rFonts w:ascii="Courier New" w:eastAsia="Times New Roman" w:hAnsi="Courier New" w:cs="Courier New"/>
                <w:color w:val="002060"/>
                <w:sz w:val="20"/>
                <w:szCs w:val="20"/>
              </w:rPr>
              <w:t>5;</w:t>
            </w:r>
            <w:proofErr w:type="gramEnd"/>
          </w:p>
          <w:p w14:paraId="7B690914"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BB">
              <w:rPr>
                <w:rFonts w:ascii="Courier New" w:eastAsia="Times New Roman" w:hAnsi="Courier New" w:cs="Courier New"/>
                <w:color w:val="002060"/>
                <w:sz w:val="20"/>
                <w:szCs w:val="20"/>
              </w:rPr>
              <w:t xml:space="preserve">     int j = </w:t>
            </w:r>
            <w:proofErr w:type="spellStart"/>
            <w:r w:rsidRPr="003F2EBB">
              <w:rPr>
                <w:rFonts w:ascii="Courier New" w:eastAsia="Times New Roman" w:hAnsi="Courier New" w:cs="Courier New"/>
                <w:color w:val="002060"/>
                <w:sz w:val="20"/>
                <w:szCs w:val="20"/>
              </w:rPr>
              <w:t>i</w:t>
            </w:r>
            <w:proofErr w:type="spellEnd"/>
            <w:r w:rsidRPr="003F2EBB">
              <w:rPr>
                <w:rFonts w:ascii="Courier New" w:eastAsia="Times New Roman" w:hAnsi="Courier New" w:cs="Courier New"/>
                <w:color w:val="002060"/>
                <w:sz w:val="20"/>
                <w:szCs w:val="20"/>
              </w:rPr>
              <w:t xml:space="preserve">++ + </w:t>
            </w:r>
            <w:proofErr w:type="spellStart"/>
            <w:r w:rsidRPr="003F2EBB">
              <w:rPr>
                <w:rFonts w:ascii="Courier New" w:eastAsia="Times New Roman" w:hAnsi="Courier New" w:cs="Courier New"/>
                <w:color w:val="002060"/>
                <w:sz w:val="20"/>
                <w:szCs w:val="20"/>
              </w:rPr>
              <w:t>i</w:t>
            </w:r>
            <w:proofErr w:type="spellEnd"/>
            <w:r w:rsidRPr="003F2EBB">
              <w:rPr>
                <w:rFonts w:ascii="Courier New" w:eastAsia="Times New Roman" w:hAnsi="Courier New" w:cs="Courier New"/>
                <w:color w:val="002060"/>
                <w:sz w:val="20"/>
                <w:szCs w:val="20"/>
              </w:rPr>
              <w:t>; // *** AMBIGUOUS *** </w:t>
            </w:r>
          </w:p>
        </w:tc>
      </w:tr>
    </w:tbl>
    <w:p w14:paraId="743C6B7F"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One compiler may increment the first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xml:space="preserve"> before the addition, while another compiler may increment </w:t>
      </w:r>
      <w:proofErr w:type="spellStart"/>
      <w:r w:rsidRPr="00A62B74">
        <w:rPr>
          <w:rFonts w:ascii="Times New Roman" w:eastAsia="Times New Roman" w:hAnsi="Times New Roman" w:cs="Times New Roman"/>
          <w:sz w:val="24"/>
          <w:szCs w:val="24"/>
        </w:rPr>
        <w:t>i</w:t>
      </w:r>
      <w:proofErr w:type="spellEnd"/>
      <w:r w:rsidRPr="00A62B74">
        <w:rPr>
          <w:rFonts w:ascii="Times New Roman" w:eastAsia="Times New Roman" w:hAnsi="Times New Roman" w:cs="Times New Roman"/>
          <w:sz w:val="24"/>
          <w:szCs w:val="24"/>
        </w:rPr>
        <w:t xml:space="preserve"> after the addition.  The C language does not address this ambiguity and only stipulates that the value must be incremented before the semi-colon.  To avoid ambiguity, we re-write this code to make our intent </w:t>
      </w:r>
      <w:proofErr w:type="gramStart"/>
      <w:r w:rsidRPr="00A62B74">
        <w:rPr>
          <w:rFonts w:ascii="Times New Roman" w:eastAsia="Times New Roman" w:hAnsi="Times New Roman" w:cs="Times New Roman"/>
          <w:sz w:val="24"/>
          <w:szCs w:val="24"/>
        </w:rPr>
        <w:t>explicit</w:t>
      </w:r>
      <w:proofErr w:type="gramEnd"/>
      <w:r w:rsidRPr="00A62B74">
        <w:rPr>
          <w:rFonts w:ascii="Times New Roman" w:eastAsia="Times New Roman" w:hAnsi="Times New Roman" w:cs="Times New Roman"/>
          <w:sz w:val="24"/>
          <w:szCs w:val="24"/>
        </w:rPr>
        <w:t xml:space="preserve"> </w:t>
      </w:r>
    </w:p>
    <w:tbl>
      <w:tblPr>
        <w:tblW w:w="4567" w:type="pct"/>
        <w:tblCellSpacing w:w="15" w:type="dxa"/>
        <w:tblCellMar>
          <w:top w:w="15" w:type="dxa"/>
          <w:left w:w="15" w:type="dxa"/>
          <w:bottom w:w="15" w:type="dxa"/>
          <w:right w:w="15" w:type="dxa"/>
        </w:tblCellMar>
        <w:tblLook w:val="04A0" w:firstRow="1" w:lastRow="0" w:firstColumn="1" w:lastColumn="0" w:noHBand="0" w:noVBand="1"/>
      </w:tblPr>
      <w:tblGrid>
        <w:gridCol w:w="4318"/>
        <w:gridCol w:w="4231"/>
      </w:tblGrid>
      <w:tr w:rsidR="00A62B74" w:rsidRPr="00A62B74" w14:paraId="595CBF21" w14:textId="77777777" w:rsidTr="003F2EBB">
        <w:trPr>
          <w:tblCellSpacing w:w="15" w:type="dxa"/>
        </w:trPr>
        <w:tc>
          <w:tcPr>
            <w:tcW w:w="2499" w:type="pct"/>
            <w:vAlign w:val="center"/>
            <w:hideMark/>
          </w:tcPr>
          <w:p w14:paraId="4CF4EE9B"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int </w:t>
            </w:r>
            <w:proofErr w:type="spellStart"/>
            <w:r w:rsidRPr="003F2EBB">
              <w:rPr>
                <w:rFonts w:ascii="Courier New" w:eastAsia="Times New Roman" w:hAnsi="Courier New" w:cs="Courier New"/>
                <w:color w:val="002060"/>
                <w:sz w:val="20"/>
                <w:szCs w:val="20"/>
              </w:rPr>
              <w:t>i</w:t>
            </w:r>
            <w:proofErr w:type="spellEnd"/>
            <w:r w:rsidRPr="003F2EBB">
              <w:rPr>
                <w:rFonts w:ascii="Courier New" w:eastAsia="Times New Roman" w:hAnsi="Courier New" w:cs="Courier New"/>
                <w:color w:val="002060"/>
                <w:sz w:val="20"/>
                <w:szCs w:val="20"/>
              </w:rPr>
              <w:t xml:space="preserve"> = </w:t>
            </w:r>
            <w:proofErr w:type="gramStart"/>
            <w:r w:rsidRPr="003F2EBB">
              <w:rPr>
                <w:rFonts w:ascii="Courier New" w:eastAsia="Times New Roman" w:hAnsi="Courier New" w:cs="Courier New"/>
                <w:color w:val="002060"/>
                <w:sz w:val="20"/>
                <w:szCs w:val="20"/>
              </w:rPr>
              <w:t>5;</w:t>
            </w:r>
            <w:proofErr w:type="gramEnd"/>
          </w:p>
          <w:p w14:paraId="6B7299BB"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roofErr w:type="spellStart"/>
            <w:r w:rsidRPr="003F2EBB">
              <w:rPr>
                <w:rFonts w:ascii="Courier New" w:eastAsia="Times New Roman" w:hAnsi="Courier New" w:cs="Courier New"/>
                <w:color w:val="002060"/>
                <w:sz w:val="20"/>
                <w:szCs w:val="20"/>
              </w:rPr>
              <w:t>i</w:t>
            </w:r>
            <w:proofErr w:type="spellEnd"/>
            <w:r w:rsidRPr="003F2EBB">
              <w:rPr>
                <w:rFonts w:ascii="Courier New" w:eastAsia="Times New Roman" w:hAnsi="Courier New" w:cs="Courier New"/>
                <w:color w:val="002060"/>
                <w:sz w:val="20"/>
                <w:szCs w:val="20"/>
              </w:rPr>
              <w:t>++;           // ++ before </w:t>
            </w:r>
          </w:p>
          <w:p w14:paraId="26808A94"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int j = </w:t>
            </w:r>
            <w:proofErr w:type="spellStart"/>
            <w:r w:rsidRPr="003F2EBB">
              <w:rPr>
                <w:rFonts w:ascii="Courier New" w:eastAsia="Times New Roman" w:hAnsi="Courier New" w:cs="Courier New"/>
                <w:color w:val="002060"/>
                <w:sz w:val="20"/>
                <w:szCs w:val="20"/>
              </w:rPr>
              <w:t>i</w:t>
            </w:r>
            <w:proofErr w:type="spellEnd"/>
            <w:r w:rsidRPr="003F2EBB">
              <w:rPr>
                <w:rFonts w:ascii="Courier New" w:eastAsia="Times New Roman" w:hAnsi="Courier New" w:cs="Courier New"/>
                <w:color w:val="002060"/>
                <w:sz w:val="20"/>
                <w:szCs w:val="20"/>
              </w:rPr>
              <w:t xml:space="preserve"> + </w:t>
            </w:r>
            <w:proofErr w:type="spellStart"/>
            <w:r w:rsidRPr="003F2EBB">
              <w:rPr>
                <w:rFonts w:ascii="Courier New" w:eastAsia="Times New Roman" w:hAnsi="Courier New" w:cs="Courier New"/>
                <w:color w:val="002060"/>
                <w:sz w:val="20"/>
                <w:szCs w:val="20"/>
              </w:rPr>
              <w:t>i</w:t>
            </w:r>
            <w:proofErr w:type="spellEnd"/>
            <w:r w:rsidRPr="003F2EBB">
              <w:rPr>
                <w:rFonts w:ascii="Courier New" w:eastAsia="Times New Roman" w:hAnsi="Courier New" w:cs="Courier New"/>
                <w:color w:val="002060"/>
                <w:sz w:val="20"/>
                <w:szCs w:val="20"/>
              </w:rPr>
              <w:t>; // j is 12</w:t>
            </w:r>
          </w:p>
        </w:tc>
        <w:tc>
          <w:tcPr>
            <w:tcW w:w="2448" w:type="pct"/>
            <w:vAlign w:val="center"/>
            <w:hideMark/>
          </w:tcPr>
          <w:p w14:paraId="2C511C1E"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int </w:t>
            </w:r>
            <w:proofErr w:type="spellStart"/>
            <w:r w:rsidRPr="003F2EBB">
              <w:rPr>
                <w:rFonts w:ascii="Courier New" w:eastAsia="Times New Roman" w:hAnsi="Courier New" w:cs="Courier New"/>
                <w:color w:val="002060"/>
                <w:sz w:val="20"/>
                <w:szCs w:val="20"/>
              </w:rPr>
              <w:t>i</w:t>
            </w:r>
            <w:proofErr w:type="spellEnd"/>
            <w:r w:rsidRPr="003F2EBB">
              <w:rPr>
                <w:rFonts w:ascii="Courier New" w:eastAsia="Times New Roman" w:hAnsi="Courier New" w:cs="Courier New"/>
                <w:color w:val="002060"/>
                <w:sz w:val="20"/>
                <w:szCs w:val="20"/>
              </w:rPr>
              <w:t xml:space="preserve"> = </w:t>
            </w:r>
            <w:proofErr w:type="gramStart"/>
            <w:r w:rsidRPr="003F2EBB">
              <w:rPr>
                <w:rFonts w:ascii="Courier New" w:eastAsia="Times New Roman" w:hAnsi="Courier New" w:cs="Courier New"/>
                <w:color w:val="002060"/>
                <w:sz w:val="20"/>
                <w:szCs w:val="20"/>
              </w:rPr>
              <w:t>5;</w:t>
            </w:r>
            <w:proofErr w:type="gramEnd"/>
          </w:p>
          <w:p w14:paraId="3EB08842"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int j = </w:t>
            </w:r>
            <w:proofErr w:type="spellStart"/>
            <w:r w:rsidRPr="003F2EBB">
              <w:rPr>
                <w:rFonts w:ascii="Courier New" w:eastAsia="Times New Roman" w:hAnsi="Courier New" w:cs="Courier New"/>
                <w:color w:val="002060"/>
                <w:sz w:val="20"/>
                <w:szCs w:val="20"/>
              </w:rPr>
              <w:t>i</w:t>
            </w:r>
            <w:proofErr w:type="spellEnd"/>
            <w:r w:rsidRPr="003F2EBB">
              <w:rPr>
                <w:rFonts w:ascii="Courier New" w:eastAsia="Times New Roman" w:hAnsi="Courier New" w:cs="Courier New"/>
                <w:color w:val="002060"/>
                <w:sz w:val="20"/>
                <w:szCs w:val="20"/>
              </w:rPr>
              <w:t xml:space="preserve"> + </w:t>
            </w:r>
            <w:proofErr w:type="spellStart"/>
            <w:r w:rsidRPr="003F2EBB">
              <w:rPr>
                <w:rFonts w:ascii="Courier New" w:eastAsia="Times New Roman" w:hAnsi="Courier New" w:cs="Courier New"/>
                <w:color w:val="002060"/>
                <w:sz w:val="20"/>
                <w:szCs w:val="20"/>
              </w:rPr>
              <w:t>i</w:t>
            </w:r>
            <w:proofErr w:type="spellEnd"/>
            <w:r w:rsidRPr="003F2EBB">
              <w:rPr>
                <w:rFonts w:ascii="Courier New" w:eastAsia="Times New Roman" w:hAnsi="Courier New" w:cs="Courier New"/>
                <w:color w:val="002060"/>
                <w:sz w:val="20"/>
                <w:szCs w:val="20"/>
              </w:rPr>
              <w:t>; // j is 10</w:t>
            </w:r>
          </w:p>
          <w:p w14:paraId="15683242"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roofErr w:type="spellStart"/>
            <w:r w:rsidRPr="003F2EBB">
              <w:rPr>
                <w:rFonts w:ascii="Courier New" w:eastAsia="Times New Roman" w:hAnsi="Courier New" w:cs="Courier New"/>
                <w:color w:val="002060"/>
                <w:sz w:val="20"/>
                <w:szCs w:val="20"/>
              </w:rPr>
              <w:t>i</w:t>
            </w:r>
            <w:proofErr w:type="spellEnd"/>
            <w:r w:rsidRPr="003F2EBB">
              <w:rPr>
                <w:rFonts w:ascii="Courier New" w:eastAsia="Times New Roman" w:hAnsi="Courier New" w:cs="Courier New"/>
                <w:color w:val="002060"/>
                <w:sz w:val="20"/>
                <w:szCs w:val="20"/>
              </w:rPr>
              <w:t>++;           // ++ after </w:t>
            </w:r>
          </w:p>
        </w:tc>
      </w:tr>
    </w:tbl>
    <w:p w14:paraId="561D34D2"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br/>
      </w:r>
    </w:p>
    <w:p w14:paraId="4A63AE40" w14:textId="77777777" w:rsidR="003F2EBB" w:rsidRDefault="003F2EBB" w:rsidP="00A62B74">
      <w:pPr>
        <w:spacing w:before="100" w:beforeAutospacing="1" w:after="100" w:afterAutospacing="1" w:line="240" w:lineRule="auto"/>
        <w:rPr>
          <w:rFonts w:ascii="Times New Roman" w:eastAsia="Times New Roman" w:hAnsi="Times New Roman" w:cs="Times New Roman"/>
          <w:sz w:val="24"/>
          <w:szCs w:val="24"/>
        </w:rPr>
      </w:pPr>
    </w:p>
    <w:p w14:paraId="39804258" w14:textId="0711A13F" w:rsidR="00A62B74" w:rsidRPr="003F2EB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3F2EBB">
        <w:rPr>
          <w:rFonts w:ascii="Times New Roman" w:eastAsia="Times New Roman" w:hAnsi="Times New Roman" w:cs="Times New Roman"/>
          <w:color w:val="0070C0"/>
          <w:sz w:val="28"/>
          <w:szCs w:val="28"/>
        </w:rPr>
        <w:lastRenderedPageBreak/>
        <w:t>Casting</w:t>
      </w:r>
    </w:p>
    <w:p w14:paraId="087DEC95"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C language supports conversions from one type to another.  To convert the type of an operand, we precede the operand with the target type enclosed within parentheses.  We call such an expression a </w:t>
      </w:r>
      <w:r w:rsidRPr="00A62B74">
        <w:rPr>
          <w:rFonts w:ascii="Times New Roman" w:eastAsia="Times New Roman" w:hAnsi="Times New Roman" w:cs="Times New Roman"/>
          <w:i/>
          <w:iCs/>
          <w:sz w:val="24"/>
          <w:szCs w:val="24"/>
        </w:rPr>
        <w:t>cast</w:t>
      </w:r>
      <w:r w:rsidRPr="00A62B74">
        <w:rPr>
          <w:rFonts w:ascii="Times New Roman" w:eastAsia="Times New Roman" w:hAnsi="Times New Roman" w:cs="Times New Roman"/>
          <w:sz w:val="24"/>
          <w:szCs w:val="24"/>
        </w:rPr>
        <w:t xml:space="preserve">.  Casting expressions take one of the forms listed </w:t>
      </w:r>
      <w:proofErr w:type="gramStart"/>
      <w:r w:rsidRPr="00A62B74">
        <w:rPr>
          <w:rFonts w:ascii="Times New Roman" w:eastAsia="Times New Roman" w:hAnsi="Times New Roman" w:cs="Times New Roman"/>
          <w:sz w:val="24"/>
          <w:szCs w:val="24"/>
        </w:rPr>
        <w:t>below</w:t>
      </w:r>
      <w:proofErr w:type="gramEnd"/>
      <w:r w:rsidRPr="00A62B74">
        <w:rPr>
          <w:rFonts w:ascii="Times New Roman" w:eastAsia="Times New Roman" w:hAnsi="Times New Roman" w:cs="Times New Roman"/>
          <w:sz w:val="24"/>
          <w:szCs w:val="24"/>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5"/>
        <w:gridCol w:w="953"/>
        <w:gridCol w:w="3195"/>
      </w:tblGrid>
      <w:tr w:rsidR="00A62B74" w:rsidRPr="00A62B74" w14:paraId="4CD0E7C9" w14:textId="77777777" w:rsidTr="00A62B74">
        <w:trPr>
          <w:tblCellSpacing w:w="15" w:type="dxa"/>
          <w:jc w:val="center"/>
        </w:trPr>
        <w:tc>
          <w:tcPr>
            <w:tcW w:w="0" w:type="auto"/>
            <w:gridSpan w:val="2"/>
            <w:vAlign w:val="center"/>
            <w:hideMark/>
          </w:tcPr>
          <w:p w14:paraId="61E9D5F6"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Cast Expression</w:t>
            </w:r>
          </w:p>
        </w:tc>
        <w:tc>
          <w:tcPr>
            <w:tcW w:w="0" w:type="auto"/>
            <w:vAlign w:val="center"/>
            <w:hideMark/>
          </w:tcPr>
          <w:p w14:paraId="62C2234B"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 Meaning</w:t>
            </w:r>
          </w:p>
        </w:tc>
      </w:tr>
      <w:tr w:rsidR="00A62B74" w:rsidRPr="00A62B74" w14:paraId="18F7F83A" w14:textId="77777777" w:rsidTr="00A62B74">
        <w:trPr>
          <w:tblCellSpacing w:w="15" w:type="dxa"/>
          <w:jc w:val="center"/>
        </w:trPr>
        <w:tc>
          <w:tcPr>
            <w:tcW w:w="0" w:type="auto"/>
            <w:vAlign w:val="center"/>
            <w:hideMark/>
          </w:tcPr>
          <w:p w14:paraId="0558E74F"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(long double)</w:t>
            </w:r>
          </w:p>
        </w:tc>
        <w:tc>
          <w:tcPr>
            <w:tcW w:w="0" w:type="auto"/>
            <w:vAlign w:val="center"/>
            <w:hideMark/>
          </w:tcPr>
          <w:p w14:paraId="3EAE7AA5" w14:textId="77777777" w:rsidR="00A62B74" w:rsidRPr="003F2EBB" w:rsidRDefault="00A62B74" w:rsidP="00A62B74">
            <w:pPr>
              <w:spacing w:after="0" w:line="240" w:lineRule="auto"/>
              <w:rPr>
                <w:rFonts w:ascii="Times New Roman" w:eastAsia="Times New Roman" w:hAnsi="Times New Roman" w:cs="Times New Roman"/>
                <w:color w:val="C00000"/>
                <w:sz w:val="24"/>
                <w:szCs w:val="24"/>
              </w:rPr>
            </w:pPr>
            <w:r w:rsidRPr="003F2EBB">
              <w:rPr>
                <w:rFonts w:ascii="Times New Roman" w:eastAsia="Times New Roman" w:hAnsi="Times New Roman" w:cs="Times New Roman"/>
                <w:color w:val="C00000"/>
                <w:sz w:val="24"/>
                <w:szCs w:val="24"/>
              </w:rPr>
              <w:t> operand </w:t>
            </w:r>
          </w:p>
        </w:tc>
        <w:tc>
          <w:tcPr>
            <w:tcW w:w="0" w:type="auto"/>
            <w:vAlign w:val="center"/>
            <w:hideMark/>
          </w:tcPr>
          <w:p w14:paraId="46A3E794"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long double version of operand</w:t>
            </w:r>
          </w:p>
        </w:tc>
      </w:tr>
      <w:tr w:rsidR="00A62B74" w:rsidRPr="00A62B74" w14:paraId="5F5CD4EA" w14:textId="77777777" w:rsidTr="00A62B74">
        <w:trPr>
          <w:tblCellSpacing w:w="15" w:type="dxa"/>
          <w:jc w:val="center"/>
        </w:trPr>
        <w:tc>
          <w:tcPr>
            <w:tcW w:w="0" w:type="auto"/>
            <w:vAlign w:val="center"/>
            <w:hideMark/>
          </w:tcPr>
          <w:p w14:paraId="7BFA8C47"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(double)</w:t>
            </w:r>
          </w:p>
        </w:tc>
        <w:tc>
          <w:tcPr>
            <w:tcW w:w="0" w:type="auto"/>
            <w:vAlign w:val="center"/>
            <w:hideMark/>
          </w:tcPr>
          <w:p w14:paraId="55E47D5F" w14:textId="77777777" w:rsidR="00A62B74" w:rsidRPr="003F2EBB" w:rsidRDefault="00A62B74" w:rsidP="00A62B74">
            <w:pPr>
              <w:spacing w:after="0" w:line="240" w:lineRule="auto"/>
              <w:rPr>
                <w:rFonts w:ascii="Times New Roman" w:eastAsia="Times New Roman" w:hAnsi="Times New Roman" w:cs="Times New Roman"/>
                <w:color w:val="C00000"/>
                <w:sz w:val="24"/>
                <w:szCs w:val="24"/>
              </w:rPr>
            </w:pPr>
            <w:r w:rsidRPr="003F2EBB">
              <w:rPr>
                <w:rFonts w:ascii="Times New Roman" w:eastAsia="Times New Roman" w:hAnsi="Times New Roman" w:cs="Times New Roman"/>
                <w:color w:val="C00000"/>
                <w:sz w:val="24"/>
                <w:szCs w:val="24"/>
              </w:rPr>
              <w:t> operand </w:t>
            </w:r>
          </w:p>
        </w:tc>
        <w:tc>
          <w:tcPr>
            <w:tcW w:w="0" w:type="auto"/>
            <w:vAlign w:val="center"/>
            <w:hideMark/>
          </w:tcPr>
          <w:p w14:paraId="39AA8FD6"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double version of operand</w:t>
            </w:r>
          </w:p>
        </w:tc>
      </w:tr>
      <w:tr w:rsidR="00A62B74" w:rsidRPr="00A62B74" w14:paraId="16C772BF" w14:textId="77777777" w:rsidTr="00A62B74">
        <w:trPr>
          <w:tblCellSpacing w:w="15" w:type="dxa"/>
          <w:jc w:val="center"/>
        </w:trPr>
        <w:tc>
          <w:tcPr>
            <w:tcW w:w="0" w:type="auto"/>
            <w:vAlign w:val="center"/>
            <w:hideMark/>
          </w:tcPr>
          <w:p w14:paraId="0760FC7D"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(float)</w:t>
            </w:r>
          </w:p>
        </w:tc>
        <w:tc>
          <w:tcPr>
            <w:tcW w:w="0" w:type="auto"/>
            <w:vAlign w:val="center"/>
            <w:hideMark/>
          </w:tcPr>
          <w:p w14:paraId="2EC2F4F8" w14:textId="77777777" w:rsidR="00A62B74" w:rsidRPr="003F2EBB" w:rsidRDefault="00A62B74" w:rsidP="00A62B74">
            <w:pPr>
              <w:spacing w:after="0" w:line="240" w:lineRule="auto"/>
              <w:rPr>
                <w:rFonts w:ascii="Times New Roman" w:eastAsia="Times New Roman" w:hAnsi="Times New Roman" w:cs="Times New Roman"/>
                <w:color w:val="C00000"/>
                <w:sz w:val="24"/>
                <w:szCs w:val="24"/>
              </w:rPr>
            </w:pPr>
            <w:r w:rsidRPr="003F2EBB">
              <w:rPr>
                <w:rFonts w:ascii="Times New Roman" w:eastAsia="Times New Roman" w:hAnsi="Times New Roman" w:cs="Times New Roman"/>
                <w:color w:val="C00000"/>
                <w:sz w:val="24"/>
                <w:szCs w:val="24"/>
              </w:rPr>
              <w:t> operand </w:t>
            </w:r>
          </w:p>
        </w:tc>
        <w:tc>
          <w:tcPr>
            <w:tcW w:w="0" w:type="auto"/>
            <w:vAlign w:val="center"/>
            <w:hideMark/>
          </w:tcPr>
          <w:p w14:paraId="083C925B"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float version of operand</w:t>
            </w:r>
          </w:p>
        </w:tc>
      </w:tr>
      <w:tr w:rsidR="00A62B74" w:rsidRPr="00A62B74" w14:paraId="693DAC36" w14:textId="77777777" w:rsidTr="00A62B74">
        <w:trPr>
          <w:tblCellSpacing w:w="15" w:type="dxa"/>
          <w:jc w:val="center"/>
        </w:trPr>
        <w:tc>
          <w:tcPr>
            <w:tcW w:w="0" w:type="auto"/>
            <w:vAlign w:val="center"/>
            <w:hideMark/>
          </w:tcPr>
          <w:p w14:paraId="7C89BA03"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(long long)</w:t>
            </w:r>
          </w:p>
        </w:tc>
        <w:tc>
          <w:tcPr>
            <w:tcW w:w="0" w:type="auto"/>
            <w:vAlign w:val="center"/>
            <w:hideMark/>
          </w:tcPr>
          <w:p w14:paraId="4AB200DF" w14:textId="77777777" w:rsidR="00A62B74" w:rsidRPr="003F2EBB" w:rsidRDefault="00A62B74" w:rsidP="00A62B74">
            <w:pPr>
              <w:spacing w:after="0" w:line="240" w:lineRule="auto"/>
              <w:rPr>
                <w:rFonts w:ascii="Times New Roman" w:eastAsia="Times New Roman" w:hAnsi="Times New Roman" w:cs="Times New Roman"/>
                <w:color w:val="C00000"/>
                <w:sz w:val="24"/>
                <w:szCs w:val="24"/>
              </w:rPr>
            </w:pPr>
            <w:r w:rsidRPr="003F2EBB">
              <w:rPr>
                <w:rFonts w:ascii="Times New Roman" w:eastAsia="Times New Roman" w:hAnsi="Times New Roman" w:cs="Times New Roman"/>
                <w:color w:val="C00000"/>
                <w:sz w:val="24"/>
                <w:szCs w:val="24"/>
              </w:rPr>
              <w:t> operand </w:t>
            </w:r>
          </w:p>
        </w:tc>
        <w:tc>
          <w:tcPr>
            <w:tcW w:w="0" w:type="auto"/>
            <w:vAlign w:val="center"/>
            <w:hideMark/>
          </w:tcPr>
          <w:p w14:paraId="29D8478D"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long </w:t>
            </w:r>
            <w:proofErr w:type="spellStart"/>
            <w:r w:rsidRPr="00A62B74">
              <w:rPr>
                <w:rFonts w:ascii="Times New Roman" w:eastAsia="Times New Roman" w:hAnsi="Times New Roman" w:cs="Times New Roman"/>
                <w:sz w:val="24"/>
                <w:szCs w:val="24"/>
              </w:rPr>
              <w:t>long</w:t>
            </w:r>
            <w:proofErr w:type="spellEnd"/>
            <w:r w:rsidRPr="00A62B74">
              <w:rPr>
                <w:rFonts w:ascii="Times New Roman" w:eastAsia="Times New Roman" w:hAnsi="Times New Roman" w:cs="Times New Roman"/>
                <w:sz w:val="24"/>
                <w:szCs w:val="24"/>
              </w:rPr>
              <w:t xml:space="preserve"> version of operand</w:t>
            </w:r>
          </w:p>
        </w:tc>
      </w:tr>
      <w:tr w:rsidR="00A62B74" w:rsidRPr="00A62B74" w14:paraId="41B13375" w14:textId="77777777" w:rsidTr="00A62B74">
        <w:trPr>
          <w:tblCellSpacing w:w="15" w:type="dxa"/>
          <w:jc w:val="center"/>
        </w:trPr>
        <w:tc>
          <w:tcPr>
            <w:tcW w:w="0" w:type="auto"/>
            <w:vAlign w:val="center"/>
            <w:hideMark/>
          </w:tcPr>
          <w:p w14:paraId="7E047219"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(long)</w:t>
            </w:r>
          </w:p>
        </w:tc>
        <w:tc>
          <w:tcPr>
            <w:tcW w:w="0" w:type="auto"/>
            <w:vAlign w:val="center"/>
            <w:hideMark/>
          </w:tcPr>
          <w:p w14:paraId="0B9A2B29" w14:textId="77777777" w:rsidR="00A62B74" w:rsidRPr="003F2EBB" w:rsidRDefault="00A62B74" w:rsidP="00A62B74">
            <w:pPr>
              <w:spacing w:after="0" w:line="240" w:lineRule="auto"/>
              <w:rPr>
                <w:rFonts w:ascii="Times New Roman" w:eastAsia="Times New Roman" w:hAnsi="Times New Roman" w:cs="Times New Roman"/>
                <w:color w:val="C00000"/>
                <w:sz w:val="24"/>
                <w:szCs w:val="24"/>
              </w:rPr>
            </w:pPr>
            <w:r w:rsidRPr="003F2EBB">
              <w:rPr>
                <w:rFonts w:ascii="Times New Roman" w:eastAsia="Times New Roman" w:hAnsi="Times New Roman" w:cs="Times New Roman"/>
                <w:color w:val="C00000"/>
                <w:sz w:val="24"/>
                <w:szCs w:val="24"/>
              </w:rPr>
              <w:t> operand </w:t>
            </w:r>
          </w:p>
        </w:tc>
        <w:tc>
          <w:tcPr>
            <w:tcW w:w="0" w:type="auto"/>
            <w:vAlign w:val="center"/>
            <w:hideMark/>
          </w:tcPr>
          <w:p w14:paraId="347683F6"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long version of operand</w:t>
            </w:r>
          </w:p>
        </w:tc>
      </w:tr>
      <w:tr w:rsidR="00A62B74" w:rsidRPr="00A62B74" w14:paraId="33602450" w14:textId="77777777" w:rsidTr="00A62B74">
        <w:trPr>
          <w:tblCellSpacing w:w="15" w:type="dxa"/>
          <w:jc w:val="center"/>
        </w:trPr>
        <w:tc>
          <w:tcPr>
            <w:tcW w:w="0" w:type="auto"/>
            <w:vAlign w:val="center"/>
            <w:hideMark/>
          </w:tcPr>
          <w:p w14:paraId="460FE718"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(int)</w:t>
            </w:r>
          </w:p>
        </w:tc>
        <w:tc>
          <w:tcPr>
            <w:tcW w:w="0" w:type="auto"/>
            <w:vAlign w:val="center"/>
            <w:hideMark/>
          </w:tcPr>
          <w:p w14:paraId="6B216A85" w14:textId="77777777" w:rsidR="00A62B74" w:rsidRPr="003F2EBB" w:rsidRDefault="00A62B74" w:rsidP="00A62B74">
            <w:pPr>
              <w:spacing w:after="0" w:line="240" w:lineRule="auto"/>
              <w:rPr>
                <w:rFonts w:ascii="Times New Roman" w:eastAsia="Times New Roman" w:hAnsi="Times New Roman" w:cs="Times New Roman"/>
                <w:color w:val="C00000"/>
                <w:sz w:val="24"/>
                <w:szCs w:val="24"/>
              </w:rPr>
            </w:pPr>
            <w:r w:rsidRPr="003F2EBB">
              <w:rPr>
                <w:rFonts w:ascii="Times New Roman" w:eastAsia="Times New Roman" w:hAnsi="Times New Roman" w:cs="Times New Roman"/>
                <w:color w:val="C00000"/>
                <w:sz w:val="24"/>
                <w:szCs w:val="24"/>
              </w:rPr>
              <w:t> operand </w:t>
            </w:r>
          </w:p>
        </w:tc>
        <w:tc>
          <w:tcPr>
            <w:tcW w:w="0" w:type="auto"/>
            <w:vAlign w:val="center"/>
            <w:hideMark/>
          </w:tcPr>
          <w:p w14:paraId="7C00523F"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int version of operand</w:t>
            </w:r>
          </w:p>
        </w:tc>
      </w:tr>
      <w:tr w:rsidR="00A62B74" w:rsidRPr="00A62B74" w14:paraId="04575D82" w14:textId="77777777" w:rsidTr="00A62B74">
        <w:trPr>
          <w:tblCellSpacing w:w="15" w:type="dxa"/>
          <w:jc w:val="center"/>
        </w:trPr>
        <w:tc>
          <w:tcPr>
            <w:tcW w:w="0" w:type="auto"/>
            <w:vAlign w:val="center"/>
            <w:hideMark/>
          </w:tcPr>
          <w:p w14:paraId="0A5DDA6C"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(short)</w:t>
            </w:r>
          </w:p>
        </w:tc>
        <w:tc>
          <w:tcPr>
            <w:tcW w:w="0" w:type="auto"/>
            <w:vAlign w:val="center"/>
            <w:hideMark/>
          </w:tcPr>
          <w:p w14:paraId="4D910E0A" w14:textId="77777777" w:rsidR="00A62B74" w:rsidRPr="003F2EBB" w:rsidRDefault="00A62B74" w:rsidP="00A62B74">
            <w:pPr>
              <w:spacing w:after="0" w:line="240" w:lineRule="auto"/>
              <w:rPr>
                <w:rFonts w:ascii="Times New Roman" w:eastAsia="Times New Roman" w:hAnsi="Times New Roman" w:cs="Times New Roman"/>
                <w:color w:val="C00000"/>
                <w:sz w:val="24"/>
                <w:szCs w:val="24"/>
              </w:rPr>
            </w:pPr>
            <w:r w:rsidRPr="003F2EBB">
              <w:rPr>
                <w:rFonts w:ascii="Times New Roman" w:eastAsia="Times New Roman" w:hAnsi="Times New Roman" w:cs="Times New Roman"/>
                <w:color w:val="C00000"/>
                <w:sz w:val="24"/>
                <w:szCs w:val="24"/>
              </w:rPr>
              <w:t> operand </w:t>
            </w:r>
          </w:p>
        </w:tc>
        <w:tc>
          <w:tcPr>
            <w:tcW w:w="0" w:type="auto"/>
            <w:vAlign w:val="center"/>
            <w:hideMark/>
          </w:tcPr>
          <w:p w14:paraId="50D4874C"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short version of operand</w:t>
            </w:r>
          </w:p>
        </w:tc>
      </w:tr>
      <w:tr w:rsidR="00A62B74" w:rsidRPr="00A62B74" w14:paraId="20292046" w14:textId="77777777" w:rsidTr="00A62B74">
        <w:trPr>
          <w:tblCellSpacing w:w="15" w:type="dxa"/>
          <w:jc w:val="center"/>
        </w:trPr>
        <w:tc>
          <w:tcPr>
            <w:tcW w:w="0" w:type="auto"/>
            <w:vAlign w:val="center"/>
            <w:hideMark/>
          </w:tcPr>
          <w:p w14:paraId="26AAF11C"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(char)</w:t>
            </w:r>
          </w:p>
        </w:tc>
        <w:tc>
          <w:tcPr>
            <w:tcW w:w="0" w:type="auto"/>
            <w:vAlign w:val="center"/>
            <w:hideMark/>
          </w:tcPr>
          <w:p w14:paraId="06F09172" w14:textId="77777777" w:rsidR="00A62B74" w:rsidRPr="003F2EBB" w:rsidRDefault="00A62B74" w:rsidP="00A62B74">
            <w:pPr>
              <w:spacing w:after="0" w:line="240" w:lineRule="auto"/>
              <w:rPr>
                <w:rFonts w:ascii="Times New Roman" w:eastAsia="Times New Roman" w:hAnsi="Times New Roman" w:cs="Times New Roman"/>
                <w:color w:val="C00000"/>
                <w:sz w:val="24"/>
                <w:szCs w:val="24"/>
              </w:rPr>
            </w:pPr>
            <w:r w:rsidRPr="003F2EBB">
              <w:rPr>
                <w:rFonts w:ascii="Times New Roman" w:eastAsia="Times New Roman" w:hAnsi="Times New Roman" w:cs="Times New Roman"/>
                <w:color w:val="C00000"/>
                <w:sz w:val="24"/>
                <w:szCs w:val="24"/>
              </w:rPr>
              <w:t> operand </w:t>
            </w:r>
          </w:p>
        </w:tc>
        <w:tc>
          <w:tcPr>
            <w:tcW w:w="0" w:type="auto"/>
            <w:vAlign w:val="center"/>
            <w:hideMark/>
          </w:tcPr>
          <w:p w14:paraId="560886D3"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char version of operand</w:t>
            </w:r>
          </w:p>
        </w:tc>
      </w:tr>
    </w:tbl>
    <w:p w14:paraId="64C7EC2D"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Consider the example below.  To obtain the number of hours in fractional form, we cast minutes to a float type and then divide it by 60.  The input and output are listed on the </w:t>
      </w:r>
      <w:proofErr w:type="gramStart"/>
      <w:r w:rsidRPr="00A62B74">
        <w:rPr>
          <w:rFonts w:ascii="Times New Roman" w:eastAsia="Times New Roman" w:hAnsi="Times New Roman" w:cs="Times New Roman"/>
          <w:sz w:val="24"/>
          <w:szCs w:val="24"/>
        </w:rPr>
        <w:t>right</w:t>
      </w:r>
      <w:proofErr w:type="gramEnd"/>
      <w:r w:rsidRPr="00A62B74">
        <w:rPr>
          <w:rFonts w:ascii="Times New Roman" w:eastAsia="Times New Roman" w:hAnsi="Times New Roman" w:cs="Times New Roman"/>
          <w:sz w:val="24"/>
          <w:szCs w:val="24"/>
        </w:rPr>
        <w:t xml:space="preserve"> </w:t>
      </w:r>
    </w:p>
    <w:tbl>
      <w:tblPr>
        <w:tblW w:w="4952" w:type="pct"/>
        <w:tblCellSpacing w:w="15" w:type="dxa"/>
        <w:tblCellMar>
          <w:top w:w="15" w:type="dxa"/>
          <w:left w:w="15" w:type="dxa"/>
          <w:bottom w:w="15" w:type="dxa"/>
          <w:right w:w="15" w:type="dxa"/>
        </w:tblCellMar>
        <w:tblLook w:val="04A0" w:firstRow="1" w:lastRow="0" w:firstColumn="1" w:lastColumn="0" w:noHBand="0" w:noVBand="1"/>
      </w:tblPr>
      <w:tblGrid>
        <w:gridCol w:w="5489"/>
        <w:gridCol w:w="3781"/>
      </w:tblGrid>
      <w:tr w:rsidR="00A62B74" w:rsidRPr="00A62B74" w14:paraId="48B0E943" w14:textId="77777777" w:rsidTr="003F2EBB">
        <w:trPr>
          <w:tblCellSpacing w:w="15" w:type="dxa"/>
        </w:trPr>
        <w:tc>
          <w:tcPr>
            <w:tcW w:w="2937" w:type="pct"/>
            <w:vAlign w:val="center"/>
            <w:hideMark/>
          </w:tcPr>
          <w:p w14:paraId="64BC76E0"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62B74">
              <w:rPr>
                <w:rFonts w:ascii="Courier New" w:eastAsia="Times New Roman" w:hAnsi="Courier New" w:cs="Courier New"/>
                <w:sz w:val="20"/>
                <w:szCs w:val="20"/>
              </w:rPr>
              <w:t xml:space="preserve"> </w:t>
            </w:r>
            <w:r w:rsidRPr="003F2EBB">
              <w:rPr>
                <w:rFonts w:ascii="Courier New" w:eastAsia="Times New Roman" w:hAnsi="Courier New" w:cs="Courier New"/>
                <w:color w:val="002060"/>
                <w:sz w:val="20"/>
                <w:szCs w:val="20"/>
              </w:rPr>
              <w:t>// From minutes to hours</w:t>
            </w:r>
          </w:p>
          <w:p w14:paraId="2D296B3C"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 </w:t>
            </w:r>
            <w:proofErr w:type="spellStart"/>
            <w:r w:rsidRPr="003F2EBB">
              <w:rPr>
                <w:rFonts w:ascii="Courier New" w:eastAsia="Times New Roman" w:hAnsi="Courier New" w:cs="Courier New"/>
                <w:color w:val="002060"/>
                <w:sz w:val="20"/>
                <w:szCs w:val="20"/>
              </w:rPr>
              <w:t>cast.c</w:t>
            </w:r>
            <w:proofErr w:type="spellEnd"/>
          </w:p>
          <w:p w14:paraId="290399F1"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356E6C"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int main(void)</w:t>
            </w:r>
          </w:p>
          <w:p w14:paraId="3ED9DDBB"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
          <w:p w14:paraId="471C2720"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int </w:t>
            </w:r>
            <w:proofErr w:type="gramStart"/>
            <w:r w:rsidRPr="003F2EBB">
              <w:rPr>
                <w:rFonts w:ascii="Courier New" w:eastAsia="Times New Roman" w:hAnsi="Courier New" w:cs="Courier New"/>
                <w:color w:val="002060"/>
                <w:sz w:val="20"/>
                <w:szCs w:val="20"/>
              </w:rPr>
              <w:t>minutes;</w:t>
            </w:r>
            <w:proofErr w:type="gramEnd"/>
          </w:p>
          <w:p w14:paraId="1E15C873"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float </w:t>
            </w:r>
            <w:proofErr w:type="gramStart"/>
            <w:r w:rsidRPr="003F2EBB">
              <w:rPr>
                <w:rFonts w:ascii="Courier New" w:eastAsia="Times New Roman" w:hAnsi="Courier New" w:cs="Courier New"/>
                <w:color w:val="002060"/>
                <w:sz w:val="20"/>
                <w:szCs w:val="20"/>
              </w:rPr>
              <w:t>hours;</w:t>
            </w:r>
            <w:proofErr w:type="gramEnd"/>
          </w:p>
          <w:p w14:paraId="44B7A4BD"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37D301"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roofErr w:type="spellStart"/>
            <w:proofErr w:type="gramStart"/>
            <w:r w:rsidRPr="003F2EBB">
              <w:rPr>
                <w:rFonts w:ascii="Courier New" w:eastAsia="Times New Roman" w:hAnsi="Courier New" w:cs="Courier New"/>
                <w:color w:val="002060"/>
                <w:sz w:val="20"/>
                <w:szCs w:val="20"/>
              </w:rPr>
              <w:t>printf</w:t>
            </w:r>
            <w:proofErr w:type="spellEnd"/>
            <w:r w:rsidRPr="003F2EBB">
              <w:rPr>
                <w:rFonts w:ascii="Courier New" w:eastAsia="Times New Roman" w:hAnsi="Courier New" w:cs="Courier New"/>
                <w:color w:val="002060"/>
                <w:sz w:val="20"/>
                <w:szCs w:val="20"/>
              </w:rPr>
              <w:t>(</w:t>
            </w:r>
            <w:proofErr w:type="gramEnd"/>
            <w:r w:rsidRPr="003F2EBB">
              <w:rPr>
                <w:rFonts w:ascii="Courier New" w:eastAsia="Times New Roman" w:hAnsi="Courier New" w:cs="Courier New"/>
                <w:color w:val="002060"/>
                <w:sz w:val="20"/>
                <w:szCs w:val="20"/>
              </w:rPr>
              <w:t>"Minutes ? ");</w:t>
            </w:r>
          </w:p>
          <w:p w14:paraId="7CA6C03A"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roofErr w:type="spellStart"/>
            <w:proofErr w:type="gramStart"/>
            <w:r w:rsidRPr="003F2EBB">
              <w:rPr>
                <w:rFonts w:ascii="Courier New" w:eastAsia="Times New Roman" w:hAnsi="Courier New" w:cs="Courier New"/>
                <w:color w:val="002060"/>
                <w:sz w:val="20"/>
                <w:szCs w:val="20"/>
              </w:rPr>
              <w:t>scanf</w:t>
            </w:r>
            <w:proofErr w:type="spellEnd"/>
            <w:r w:rsidRPr="003F2EBB">
              <w:rPr>
                <w:rFonts w:ascii="Courier New" w:eastAsia="Times New Roman" w:hAnsi="Courier New" w:cs="Courier New"/>
                <w:color w:val="002060"/>
                <w:sz w:val="20"/>
                <w:szCs w:val="20"/>
              </w:rPr>
              <w:t>(</w:t>
            </w:r>
            <w:proofErr w:type="gramEnd"/>
            <w:r w:rsidRPr="003F2EBB">
              <w:rPr>
                <w:rFonts w:ascii="Courier New" w:eastAsia="Times New Roman" w:hAnsi="Courier New" w:cs="Courier New"/>
                <w:color w:val="002060"/>
                <w:sz w:val="20"/>
                <w:szCs w:val="20"/>
              </w:rPr>
              <w:t>"%d", &amp;minutes);</w:t>
            </w:r>
          </w:p>
          <w:p w14:paraId="24295C5F"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hours = (float)minutes / </w:t>
            </w:r>
            <w:proofErr w:type="gramStart"/>
            <w:r w:rsidRPr="003F2EBB">
              <w:rPr>
                <w:rFonts w:ascii="Courier New" w:eastAsia="Times New Roman" w:hAnsi="Courier New" w:cs="Courier New"/>
                <w:color w:val="002060"/>
                <w:sz w:val="20"/>
                <w:szCs w:val="20"/>
              </w:rPr>
              <w:t>60;</w:t>
            </w:r>
            <w:proofErr w:type="gramEnd"/>
          </w:p>
          <w:p w14:paraId="61C9602F"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roofErr w:type="spellStart"/>
            <w:proofErr w:type="gramStart"/>
            <w:r w:rsidRPr="003F2EBB">
              <w:rPr>
                <w:rFonts w:ascii="Courier New" w:eastAsia="Times New Roman" w:hAnsi="Courier New" w:cs="Courier New"/>
                <w:color w:val="002060"/>
                <w:sz w:val="20"/>
                <w:szCs w:val="20"/>
              </w:rPr>
              <w:t>printf</w:t>
            </w:r>
            <w:proofErr w:type="spellEnd"/>
            <w:r w:rsidRPr="003F2EBB">
              <w:rPr>
                <w:rFonts w:ascii="Courier New" w:eastAsia="Times New Roman" w:hAnsi="Courier New" w:cs="Courier New"/>
                <w:color w:val="002060"/>
                <w:sz w:val="20"/>
                <w:szCs w:val="20"/>
              </w:rPr>
              <w:t>(</w:t>
            </w:r>
            <w:proofErr w:type="gramEnd"/>
            <w:r w:rsidRPr="003F2EBB">
              <w:rPr>
                <w:rFonts w:ascii="Courier New" w:eastAsia="Times New Roman" w:hAnsi="Courier New" w:cs="Courier New"/>
                <w:color w:val="002060"/>
                <w:sz w:val="20"/>
                <w:szCs w:val="20"/>
              </w:rPr>
              <w:t>"= %.2lf hours\n", hours); </w:t>
            </w:r>
          </w:p>
          <w:p w14:paraId="057BC358"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01B964"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return </w:t>
            </w:r>
            <w:proofErr w:type="gramStart"/>
            <w:r w:rsidRPr="003F2EBB">
              <w:rPr>
                <w:rFonts w:ascii="Courier New" w:eastAsia="Times New Roman" w:hAnsi="Courier New" w:cs="Courier New"/>
                <w:color w:val="002060"/>
                <w:sz w:val="20"/>
                <w:szCs w:val="20"/>
              </w:rPr>
              <w:t>0;</w:t>
            </w:r>
            <w:proofErr w:type="gramEnd"/>
          </w:p>
          <w:p w14:paraId="75323AE5"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BB">
              <w:rPr>
                <w:rFonts w:ascii="Courier New" w:eastAsia="Times New Roman" w:hAnsi="Courier New" w:cs="Courier New"/>
                <w:color w:val="002060"/>
                <w:sz w:val="20"/>
                <w:szCs w:val="20"/>
              </w:rPr>
              <w:t xml:space="preserve"> }</w:t>
            </w:r>
          </w:p>
        </w:tc>
        <w:tc>
          <w:tcPr>
            <w:tcW w:w="2015" w:type="pct"/>
            <w:vAlign w:val="center"/>
            <w:hideMark/>
          </w:tcPr>
          <w:p w14:paraId="230A4FEA"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A88D10"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387C7A"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0C09BE"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DEAB6B"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630935"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64E7DB"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1F9FD8"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43C882"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6FEF0D" w14:textId="3FCA9C93"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w:t>
            </w:r>
            <w:r w:rsidR="003F2EBB">
              <w:rPr>
                <w:rFonts w:ascii="Courier New" w:eastAsia="Times New Roman" w:hAnsi="Courier New" w:cs="Courier New"/>
                <w:sz w:val="20"/>
                <w:szCs w:val="20"/>
              </w:rPr>
              <w:t>//</w:t>
            </w:r>
            <w:proofErr w:type="gramStart"/>
            <w:r w:rsidRPr="00A62B74">
              <w:rPr>
                <w:rFonts w:ascii="Courier New" w:eastAsia="Times New Roman" w:hAnsi="Courier New" w:cs="Courier New"/>
                <w:sz w:val="20"/>
                <w:szCs w:val="20"/>
              </w:rPr>
              <w:t>Minutes ?</w:t>
            </w:r>
            <w:proofErr w:type="gramEnd"/>
            <w:r w:rsidRPr="00A62B74">
              <w:rPr>
                <w:rFonts w:ascii="Courier New" w:eastAsia="Times New Roman" w:hAnsi="Courier New" w:cs="Courier New"/>
                <w:sz w:val="20"/>
                <w:szCs w:val="20"/>
              </w:rPr>
              <w:t xml:space="preserve"> 45 </w:t>
            </w:r>
          </w:p>
          <w:p w14:paraId="1132BF09"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D772BE" w14:textId="31A7E95F"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w:t>
            </w:r>
            <w:r w:rsidR="003F2EBB">
              <w:rPr>
                <w:rFonts w:ascii="Courier New" w:eastAsia="Times New Roman" w:hAnsi="Courier New" w:cs="Courier New"/>
                <w:sz w:val="20"/>
                <w:szCs w:val="20"/>
              </w:rPr>
              <w:t>//</w:t>
            </w:r>
            <w:r w:rsidRPr="00A62B74">
              <w:rPr>
                <w:rFonts w:ascii="Courier New" w:eastAsia="Times New Roman" w:hAnsi="Courier New" w:cs="Courier New"/>
                <w:sz w:val="20"/>
                <w:szCs w:val="20"/>
              </w:rPr>
              <w:t>= 0.75 hours</w:t>
            </w:r>
          </w:p>
          <w:p w14:paraId="7E59BEE2"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FCD877"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092A85"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w:t>
            </w:r>
          </w:p>
        </w:tc>
      </w:tr>
    </w:tbl>
    <w:p w14:paraId="45F18AFA"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Without the </w:t>
      </w:r>
      <w:proofErr w:type="gramStart"/>
      <w:r w:rsidRPr="00A62B74">
        <w:rPr>
          <w:rFonts w:ascii="Times New Roman" w:eastAsia="Times New Roman" w:hAnsi="Times New Roman" w:cs="Times New Roman"/>
          <w:sz w:val="24"/>
          <w:szCs w:val="24"/>
        </w:rPr>
        <w:t>type</w:t>
      </w:r>
      <w:proofErr w:type="gramEnd"/>
      <w:r w:rsidRPr="00A62B74">
        <w:rPr>
          <w:rFonts w:ascii="Times New Roman" w:eastAsia="Times New Roman" w:hAnsi="Times New Roman" w:cs="Times New Roman"/>
          <w:sz w:val="24"/>
          <w:szCs w:val="24"/>
        </w:rPr>
        <w:t xml:space="preserve"> cast, the output for the same input would have been 0.00 hours.  </w:t>
      </w:r>
    </w:p>
    <w:p w14:paraId="28AC255E" w14:textId="77777777" w:rsidR="00A62B74" w:rsidRPr="003F2EB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3F2EBB">
        <w:rPr>
          <w:rFonts w:ascii="Times New Roman" w:eastAsia="Times New Roman" w:hAnsi="Times New Roman" w:cs="Times New Roman"/>
          <w:color w:val="0070C0"/>
          <w:sz w:val="28"/>
          <w:szCs w:val="28"/>
        </w:rPr>
        <w:t>Mixed-Type Expressions</w:t>
      </w:r>
    </w:p>
    <w:p w14:paraId="6F225E5D"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Since CPUs process integral expressions and floating-point expressions differently (using the ALU and the FPA respectively), they only handle expressions with operands of the same type.  For expressions with operands of different types, we need rules for converting operands of one type to another type.  </w:t>
      </w:r>
    </w:p>
    <w:p w14:paraId="26FED345" w14:textId="77777777" w:rsidR="003F2EBB" w:rsidRDefault="003F2EBB" w:rsidP="00A62B74">
      <w:pPr>
        <w:spacing w:before="100" w:beforeAutospacing="1" w:after="100" w:afterAutospacing="1" w:line="240" w:lineRule="auto"/>
        <w:rPr>
          <w:rFonts w:ascii="Times New Roman" w:eastAsia="Times New Roman" w:hAnsi="Times New Roman" w:cs="Times New Roman"/>
          <w:sz w:val="24"/>
          <w:szCs w:val="24"/>
        </w:rPr>
      </w:pPr>
    </w:p>
    <w:p w14:paraId="148B001D" w14:textId="6BEABA6D"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lastRenderedPageBreak/>
        <w:t xml:space="preserve">The C language using the following ranking: </w:t>
      </w:r>
    </w:p>
    <w:tbl>
      <w:tblPr>
        <w:tblW w:w="2000" w:type="pct"/>
        <w:jc w:val="center"/>
        <w:tblCellSpacing w:w="15" w:type="dxa"/>
        <w:tblCellMar>
          <w:top w:w="15" w:type="dxa"/>
          <w:left w:w="15" w:type="dxa"/>
          <w:bottom w:w="15" w:type="dxa"/>
          <w:right w:w="15" w:type="dxa"/>
        </w:tblCellMar>
        <w:tblLook w:val="04A0" w:firstRow="1" w:lastRow="0" w:firstColumn="1" w:lastColumn="0" w:noHBand="0" w:noVBand="1"/>
      </w:tblPr>
      <w:tblGrid>
        <w:gridCol w:w="1872"/>
        <w:gridCol w:w="1872"/>
      </w:tblGrid>
      <w:tr w:rsidR="00A62B74" w:rsidRPr="00A62B74" w14:paraId="0CD4403A" w14:textId="77777777" w:rsidTr="00A62B74">
        <w:trPr>
          <w:tblCellSpacing w:w="15" w:type="dxa"/>
          <w:jc w:val="center"/>
        </w:trPr>
        <w:tc>
          <w:tcPr>
            <w:tcW w:w="2500" w:type="pct"/>
            <w:vAlign w:val="center"/>
            <w:hideMark/>
          </w:tcPr>
          <w:p w14:paraId="3390026C"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long double</w:t>
            </w:r>
          </w:p>
        </w:tc>
        <w:tc>
          <w:tcPr>
            <w:tcW w:w="2500" w:type="pct"/>
            <w:vAlign w:val="center"/>
            <w:hideMark/>
          </w:tcPr>
          <w:p w14:paraId="36B9B151"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higher</w:t>
            </w:r>
          </w:p>
        </w:tc>
      </w:tr>
      <w:tr w:rsidR="00A62B74" w:rsidRPr="00A62B74" w14:paraId="1C71D3C3" w14:textId="77777777" w:rsidTr="00A62B74">
        <w:trPr>
          <w:tblCellSpacing w:w="15" w:type="dxa"/>
          <w:jc w:val="center"/>
        </w:trPr>
        <w:tc>
          <w:tcPr>
            <w:tcW w:w="2500" w:type="pct"/>
            <w:vAlign w:val="center"/>
            <w:hideMark/>
          </w:tcPr>
          <w:p w14:paraId="45B0B5B4"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double</w:t>
            </w:r>
          </w:p>
        </w:tc>
        <w:tc>
          <w:tcPr>
            <w:tcW w:w="2500" w:type="pct"/>
            <w:vAlign w:val="center"/>
            <w:hideMark/>
          </w:tcPr>
          <w:p w14:paraId="2737A2EB"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w:t>
            </w:r>
          </w:p>
        </w:tc>
      </w:tr>
      <w:tr w:rsidR="00A62B74" w:rsidRPr="00A62B74" w14:paraId="415CF430" w14:textId="77777777" w:rsidTr="00A62B74">
        <w:trPr>
          <w:tblCellSpacing w:w="15" w:type="dxa"/>
          <w:jc w:val="center"/>
        </w:trPr>
        <w:tc>
          <w:tcPr>
            <w:tcW w:w="2500" w:type="pct"/>
            <w:vAlign w:val="center"/>
            <w:hideMark/>
          </w:tcPr>
          <w:p w14:paraId="55D590C4"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float</w:t>
            </w:r>
          </w:p>
        </w:tc>
        <w:tc>
          <w:tcPr>
            <w:tcW w:w="2500" w:type="pct"/>
            <w:vAlign w:val="center"/>
            <w:hideMark/>
          </w:tcPr>
          <w:p w14:paraId="7D1FA07E"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w:t>
            </w:r>
          </w:p>
        </w:tc>
      </w:tr>
      <w:tr w:rsidR="00A62B74" w:rsidRPr="00A62B74" w14:paraId="2F045A11" w14:textId="77777777" w:rsidTr="00A62B74">
        <w:trPr>
          <w:tblCellSpacing w:w="15" w:type="dxa"/>
          <w:jc w:val="center"/>
        </w:trPr>
        <w:tc>
          <w:tcPr>
            <w:tcW w:w="2500" w:type="pct"/>
            <w:vAlign w:val="center"/>
            <w:hideMark/>
          </w:tcPr>
          <w:p w14:paraId="2610BD5D"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long </w:t>
            </w:r>
            <w:proofErr w:type="spellStart"/>
            <w:r w:rsidRPr="003F2EBB">
              <w:rPr>
                <w:rFonts w:ascii="Times New Roman" w:eastAsia="Times New Roman" w:hAnsi="Times New Roman" w:cs="Times New Roman"/>
                <w:color w:val="002060"/>
                <w:sz w:val="24"/>
                <w:szCs w:val="24"/>
              </w:rPr>
              <w:t>long</w:t>
            </w:r>
            <w:proofErr w:type="spellEnd"/>
          </w:p>
        </w:tc>
        <w:tc>
          <w:tcPr>
            <w:tcW w:w="2500" w:type="pct"/>
            <w:vAlign w:val="center"/>
            <w:hideMark/>
          </w:tcPr>
          <w:p w14:paraId="6B3D7026"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w:t>
            </w:r>
          </w:p>
        </w:tc>
      </w:tr>
      <w:tr w:rsidR="00A62B74" w:rsidRPr="00A62B74" w14:paraId="1E27EA0A" w14:textId="77777777" w:rsidTr="00A62B74">
        <w:trPr>
          <w:tblCellSpacing w:w="15" w:type="dxa"/>
          <w:jc w:val="center"/>
        </w:trPr>
        <w:tc>
          <w:tcPr>
            <w:tcW w:w="2500" w:type="pct"/>
            <w:vAlign w:val="center"/>
            <w:hideMark/>
          </w:tcPr>
          <w:p w14:paraId="5500062E"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long</w:t>
            </w:r>
          </w:p>
        </w:tc>
        <w:tc>
          <w:tcPr>
            <w:tcW w:w="2500" w:type="pct"/>
            <w:vAlign w:val="center"/>
            <w:hideMark/>
          </w:tcPr>
          <w:p w14:paraId="7CFA01E7"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w:t>
            </w:r>
          </w:p>
        </w:tc>
      </w:tr>
      <w:tr w:rsidR="00A62B74" w:rsidRPr="00A62B74" w14:paraId="16015705" w14:textId="77777777" w:rsidTr="00A62B74">
        <w:trPr>
          <w:tblCellSpacing w:w="15" w:type="dxa"/>
          <w:jc w:val="center"/>
        </w:trPr>
        <w:tc>
          <w:tcPr>
            <w:tcW w:w="2500" w:type="pct"/>
            <w:vAlign w:val="center"/>
            <w:hideMark/>
          </w:tcPr>
          <w:p w14:paraId="7C4A437E"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int</w:t>
            </w:r>
          </w:p>
        </w:tc>
        <w:tc>
          <w:tcPr>
            <w:tcW w:w="2500" w:type="pct"/>
            <w:vAlign w:val="center"/>
            <w:hideMark/>
          </w:tcPr>
          <w:p w14:paraId="480C2C03"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w:t>
            </w:r>
          </w:p>
        </w:tc>
      </w:tr>
      <w:tr w:rsidR="00A62B74" w:rsidRPr="00A62B74" w14:paraId="75627E5E" w14:textId="77777777" w:rsidTr="00A62B74">
        <w:trPr>
          <w:tblCellSpacing w:w="15" w:type="dxa"/>
          <w:jc w:val="center"/>
        </w:trPr>
        <w:tc>
          <w:tcPr>
            <w:tcW w:w="2500" w:type="pct"/>
            <w:vAlign w:val="center"/>
            <w:hideMark/>
          </w:tcPr>
          <w:p w14:paraId="4C740BD2"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short</w:t>
            </w:r>
          </w:p>
        </w:tc>
        <w:tc>
          <w:tcPr>
            <w:tcW w:w="2500" w:type="pct"/>
            <w:vAlign w:val="center"/>
            <w:hideMark/>
          </w:tcPr>
          <w:p w14:paraId="1AF64930"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w:t>
            </w:r>
          </w:p>
        </w:tc>
      </w:tr>
      <w:tr w:rsidR="00A62B74" w:rsidRPr="00A62B74" w14:paraId="4C1A8465" w14:textId="77777777" w:rsidTr="00A62B74">
        <w:trPr>
          <w:tblCellSpacing w:w="15" w:type="dxa"/>
          <w:jc w:val="center"/>
        </w:trPr>
        <w:tc>
          <w:tcPr>
            <w:tcW w:w="2500" w:type="pct"/>
            <w:vAlign w:val="center"/>
            <w:hideMark/>
          </w:tcPr>
          <w:p w14:paraId="5E96C45F"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char</w:t>
            </w:r>
          </w:p>
        </w:tc>
        <w:tc>
          <w:tcPr>
            <w:tcW w:w="2500" w:type="pct"/>
            <w:vAlign w:val="center"/>
            <w:hideMark/>
          </w:tcPr>
          <w:p w14:paraId="58F863D3"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lower</w:t>
            </w:r>
          </w:p>
        </w:tc>
      </w:tr>
    </w:tbl>
    <w:p w14:paraId="3056025D"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There are two distinct kinds of expressions to consider with respect to type coercion: </w:t>
      </w:r>
    </w:p>
    <w:p w14:paraId="6EA5844C" w14:textId="77777777" w:rsidR="00A62B74" w:rsidRPr="00A62B74" w:rsidRDefault="00A62B74" w:rsidP="00A62B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assignment expressions</w:t>
      </w:r>
    </w:p>
    <w:p w14:paraId="5ED141A2" w14:textId="77777777" w:rsidR="00A62B74" w:rsidRPr="00A62B74" w:rsidRDefault="00A62B74" w:rsidP="00A62B7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arithmetic and relational expressions</w:t>
      </w:r>
    </w:p>
    <w:p w14:paraId="1CCFBE98" w14:textId="77777777" w:rsidR="00A62B74" w:rsidRPr="003F2EB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3F2EBB">
        <w:rPr>
          <w:rFonts w:ascii="Times New Roman" w:eastAsia="Times New Roman" w:hAnsi="Times New Roman" w:cs="Times New Roman"/>
          <w:color w:val="0070C0"/>
          <w:sz w:val="28"/>
          <w:szCs w:val="28"/>
        </w:rPr>
        <w:t>Assignment Expressions</w:t>
      </w:r>
    </w:p>
    <w:p w14:paraId="68CF7F6B" w14:textId="77777777" w:rsidR="00A62B74" w:rsidRPr="003F2EBB" w:rsidRDefault="00A62B74" w:rsidP="00A62B74">
      <w:pPr>
        <w:spacing w:before="100" w:beforeAutospacing="1" w:after="100" w:afterAutospacing="1" w:line="240" w:lineRule="auto"/>
        <w:rPr>
          <w:rFonts w:ascii="Times New Roman" w:eastAsia="Times New Roman" w:hAnsi="Times New Roman" w:cs="Times New Roman"/>
          <w:color w:val="0070C0"/>
          <w:sz w:val="24"/>
          <w:szCs w:val="24"/>
        </w:rPr>
      </w:pPr>
      <w:r w:rsidRPr="003F2EBB">
        <w:rPr>
          <w:rFonts w:ascii="Times New Roman" w:eastAsia="Times New Roman" w:hAnsi="Times New Roman" w:cs="Times New Roman"/>
          <w:color w:val="0070C0"/>
          <w:sz w:val="24"/>
          <w:szCs w:val="24"/>
        </w:rPr>
        <w:t>Promotion</w:t>
      </w:r>
    </w:p>
    <w:p w14:paraId="7B582088"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If the left operand in an assignment expression is of a higher type than the right operand, the compiler promotes the right operand to the type of the left operand.  For the example below, the compiler promotes the right operand (loonies) to a double before completing the assignment: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210"/>
        <w:gridCol w:w="2682"/>
      </w:tblGrid>
      <w:tr w:rsidR="00A62B74" w:rsidRPr="00A62B74" w14:paraId="6675D9DE" w14:textId="77777777" w:rsidTr="003F2EBB">
        <w:trPr>
          <w:tblCellSpacing w:w="15" w:type="dxa"/>
        </w:trPr>
        <w:tc>
          <w:tcPr>
            <w:tcW w:w="3467" w:type="pct"/>
            <w:vAlign w:val="center"/>
            <w:hideMark/>
          </w:tcPr>
          <w:p w14:paraId="7EE4FA7D"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62B74">
              <w:rPr>
                <w:rFonts w:ascii="Courier New" w:eastAsia="Times New Roman" w:hAnsi="Courier New" w:cs="Courier New"/>
                <w:sz w:val="20"/>
                <w:szCs w:val="20"/>
              </w:rPr>
              <w:t xml:space="preserve"> </w:t>
            </w:r>
            <w:r w:rsidRPr="003F2EBB">
              <w:rPr>
                <w:rFonts w:ascii="Courier New" w:eastAsia="Times New Roman" w:hAnsi="Courier New" w:cs="Courier New"/>
                <w:color w:val="002060"/>
                <w:sz w:val="20"/>
                <w:szCs w:val="20"/>
              </w:rPr>
              <w:t>// Promotion with Assignment Operators</w:t>
            </w:r>
          </w:p>
          <w:p w14:paraId="316A7BA2"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 </w:t>
            </w:r>
            <w:proofErr w:type="spellStart"/>
            <w:r w:rsidRPr="003F2EBB">
              <w:rPr>
                <w:rFonts w:ascii="Courier New" w:eastAsia="Times New Roman" w:hAnsi="Courier New" w:cs="Courier New"/>
                <w:color w:val="002060"/>
                <w:sz w:val="20"/>
                <w:szCs w:val="20"/>
              </w:rPr>
              <w:t>promotion.c</w:t>
            </w:r>
            <w:proofErr w:type="spellEnd"/>
          </w:p>
          <w:p w14:paraId="5D15B0D2"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2D4042"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int main(void)</w:t>
            </w:r>
          </w:p>
          <w:p w14:paraId="7706E0E4"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
          <w:p w14:paraId="5DEE7E84"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int </w:t>
            </w:r>
            <w:proofErr w:type="gramStart"/>
            <w:r w:rsidRPr="003F2EBB">
              <w:rPr>
                <w:rFonts w:ascii="Courier New" w:eastAsia="Times New Roman" w:hAnsi="Courier New" w:cs="Courier New"/>
                <w:color w:val="002060"/>
                <w:sz w:val="20"/>
                <w:szCs w:val="20"/>
              </w:rPr>
              <w:t>loonies;</w:t>
            </w:r>
            <w:proofErr w:type="gramEnd"/>
          </w:p>
          <w:p w14:paraId="2178792D"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double </w:t>
            </w:r>
            <w:proofErr w:type="gramStart"/>
            <w:r w:rsidRPr="003F2EBB">
              <w:rPr>
                <w:rFonts w:ascii="Courier New" w:eastAsia="Times New Roman" w:hAnsi="Courier New" w:cs="Courier New"/>
                <w:color w:val="002060"/>
                <w:sz w:val="20"/>
                <w:szCs w:val="20"/>
              </w:rPr>
              <w:t>cash;</w:t>
            </w:r>
            <w:proofErr w:type="gramEnd"/>
          </w:p>
          <w:p w14:paraId="25CD8A6B"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43E0E5"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roofErr w:type="spellStart"/>
            <w:proofErr w:type="gramStart"/>
            <w:r w:rsidRPr="003F2EBB">
              <w:rPr>
                <w:rFonts w:ascii="Courier New" w:eastAsia="Times New Roman" w:hAnsi="Courier New" w:cs="Courier New"/>
                <w:color w:val="002060"/>
                <w:sz w:val="20"/>
                <w:szCs w:val="20"/>
              </w:rPr>
              <w:t>printf</w:t>
            </w:r>
            <w:proofErr w:type="spellEnd"/>
            <w:r w:rsidRPr="003F2EBB">
              <w:rPr>
                <w:rFonts w:ascii="Courier New" w:eastAsia="Times New Roman" w:hAnsi="Courier New" w:cs="Courier New"/>
                <w:color w:val="002060"/>
                <w:sz w:val="20"/>
                <w:szCs w:val="20"/>
              </w:rPr>
              <w:t>(</w:t>
            </w:r>
            <w:proofErr w:type="gramEnd"/>
            <w:r w:rsidRPr="003F2EBB">
              <w:rPr>
                <w:rFonts w:ascii="Courier New" w:eastAsia="Times New Roman" w:hAnsi="Courier New" w:cs="Courier New"/>
                <w:color w:val="002060"/>
                <w:sz w:val="20"/>
                <w:szCs w:val="20"/>
              </w:rPr>
              <w:t>"Loonies ? ");</w:t>
            </w:r>
          </w:p>
          <w:p w14:paraId="1C17899C"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roofErr w:type="spellStart"/>
            <w:proofErr w:type="gramStart"/>
            <w:r w:rsidRPr="003F2EBB">
              <w:rPr>
                <w:rFonts w:ascii="Courier New" w:eastAsia="Times New Roman" w:hAnsi="Courier New" w:cs="Courier New"/>
                <w:color w:val="002060"/>
                <w:sz w:val="20"/>
                <w:szCs w:val="20"/>
              </w:rPr>
              <w:t>scanf</w:t>
            </w:r>
            <w:proofErr w:type="spellEnd"/>
            <w:r w:rsidRPr="003F2EBB">
              <w:rPr>
                <w:rFonts w:ascii="Courier New" w:eastAsia="Times New Roman" w:hAnsi="Courier New" w:cs="Courier New"/>
                <w:color w:val="002060"/>
                <w:sz w:val="20"/>
                <w:szCs w:val="20"/>
              </w:rPr>
              <w:t>(</w:t>
            </w:r>
            <w:proofErr w:type="gramEnd"/>
            <w:r w:rsidRPr="003F2EBB">
              <w:rPr>
                <w:rFonts w:ascii="Courier New" w:eastAsia="Times New Roman" w:hAnsi="Courier New" w:cs="Courier New"/>
                <w:color w:val="002060"/>
                <w:sz w:val="20"/>
                <w:szCs w:val="20"/>
              </w:rPr>
              <w:t>"%d", &amp;loonies);</w:t>
            </w:r>
          </w:p>
          <w:p w14:paraId="4E06E609"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cash = loonies; // promotion</w:t>
            </w:r>
          </w:p>
          <w:p w14:paraId="79B3C23B"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roofErr w:type="spellStart"/>
            <w:proofErr w:type="gramStart"/>
            <w:r w:rsidRPr="003F2EBB">
              <w:rPr>
                <w:rFonts w:ascii="Courier New" w:eastAsia="Times New Roman" w:hAnsi="Courier New" w:cs="Courier New"/>
                <w:color w:val="002060"/>
                <w:sz w:val="20"/>
                <w:szCs w:val="20"/>
              </w:rPr>
              <w:t>printf</w:t>
            </w:r>
            <w:proofErr w:type="spellEnd"/>
            <w:r w:rsidRPr="003F2EBB">
              <w:rPr>
                <w:rFonts w:ascii="Courier New" w:eastAsia="Times New Roman" w:hAnsi="Courier New" w:cs="Courier New"/>
                <w:color w:val="002060"/>
                <w:sz w:val="20"/>
                <w:szCs w:val="20"/>
              </w:rPr>
              <w:t>(</w:t>
            </w:r>
            <w:proofErr w:type="gramEnd"/>
            <w:r w:rsidRPr="003F2EBB">
              <w:rPr>
                <w:rFonts w:ascii="Courier New" w:eastAsia="Times New Roman" w:hAnsi="Courier New" w:cs="Courier New"/>
                <w:color w:val="002060"/>
                <w:sz w:val="20"/>
                <w:szCs w:val="20"/>
              </w:rPr>
              <w:t>"Cash is $%.2lf\n", cash); </w:t>
            </w:r>
          </w:p>
          <w:p w14:paraId="002F3EE8"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8D0C4B"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return </w:t>
            </w:r>
            <w:proofErr w:type="gramStart"/>
            <w:r w:rsidRPr="003F2EBB">
              <w:rPr>
                <w:rFonts w:ascii="Courier New" w:eastAsia="Times New Roman" w:hAnsi="Courier New" w:cs="Courier New"/>
                <w:color w:val="002060"/>
                <w:sz w:val="20"/>
                <w:szCs w:val="20"/>
              </w:rPr>
              <w:t>0;</w:t>
            </w:r>
            <w:proofErr w:type="gramEnd"/>
          </w:p>
          <w:p w14:paraId="511D740F"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BB">
              <w:rPr>
                <w:rFonts w:ascii="Courier New" w:eastAsia="Times New Roman" w:hAnsi="Courier New" w:cs="Courier New"/>
                <w:color w:val="002060"/>
                <w:sz w:val="20"/>
                <w:szCs w:val="20"/>
              </w:rPr>
              <w:t xml:space="preserve"> }</w:t>
            </w:r>
          </w:p>
        </w:tc>
        <w:tc>
          <w:tcPr>
            <w:tcW w:w="1483" w:type="pct"/>
            <w:vAlign w:val="center"/>
            <w:hideMark/>
          </w:tcPr>
          <w:p w14:paraId="71FA515E"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106EE6"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7B28D3"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D9F420"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7768C8"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FBB5EB"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7EDC79"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DD0191"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92224A"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3A7296"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4AA826" w14:textId="739EA319"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w:t>
            </w:r>
            <w:r w:rsidR="003F2EBB">
              <w:rPr>
                <w:rFonts w:ascii="Courier New" w:eastAsia="Times New Roman" w:hAnsi="Courier New" w:cs="Courier New"/>
                <w:sz w:val="20"/>
                <w:szCs w:val="20"/>
              </w:rPr>
              <w:t>//</w:t>
            </w:r>
            <w:proofErr w:type="gramStart"/>
            <w:r w:rsidRPr="00A62B74">
              <w:rPr>
                <w:rFonts w:ascii="Courier New" w:eastAsia="Times New Roman" w:hAnsi="Courier New" w:cs="Courier New"/>
                <w:sz w:val="20"/>
                <w:szCs w:val="20"/>
              </w:rPr>
              <w:t>Loonies ?</w:t>
            </w:r>
            <w:proofErr w:type="gramEnd"/>
            <w:r w:rsidRPr="00A62B74">
              <w:rPr>
                <w:rFonts w:ascii="Courier New" w:eastAsia="Times New Roman" w:hAnsi="Courier New" w:cs="Courier New"/>
                <w:sz w:val="20"/>
                <w:szCs w:val="20"/>
              </w:rPr>
              <w:t xml:space="preserve"> 23</w:t>
            </w:r>
          </w:p>
          <w:p w14:paraId="5821BAD4" w14:textId="1C736FA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w:t>
            </w:r>
            <w:r w:rsidR="003F2EBB">
              <w:rPr>
                <w:rFonts w:ascii="Courier New" w:eastAsia="Times New Roman" w:hAnsi="Courier New" w:cs="Courier New"/>
                <w:sz w:val="20"/>
                <w:szCs w:val="20"/>
              </w:rPr>
              <w:t>//</w:t>
            </w:r>
            <w:r w:rsidRPr="00A62B74">
              <w:rPr>
                <w:rFonts w:ascii="Courier New" w:eastAsia="Times New Roman" w:hAnsi="Courier New" w:cs="Courier New"/>
                <w:sz w:val="20"/>
                <w:szCs w:val="20"/>
              </w:rPr>
              <w:t>Cash is $23.00 </w:t>
            </w:r>
          </w:p>
          <w:p w14:paraId="21094F21"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2D5EFB"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A1B3A6"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w:t>
            </w:r>
          </w:p>
        </w:tc>
      </w:tr>
    </w:tbl>
    <w:p w14:paraId="52340F6F" w14:textId="77777777" w:rsidR="00A62B74" w:rsidRPr="003F2EBB" w:rsidRDefault="00A62B74" w:rsidP="00A62B74">
      <w:pPr>
        <w:spacing w:before="100" w:beforeAutospacing="1" w:after="100" w:afterAutospacing="1" w:line="240" w:lineRule="auto"/>
        <w:rPr>
          <w:rFonts w:ascii="Times New Roman" w:eastAsia="Times New Roman" w:hAnsi="Times New Roman" w:cs="Times New Roman"/>
          <w:color w:val="0070C0"/>
          <w:sz w:val="24"/>
          <w:szCs w:val="24"/>
        </w:rPr>
      </w:pPr>
      <w:r w:rsidRPr="003F2EBB">
        <w:rPr>
          <w:rFonts w:ascii="Times New Roman" w:eastAsia="Times New Roman" w:hAnsi="Times New Roman" w:cs="Times New Roman"/>
          <w:color w:val="0070C0"/>
          <w:sz w:val="24"/>
          <w:szCs w:val="24"/>
        </w:rPr>
        <w:t>Narrowing</w:t>
      </w:r>
    </w:p>
    <w:p w14:paraId="324103D8"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If the left operand in an assignment expression is of a lower type than the right operand, the compiler truncates the right operand to the type of the left operand.  For the example below, the compiler truncates the type of the right operand (cash) to an int: </w:t>
      </w:r>
    </w:p>
    <w:tbl>
      <w:tblPr>
        <w:tblW w:w="4904" w:type="pct"/>
        <w:tblCellSpacing w:w="15" w:type="dxa"/>
        <w:tblCellMar>
          <w:top w:w="15" w:type="dxa"/>
          <w:left w:w="15" w:type="dxa"/>
          <w:bottom w:w="15" w:type="dxa"/>
          <w:right w:w="15" w:type="dxa"/>
        </w:tblCellMar>
        <w:tblLook w:val="04A0" w:firstRow="1" w:lastRow="0" w:firstColumn="1" w:lastColumn="0" w:noHBand="0" w:noVBand="1"/>
      </w:tblPr>
      <w:tblGrid>
        <w:gridCol w:w="5850"/>
        <w:gridCol w:w="3330"/>
      </w:tblGrid>
      <w:tr w:rsidR="00A62B74" w:rsidRPr="00A62B74" w14:paraId="2156065D" w14:textId="77777777" w:rsidTr="003F2EBB">
        <w:trPr>
          <w:tblCellSpacing w:w="15" w:type="dxa"/>
        </w:trPr>
        <w:tc>
          <w:tcPr>
            <w:tcW w:w="3162" w:type="pct"/>
            <w:vAlign w:val="center"/>
            <w:hideMark/>
          </w:tcPr>
          <w:p w14:paraId="033D4C3D"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 Truncation with Assignment Operators</w:t>
            </w:r>
          </w:p>
          <w:p w14:paraId="61A280AC"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62B74">
              <w:rPr>
                <w:rFonts w:ascii="Courier New" w:eastAsia="Times New Roman" w:hAnsi="Courier New" w:cs="Courier New"/>
                <w:sz w:val="20"/>
                <w:szCs w:val="20"/>
              </w:rPr>
              <w:lastRenderedPageBreak/>
              <w:t xml:space="preserve"> </w:t>
            </w:r>
            <w:r w:rsidRPr="003F2EBB">
              <w:rPr>
                <w:rFonts w:ascii="Courier New" w:eastAsia="Times New Roman" w:hAnsi="Courier New" w:cs="Courier New"/>
                <w:color w:val="002060"/>
                <w:sz w:val="20"/>
                <w:szCs w:val="20"/>
              </w:rPr>
              <w:t xml:space="preserve">// </w:t>
            </w:r>
            <w:proofErr w:type="spellStart"/>
            <w:r w:rsidRPr="003F2EBB">
              <w:rPr>
                <w:rFonts w:ascii="Courier New" w:eastAsia="Times New Roman" w:hAnsi="Courier New" w:cs="Courier New"/>
                <w:color w:val="002060"/>
                <w:sz w:val="20"/>
                <w:szCs w:val="20"/>
              </w:rPr>
              <w:t>truncation.c</w:t>
            </w:r>
            <w:proofErr w:type="spellEnd"/>
          </w:p>
          <w:p w14:paraId="322F2F63"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39BED5"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int main(void)</w:t>
            </w:r>
          </w:p>
          <w:p w14:paraId="5D5AD15C"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
          <w:p w14:paraId="001EAA6A"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double </w:t>
            </w:r>
            <w:proofErr w:type="gramStart"/>
            <w:r w:rsidRPr="003F2EBB">
              <w:rPr>
                <w:rFonts w:ascii="Courier New" w:eastAsia="Times New Roman" w:hAnsi="Courier New" w:cs="Courier New"/>
                <w:color w:val="002060"/>
                <w:sz w:val="20"/>
                <w:szCs w:val="20"/>
              </w:rPr>
              <w:t>cash;</w:t>
            </w:r>
            <w:proofErr w:type="gramEnd"/>
          </w:p>
          <w:p w14:paraId="337C5EE1"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int </w:t>
            </w:r>
            <w:proofErr w:type="gramStart"/>
            <w:r w:rsidRPr="003F2EBB">
              <w:rPr>
                <w:rFonts w:ascii="Courier New" w:eastAsia="Times New Roman" w:hAnsi="Courier New" w:cs="Courier New"/>
                <w:color w:val="002060"/>
                <w:sz w:val="20"/>
                <w:szCs w:val="20"/>
              </w:rPr>
              <w:t>loonies;</w:t>
            </w:r>
            <w:proofErr w:type="gramEnd"/>
          </w:p>
          <w:p w14:paraId="4550A452"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BCCA10"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roofErr w:type="spellStart"/>
            <w:proofErr w:type="gramStart"/>
            <w:r w:rsidRPr="003F2EBB">
              <w:rPr>
                <w:rFonts w:ascii="Courier New" w:eastAsia="Times New Roman" w:hAnsi="Courier New" w:cs="Courier New"/>
                <w:color w:val="002060"/>
                <w:sz w:val="20"/>
                <w:szCs w:val="20"/>
              </w:rPr>
              <w:t>printf</w:t>
            </w:r>
            <w:proofErr w:type="spellEnd"/>
            <w:r w:rsidRPr="003F2EBB">
              <w:rPr>
                <w:rFonts w:ascii="Courier New" w:eastAsia="Times New Roman" w:hAnsi="Courier New" w:cs="Courier New"/>
                <w:color w:val="002060"/>
                <w:sz w:val="20"/>
                <w:szCs w:val="20"/>
              </w:rPr>
              <w:t>(</w:t>
            </w:r>
            <w:proofErr w:type="gramEnd"/>
            <w:r w:rsidRPr="003F2EBB">
              <w:rPr>
                <w:rFonts w:ascii="Courier New" w:eastAsia="Times New Roman" w:hAnsi="Courier New" w:cs="Courier New"/>
                <w:color w:val="002060"/>
                <w:sz w:val="20"/>
                <w:szCs w:val="20"/>
              </w:rPr>
              <w:t>"Cash ? ");</w:t>
            </w:r>
          </w:p>
          <w:p w14:paraId="02A08D5A"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roofErr w:type="spellStart"/>
            <w:proofErr w:type="gramStart"/>
            <w:r w:rsidRPr="003F2EBB">
              <w:rPr>
                <w:rFonts w:ascii="Courier New" w:eastAsia="Times New Roman" w:hAnsi="Courier New" w:cs="Courier New"/>
                <w:color w:val="002060"/>
                <w:sz w:val="20"/>
                <w:szCs w:val="20"/>
              </w:rPr>
              <w:t>scanf</w:t>
            </w:r>
            <w:proofErr w:type="spellEnd"/>
            <w:r w:rsidRPr="003F2EBB">
              <w:rPr>
                <w:rFonts w:ascii="Courier New" w:eastAsia="Times New Roman" w:hAnsi="Courier New" w:cs="Courier New"/>
                <w:color w:val="002060"/>
                <w:sz w:val="20"/>
                <w:szCs w:val="20"/>
              </w:rPr>
              <w:t>(</w:t>
            </w:r>
            <w:proofErr w:type="gramEnd"/>
            <w:r w:rsidRPr="003F2EBB">
              <w:rPr>
                <w:rFonts w:ascii="Courier New" w:eastAsia="Times New Roman" w:hAnsi="Courier New" w:cs="Courier New"/>
                <w:color w:val="002060"/>
                <w:sz w:val="20"/>
                <w:szCs w:val="20"/>
              </w:rPr>
              <w:t>"%</w:t>
            </w:r>
            <w:proofErr w:type="spellStart"/>
            <w:r w:rsidRPr="003F2EBB">
              <w:rPr>
                <w:rFonts w:ascii="Courier New" w:eastAsia="Times New Roman" w:hAnsi="Courier New" w:cs="Courier New"/>
                <w:color w:val="002060"/>
                <w:sz w:val="20"/>
                <w:szCs w:val="20"/>
              </w:rPr>
              <w:t>lf</w:t>
            </w:r>
            <w:proofErr w:type="spellEnd"/>
            <w:r w:rsidRPr="003F2EBB">
              <w:rPr>
                <w:rFonts w:ascii="Courier New" w:eastAsia="Times New Roman" w:hAnsi="Courier New" w:cs="Courier New"/>
                <w:color w:val="002060"/>
                <w:sz w:val="20"/>
                <w:szCs w:val="20"/>
              </w:rPr>
              <w:t>", &amp;cash);</w:t>
            </w:r>
          </w:p>
          <w:p w14:paraId="645B5863"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loonies = cash; // truncation</w:t>
            </w:r>
          </w:p>
          <w:p w14:paraId="1F5AABA1"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roofErr w:type="spellStart"/>
            <w:proofErr w:type="gramStart"/>
            <w:r w:rsidRPr="003F2EBB">
              <w:rPr>
                <w:rFonts w:ascii="Courier New" w:eastAsia="Times New Roman" w:hAnsi="Courier New" w:cs="Courier New"/>
                <w:color w:val="002060"/>
                <w:sz w:val="20"/>
                <w:szCs w:val="20"/>
              </w:rPr>
              <w:t>printf</w:t>
            </w:r>
            <w:proofErr w:type="spellEnd"/>
            <w:r w:rsidRPr="003F2EBB">
              <w:rPr>
                <w:rFonts w:ascii="Courier New" w:eastAsia="Times New Roman" w:hAnsi="Courier New" w:cs="Courier New"/>
                <w:color w:val="002060"/>
                <w:sz w:val="20"/>
                <w:szCs w:val="20"/>
              </w:rPr>
              <w:t>(</w:t>
            </w:r>
            <w:proofErr w:type="gramEnd"/>
            <w:r w:rsidRPr="003F2EBB">
              <w:rPr>
                <w:rFonts w:ascii="Courier New" w:eastAsia="Times New Roman" w:hAnsi="Courier New" w:cs="Courier New"/>
                <w:color w:val="002060"/>
                <w:sz w:val="20"/>
                <w:szCs w:val="20"/>
              </w:rPr>
              <w:t>"%d loonies.\n", loonies); </w:t>
            </w:r>
          </w:p>
          <w:p w14:paraId="74770BEA"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10F457"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return </w:t>
            </w:r>
            <w:proofErr w:type="gramStart"/>
            <w:r w:rsidRPr="003F2EBB">
              <w:rPr>
                <w:rFonts w:ascii="Courier New" w:eastAsia="Times New Roman" w:hAnsi="Courier New" w:cs="Courier New"/>
                <w:color w:val="002060"/>
                <w:sz w:val="20"/>
                <w:szCs w:val="20"/>
              </w:rPr>
              <w:t>0;</w:t>
            </w:r>
            <w:proofErr w:type="gramEnd"/>
          </w:p>
          <w:p w14:paraId="237A697A"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BB">
              <w:rPr>
                <w:rFonts w:ascii="Courier New" w:eastAsia="Times New Roman" w:hAnsi="Courier New" w:cs="Courier New"/>
                <w:color w:val="002060"/>
                <w:sz w:val="20"/>
                <w:szCs w:val="20"/>
              </w:rPr>
              <w:t xml:space="preserve"> }</w:t>
            </w:r>
          </w:p>
        </w:tc>
        <w:tc>
          <w:tcPr>
            <w:tcW w:w="1789" w:type="pct"/>
            <w:vAlign w:val="center"/>
            <w:hideMark/>
          </w:tcPr>
          <w:p w14:paraId="2A2D25D1"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109B1E"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1B9FB9"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CB3D2B"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F686F8"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A4A499"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4B4684"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DD13FC"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54A92E"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EAFC49"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DD6DAB" w14:textId="234E9B24"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w:t>
            </w:r>
            <w:r w:rsidR="003F2EBB">
              <w:rPr>
                <w:rFonts w:ascii="Courier New" w:eastAsia="Times New Roman" w:hAnsi="Courier New" w:cs="Courier New"/>
                <w:sz w:val="20"/>
                <w:szCs w:val="20"/>
              </w:rPr>
              <w:t>//</w:t>
            </w:r>
            <w:r w:rsidRPr="00A62B74">
              <w:rPr>
                <w:rFonts w:ascii="Courier New" w:eastAsia="Times New Roman" w:hAnsi="Courier New" w:cs="Courier New"/>
                <w:sz w:val="20"/>
                <w:szCs w:val="20"/>
              </w:rPr>
              <w:t xml:space="preserve">How much </w:t>
            </w:r>
            <w:proofErr w:type="gramStart"/>
            <w:r w:rsidRPr="00A62B74">
              <w:rPr>
                <w:rFonts w:ascii="Courier New" w:eastAsia="Times New Roman" w:hAnsi="Courier New" w:cs="Courier New"/>
                <w:sz w:val="20"/>
                <w:szCs w:val="20"/>
              </w:rPr>
              <w:t>cash ?</w:t>
            </w:r>
            <w:proofErr w:type="gramEnd"/>
            <w:r w:rsidRPr="00A62B74">
              <w:rPr>
                <w:rFonts w:ascii="Courier New" w:eastAsia="Times New Roman" w:hAnsi="Courier New" w:cs="Courier New"/>
                <w:sz w:val="20"/>
                <w:szCs w:val="20"/>
              </w:rPr>
              <w:t xml:space="preserve"> 23.45 </w:t>
            </w:r>
          </w:p>
          <w:p w14:paraId="5FC4E7E0" w14:textId="0BE36548"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w:t>
            </w:r>
            <w:r w:rsidR="003F2EBB">
              <w:rPr>
                <w:rFonts w:ascii="Courier New" w:eastAsia="Times New Roman" w:hAnsi="Courier New" w:cs="Courier New"/>
                <w:sz w:val="20"/>
                <w:szCs w:val="20"/>
              </w:rPr>
              <w:t>//</w:t>
            </w:r>
            <w:r w:rsidRPr="00A62B74">
              <w:rPr>
                <w:rFonts w:ascii="Courier New" w:eastAsia="Times New Roman" w:hAnsi="Courier New" w:cs="Courier New"/>
                <w:sz w:val="20"/>
                <w:szCs w:val="20"/>
              </w:rPr>
              <w:t>23 loonies.</w:t>
            </w:r>
          </w:p>
          <w:p w14:paraId="20006367"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F236E4"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30A5D0"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2B74">
              <w:rPr>
                <w:rFonts w:ascii="Courier New" w:eastAsia="Times New Roman" w:hAnsi="Courier New" w:cs="Courier New"/>
                <w:sz w:val="20"/>
                <w:szCs w:val="20"/>
              </w:rPr>
              <w:t xml:space="preserve"> </w:t>
            </w:r>
          </w:p>
        </w:tc>
      </w:tr>
    </w:tbl>
    <w:p w14:paraId="7C3EE38A" w14:textId="77777777" w:rsidR="00A62B74" w:rsidRPr="003F2EB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3F2EBB">
        <w:rPr>
          <w:rFonts w:ascii="Times New Roman" w:eastAsia="Times New Roman" w:hAnsi="Times New Roman" w:cs="Times New Roman"/>
          <w:color w:val="0070C0"/>
          <w:sz w:val="28"/>
          <w:szCs w:val="28"/>
        </w:rPr>
        <w:lastRenderedPageBreak/>
        <w:t>Arithmetic and Relational Expressions</w:t>
      </w:r>
    </w:p>
    <w:p w14:paraId="13AC2976"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C compilers promote the operand of lower type in an arithmetic or relational expression to an operand of the higher type before evaluating the expression.  The table below lists the type of the promoted operand.</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1131"/>
        <w:gridCol w:w="1026"/>
        <w:gridCol w:w="1026"/>
        <w:gridCol w:w="1027"/>
        <w:gridCol w:w="1027"/>
        <w:gridCol w:w="1027"/>
        <w:gridCol w:w="1027"/>
        <w:gridCol w:w="1027"/>
        <w:gridCol w:w="1042"/>
      </w:tblGrid>
      <w:tr w:rsidR="00A62B74" w:rsidRPr="00A62B74" w14:paraId="15893537" w14:textId="77777777" w:rsidTr="00A62B74">
        <w:trPr>
          <w:tblCellSpacing w:w="15" w:type="dxa"/>
          <w:jc w:val="center"/>
        </w:trPr>
        <w:tc>
          <w:tcPr>
            <w:tcW w:w="600" w:type="pct"/>
            <w:vAlign w:val="center"/>
            <w:hideMark/>
          </w:tcPr>
          <w:p w14:paraId="4EBF3EF3"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 </w:t>
            </w:r>
          </w:p>
        </w:tc>
        <w:tc>
          <w:tcPr>
            <w:tcW w:w="4000" w:type="pct"/>
            <w:gridSpan w:val="8"/>
            <w:vAlign w:val="center"/>
            <w:hideMark/>
          </w:tcPr>
          <w:p w14:paraId="19DEDB21"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Right Operand</w:t>
            </w:r>
          </w:p>
        </w:tc>
      </w:tr>
      <w:tr w:rsidR="00A62B74" w:rsidRPr="00A62B74" w14:paraId="2E603EB5" w14:textId="77777777" w:rsidTr="00A62B74">
        <w:trPr>
          <w:tblCellSpacing w:w="15" w:type="dxa"/>
          <w:jc w:val="center"/>
        </w:trPr>
        <w:tc>
          <w:tcPr>
            <w:tcW w:w="600" w:type="pct"/>
            <w:vAlign w:val="center"/>
            <w:hideMark/>
          </w:tcPr>
          <w:p w14:paraId="4BCB499C"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Left</w:t>
            </w:r>
            <w:r w:rsidRPr="00A62B74">
              <w:rPr>
                <w:rFonts w:ascii="Times New Roman" w:eastAsia="Times New Roman" w:hAnsi="Times New Roman" w:cs="Times New Roman"/>
                <w:sz w:val="24"/>
                <w:szCs w:val="24"/>
              </w:rPr>
              <w:br/>
              <w:t>Operand</w:t>
            </w:r>
          </w:p>
        </w:tc>
        <w:tc>
          <w:tcPr>
            <w:tcW w:w="550" w:type="pct"/>
            <w:vAlign w:val="center"/>
            <w:hideMark/>
          </w:tcPr>
          <w:p w14:paraId="50D3BC37"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long</w:t>
            </w:r>
            <w:r w:rsidRPr="00A62B74">
              <w:rPr>
                <w:rFonts w:ascii="Times New Roman" w:eastAsia="Times New Roman" w:hAnsi="Times New Roman" w:cs="Times New Roman"/>
                <w:sz w:val="24"/>
                <w:szCs w:val="24"/>
              </w:rPr>
              <w:br/>
              <w:t>double</w:t>
            </w:r>
          </w:p>
        </w:tc>
        <w:tc>
          <w:tcPr>
            <w:tcW w:w="550" w:type="pct"/>
            <w:vAlign w:val="center"/>
            <w:hideMark/>
          </w:tcPr>
          <w:p w14:paraId="65E85BF3"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double</w:t>
            </w:r>
          </w:p>
        </w:tc>
        <w:tc>
          <w:tcPr>
            <w:tcW w:w="550" w:type="pct"/>
            <w:vAlign w:val="center"/>
            <w:hideMark/>
          </w:tcPr>
          <w:p w14:paraId="1E1C6E8B"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float</w:t>
            </w:r>
          </w:p>
        </w:tc>
        <w:tc>
          <w:tcPr>
            <w:tcW w:w="550" w:type="pct"/>
            <w:vAlign w:val="center"/>
            <w:hideMark/>
          </w:tcPr>
          <w:p w14:paraId="43C9883D"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long</w:t>
            </w:r>
            <w:r w:rsidRPr="00A62B74">
              <w:rPr>
                <w:rFonts w:ascii="Times New Roman" w:eastAsia="Times New Roman" w:hAnsi="Times New Roman" w:cs="Times New Roman"/>
                <w:sz w:val="24"/>
                <w:szCs w:val="24"/>
              </w:rPr>
              <w:br/>
            </w:r>
            <w:proofErr w:type="spellStart"/>
            <w:r w:rsidRPr="00A62B74">
              <w:rPr>
                <w:rFonts w:ascii="Times New Roman" w:eastAsia="Times New Roman" w:hAnsi="Times New Roman" w:cs="Times New Roman"/>
                <w:sz w:val="24"/>
                <w:szCs w:val="24"/>
              </w:rPr>
              <w:t>long</w:t>
            </w:r>
            <w:proofErr w:type="spellEnd"/>
          </w:p>
        </w:tc>
        <w:tc>
          <w:tcPr>
            <w:tcW w:w="550" w:type="pct"/>
            <w:vAlign w:val="center"/>
            <w:hideMark/>
          </w:tcPr>
          <w:p w14:paraId="257C596A"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long</w:t>
            </w:r>
          </w:p>
        </w:tc>
        <w:tc>
          <w:tcPr>
            <w:tcW w:w="550" w:type="pct"/>
            <w:vAlign w:val="center"/>
            <w:hideMark/>
          </w:tcPr>
          <w:p w14:paraId="2E7EF566"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int</w:t>
            </w:r>
          </w:p>
        </w:tc>
        <w:tc>
          <w:tcPr>
            <w:tcW w:w="550" w:type="pct"/>
            <w:vAlign w:val="center"/>
            <w:hideMark/>
          </w:tcPr>
          <w:p w14:paraId="5799253E"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short</w:t>
            </w:r>
          </w:p>
        </w:tc>
        <w:tc>
          <w:tcPr>
            <w:tcW w:w="550" w:type="pct"/>
            <w:vAlign w:val="center"/>
            <w:hideMark/>
          </w:tcPr>
          <w:p w14:paraId="29369789"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char</w:t>
            </w:r>
          </w:p>
        </w:tc>
      </w:tr>
      <w:tr w:rsidR="00A62B74" w:rsidRPr="00A62B74" w14:paraId="1323A5BC" w14:textId="77777777" w:rsidTr="00A62B74">
        <w:trPr>
          <w:tblCellSpacing w:w="15" w:type="dxa"/>
          <w:jc w:val="center"/>
        </w:trPr>
        <w:tc>
          <w:tcPr>
            <w:tcW w:w="600" w:type="pct"/>
            <w:vAlign w:val="center"/>
            <w:hideMark/>
          </w:tcPr>
          <w:p w14:paraId="3D527AB9"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long</w:t>
            </w:r>
            <w:r w:rsidRPr="00A62B74">
              <w:rPr>
                <w:rFonts w:ascii="Times New Roman" w:eastAsia="Times New Roman" w:hAnsi="Times New Roman" w:cs="Times New Roman"/>
                <w:sz w:val="24"/>
                <w:szCs w:val="24"/>
              </w:rPr>
              <w:br/>
              <w:t>double</w:t>
            </w:r>
          </w:p>
        </w:tc>
        <w:tc>
          <w:tcPr>
            <w:tcW w:w="550" w:type="pct"/>
            <w:vAlign w:val="center"/>
            <w:hideMark/>
          </w:tcPr>
          <w:p w14:paraId="203AE44D"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0E551054"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70601C63"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322DF2CF"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27C8B7F5"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5A45F3CA"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48A678A7"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356F8A91"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r>
      <w:tr w:rsidR="00A62B74" w:rsidRPr="00A62B74" w14:paraId="09FA919B" w14:textId="77777777" w:rsidTr="00A62B74">
        <w:trPr>
          <w:tblCellSpacing w:w="15" w:type="dxa"/>
          <w:jc w:val="center"/>
        </w:trPr>
        <w:tc>
          <w:tcPr>
            <w:tcW w:w="600" w:type="pct"/>
            <w:vAlign w:val="center"/>
            <w:hideMark/>
          </w:tcPr>
          <w:p w14:paraId="5999D498"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double</w:t>
            </w:r>
          </w:p>
        </w:tc>
        <w:tc>
          <w:tcPr>
            <w:tcW w:w="550" w:type="pct"/>
            <w:vAlign w:val="center"/>
            <w:hideMark/>
          </w:tcPr>
          <w:p w14:paraId="7D7DA701"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587CBEC2"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double</w:t>
            </w:r>
          </w:p>
        </w:tc>
        <w:tc>
          <w:tcPr>
            <w:tcW w:w="550" w:type="pct"/>
            <w:vAlign w:val="center"/>
            <w:hideMark/>
          </w:tcPr>
          <w:p w14:paraId="44AEF9CF"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double</w:t>
            </w:r>
          </w:p>
        </w:tc>
        <w:tc>
          <w:tcPr>
            <w:tcW w:w="550" w:type="pct"/>
            <w:vAlign w:val="center"/>
            <w:hideMark/>
          </w:tcPr>
          <w:p w14:paraId="07B2522B"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double</w:t>
            </w:r>
          </w:p>
        </w:tc>
        <w:tc>
          <w:tcPr>
            <w:tcW w:w="550" w:type="pct"/>
            <w:vAlign w:val="center"/>
            <w:hideMark/>
          </w:tcPr>
          <w:p w14:paraId="5F06F889"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double</w:t>
            </w:r>
          </w:p>
        </w:tc>
        <w:tc>
          <w:tcPr>
            <w:tcW w:w="550" w:type="pct"/>
            <w:vAlign w:val="center"/>
            <w:hideMark/>
          </w:tcPr>
          <w:p w14:paraId="29799376"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double</w:t>
            </w:r>
          </w:p>
        </w:tc>
        <w:tc>
          <w:tcPr>
            <w:tcW w:w="550" w:type="pct"/>
            <w:vAlign w:val="center"/>
            <w:hideMark/>
          </w:tcPr>
          <w:p w14:paraId="381ADABA"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double</w:t>
            </w:r>
          </w:p>
        </w:tc>
        <w:tc>
          <w:tcPr>
            <w:tcW w:w="550" w:type="pct"/>
            <w:vAlign w:val="center"/>
            <w:hideMark/>
          </w:tcPr>
          <w:p w14:paraId="7945E8A2"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double</w:t>
            </w:r>
          </w:p>
        </w:tc>
      </w:tr>
      <w:tr w:rsidR="00A62B74" w:rsidRPr="00A62B74" w14:paraId="152FE044" w14:textId="77777777" w:rsidTr="00A62B74">
        <w:trPr>
          <w:tblCellSpacing w:w="15" w:type="dxa"/>
          <w:jc w:val="center"/>
        </w:trPr>
        <w:tc>
          <w:tcPr>
            <w:tcW w:w="600" w:type="pct"/>
            <w:vAlign w:val="center"/>
            <w:hideMark/>
          </w:tcPr>
          <w:p w14:paraId="6CB0996F"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float</w:t>
            </w:r>
          </w:p>
        </w:tc>
        <w:tc>
          <w:tcPr>
            <w:tcW w:w="550" w:type="pct"/>
            <w:vAlign w:val="center"/>
            <w:hideMark/>
          </w:tcPr>
          <w:p w14:paraId="4DFB2505"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36C807A9"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double</w:t>
            </w:r>
          </w:p>
        </w:tc>
        <w:tc>
          <w:tcPr>
            <w:tcW w:w="550" w:type="pct"/>
            <w:vAlign w:val="center"/>
            <w:hideMark/>
          </w:tcPr>
          <w:p w14:paraId="32DAA5E1"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float</w:t>
            </w:r>
          </w:p>
        </w:tc>
        <w:tc>
          <w:tcPr>
            <w:tcW w:w="550" w:type="pct"/>
            <w:vAlign w:val="center"/>
            <w:hideMark/>
          </w:tcPr>
          <w:p w14:paraId="091A6728"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float</w:t>
            </w:r>
          </w:p>
        </w:tc>
        <w:tc>
          <w:tcPr>
            <w:tcW w:w="550" w:type="pct"/>
            <w:vAlign w:val="center"/>
            <w:hideMark/>
          </w:tcPr>
          <w:p w14:paraId="54F428C5"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float</w:t>
            </w:r>
          </w:p>
        </w:tc>
        <w:tc>
          <w:tcPr>
            <w:tcW w:w="550" w:type="pct"/>
            <w:vAlign w:val="center"/>
            <w:hideMark/>
          </w:tcPr>
          <w:p w14:paraId="35CCF318"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float</w:t>
            </w:r>
          </w:p>
        </w:tc>
        <w:tc>
          <w:tcPr>
            <w:tcW w:w="550" w:type="pct"/>
            <w:vAlign w:val="center"/>
            <w:hideMark/>
          </w:tcPr>
          <w:p w14:paraId="1296BE48"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float</w:t>
            </w:r>
          </w:p>
        </w:tc>
        <w:tc>
          <w:tcPr>
            <w:tcW w:w="550" w:type="pct"/>
            <w:vAlign w:val="center"/>
            <w:hideMark/>
          </w:tcPr>
          <w:p w14:paraId="3C0E8C79"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float</w:t>
            </w:r>
          </w:p>
        </w:tc>
      </w:tr>
      <w:tr w:rsidR="00A62B74" w:rsidRPr="00A62B74" w14:paraId="27DAC1A4" w14:textId="77777777" w:rsidTr="00A62B74">
        <w:trPr>
          <w:tblCellSpacing w:w="15" w:type="dxa"/>
          <w:jc w:val="center"/>
        </w:trPr>
        <w:tc>
          <w:tcPr>
            <w:tcW w:w="600" w:type="pct"/>
            <w:vAlign w:val="center"/>
            <w:hideMark/>
          </w:tcPr>
          <w:p w14:paraId="68BB502A"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long </w:t>
            </w:r>
            <w:proofErr w:type="spellStart"/>
            <w:r w:rsidRPr="00A62B74">
              <w:rPr>
                <w:rFonts w:ascii="Times New Roman" w:eastAsia="Times New Roman" w:hAnsi="Times New Roman" w:cs="Times New Roman"/>
                <w:sz w:val="24"/>
                <w:szCs w:val="24"/>
              </w:rPr>
              <w:t>long</w:t>
            </w:r>
            <w:proofErr w:type="spellEnd"/>
          </w:p>
        </w:tc>
        <w:tc>
          <w:tcPr>
            <w:tcW w:w="550" w:type="pct"/>
            <w:vAlign w:val="center"/>
            <w:hideMark/>
          </w:tcPr>
          <w:p w14:paraId="74FF55B0"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02873980"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double</w:t>
            </w:r>
          </w:p>
        </w:tc>
        <w:tc>
          <w:tcPr>
            <w:tcW w:w="550" w:type="pct"/>
            <w:vAlign w:val="center"/>
            <w:hideMark/>
          </w:tcPr>
          <w:p w14:paraId="18B5A105"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float</w:t>
            </w:r>
          </w:p>
        </w:tc>
        <w:tc>
          <w:tcPr>
            <w:tcW w:w="550" w:type="pct"/>
            <w:vAlign w:val="center"/>
            <w:hideMark/>
          </w:tcPr>
          <w:p w14:paraId="0AEEF52B"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w:t>
            </w:r>
            <w:proofErr w:type="spellStart"/>
            <w:r w:rsidRPr="003F2EBB">
              <w:rPr>
                <w:rFonts w:ascii="Times New Roman" w:eastAsia="Times New Roman" w:hAnsi="Times New Roman" w:cs="Times New Roman"/>
                <w:color w:val="002060"/>
                <w:sz w:val="24"/>
                <w:szCs w:val="24"/>
              </w:rPr>
              <w:t>long</w:t>
            </w:r>
            <w:proofErr w:type="spellEnd"/>
          </w:p>
        </w:tc>
        <w:tc>
          <w:tcPr>
            <w:tcW w:w="550" w:type="pct"/>
            <w:vAlign w:val="center"/>
            <w:hideMark/>
          </w:tcPr>
          <w:p w14:paraId="0C402D85"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w:t>
            </w:r>
            <w:proofErr w:type="spellStart"/>
            <w:r w:rsidRPr="003F2EBB">
              <w:rPr>
                <w:rFonts w:ascii="Times New Roman" w:eastAsia="Times New Roman" w:hAnsi="Times New Roman" w:cs="Times New Roman"/>
                <w:color w:val="002060"/>
                <w:sz w:val="24"/>
                <w:szCs w:val="24"/>
              </w:rPr>
              <w:t>long</w:t>
            </w:r>
            <w:proofErr w:type="spellEnd"/>
          </w:p>
        </w:tc>
        <w:tc>
          <w:tcPr>
            <w:tcW w:w="550" w:type="pct"/>
            <w:vAlign w:val="center"/>
            <w:hideMark/>
          </w:tcPr>
          <w:p w14:paraId="151EF1F4"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w:t>
            </w:r>
            <w:proofErr w:type="spellStart"/>
            <w:r w:rsidRPr="003F2EBB">
              <w:rPr>
                <w:rFonts w:ascii="Times New Roman" w:eastAsia="Times New Roman" w:hAnsi="Times New Roman" w:cs="Times New Roman"/>
                <w:color w:val="002060"/>
                <w:sz w:val="24"/>
                <w:szCs w:val="24"/>
              </w:rPr>
              <w:t>long</w:t>
            </w:r>
            <w:proofErr w:type="spellEnd"/>
          </w:p>
        </w:tc>
        <w:tc>
          <w:tcPr>
            <w:tcW w:w="550" w:type="pct"/>
            <w:vAlign w:val="center"/>
            <w:hideMark/>
          </w:tcPr>
          <w:p w14:paraId="5F34DEAD"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w:t>
            </w:r>
            <w:proofErr w:type="spellStart"/>
            <w:r w:rsidRPr="003F2EBB">
              <w:rPr>
                <w:rFonts w:ascii="Times New Roman" w:eastAsia="Times New Roman" w:hAnsi="Times New Roman" w:cs="Times New Roman"/>
                <w:color w:val="002060"/>
                <w:sz w:val="24"/>
                <w:szCs w:val="24"/>
              </w:rPr>
              <w:t>long</w:t>
            </w:r>
            <w:proofErr w:type="spellEnd"/>
          </w:p>
        </w:tc>
        <w:tc>
          <w:tcPr>
            <w:tcW w:w="550" w:type="pct"/>
            <w:vAlign w:val="center"/>
            <w:hideMark/>
          </w:tcPr>
          <w:p w14:paraId="0A4F862A"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w:t>
            </w:r>
            <w:proofErr w:type="spellStart"/>
            <w:r w:rsidRPr="003F2EBB">
              <w:rPr>
                <w:rFonts w:ascii="Times New Roman" w:eastAsia="Times New Roman" w:hAnsi="Times New Roman" w:cs="Times New Roman"/>
                <w:color w:val="002060"/>
                <w:sz w:val="24"/>
                <w:szCs w:val="24"/>
              </w:rPr>
              <w:t>long</w:t>
            </w:r>
            <w:proofErr w:type="spellEnd"/>
          </w:p>
        </w:tc>
      </w:tr>
      <w:tr w:rsidR="00A62B74" w:rsidRPr="00A62B74" w14:paraId="7A817006" w14:textId="77777777" w:rsidTr="00A62B74">
        <w:trPr>
          <w:tblCellSpacing w:w="15" w:type="dxa"/>
          <w:jc w:val="center"/>
        </w:trPr>
        <w:tc>
          <w:tcPr>
            <w:tcW w:w="600" w:type="pct"/>
            <w:vAlign w:val="center"/>
            <w:hideMark/>
          </w:tcPr>
          <w:p w14:paraId="0E4375E4"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long</w:t>
            </w:r>
          </w:p>
        </w:tc>
        <w:tc>
          <w:tcPr>
            <w:tcW w:w="550" w:type="pct"/>
            <w:vAlign w:val="center"/>
            <w:hideMark/>
          </w:tcPr>
          <w:p w14:paraId="4D0E5FFA"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3B84E3D8"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double</w:t>
            </w:r>
          </w:p>
        </w:tc>
        <w:tc>
          <w:tcPr>
            <w:tcW w:w="550" w:type="pct"/>
            <w:vAlign w:val="center"/>
            <w:hideMark/>
          </w:tcPr>
          <w:p w14:paraId="7425B021"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float</w:t>
            </w:r>
          </w:p>
        </w:tc>
        <w:tc>
          <w:tcPr>
            <w:tcW w:w="550" w:type="pct"/>
            <w:vAlign w:val="center"/>
            <w:hideMark/>
          </w:tcPr>
          <w:p w14:paraId="64E2D9F2"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w:t>
            </w:r>
            <w:proofErr w:type="spellStart"/>
            <w:r w:rsidRPr="003F2EBB">
              <w:rPr>
                <w:rFonts w:ascii="Times New Roman" w:eastAsia="Times New Roman" w:hAnsi="Times New Roman" w:cs="Times New Roman"/>
                <w:color w:val="002060"/>
                <w:sz w:val="24"/>
                <w:szCs w:val="24"/>
              </w:rPr>
              <w:t>long</w:t>
            </w:r>
            <w:proofErr w:type="spellEnd"/>
          </w:p>
        </w:tc>
        <w:tc>
          <w:tcPr>
            <w:tcW w:w="550" w:type="pct"/>
            <w:vAlign w:val="center"/>
            <w:hideMark/>
          </w:tcPr>
          <w:p w14:paraId="6DD011C5"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p>
        </w:tc>
        <w:tc>
          <w:tcPr>
            <w:tcW w:w="550" w:type="pct"/>
            <w:vAlign w:val="center"/>
            <w:hideMark/>
          </w:tcPr>
          <w:p w14:paraId="6246B23E"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p>
        </w:tc>
        <w:tc>
          <w:tcPr>
            <w:tcW w:w="550" w:type="pct"/>
            <w:vAlign w:val="center"/>
            <w:hideMark/>
          </w:tcPr>
          <w:p w14:paraId="4D30E225"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p>
        </w:tc>
        <w:tc>
          <w:tcPr>
            <w:tcW w:w="550" w:type="pct"/>
            <w:vAlign w:val="center"/>
            <w:hideMark/>
          </w:tcPr>
          <w:p w14:paraId="67607550"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p>
        </w:tc>
      </w:tr>
      <w:tr w:rsidR="00A62B74" w:rsidRPr="00A62B74" w14:paraId="02DE9190" w14:textId="77777777" w:rsidTr="00A62B74">
        <w:trPr>
          <w:tblCellSpacing w:w="15" w:type="dxa"/>
          <w:jc w:val="center"/>
        </w:trPr>
        <w:tc>
          <w:tcPr>
            <w:tcW w:w="600" w:type="pct"/>
            <w:vAlign w:val="center"/>
            <w:hideMark/>
          </w:tcPr>
          <w:p w14:paraId="52B3A0F2"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int</w:t>
            </w:r>
          </w:p>
        </w:tc>
        <w:tc>
          <w:tcPr>
            <w:tcW w:w="550" w:type="pct"/>
            <w:vAlign w:val="center"/>
            <w:hideMark/>
          </w:tcPr>
          <w:p w14:paraId="50324D0A"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34C24C67"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double</w:t>
            </w:r>
          </w:p>
        </w:tc>
        <w:tc>
          <w:tcPr>
            <w:tcW w:w="550" w:type="pct"/>
            <w:vAlign w:val="center"/>
            <w:hideMark/>
          </w:tcPr>
          <w:p w14:paraId="1CF9E81B"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float</w:t>
            </w:r>
          </w:p>
        </w:tc>
        <w:tc>
          <w:tcPr>
            <w:tcW w:w="550" w:type="pct"/>
            <w:vAlign w:val="center"/>
            <w:hideMark/>
          </w:tcPr>
          <w:p w14:paraId="3A4A21BC"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w:t>
            </w:r>
            <w:proofErr w:type="spellStart"/>
            <w:r w:rsidRPr="003F2EBB">
              <w:rPr>
                <w:rFonts w:ascii="Times New Roman" w:eastAsia="Times New Roman" w:hAnsi="Times New Roman" w:cs="Times New Roman"/>
                <w:color w:val="002060"/>
                <w:sz w:val="24"/>
                <w:szCs w:val="24"/>
              </w:rPr>
              <w:t>long</w:t>
            </w:r>
            <w:proofErr w:type="spellEnd"/>
          </w:p>
        </w:tc>
        <w:tc>
          <w:tcPr>
            <w:tcW w:w="550" w:type="pct"/>
            <w:vAlign w:val="center"/>
            <w:hideMark/>
          </w:tcPr>
          <w:p w14:paraId="48FCFF8A"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p>
        </w:tc>
        <w:tc>
          <w:tcPr>
            <w:tcW w:w="550" w:type="pct"/>
            <w:vAlign w:val="center"/>
            <w:hideMark/>
          </w:tcPr>
          <w:p w14:paraId="2CE42D99"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int</w:t>
            </w:r>
          </w:p>
        </w:tc>
        <w:tc>
          <w:tcPr>
            <w:tcW w:w="550" w:type="pct"/>
            <w:vAlign w:val="center"/>
            <w:hideMark/>
          </w:tcPr>
          <w:p w14:paraId="48B5FF9A"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int</w:t>
            </w:r>
          </w:p>
        </w:tc>
        <w:tc>
          <w:tcPr>
            <w:tcW w:w="550" w:type="pct"/>
            <w:vAlign w:val="center"/>
            <w:hideMark/>
          </w:tcPr>
          <w:p w14:paraId="091B998E"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int</w:t>
            </w:r>
          </w:p>
        </w:tc>
      </w:tr>
      <w:tr w:rsidR="00A62B74" w:rsidRPr="00A62B74" w14:paraId="48414ECE" w14:textId="77777777" w:rsidTr="00A62B74">
        <w:trPr>
          <w:tblCellSpacing w:w="15" w:type="dxa"/>
          <w:jc w:val="center"/>
        </w:trPr>
        <w:tc>
          <w:tcPr>
            <w:tcW w:w="600" w:type="pct"/>
            <w:vAlign w:val="center"/>
            <w:hideMark/>
          </w:tcPr>
          <w:p w14:paraId="2F8304E6"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short</w:t>
            </w:r>
          </w:p>
        </w:tc>
        <w:tc>
          <w:tcPr>
            <w:tcW w:w="550" w:type="pct"/>
            <w:vAlign w:val="center"/>
            <w:hideMark/>
          </w:tcPr>
          <w:p w14:paraId="505FBF40"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0438E6FA"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double</w:t>
            </w:r>
          </w:p>
        </w:tc>
        <w:tc>
          <w:tcPr>
            <w:tcW w:w="550" w:type="pct"/>
            <w:vAlign w:val="center"/>
            <w:hideMark/>
          </w:tcPr>
          <w:p w14:paraId="1601A771"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float</w:t>
            </w:r>
          </w:p>
        </w:tc>
        <w:tc>
          <w:tcPr>
            <w:tcW w:w="550" w:type="pct"/>
            <w:vAlign w:val="center"/>
            <w:hideMark/>
          </w:tcPr>
          <w:p w14:paraId="58814A61"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w:t>
            </w:r>
            <w:proofErr w:type="spellStart"/>
            <w:r w:rsidRPr="003F2EBB">
              <w:rPr>
                <w:rFonts w:ascii="Times New Roman" w:eastAsia="Times New Roman" w:hAnsi="Times New Roman" w:cs="Times New Roman"/>
                <w:color w:val="002060"/>
                <w:sz w:val="24"/>
                <w:szCs w:val="24"/>
              </w:rPr>
              <w:t>long</w:t>
            </w:r>
            <w:proofErr w:type="spellEnd"/>
          </w:p>
        </w:tc>
        <w:tc>
          <w:tcPr>
            <w:tcW w:w="550" w:type="pct"/>
            <w:vAlign w:val="center"/>
            <w:hideMark/>
          </w:tcPr>
          <w:p w14:paraId="730F4B25"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p>
        </w:tc>
        <w:tc>
          <w:tcPr>
            <w:tcW w:w="550" w:type="pct"/>
            <w:vAlign w:val="center"/>
            <w:hideMark/>
          </w:tcPr>
          <w:p w14:paraId="2CC2B777"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int</w:t>
            </w:r>
          </w:p>
        </w:tc>
        <w:tc>
          <w:tcPr>
            <w:tcW w:w="550" w:type="pct"/>
            <w:vAlign w:val="center"/>
            <w:hideMark/>
          </w:tcPr>
          <w:p w14:paraId="45050ECC"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short</w:t>
            </w:r>
          </w:p>
        </w:tc>
        <w:tc>
          <w:tcPr>
            <w:tcW w:w="550" w:type="pct"/>
            <w:vAlign w:val="center"/>
            <w:hideMark/>
          </w:tcPr>
          <w:p w14:paraId="6E157548"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short</w:t>
            </w:r>
          </w:p>
        </w:tc>
      </w:tr>
      <w:tr w:rsidR="00A62B74" w:rsidRPr="00A62B74" w14:paraId="2BA95268" w14:textId="77777777" w:rsidTr="00A62B74">
        <w:trPr>
          <w:tblCellSpacing w:w="15" w:type="dxa"/>
          <w:jc w:val="center"/>
        </w:trPr>
        <w:tc>
          <w:tcPr>
            <w:tcW w:w="600" w:type="pct"/>
            <w:vAlign w:val="center"/>
            <w:hideMark/>
          </w:tcPr>
          <w:p w14:paraId="0C791439"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char</w:t>
            </w:r>
          </w:p>
        </w:tc>
        <w:tc>
          <w:tcPr>
            <w:tcW w:w="550" w:type="pct"/>
            <w:vAlign w:val="center"/>
            <w:hideMark/>
          </w:tcPr>
          <w:p w14:paraId="1C098AF4"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double</w:t>
            </w:r>
          </w:p>
        </w:tc>
        <w:tc>
          <w:tcPr>
            <w:tcW w:w="550" w:type="pct"/>
            <w:vAlign w:val="center"/>
            <w:hideMark/>
          </w:tcPr>
          <w:p w14:paraId="3524679E"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double</w:t>
            </w:r>
          </w:p>
        </w:tc>
        <w:tc>
          <w:tcPr>
            <w:tcW w:w="550" w:type="pct"/>
            <w:vAlign w:val="center"/>
            <w:hideMark/>
          </w:tcPr>
          <w:p w14:paraId="50A7DBFC"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float</w:t>
            </w:r>
          </w:p>
        </w:tc>
        <w:tc>
          <w:tcPr>
            <w:tcW w:w="550" w:type="pct"/>
            <w:vAlign w:val="center"/>
            <w:hideMark/>
          </w:tcPr>
          <w:p w14:paraId="52AF263E"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r w:rsidRPr="003F2EBB">
              <w:rPr>
                <w:rFonts w:ascii="Times New Roman" w:eastAsia="Times New Roman" w:hAnsi="Times New Roman" w:cs="Times New Roman"/>
                <w:color w:val="002060"/>
                <w:sz w:val="24"/>
                <w:szCs w:val="24"/>
              </w:rPr>
              <w:br/>
              <w:t> </w:t>
            </w:r>
            <w:proofErr w:type="spellStart"/>
            <w:r w:rsidRPr="003F2EBB">
              <w:rPr>
                <w:rFonts w:ascii="Times New Roman" w:eastAsia="Times New Roman" w:hAnsi="Times New Roman" w:cs="Times New Roman"/>
                <w:color w:val="002060"/>
                <w:sz w:val="24"/>
                <w:szCs w:val="24"/>
              </w:rPr>
              <w:t>long</w:t>
            </w:r>
            <w:proofErr w:type="spellEnd"/>
          </w:p>
        </w:tc>
        <w:tc>
          <w:tcPr>
            <w:tcW w:w="550" w:type="pct"/>
            <w:vAlign w:val="center"/>
            <w:hideMark/>
          </w:tcPr>
          <w:p w14:paraId="245AEE3E"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long</w:t>
            </w:r>
          </w:p>
        </w:tc>
        <w:tc>
          <w:tcPr>
            <w:tcW w:w="550" w:type="pct"/>
            <w:vAlign w:val="center"/>
            <w:hideMark/>
          </w:tcPr>
          <w:p w14:paraId="4F729292"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int</w:t>
            </w:r>
          </w:p>
        </w:tc>
        <w:tc>
          <w:tcPr>
            <w:tcW w:w="550" w:type="pct"/>
            <w:vAlign w:val="center"/>
            <w:hideMark/>
          </w:tcPr>
          <w:p w14:paraId="796DC0E7"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short</w:t>
            </w:r>
          </w:p>
        </w:tc>
        <w:tc>
          <w:tcPr>
            <w:tcW w:w="550" w:type="pct"/>
            <w:vAlign w:val="center"/>
            <w:hideMark/>
          </w:tcPr>
          <w:p w14:paraId="028E6445" w14:textId="77777777" w:rsidR="00A62B74" w:rsidRPr="003F2EBB" w:rsidRDefault="00A62B74" w:rsidP="00A62B74">
            <w:pPr>
              <w:spacing w:after="0" w:line="240" w:lineRule="auto"/>
              <w:jc w:val="center"/>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char</w:t>
            </w:r>
          </w:p>
        </w:tc>
      </w:tr>
    </w:tbl>
    <w:p w14:paraId="19CB2120" w14:textId="646DAF9B"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For example, </w:t>
      </w:r>
    </w:p>
    <w:tbl>
      <w:tblPr>
        <w:tblW w:w="3846" w:type="pct"/>
        <w:tblCellSpacing w:w="15" w:type="dxa"/>
        <w:tblCellMar>
          <w:top w:w="15" w:type="dxa"/>
          <w:left w:w="15" w:type="dxa"/>
          <w:bottom w:w="15" w:type="dxa"/>
          <w:right w:w="15" w:type="dxa"/>
        </w:tblCellMar>
        <w:tblLook w:val="04A0" w:firstRow="1" w:lastRow="0" w:firstColumn="1" w:lastColumn="0" w:noHBand="0" w:noVBand="1"/>
      </w:tblPr>
      <w:tblGrid>
        <w:gridCol w:w="7200"/>
      </w:tblGrid>
      <w:tr w:rsidR="00A62B74" w:rsidRPr="00A62B74" w14:paraId="7E25E113" w14:textId="77777777" w:rsidTr="003F2EBB">
        <w:trPr>
          <w:tblCellSpacing w:w="15" w:type="dxa"/>
        </w:trPr>
        <w:tc>
          <w:tcPr>
            <w:tcW w:w="4958" w:type="pct"/>
            <w:vAlign w:val="center"/>
            <w:hideMark/>
          </w:tcPr>
          <w:p w14:paraId="20C27BBA"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62B74">
              <w:rPr>
                <w:rFonts w:ascii="Courier New" w:eastAsia="Times New Roman" w:hAnsi="Courier New" w:cs="Courier New"/>
                <w:sz w:val="20"/>
                <w:szCs w:val="20"/>
              </w:rPr>
              <w:t xml:space="preserve"> </w:t>
            </w:r>
            <w:r w:rsidRPr="003F2EBB">
              <w:rPr>
                <w:rFonts w:ascii="Courier New" w:eastAsia="Times New Roman" w:hAnsi="Courier New" w:cs="Courier New"/>
                <w:color w:val="002060"/>
                <w:sz w:val="20"/>
                <w:szCs w:val="20"/>
              </w:rPr>
              <w:t xml:space="preserve">1034 * 10   evaluates to 10340    // an int </w:t>
            </w:r>
            <w:proofErr w:type="gramStart"/>
            <w:r w:rsidRPr="003F2EBB">
              <w:rPr>
                <w:rFonts w:ascii="Courier New" w:eastAsia="Times New Roman" w:hAnsi="Courier New" w:cs="Courier New"/>
                <w:color w:val="002060"/>
                <w:sz w:val="20"/>
                <w:szCs w:val="20"/>
              </w:rPr>
              <w:t>result</w:t>
            </w:r>
            <w:proofErr w:type="gramEnd"/>
          </w:p>
          <w:p w14:paraId="601163C3"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1034 * 10.0 evaluates to </w:t>
            </w:r>
            <w:proofErr w:type="gramStart"/>
            <w:r w:rsidRPr="003F2EBB">
              <w:rPr>
                <w:rFonts w:ascii="Courier New" w:eastAsia="Times New Roman" w:hAnsi="Courier New" w:cs="Courier New"/>
                <w:color w:val="002060"/>
                <w:sz w:val="20"/>
                <w:szCs w:val="20"/>
              </w:rPr>
              <w:t>10340.0  /</w:t>
            </w:r>
            <w:proofErr w:type="gramEnd"/>
            <w:r w:rsidRPr="003F2EBB">
              <w:rPr>
                <w:rFonts w:ascii="Courier New" w:eastAsia="Times New Roman" w:hAnsi="Courier New" w:cs="Courier New"/>
                <w:color w:val="002060"/>
                <w:sz w:val="20"/>
                <w:szCs w:val="20"/>
              </w:rPr>
              <w:t>/ a double result </w:t>
            </w:r>
          </w:p>
          <w:p w14:paraId="162D1DD6"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1034 * 10</w:t>
            </w:r>
            <w:proofErr w:type="gramStart"/>
            <w:r w:rsidRPr="003F2EBB">
              <w:rPr>
                <w:rFonts w:ascii="Courier New" w:eastAsia="Times New Roman" w:hAnsi="Courier New" w:cs="Courier New"/>
                <w:color w:val="002060"/>
                <w:sz w:val="20"/>
                <w:szCs w:val="20"/>
              </w:rPr>
              <w:t>L  evaluates</w:t>
            </w:r>
            <w:proofErr w:type="gramEnd"/>
            <w:r w:rsidRPr="003F2EBB">
              <w:rPr>
                <w:rFonts w:ascii="Courier New" w:eastAsia="Times New Roman" w:hAnsi="Courier New" w:cs="Courier New"/>
                <w:color w:val="002060"/>
                <w:sz w:val="20"/>
                <w:szCs w:val="20"/>
              </w:rPr>
              <w:t xml:space="preserve"> to 10340L   // a long result</w:t>
            </w:r>
          </w:p>
          <w:p w14:paraId="5BDE6718"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BB">
              <w:rPr>
                <w:rFonts w:ascii="Courier New" w:eastAsia="Times New Roman" w:hAnsi="Courier New" w:cs="Courier New"/>
                <w:color w:val="002060"/>
                <w:sz w:val="20"/>
                <w:szCs w:val="20"/>
              </w:rPr>
              <w:t xml:space="preserve"> 1034 * 10.f evaluates to 10340.0f // a float result</w:t>
            </w:r>
          </w:p>
        </w:tc>
      </w:tr>
    </w:tbl>
    <w:p w14:paraId="2DC08617" w14:textId="77777777" w:rsidR="00A62B74" w:rsidRPr="003F2EBB" w:rsidRDefault="00A62B74" w:rsidP="00A62B74">
      <w:pPr>
        <w:spacing w:before="100" w:beforeAutospacing="1" w:after="100" w:afterAutospacing="1" w:line="240" w:lineRule="auto"/>
        <w:rPr>
          <w:rFonts w:ascii="Times New Roman" w:eastAsia="Times New Roman" w:hAnsi="Times New Roman" w:cs="Times New Roman"/>
          <w:color w:val="0070C0"/>
          <w:sz w:val="28"/>
          <w:szCs w:val="28"/>
        </w:rPr>
      </w:pPr>
      <w:r w:rsidRPr="003F2EBB">
        <w:rPr>
          <w:rFonts w:ascii="Times New Roman" w:eastAsia="Times New Roman" w:hAnsi="Times New Roman" w:cs="Times New Roman"/>
          <w:color w:val="0070C0"/>
          <w:sz w:val="28"/>
          <w:szCs w:val="28"/>
        </w:rPr>
        <w:lastRenderedPageBreak/>
        <w:t>Compound Expressions</w:t>
      </w:r>
    </w:p>
    <w:p w14:paraId="4DE4E0CB"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A compound expression is an expression that contains an expression as one of its operands.  C compilers evaluate compound expressions according to specific rules called </w:t>
      </w:r>
      <w:r w:rsidRPr="00A62B74">
        <w:rPr>
          <w:rFonts w:ascii="Times New Roman" w:eastAsia="Times New Roman" w:hAnsi="Times New Roman" w:cs="Times New Roman"/>
          <w:i/>
          <w:iCs/>
          <w:sz w:val="24"/>
          <w:szCs w:val="24"/>
        </w:rPr>
        <w:t>rules of precedence</w:t>
      </w:r>
      <w:r w:rsidRPr="00A62B74">
        <w:rPr>
          <w:rFonts w:ascii="Times New Roman" w:eastAsia="Times New Roman" w:hAnsi="Times New Roman" w:cs="Times New Roman"/>
          <w:sz w:val="24"/>
          <w:szCs w:val="24"/>
        </w:rPr>
        <w:t xml:space="preserve">.  These rules define the order of evaluation of expressions based on the operators involved.  C compilers evaluate the expression with the operator that has the highest precedence first.  </w:t>
      </w:r>
    </w:p>
    <w:p w14:paraId="6090ADAD"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The order of precedence, from highest to lowest, and the direction of evaluation are listed in the table below.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147"/>
        <w:gridCol w:w="3147"/>
      </w:tblGrid>
      <w:tr w:rsidR="00A62B74" w:rsidRPr="00A62B74" w14:paraId="21317D6E" w14:textId="77777777" w:rsidTr="00A62B74">
        <w:trPr>
          <w:tblCellSpacing w:w="15" w:type="dxa"/>
          <w:jc w:val="center"/>
        </w:trPr>
        <w:tc>
          <w:tcPr>
            <w:tcW w:w="2500" w:type="pct"/>
            <w:vAlign w:val="center"/>
            <w:hideMark/>
          </w:tcPr>
          <w:p w14:paraId="2963AF33" w14:textId="77777777" w:rsidR="00A62B74" w:rsidRPr="00A62B74" w:rsidRDefault="00A62B74" w:rsidP="00A62B74">
            <w:pPr>
              <w:spacing w:after="0"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Operator</w:t>
            </w:r>
          </w:p>
        </w:tc>
        <w:tc>
          <w:tcPr>
            <w:tcW w:w="2500" w:type="pct"/>
            <w:vAlign w:val="center"/>
            <w:hideMark/>
          </w:tcPr>
          <w:p w14:paraId="7044F9D6"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b/>
                <w:bCs/>
                <w:sz w:val="24"/>
                <w:szCs w:val="24"/>
              </w:rPr>
              <w:t>Evaluate From</w:t>
            </w:r>
          </w:p>
        </w:tc>
      </w:tr>
      <w:tr w:rsidR="00A62B74" w:rsidRPr="00A62B74" w14:paraId="1C2C2495" w14:textId="77777777" w:rsidTr="00A62B74">
        <w:trPr>
          <w:tblCellSpacing w:w="15" w:type="dxa"/>
          <w:jc w:val="center"/>
        </w:trPr>
        <w:tc>
          <w:tcPr>
            <w:tcW w:w="0" w:type="auto"/>
            <w:vAlign w:val="center"/>
            <w:hideMark/>
          </w:tcPr>
          <w:p w14:paraId="02A5B404"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 (postfix)</w:t>
            </w:r>
          </w:p>
        </w:tc>
        <w:tc>
          <w:tcPr>
            <w:tcW w:w="0" w:type="auto"/>
            <w:vAlign w:val="center"/>
            <w:hideMark/>
          </w:tcPr>
          <w:p w14:paraId="29F7A2C5"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left to right</w:t>
            </w:r>
          </w:p>
        </w:tc>
      </w:tr>
      <w:tr w:rsidR="00A62B74" w:rsidRPr="00A62B74" w14:paraId="4A2D7EB2" w14:textId="77777777" w:rsidTr="00A62B74">
        <w:trPr>
          <w:tblCellSpacing w:w="15" w:type="dxa"/>
          <w:jc w:val="center"/>
        </w:trPr>
        <w:tc>
          <w:tcPr>
            <w:tcW w:w="0" w:type="auto"/>
            <w:vAlign w:val="center"/>
            <w:hideMark/>
          </w:tcPr>
          <w:p w14:paraId="64841768"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xml:space="preserve">++ -- (prefix) + - </w:t>
            </w:r>
            <w:proofErr w:type="gramStart"/>
            <w:r w:rsidRPr="003F2EBB">
              <w:rPr>
                <w:rFonts w:ascii="Times New Roman" w:eastAsia="Times New Roman" w:hAnsi="Times New Roman" w:cs="Times New Roman"/>
                <w:color w:val="002060"/>
                <w:sz w:val="24"/>
                <w:szCs w:val="24"/>
              </w:rPr>
              <w:t>&amp; !</w:t>
            </w:r>
            <w:proofErr w:type="gramEnd"/>
            <w:r w:rsidRPr="003F2EBB">
              <w:rPr>
                <w:rFonts w:ascii="Times New Roman" w:eastAsia="Times New Roman" w:hAnsi="Times New Roman" w:cs="Times New Roman"/>
                <w:color w:val="002060"/>
                <w:sz w:val="24"/>
                <w:szCs w:val="24"/>
              </w:rPr>
              <w:t xml:space="preserve"> (all unary)</w:t>
            </w:r>
          </w:p>
        </w:tc>
        <w:tc>
          <w:tcPr>
            <w:tcW w:w="0" w:type="auto"/>
            <w:vAlign w:val="center"/>
            <w:hideMark/>
          </w:tcPr>
          <w:p w14:paraId="3A82E239"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right to left</w:t>
            </w:r>
          </w:p>
        </w:tc>
      </w:tr>
      <w:tr w:rsidR="00A62B74" w:rsidRPr="00A62B74" w14:paraId="37EAB4BE" w14:textId="77777777" w:rsidTr="00A62B74">
        <w:trPr>
          <w:tblCellSpacing w:w="15" w:type="dxa"/>
          <w:jc w:val="center"/>
        </w:trPr>
        <w:tc>
          <w:tcPr>
            <w:tcW w:w="0" w:type="auto"/>
            <w:vAlign w:val="center"/>
            <w:hideMark/>
          </w:tcPr>
          <w:p w14:paraId="4E625246"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(type)</w:t>
            </w:r>
          </w:p>
        </w:tc>
        <w:tc>
          <w:tcPr>
            <w:tcW w:w="0" w:type="auto"/>
            <w:vAlign w:val="center"/>
            <w:hideMark/>
          </w:tcPr>
          <w:p w14:paraId="2CFB1894"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right to left</w:t>
            </w:r>
          </w:p>
        </w:tc>
      </w:tr>
      <w:tr w:rsidR="00A62B74" w:rsidRPr="00A62B74" w14:paraId="25FBA43A" w14:textId="77777777" w:rsidTr="00A62B74">
        <w:trPr>
          <w:tblCellSpacing w:w="15" w:type="dxa"/>
          <w:jc w:val="center"/>
        </w:trPr>
        <w:tc>
          <w:tcPr>
            <w:tcW w:w="0" w:type="auto"/>
            <w:vAlign w:val="center"/>
            <w:hideMark/>
          </w:tcPr>
          <w:p w14:paraId="4224A1BC"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 %</w:t>
            </w:r>
          </w:p>
        </w:tc>
        <w:tc>
          <w:tcPr>
            <w:tcW w:w="0" w:type="auto"/>
            <w:vAlign w:val="center"/>
            <w:hideMark/>
          </w:tcPr>
          <w:p w14:paraId="125D726E"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left to right</w:t>
            </w:r>
          </w:p>
        </w:tc>
      </w:tr>
      <w:tr w:rsidR="00A62B74" w:rsidRPr="00A62B74" w14:paraId="3633D7FD" w14:textId="77777777" w:rsidTr="00A62B74">
        <w:trPr>
          <w:tblCellSpacing w:w="15" w:type="dxa"/>
          <w:jc w:val="center"/>
        </w:trPr>
        <w:tc>
          <w:tcPr>
            <w:tcW w:w="0" w:type="auto"/>
            <w:vAlign w:val="center"/>
            <w:hideMark/>
          </w:tcPr>
          <w:p w14:paraId="41D81CBD"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w:t>
            </w:r>
          </w:p>
        </w:tc>
        <w:tc>
          <w:tcPr>
            <w:tcW w:w="0" w:type="auto"/>
            <w:vAlign w:val="center"/>
            <w:hideMark/>
          </w:tcPr>
          <w:p w14:paraId="1AD34612"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left to right</w:t>
            </w:r>
          </w:p>
        </w:tc>
      </w:tr>
      <w:tr w:rsidR="00A62B74" w:rsidRPr="00A62B74" w14:paraId="00EC1A94" w14:textId="77777777" w:rsidTr="00A62B74">
        <w:trPr>
          <w:tblCellSpacing w:w="15" w:type="dxa"/>
          <w:jc w:val="center"/>
        </w:trPr>
        <w:tc>
          <w:tcPr>
            <w:tcW w:w="0" w:type="auto"/>
            <w:vAlign w:val="center"/>
            <w:hideMark/>
          </w:tcPr>
          <w:p w14:paraId="7DF1C844"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&lt; &lt;= &gt; &gt;=</w:t>
            </w:r>
          </w:p>
        </w:tc>
        <w:tc>
          <w:tcPr>
            <w:tcW w:w="0" w:type="auto"/>
            <w:vAlign w:val="center"/>
            <w:hideMark/>
          </w:tcPr>
          <w:p w14:paraId="3F9CE438"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left to right</w:t>
            </w:r>
          </w:p>
        </w:tc>
      </w:tr>
      <w:tr w:rsidR="00A62B74" w:rsidRPr="00A62B74" w14:paraId="6B1E70D7" w14:textId="77777777" w:rsidTr="00A62B74">
        <w:trPr>
          <w:tblCellSpacing w:w="15" w:type="dxa"/>
          <w:jc w:val="center"/>
        </w:trPr>
        <w:tc>
          <w:tcPr>
            <w:tcW w:w="0" w:type="auto"/>
            <w:vAlign w:val="center"/>
            <w:hideMark/>
          </w:tcPr>
          <w:p w14:paraId="7CC45842"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w:t>
            </w:r>
          </w:p>
        </w:tc>
        <w:tc>
          <w:tcPr>
            <w:tcW w:w="0" w:type="auto"/>
            <w:vAlign w:val="center"/>
            <w:hideMark/>
          </w:tcPr>
          <w:p w14:paraId="137ADA89"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left to right</w:t>
            </w:r>
          </w:p>
        </w:tc>
      </w:tr>
      <w:tr w:rsidR="00A62B74" w:rsidRPr="00A62B74" w14:paraId="50605F4E" w14:textId="77777777" w:rsidTr="00A62B74">
        <w:trPr>
          <w:tblCellSpacing w:w="15" w:type="dxa"/>
          <w:jc w:val="center"/>
        </w:trPr>
        <w:tc>
          <w:tcPr>
            <w:tcW w:w="0" w:type="auto"/>
            <w:vAlign w:val="center"/>
            <w:hideMark/>
          </w:tcPr>
          <w:p w14:paraId="09DBD55B"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&amp;&amp;</w:t>
            </w:r>
          </w:p>
        </w:tc>
        <w:tc>
          <w:tcPr>
            <w:tcW w:w="0" w:type="auto"/>
            <w:vAlign w:val="center"/>
            <w:hideMark/>
          </w:tcPr>
          <w:p w14:paraId="5194B13D"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left to right</w:t>
            </w:r>
          </w:p>
        </w:tc>
      </w:tr>
      <w:tr w:rsidR="00A62B74" w:rsidRPr="00A62B74" w14:paraId="716F998C" w14:textId="77777777" w:rsidTr="00A62B74">
        <w:trPr>
          <w:tblCellSpacing w:w="15" w:type="dxa"/>
          <w:jc w:val="center"/>
        </w:trPr>
        <w:tc>
          <w:tcPr>
            <w:tcW w:w="0" w:type="auto"/>
            <w:vAlign w:val="center"/>
            <w:hideMark/>
          </w:tcPr>
          <w:p w14:paraId="1C350DA1"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w:t>
            </w:r>
          </w:p>
        </w:tc>
        <w:tc>
          <w:tcPr>
            <w:tcW w:w="0" w:type="auto"/>
            <w:vAlign w:val="center"/>
            <w:hideMark/>
          </w:tcPr>
          <w:p w14:paraId="3A58883F"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left to right</w:t>
            </w:r>
          </w:p>
        </w:tc>
      </w:tr>
      <w:tr w:rsidR="00A62B74" w:rsidRPr="00A62B74" w14:paraId="042784D9" w14:textId="77777777" w:rsidTr="00A62B74">
        <w:trPr>
          <w:tblCellSpacing w:w="15" w:type="dxa"/>
          <w:jc w:val="center"/>
        </w:trPr>
        <w:tc>
          <w:tcPr>
            <w:tcW w:w="0" w:type="auto"/>
            <w:vAlign w:val="center"/>
            <w:hideMark/>
          </w:tcPr>
          <w:p w14:paraId="616286B2" w14:textId="77777777" w:rsidR="00A62B74" w:rsidRPr="003F2EBB" w:rsidRDefault="00A62B74" w:rsidP="00A62B74">
            <w:pPr>
              <w:spacing w:after="0" w:line="240" w:lineRule="auto"/>
              <w:rPr>
                <w:rFonts w:ascii="Times New Roman" w:eastAsia="Times New Roman" w:hAnsi="Times New Roman" w:cs="Times New Roman"/>
                <w:color w:val="002060"/>
                <w:sz w:val="24"/>
                <w:szCs w:val="24"/>
              </w:rPr>
            </w:pPr>
            <w:r w:rsidRPr="003F2EBB">
              <w:rPr>
                <w:rFonts w:ascii="Times New Roman" w:eastAsia="Times New Roman" w:hAnsi="Times New Roman" w:cs="Times New Roman"/>
                <w:color w:val="002060"/>
                <w:sz w:val="24"/>
                <w:szCs w:val="24"/>
              </w:rPr>
              <w:t>= += -= *= /= %=</w:t>
            </w:r>
          </w:p>
        </w:tc>
        <w:tc>
          <w:tcPr>
            <w:tcW w:w="0" w:type="auto"/>
            <w:vAlign w:val="center"/>
            <w:hideMark/>
          </w:tcPr>
          <w:p w14:paraId="1BD637CD" w14:textId="77777777" w:rsidR="00A62B74" w:rsidRPr="00A62B74" w:rsidRDefault="00A62B74" w:rsidP="00A62B74">
            <w:pPr>
              <w:spacing w:after="0" w:line="240" w:lineRule="auto"/>
              <w:jc w:val="center"/>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right to left</w:t>
            </w:r>
          </w:p>
        </w:tc>
      </w:tr>
    </w:tbl>
    <w:p w14:paraId="7B203658" w14:textId="77777777" w:rsidR="00A62B74" w:rsidRPr="00A62B74" w:rsidRDefault="00A62B74" w:rsidP="00A62B74">
      <w:pPr>
        <w:spacing w:before="100" w:beforeAutospacing="1" w:after="100" w:afterAutospacing="1" w:line="240" w:lineRule="auto"/>
        <w:rPr>
          <w:rFonts w:ascii="Times New Roman" w:eastAsia="Times New Roman" w:hAnsi="Times New Roman" w:cs="Times New Roman"/>
          <w:sz w:val="24"/>
          <w:szCs w:val="24"/>
        </w:rPr>
      </w:pPr>
      <w:r w:rsidRPr="00A62B74">
        <w:rPr>
          <w:rFonts w:ascii="Times New Roman" w:eastAsia="Times New Roman" w:hAnsi="Times New Roman" w:cs="Times New Roman"/>
          <w:sz w:val="24"/>
          <w:szCs w:val="24"/>
        </w:rPr>
        <w:t xml:space="preserve">To change the order of evaluation, we introduce parentheses.  C compilers evaluate the expressions within parentheses </w:t>
      </w:r>
      <w:proofErr w:type="gramStart"/>
      <w:r w:rsidRPr="00A62B74">
        <w:rPr>
          <w:rFonts w:ascii="Times New Roman" w:eastAsia="Times New Roman" w:hAnsi="Times New Roman" w:cs="Times New Roman"/>
          <w:sz w:val="24"/>
          <w:szCs w:val="24"/>
        </w:rPr>
        <w:t>(( )</w:t>
      </w:r>
      <w:proofErr w:type="gramEnd"/>
      <w:r w:rsidRPr="00A62B74">
        <w:rPr>
          <w:rFonts w:ascii="Times New Roman" w:eastAsia="Times New Roman" w:hAnsi="Times New Roman" w:cs="Times New Roman"/>
          <w:sz w:val="24"/>
          <w:szCs w:val="24"/>
        </w:rPr>
        <w:t xml:space="preserve">) before applying the rules of precedence.  For example, </w:t>
      </w:r>
    </w:p>
    <w:tbl>
      <w:tblPr>
        <w:tblW w:w="4615" w:type="pct"/>
        <w:tblCellSpacing w:w="15" w:type="dxa"/>
        <w:tblCellMar>
          <w:top w:w="15" w:type="dxa"/>
          <w:left w:w="15" w:type="dxa"/>
          <w:bottom w:w="15" w:type="dxa"/>
          <w:right w:w="15" w:type="dxa"/>
        </w:tblCellMar>
        <w:tblLook w:val="04A0" w:firstRow="1" w:lastRow="0" w:firstColumn="1" w:lastColumn="0" w:noHBand="0" w:noVBand="1"/>
      </w:tblPr>
      <w:tblGrid>
        <w:gridCol w:w="8639"/>
      </w:tblGrid>
      <w:tr w:rsidR="00A62B74" w:rsidRPr="00A62B74" w14:paraId="0CE8039C" w14:textId="77777777" w:rsidTr="003F2EBB">
        <w:trPr>
          <w:tblCellSpacing w:w="15" w:type="dxa"/>
        </w:trPr>
        <w:tc>
          <w:tcPr>
            <w:tcW w:w="4965" w:type="pct"/>
            <w:vAlign w:val="center"/>
            <w:hideMark/>
          </w:tcPr>
          <w:p w14:paraId="1DD1D30B"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A62B74">
              <w:rPr>
                <w:rFonts w:ascii="Courier New" w:eastAsia="Times New Roman" w:hAnsi="Courier New" w:cs="Courier New"/>
                <w:sz w:val="20"/>
                <w:szCs w:val="20"/>
              </w:rPr>
              <w:t xml:space="preserve">   </w:t>
            </w:r>
            <w:r w:rsidRPr="003F2EBB">
              <w:rPr>
                <w:rFonts w:ascii="Courier New" w:eastAsia="Times New Roman" w:hAnsi="Courier New" w:cs="Courier New"/>
                <w:color w:val="002060"/>
                <w:sz w:val="20"/>
                <w:szCs w:val="20"/>
              </w:rPr>
              <w:t xml:space="preserve">2 + 3   * 5 evaluates to 2 + 15, which evaluates to </w:t>
            </w:r>
            <w:proofErr w:type="gramStart"/>
            <w:r w:rsidRPr="003F2EBB">
              <w:rPr>
                <w:rFonts w:ascii="Courier New" w:eastAsia="Times New Roman" w:hAnsi="Courier New" w:cs="Courier New"/>
                <w:color w:val="002060"/>
                <w:sz w:val="20"/>
                <w:szCs w:val="20"/>
              </w:rPr>
              <w:t>17</w:t>
            </w:r>
            <w:proofErr w:type="gramEnd"/>
            <w:r w:rsidRPr="003F2EBB">
              <w:rPr>
                <w:rFonts w:ascii="Courier New" w:eastAsia="Times New Roman" w:hAnsi="Courier New" w:cs="Courier New"/>
                <w:color w:val="002060"/>
                <w:sz w:val="20"/>
                <w:szCs w:val="20"/>
              </w:rPr>
              <w:t> </w:t>
            </w:r>
          </w:p>
          <w:p w14:paraId="159A1741"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w:t>
            </w:r>
            <w:proofErr w:type="gramStart"/>
            <w:r w:rsidRPr="003F2EBB">
              <w:rPr>
                <w:rFonts w:ascii="Courier New" w:eastAsia="Times New Roman" w:hAnsi="Courier New" w:cs="Courier New"/>
                <w:color w:val="002060"/>
                <w:sz w:val="20"/>
                <w:szCs w:val="20"/>
              </w:rPr>
              <w:t>( 2</w:t>
            </w:r>
            <w:proofErr w:type="gramEnd"/>
            <w:r w:rsidRPr="003F2EBB">
              <w:rPr>
                <w:rFonts w:ascii="Courier New" w:eastAsia="Times New Roman" w:hAnsi="Courier New" w:cs="Courier New"/>
                <w:color w:val="002060"/>
                <w:sz w:val="20"/>
                <w:szCs w:val="20"/>
              </w:rPr>
              <w:t xml:space="preserve"> + 3 ) * 5 evaluates to 5 * 5, which  evaluates to 25</w:t>
            </w:r>
          </w:p>
          <w:p w14:paraId="537ACC50" w14:textId="77777777" w:rsidR="00A62B74" w:rsidRPr="003F2EBB"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F2EBB">
              <w:rPr>
                <w:rFonts w:ascii="Courier New" w:eastAsia="Times New Roman" w:hAnsi="Courier New" w:cs="Courier New"/>
                <w:color w:val="002060"/>
                <w:sz w:val="20"/>
                <w:szCs w:val="20"/>
              </w:rPr>
              <w:t xml:space="preserve"> 3 / (double)2 evaluates to 3 / 2.0, which evaluates to </w:t>
            </w:r>
            <w:proofErr w:type="gramStart"/>
            <w:r w:rsidRPr="003F2EBB">
              <w:rPr>
                <w:rFonts w:ascii="Courier New" w:eastAsia="Times New Roman" w:hAnsi="Courier New" w:cs="Courier New"/>
                <w:color w:val="002060"/>
                <w:sz w:val="20"/>
                <w:szCs w:val="20"/>
              </w:rPr>
              <w:t>1.5</w:t>
            </w:r>
            <w:proofErr w:type="gramEnd"/>
          </w:p>
          <w:p w14:paraId="28FCFFA4" w14:textId="77777777" w:rsidR="00A62B74" w:rsidRPr="00A62B74" w:rsidRDefault="00A62B74" w:rsidP="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F2EBB">
              <w:rPr>
                <w:rFonts w:ascii="Courier New" w:eastAsia="Times New Roman" w:hAnsi="Courier New" w:cs="Courier New"/>
                <w:color w:val="002060"/>
                <w:sz w:val="20"/>
                <w:szCs w:val="20"/>
              </w:rPr>
              <w:t xml:space="preserve"> (double</w:t>
            </w:r>
            <w:proofErr w:type="gramStart"/>
            <w:r w:rsidRPr="003F2EBB">
              <w:rPr>
                <w:rFonts w:ascii="Courier New" w:eastAsia="Times New Roman" w:hAnsi="Courier New" w:cs="Courier New"/>
                <w:color w:val="002060"/>
                <w:sz w:val="20"/>
                <w:szCs w:val="20"/>
              </w:rPr>
              <w:t>)(</w:t>
            </w:r>
            <w:proofErr w:type="gramEnd"/>
            <w:r w:rsidRPr="003F2EBB">
              <w:rPr>
                <w:rFonts w:ascii="Courier New" w:eastAsia="Times New Roman" w:hAnsi="Courier New" w:cs="Courier New"/>
                <w:color w:val="002060"/>
                <w:sz w:val="20"/>
                <w:szCs w:val="20"/>
              </w:rPr>
              <w:t>3 / 2) evaluates to (double)1, which evaluates to 1.0 </w:t>
            </w:r>
          </w:p>
        </w:tc>
      </w:tr>
    </w:tbl>
    <w:p w14:paraId="6ADC2B79" w14:textId="77777777" w:rsidR="000A5171" w:rsidRDefault="000A5171"/>
    <w:sectPr w:rsidR="000A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661E1"/>
    <w:multiLevelType w:val="multilevel"/>
    <w:tmpl w:val="694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B47F87"/>
    <w:multiLevelType w:val="multilevel"/>
    <w:tmpl w:val="712C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669B3"/>
    <w:multiLevelType w:val="multilevel"/>
    <w:tmpl w:val="7F62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C8"/>
    <w:rsid w:val="000A5171"/>
    <w:rsid w:val="003F2EBB"/>
    <w:rsid w:val="007C1BC8"/>
    <w:rsid w:val="00A44F2B"/>
    <w:rsid w:val="00A6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7908"/>
  <w15:chartTrackingRefBased/>
  <w15:docId w15:val="{D3D8D67B-2984-423B-9A53-0DFB55FF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62B74"/>
  </w:style>
  <w:style w:type="paragraph" w:customStyle="1" w:styleId="msonormal0">
    <w:name w:val="msonormal"/>
    <w:basedOn w:val="Normal"/>
    <w:rsid w:val="00A62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
    <w:name w:val="texthead"/>
    <w:basedOn w:val="DefaultParagraphFont"/>
    <w:rsid w:val="00A62B74"/>
  </w:style>
  <w:style w:type="character" w:customStyle="1" w:styleId="textagend">
    <w:name w:val="textagend"/>
    <w:basedOn w:val="DefaultParagraphFont"/>
    <w:rsid w:val="00A62B74"/>
  </w:style>
  <w:style w:type="paragraph" w:customStyle="1" w:styleId="quote">
    <w:name w:val="quote"/>
    <w:basedOn w:val="Normal"/>
    <w:rsid w:val="00A62B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2B74"/>
    <w:rPr>
      <w:color w:val="0000FF"/>
      <w:u w:val="single"/>
    </w:rPr>
  </w:style>
  <w:style w:type="character" w:styleId="FollowedHyperlink">
    <w:name w:val="FollowedHyperlink"/>
    <w:basedOn w:val="DefaultParagraphFont"/>
    <w:uiPriority w:val="99"/>
    <w:semiHidden/>
    <w:unhideWhenUsed/>
    <w:rsid w:val="00A62B74"/>
    <w:rPr>
      <w:color w:val="800080"/>
      <w:u w:val="single"/>
    </w:rPr>
  </w:style>
  <w:style w:type="paragraph" w:styleId="NormalWeb">
    <w:name w:val="Normal (Web)"/>
    <w:basedOn w:val="Normal"/>
    <w:uiPriority w:val="99"/>
    <w:semiHidden/>
    <w:unhideWhenUsed/>
    <w:rsid w:val="00A62B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A62B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A62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A62B74"/>
  </w:style>
  <w:style w:type="paragraph" w:customStyle="1" w:styleId="sssection">
    <w:name w:val="sssection"/>
    <w:basedOn w:val="Normal"/>
    <w:rsid w:val="00A62B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B74"/>
    <w:rPr>
      <w:rFonts w:ascii="Courier New" w:eastAsia="Times New Roman" w:hAnsi="Courier New" w:cs="Courier New"/>
      <w:sz w:val="20"/>
      <w:szCs w:val="20"/>
    </w:rPr>
  </w:style>
  <w:style w:type="character" w:customStyle="1" w:styleId="high">
    <w:name w:val="high"/>
    <w:basedOn w:val="DefaultParagraphFont"/>
    <w:rsid w:val="00A62B74"/>
  </w:style>
  <w:style w:type="character" w:customStyle="1" w:styleId="oper">
    <w:name w:val="oper"/>
    <w:basedOn w:val="DefaultParagraphFont"/>
    <w:rsid w:val="00A62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14737">
      <w:bodyDiv w:val="1"/>
      <w:marLeft w:val="0"/>
      <w:marRight w:val="0"/>
      <w:marTop w:val="0"/>
      <w:marBottom w:val="0"/>
      <w:divBdr>
        <w:top w:val="none" w:sz="0" w:space="0" w:color="auto"/>
        <w:left w:val="none" w:sz="0" w:space="0" w:color="auto"/>
        <w:bottom w:val="none" w:sz="0" w:space="0" w:color="auto"/>
        <w:right w:val="none" w:sz="0" w:space="0" w:color="auto"/>
      </w:divBdr>
      <w:divsChild>
        <w:div w:id="1028991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2</cp:revision>
  <dcterms:created xsi:type="dcterms:W3CDTF">2021-01-14T15:55:00Z</dcterms:created>
  <dcterms:modified xsi:type="dcterms:W3CDTF">2021-01-14T17:25:00Z</dcterms:modified>
</cp:coreProperties>
</file>