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726D" w14:textId="106210EF" w:rsidR="00B802A7" w:rsidRPr="00B802A7" w:rsidRDefault="00B802A7" w:rsidP="00B802A7">
      <w:pPr>
        <w:spacing w:after="0" w:line="240" w:lineRule="auto"/>
        <w:jc w:val="center"/>
        <w:rPr>
          <w:rFonts w:ascii="Times New Roman" w:eastAsia="Times New Roman" w:hAnsi="Times New Roman" w:cs="Times New Roman"/>
          <w:sz w:val="24"/>
          <w:szCs w:val="24"/>
        </w:rPr>
      </w:pPr>
      <w:r w:rsidRPr="00B802A7">
        <w:rPr>
          <w:rFonts w:ascii="Times New Roman" w:eastAsia="Times New Roman" w:hAnsi="Times New Roman" w:cs="Times New Roman"/>
          <w:b/>
          <w:bCs/>
          <w:color w:val="FF0000"/>
          <w:sz w:val="36"/>
          <w:szCs w:val="36"/>
        </w:rPr>
        <w:t>Introduction to the Standard Library</w:t>
      </w:r>
      <w:r w:rsidRPr="00B802A7">
        <w:rPr>
          <w:rFonts w:ascii="Times New Roman" w:eastAsia="Times New Roman" w:hAnsi="Times New Roman" w:cs="Times New Roman"/>
          <w:color w:val="FF0000"/>
          <w:sz w:val="24"/>
          <w:szCs w:val="24"/>
        </w:rPr>
        <w:t xml:space="preserve"> </w:t>
      </w:r>
      <w:r w:rsidRPr="00B802A7">
        <w:rPr>
          <w:rFonts w:ascii="Times New Roman" w:eastAsia="Times New Roman" w:hAnsi="Times New Roman" w:cs="Times New Roman"/>
          <w:sz w:val="24"/>
          <w:szCs w:val="24"/>
        </w:rPr>
        <w:br/>
      </w:r>
      <w:r w:rsidRPr="00B802A7">
        <w:rPr>
          <w:rFonts w:ascii="Times New Roman" w:eastAsia="Times New Roman" w:hAnsi="Times New Roman" w:cs="Times New Roman"/>
          <w:sz w:val="24"/>
          <w:szCs w:val="24"/>
        </w:rPr>
        <w:br/>
      </w:r>
    </w:p>
    <w:p w14:paraId="43E88E92"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An object-oriented programming language like C++ relies significantly on libraries that support its non-library core.  These libraries implement programming solutions for much of the repetitive detail encountered in the development of modern applications.  The libraries that support the C++ language core include a broad variety of types, a framework of containers and algorithms for all user-defined types, and support for resource management and multi-threading.  Two-thirds of the C++17 standard is devoted to detailed descriptions of library support facilities.  </w:t>
      </w:r>
    </w:p>
    <w:p w14:paraId="4BB2621C" w14:textId="7A947DCB"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This chapter introduces the categories of the C++ standard library and summarizes their contents.  It includes overviews of the string library, facilities added to the Standard Libraries with C++11 and the framework of containers and algorithms for user-defined types called the Standard Template Library.  The chapter entitled </w:t>
      </w:r>
      <w:hyperlink r:id="rId5" w:history="1">
        <w:r w:rsidRPr="00B802A7">
          <w:rPr>
            <w:rFonts w:ascii="Times New Roman" w:eastAsia="Times New Roman" w:hAnsi="Times New Roman" w:cs="Times New Roman"/>
            <w:color w:val="0000FF"/>
            <w:sz w:val="24"/>
            <w:szCs w:val="24"/>
            <w:u w:val="single"/>
          </w:rPr>
          <w:t>Introduction to Linked Lists</w:t>
        </w:r>
      </w:hyperlink>
      <w:r w:rsidRPr="00B802A7">
        <w:rPr>
          <w:rFonts w:ascii="Times New Roman" w:eastAsia="Times New Roman" w:hAnsi="Times New Roman" w:cs="Times New Roman"/>
          <w:sz w:val="24"/>
          <w:szCs w:val="24"/>
        </w:rPr>
        <w:t xml:space="preserve"> describes the technology that underlies some of the containers.  </w:t>
      </w:r>
    </w:p>
    <w:p w14:paraId="3AAE4D63"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t xml:space="preserve">Categories of the Standard Library </w:t>
      </w:r>
    </w:p>
    <w:p w14:paraId="4BDBA6A1"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categories of the C++ standard library are listed below.  The header files for the components of these categories are listed </w:t>
      </w:r>
      <w:proofErr w:type="spellStart"/>
      <w:r w:rsidRPr="00B802A7">
        <w:rPr>
          <w:rFonts w:ascii="Times New Roman" w:eastAsia="Times New Roman" w:hAnsi="Times New Roman" w:cs="Times New Roman"/>
          <w:sz w:val="24"/>
          <w:szCs w:val="24"/>
        </w:rPr>
        <w:t>alogside</w:t>
      </w:r>
      <w:proofErr w:type="spellEnd"/>
      <w:r w:rsidRPr="00B802A7">
        <w:rPr>
          <w:rFonts w:ascii="Times New Roman" w:eastAsia="Times New Roman" w:hAnsi="Times New Roman" w:cs="Times New Roman"/>
          <w:sz w:val="24"/>
          <w:szCs w:val="24"/>
        </w:rPr>
        <w:t>.  Examples of facilities referred to in these notes are listed below each entry.  The categories and components that are not covered in these notes are marked 'beyond scope'</w:t>
      </w:r>
      <w:proofErr w:type="gramStart"/>
      <w:r w:rsidRPr="00B802A7">
        <w:rPr>
          <w:rFonts w:ascii="Times New Roman" w:eastAsia="Times New Roman" w:hAnsi="Times New Roman" w:cs="Times New Roman"/>
          <w:sz w:val="24"/>
          <w:szCs w:val="24"/>
        </w:rPr>
        <w:t>. :</w:t>
      </w:r>
      <w:proofErr w:type="gramEnd"/>
      <w:r w:rsidRPr="00B802A7">
        <w:rPr>
          <w:rFonts w:ascii="Times New Roman" w:eastAsia="Times New Roman" w:hAnsi="Times New Roman" w:cs="Times New Roman"/>
          <w:sz w:val="24"/>
          <w:szCs w:val="24"/>
        </w:rPr>
        <w:t xml:space="preserve"> </w:t>
      </w:r>
    </w:p>
    <w:p w14:paraId="44945C42"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language support (functions and types of objects generated implicitly) </w:t>
      </w:r>
    </w:p>
    <w:p w14:paraId="0AA42DCA"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common definitions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cstddef</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color w:val="002060"/>
          <w:sz w:val="24"/>
          <w:szCs w:val="24"/>
        </w:rPr>
        <w:br/>
        <w:t xml:space="preserve">- </w:t>
      </w:r>
      <w:proofErr w:type="spellStart"/>
      <w:r w:rsidRPr="00B802A7">
        <w:rPr>
          <w:rFonts w:ascii="Times New Roman" w:eastAsia="Times New Roman" w:hAnsi="Times New Roman" w:cs="Times New Roman"/>
          <w:color w:val="002060"/>
          <w:sz w:val="24"/>
          <w:szCs w:val="24"/>
        </w:rPr>
        <w:t>size_t</w:t>
      </w:r>
      <w:proofErr w:type="spellEnd"/>
      <w:r w:rsidRPr="00B802A7">
        <w:rPr>
          <w:rFonts w:ascii="Times New Roman" w:eastAsia="Times New Roman" w:hAnsi="Times New Roman" w:cs="Times New Roman"/>
          <w:color w:val="002060"/>
          <w:sz w:val="24"/>
          <w:szCs w:val="24"/>
        </w:rPr>
        <w:t xml:space="preserve"> </w:t>
      </w:r>
      <w:proofErr w:type="spellStart"/>
      <w:r w:rsidRPr="00B802A7">
        <w:rPr>
          <w:rFonts w:ascii="Times New Roman" w:eastAsia="Times New Roman" w:hAnsi="Times New Roman" w:cs="Times New Roman"/>
          <w:color w:val="002060"/>
          <w:sz w:val="24"/>
          <w:szCs w:val="24"/>
        </w:rPr>
        <w:t>ptrdiff_t</w:t>
      </w:r>
      <w:proofErr w:type="spellEnd"/>
    </w:p>
    <w:p w14:paraId="577D61B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start and termination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color w:val="002060"/>
          <w:sz w:val="24"/>
          <w:szCs w:val="24"/>
        </w:rPr>
        <w:br/>
        <w:t xml:space="preserve">- </w:t>
      </w:r>
      <w:proofErr w:type="spellStart"/>
      <w:proofErr w:type="gramStart"/>
      <w:r w:rsidRPr="00B802A7">
        <w:rPr>
          <w:rFonts w:ascii="Times New Roman" w:eastAsia="Times New Roman" w:hAnsi="Times New Roman" w:cs="Times New Roman"/>
          <w:color w:val="002060"/>
          <w:sz w:val="24"/>
          <w:szCs w:val="24"/>
        </w:rPr>
        <w:t>atoi</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 abort() </w:t>
      </w:r>
      <w:proofErr w:type="spellStart"/>
      <w:r w:rsidRPr="00B802A7">
        <w:rPr>
          <w:rFonts w:ascii="Times New Roman" w:eastAsia="Times New Roman" w:hAnsi="Times New Roman" w:cs="Times New Roman"/>
          <w:color w:val="002060"/>
          <w:sz w:val="24"/>
          <w:szCs w:val="24"/>
        </w:rPr>
        <w:t>atexit</w:t>
      </w:r>
      <w:proofErr w:type="spellEnd"/>
      <w:r w:rsidRPr="00B802A7">
        <w:rPr>
          <w:rFonts w:ascii="Times New Roman" w:eastAsia="Times New Roman" w:hAnsi="Times New Roman" w:cs="Times New Roman"/>
          <w:color w:val="002060"/>
          <w:sz w:val="24"/>
          <w:szCs w:val="24"/>
        </w:rPr>
        <w:t>() exit()</w:t>
      </w:r>
    </w:p>
    <w:p w14:paraId="001B9B2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dynamic </w:t>
      </w:r>
      <w:r w:rsidRPr="00B802A7">
        <w:rPr>
          <w:rFonts w:ascii="Times New Roman" w:eastAsia="Times New Roman" w:hAnsi="Times New Roman" w:cs="Times New Roman"/>
          <w:color w:val="002060"/>
          <w:sz w:val="24"/>
          <w:szCs w:val="24"/>
        </w:rPr>
        <w:t>memory &lt;new&gt;</w:t>
      </w:r>
      <w:r w:rsidRPr="00B802A7">
        <w:rPr>
          <w:rFonts w:ascii="Times New Roman" w:eastAsia="Times New Roman" w:hAnsi="Times New Roman" w:cs="Times New Roman"/>
          <w:color w:val="002060"/>
          <w:sz w:val="24"/>
          <w:szCs w:val="24"/>
        </w:rPr>
        <w:br/>
        <w:t xml:space="preserve">- new </w:t>
      </w:r>
      <w:proofErr w:type="gramStart"/>
      <w:r w:rsidRPr="00B802A7">
        <w:rPr>
          <w:rFonts w:ascii="Times New Roman" w:eastAsia="Times New Roman" w:hAnsi="Times New Roman" w:cs="Times New Roman"/>
          <w:color w:val="002060"/>
          <w:sz w:val="24"/>
          <w:szCs w:val="24"/>
        </w:rPr>
        <w:t>new[</w:t>
      </w:r>
      <w:proofErr w:type="gramEnd"/>
      <w:r w:rsidRPr="00B802A7">
        <w:rPr>
          <w:rFonts w:ascii="Times New Roman" w:eastAsia="Times New Roman" w:hAnsi="Times New Roman" w:cs="Times New Roman"/>
          <w:color w:val="002060"/>
          <w:sz w:val="24"/>
          <w:szCs w:val="24"/>
        </w:rPr>
        <w:t xml:space="preserve">] delete </w:t>
      </w:r>
      <w:proofErr w:type="spellStart"/>
      <w:r w:rsidRPr="00B802A7">
        <w:rPr>
          <w:rFonts w:ascii="Times New Roman" w:eastAsia="Times New Roman" w:hAnsi="Times New Roman" w:cs="Times New Roman"/>
          <w:color w:val="002060"/>
          <w:sz w:val="24"/>
          <w:szCs w:val="24"/>
        </w:rPr>
        <w:t>delete</w:t>
      </w:r>
      <w:proofErr w:type="spellEnd"/>
      <w:r w:rsidRPr="00B802A7">
        <w:rPr>
          <w:rFonts w:ascii="Times New Roman" w:eastAsia="Times New Roman" w:hAnsi="Times New Roman" w:cs="Times New Roman"/>
          <w:color w:val="002060"/>
          <w:sz w:val="24"/>
          <w:szCs w:val="24"/>
        </w:rPr>
        <w:t xml:space="preserve"> [] </w:t>
      </w:r>
      <w:proofErr w:type="spellStart"/>
      <w:r w:rsidRPr="00B802A7">
        <w:rPr>
          <w:rFonts w:ascii="Times New Roman" w:eastAsia="Times New Roman" w:hAnsi="Times New Roman" w:cs="Times New Roman"/>
          <w:color w:val="002060"/>
          <w:sz w:val="24"/>
          <w:szCs w:val="24"/>
        </w:rPr>
        <w:t>bad_alloc</w:t>
      </w:r>
      <w:proofErr w:type="spellEnd"/>
    </w:p>
    <w:p w14:paraId="3E1CEF6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dynamic type identification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typeinfo</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color w:val="002060"/>
          <w:sz w:val="24"/>
          <w:szCs w:val="24"/>
        </w:rPr>
        <w:br/>
        <w:t xml:space="preserve">- </w:t>
      </w:r>
      <w:proofErr w:type="spellStart"/>
      <w:r w:rsidRPr="00B802A7">
        <w:rPr>
          <w:rFonts w:ascii="Times New Roman" w:eastAsia="Times New Roman" w:hAnsi="Times New Roman" w:cs="Times New Roman"/>
          <w:color w:val="002060"/>
          <w:sz w:val="24"/>
          <w:szCs w:val="24"/>
        </w:rPr>
        <w:t>type_info</w:t>
      </w:r>
      <w:proofErr w:type="spellEnd"/>
    </w:p>
    <w:p w14:paraId="771A1FE2"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exception handling </w:t>
      </w:r>
      <w:r w:rsidRPr="00B802A7">
        <w:rPr>
          <w:rFonts w:ascii="Times New Roman" w:eastAsia="Times New Roman" w:hAnsi="Times New Roman" w:cs="Times New Roman"/>
          <w:color w:val="002060"/>
          <w:sz w:val="24"/>
          <w:szCs w:val="24"/>
        </w:rPr>
        <w:t>&lt;exception&gt;</w:t>
      </w:r>
      <w:r w:rsidRPr="00B802A7">
        <w:rPr>
          <w:rFonts w:ascii="Times New Roman" w:eastAsia="Times New Roman" w:hAnsi="Times New Roman" w:cs="Times New Roman"/>
          <w:color w:val="002060"/>
          <w:sz w:val="24"/>
          <w:szCs w:val="24"/>
        </w:rPr>
        <w:br/>
        <w:t xml:space="preserve">- </w:t>
      </w:r>
      <w:proofErr w:type="spellStart"/>
      <w:r w:rsidRPr="00B802A7">
        <w:rPr>
          <w:rFonts w:ascii="Times New Roman" w:eastAsia="Times New Roman" w:hAnsi="Times New Roman" w:cs="Times New Roman"/>
          <w:color w:val="002060"/>
          <w:sz w:val="24"/>
          <w:szCs w:val="24"/>
        </w:rPr>
        <w:t>bad_exception</w:t>
      </w:r>
      <w:proofErr w:type="spellEnd"/>
      <w:r w:rsidRPr="00B802A7">
        <w:rPr>
          <w:rFonts w:ascii="Times New Roman" w:eastAsia="Times New Roman" w:hAnsi="Times New Roman" w:cs="Times New Roman"/>
          <w:color w:val="002060"/>
          <w:sz w:val="24"/>
          <w:szCs w:val="24"/>
        </w:rPr>
        <w:t xml:space="preserve"> </w:t>
      </w:r>
      <w:proofErr w:type="gramStart"/>
      <w:r w:rsidRPr="00B802A7">
        <w:rPr>
          <w:rFonts w:ascii="Times New Roman" w:eastAsia="Times New Roman" w:hAnsi="Times New Roman" w:cs="Times New Roman"/>
          <w:color w:val="002060"/>
          <w:sz w:val="24"/>
          <w:szCs w:val="24"/>
        </w:rPr>
        <w:t>terminate(</w:t>
      </w:r>
      <w:proofErr w:type="gramEnd"/>
      <w:r w:rsidRPr="00B802A7">
        <w:rPr>
          <w:rFonts w:ascii="Times New Roman" w:eastAsia="Times New Roman" w:hAnsi="Times New Roman" w:cs="Times New Roman"/>
          <w:color w:val="002060"/>
          <w:sz w:val="24"/>
          <w:szCs w:val="24"/>
        </w:rPr>
        <w:t>)</w:t>
      </w:r>
    </w:p>
    <w:p w14:paraId="40460FEC"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implementation properties (beyond scope) </w:t>
      </w:r>
      <w:r w:rsidRPr="00B802A7">
        <w:rPr>
          <w:rFonts w:ascii="Times New Roman" w:eastAsia="Times New Roman" w:hAnsi="Times New Roman" w:cs="Times New Roman"/>
          <w:color w:val="002060"/>
          <w:sz w:val="24"/>
          <w:szCs w:val="24"/>
        </w:rPr>
        <w:t>&lt;limits&gt; &lt;</w:t>
      </w:r>
      <w:proofErr w:type="spellStart"/>
      <w:r w:rsidRPr="00B802A7">
        <w:rPr>
          <w:rFonts w:ascii="Times New Roman" w:eastAsia="Times New Roman" w:hAnsi="Times New Roman" w:cs="Times New Roman"/>
          <w:color w:val="002060"/>
          <w:sz w:val="24"/>
          <w:szCs w:val="24"/>
        </w:rPr>
        <w:t>climits</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cfloat</w:t>
      </w:r>
      <w:proofErr w:type="spellEnd"/>
      <w:r w:rsidRPr="00B802A7">
        <w:rPr>
          <w:rFonts w:ascii="Times New Roman" w:eastAsia="Times New Roman" w:hAnsi="Times New Roman" w:cs="Times New Roman"/>
          <w:color w:val="002060"/>
          <w:sz w:val="24"/>
          <w:szCs w:val="24"/>
        </w:rPr>
        <w:t>&gt;</w:t>
      </w:r>
    </w:p>
    <w:p w14:paraId="5ADD9D1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integer types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cstdint</w:t>
      </w:r>
      <w:proofErr w:type="spellEnd"/>
      <w:r w:rsidRPr="00B802A7">
        <w:rPr>
          <w:rFonts w:ascii="Times New Roman" w:eastAsia="Times New Roman" w:hAnsi="Times New Roman" w:cs="Times New Roman"/>
          <w:color w:val="002060"/>
          <w:sz w:val="24"/>
          <w:szCs w:val="24"/>
        </w:rPr>
        <w:t>&gt;</w:t>
      </w:r>
    </w:p>
    <w:p w14:paraId="02E0325B"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initializer lists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initializer_list</w:t>
      </w:r>
      <w:proofErr w:type="spellEnd"/>
      <w:r w:rsidRPr="00B802A7">
        <w:rPr>
          <w:rFonts w:ascii="Times New Roman" w:eastAsia="Times New Roman" w:hAnsi="Times New Roman" w:cs="Times New Roman"/>
          <w:color w:val="002060"/>
          <w:sz w:val="24"/>
          <w:szCs w:val="24"/>
        </w:rPr>
        <w:t>&gt;</w:t>
      </w:r>
    </w:p>
    <w:p w14:paraId="6DF88CF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other run-time support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csignal</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csetjmp</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cstdalign</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cstdarg</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cstdbool</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w:t>
      </w:r>
    </w:p>
    <w:p w14:paraId="734503F9"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diagnostics (for detecting and reporting error conditions) </w:t>
      </w:r>
    </w:p>
    <w:p w14:paraId="39B65E5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exception classes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stdexcept</w:t>
      </w:r>
      <w:proofErr w:type="spellEnd"/>
      <w:r w:rsidRPr="00B802A7">
        <w:rPr>
          <w:rFonts w:ascii="Times New Roman" w:eastAsia="Times New Roman" w:hAnsi="Times New Roman" w:cs="Times New Roman"/>
          <w:color w:val="002060"/>
          <w:sz w:val="24"/>
          <w:szCs w:val="24"/>
        </w:rPr>
        <w:t>&gt;</w:t>
      </w:r>
    </w:p>
    <w:p w14:paraId="244F202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assertions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cassert</w:t>
      </w:r>
      <w:proofErr w:type="spellEnd"/>
      <w:r w:rsidRPr="00B802A7">
        <w:rPr>
          <w:rFonts w:ascii="Times New Roman" w:eastAsia="Times New Roman" w:hAnsi="Times New Roman" w:cs="Times New Roman"/>
          <w:color w:val="002060"/>
          <w:sz w:val="24"/>
          <w:szCs w:val="24"/>
        </w:rPr>
        <w:t>&gt;</w:t>
      </w:r>
    </w:p>
    <w:p w14:paraId="0A924AFF"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error numbers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cerrno</w:t>
      </w:r>
      <w:proofErr w:type="spellEnd"/>
      <w:r w:rsidRPr="00B802A7">
        <w:rPr>
          <w:rFonts w:ascii="Times New Roman" w:eastAsia="Times New Roman" w:hAnsi="Times New Roman" w:cs="Times New Roman"/>
          <w:color w:val="002060"/>
          <w:sz w:val="24"/>
          <w:szCs w:val="24"/>
        </w:rPr>
        <w:t>&gt;</w:t>
      </w:r>
    </w:p>
    <w:p w14:paraId="2953DAA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system error support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system_error</w:t>
      </w:r>
      <w:proofErr w:type="spellEnd"/>
      <w:r w:rsidRPr="00B802A7">
        <w:rPr>
          <w:rFonts w:ascii="Times New Roman" w:eastAsia="Times New Roman" w:hAnsi="Times New Roman" w:cs="Times New Roman"/>
          <w:color w:val="002060"/>
          <w:sz w:val="24"/>
          <w:szCs w:val="24"/>
        </w:rPr>
        <w:t>&gt;</w:t>
      </w:r>
    </w:p>
    <w:p w14:paraId="10F7ED1F"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general utilities (generally useful) </w:t>
      </w:r>
    </w:p>
    <w:p w14:paraId="1250776F"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components </w:t>
      </w:r>
      <w:r w:rsidRPr="00B802A7">
        <w:rPr>
          <w:rFonts w:ascii="Times New Roman" w:eastAsia="Times New Roman" w:hAnsi="Times New Roman" w:cs="Times New Roman"/>
          <w:color w:val="002060"/>
          <w:sz w:val="24"/>
          <w:szCs w:val="24"/>
        </w:rPr>
        <w:t xml:space="preserve">&lt;utility&gt; </w:t>
      </w:r>
      <w:r w:rsidRPr="00B802A7">
        <w:rPr>
          <w:rFonts w:ascii="Times New Roman" w:eastAsia="Times New Roman" w:hAnsi="Times New Roman" w:cs="Times New Roman"/>
          <w:sz w:val="24"/>
          <w:szCs w:val="24"/>
        </w:rPr>
        <w:t>- utilities, integer sequences, pairs</w:t>
      </w:r>
      <w:r w:rsidRPr="00B802A7">
        <w:rPr>
          <w:rFonts w:ascii="Times New Roman" w:eastAsia="Times New Roman" w:hAnsi="Times New Roman" w:cs="Times New Roman"/>
          <w:sz w:val="24"/>
          <w:szCs w:val="24"/>
        </w:rPr>
        <w:br/>
        <w:t xml:space="preserve">- </w:t>
      </w:r>
      <w:r w:rsidRPr="00B802A7">
        <w:rPr>
          <w:rFonts w:ascii="Times New Roman" w:eastAsia="Times New Roman" w:hAnsi="Times New Roman" w:cs="Times New Roman"/>
          <w:color w:val="002060"/>
          <w:sz w:val="24"/>
          <w:szCs w:val="24"/>
        </w:rPr>
        <w:t>move</w:t>
      </w:r>
    </w:p>
    <w:p w14:paraId="3402A781"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optional objects (see below) </w:t>
      </w:r>
      <w:r w:rsidRPr="00B802A7">
        <w:rPr>
          <w:rFonts w:ascii="Times New Roman" w:eastAsia="Times New Roman" w:hAnsi="Times New Roman" w:cs="Times New Roman"/>
          <w:color w:val="002060"/>
          <w:sz w:val="24"/>
          <w:szCs w:val="24"/>
        </w:rPr>
        <w:t xml:space="preserve">&lt;optional&gt; </w:t>
      </w:r>
      <w:r w:rsidRPr="00B802A7">
        <w:rPr>
          <w:rFonts w:ascii="Times New Roman" w:eastAsia="Times New Roman" w:hAnsi="Times New Roman" w:cs="Times New Roman"/>
          <w:sz w:val="24"/>
          <w:szCs w:val="24"/>
        </w:rPr>
        <w:t>- may contain a value</w:t>
      </w:r>
    </w:p>
    <w:p w14:paraId="64E0D2F5"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variants (see below) </w:t>
      </w:r>
      <w:r w:rsidRPr="00B802A7">
        <w:rPr>
          <w:rFonts w:ascii="Times New Roman" w:eastAsia="Times New Roman" w:hAnsi="Times New Roman" w:cs="Times New Roman"/>
          <w:color w:val="002060"/>
          <w:sz w:val="24"/>
          <w:szCs w:val="24"/>
        </w:rPr>
        <w:t xml:space="preserve">&lt;variant&gt; </w:t>
      </w:r>
      <w:r w:rsidRPr="00B802A7">
        <w:rPr>
          <w:rFonts w:ascii="Times New Roman" w:eastAsia="Times New Roman" w:hAnsi="Times New Roman" w:cs="Times New Roman"/>
          <w:sz w:val="24"/>
          <w:szCs w:val="24"/>
        </w:rPr>
        <w:t>- type-safe union</w:t>
      </w:r>
    </w:p>
    <w:p w14:paraId="2009EBB4"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storage for any type </w:t>
      </w:r>
      <w:r w:rsidRPr="00B802A7">
        <w:rPr>
          <w:rFonts w:ascii="Times New Roman" w:eastAsia="Times New Roman" w:hAnsi="Times New Roman" w:cs="Times New Roman"/>
          <w:color w:val="002060"/>
          <w:sz w:val="24"/>
          <w:szCs w:val="24"/>
        </w:rPr>
        <w:t xml:space="preserve">&lt;any&gt; </w:t>
      </w:r>
      <w:r w:rsidRPr="00B802A7">
        <w:rPr>
          <w:rFonts w:ascii="Times New Roman" w:eastAsia="Times New Roman" w:hAnsi="Times New Roman" w:cs="Times New Roman"/>
          <w:sz w:val="24"/>
          <w:szCs w:val="24"/>
        </w:rPr>
        <w:t xml:space="preserve">- </w:t>
      </w:r>
    </w:p>
    <w:p w14:paraId="37A4250B"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smart pointers (see later chapter) </w:t>
      </w:r>
      <w:r w:rsidRPr="00B802A7">
        <w:rPr>
          <w:rFonts w:ascii="Times New Roman" w:eastAsia="Times New Roman" w:hAnsi="Times New Roman" w:cs="Times New Roman"/>
          <w:color w:val="002060"/>
          <w:sz w:val="24"/>
          <w:szCs w:val="24"/>
        </w:rPr>
        <w:t>&lt;memory&gt;</w:t>
      </w:r>
    </w:p>
    <w:p w14:paraId="2F2DE9D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function objects (see later chapter) </w:t>
      </w:r>
      <w:r w:rsidRPr="00B802A7">
        <w:rPr>
          <w:rFonts w:ascii="Times New Roman" w:eastAsia="Times New Roman" w:hAnsi="Times New Roman" w:cs="Times New Roman"/>
          <w:color w:val="002060"/>
          <w:sz w:val="24"/>
          <w:szCs w:val="24"/>
        </w:rPr>
        <w:t>&lt;functional&gt;</w:t>
      </w:r>
      <w:r w:rsidRPr="00B802A7">
        <w:rPr>
          <w:rFonts w:ascii="Times New Roman" w:eastAsia="Times New Roman" w:hAnsi="Times New Roman" w:cs="Times New Roman"/>
          <w:color w:val="002060"/>
          <w:sz w:val="24"/>
          <w:szCs w:val="24"/>
        </w:rPr>
        <w:br/>
        <w:t xml:space="preserve">- </w:t>
      </w:r>
      <w:proofErr w:type="gramStart"/>
      <w:r w:rsidRPr="00B802A7">
        <w:rPr>
          <w:rFonts w:ascii="Times New Roman" w:eastAsia="Times New Roman" w:hAnsi="Times New Roman" w:cs="Times New Roman"/>
          <w:color w:val="002060"/>
          <w:sz w:val="24"/>
          <w:szCs w:val="24"/>
        </w:rPr>
        <w:t>ref(</w:t>
      </w:r>
      <w:proofErr w:type="gramEnd"/>
      <w:r w:rsidRPr="00B802A7">
        <w:rPr>
          <w:rFonts w:ascii="Times New Roman" w:eastAsia="Times New Roman" w:hAnsi="Times New Roman" w:cs="Times New Roman"/>
          <w:color w:val="002060"/>
          <w:sz w:val="24"/>
          <w:szCs w:val="24"/>
        </w:rPr>
        <w:t>)</w:t>
      </w:r>
    </w:p>
    <w:p w14:paraId="0F71BF72"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time (see later chapter) </w:t>
      </w:r>
      <w:r w:rsidRPr="00B802A7">
        <w:rPr>
          <w:rFonts w:ascii="Times New Roman" w:eastAsia="Times New Roman" w:hAnsi="Times New Roman" w:cs="Times New Roman"/>
          <w:color w:val="002060"/>
          <w:sz w:val="24"/>
          <w:szCs w:val="24"/>
        </w:rPr>
        <w:t>&lt;chrono&gt;, &lt;</w:t>
      </w:r>
      <w:proofErr w:type="spellStart"/>
      <w:r w:rsidRPr="00B802A7">
        <w:rPr>
          <w:rFonts w:ascii="Times New Roman" w:eastAsia="Times New Roman" w:hAnsi="Times New Roman" w:cs="Times New Roman"/>
          <w:color w:val="002060"/>
          <w:sz w:val="24"/>
          <w:szCs w:val="24"/>
        </w:rPr>
        <w:t>ctime</w:t>
      </w:r>
      <w:proofErr w:type="spellEnd"/>
      <w:r w:rsidRPr="00B802A7">
        <w:rPr>
          <w:rFonts w:ascii="Times New Roman" w:eastAsia="Times New Roman" w:hAnsi="Times New Roman" w:cs="Times New Roman"/>
          <w:color w:val="002060"/>
          <w:sz w:val="24"/>
          <w:szCs w:val="24"/>
        </w:rPr>
        <w:t>&gt;</w:t>
      </w:r>
    </w:p>
    <w:p w14:paraId="19CA2B11"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strings (for manipulating sequences of char-like types) </w:t>
      </w:r>
    </w:p>
    <w:p w14:paraId="7BE2FCEB"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character traits (beyond scope) </w:t>
      </w:r>
      <w:r w:rsidRPr="00B802A7">
        <w:rPr>
          <w:rFonts w:ascii="Times New Roman" w:eastAsia="Times New Roman" w:hAnsi="Times New Roman" w:cs="Times New Roman"/>
          <w:color w:val="002060"/>
          <w:sz w:val="24"/>
          <w:szCs w:val="24"/>
        </w:rPr>
        <w:t>&lt;string&gt;</w:t>
      </w:r>
    </w:p>
    <w:p w14:paraId="4E0DCA17"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string classes (see below) </w:t>
      </w:r>
      <w:r w:rsidRPr="00B802A7">
        <w:rPr>
          <w:rFonts w:ascii="Times New Roman" w:eastAsia="Times New Roman" w:hAnsi="Times New Roman" w:cs="Times New Roman"/>
          <w:color w:val="002060"/>
          <w:sz w:val="24"/>
          <w:szCs w:val="24"/>
        </w:rPr>
        <w:t>&lt;string&gt;</w:t>
      </w:r>
    </w:p>
    <w:p w14:paraId="020EC4FA"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string view classes (see below)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&gt;</w:t>
      </w:r>
    </w:p>
    <w:p w14:paraId="0BA75E86" w14:textId="24153DD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null-terminated sequence utilities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cctype</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cwctype</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cstring</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cwchar</w:t>
      </w:r>
      <w:proofErr w:type="spellEnd"/>
      <w:proofErr w:type="gramStart"/>
      <w:r w:rsidRPr="00B802A7">
        <w:rPr>
          <w:rFonts w:ascii="Times New Roman" w:eastAsia="Times New Roman" w:hAnsi="Times New Roman" w:cs="Times New Roman"/>
          <w:color w:val="002060"/>
          <w:sz w:val="24"/>
          <w:szCs w:val="24"/>
        </w:rPr>
        <w:t>&gt; ,</w:t>
      </w:r>
      <w:proofErr w:type="gram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cuchar</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sz w:val="24"/>
          <w:szCs w:val="24"/>
        </w:rPr>
        <w:t xml:space="preserve"> - part of the C library</w:t>
      </w:r>
    </w:p>
    <w:p w14:paraId="2EE1FAE6"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localization (for encapsulating cultural differences) </w:t>
      </w:r>
    </w:p>
    <w:p w14:paraId="2E63073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locales (beyond scope) </w:t>
      </w:r>
      <w:r w:rsidRPr="00B802A7">
        <w:rPr>
          <w:rFonts w:ascii="Times New Roman" w:eastAsia="Times New Roman" w:hAnsi="Times New Roman" w:cs="Times New Roman"/>
          <w:color w:val="002060"/>
          <w:sz w:val="24"/>
          <w:szCs w:val="24"/>
        </w:rPr>
        <w:t xml:space="preserve">&lt;locale&gt; </w:t>
      </w:r>
      <w:r w:rsidRPr="00B802A7">
        <w:rPr>
          <w:rFonts w:ascii="Times New Roman" w:eastAsia="Times New Roman" w:hAnsi="Times New Roman" w:cs="Times New Roman"/>
          <w:sz w:val="24"/>
          <w:szCs w:val="24"/>
        </w:rPr>
        <w:t>- international support for text processing</w:t>
      </w:r>
    </w:p>
    <w:p w14:paraId="28188004"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B802A7">
        <w:rPr>
          <w:rFonts w:ascii="Times New Roman" w:eastAsia="Times New Roman" w:hAnsi="Times New Roman" w:cs="Times New Roman"/>
          <w:sz w:val="24"/>
          <w:szCs w:val="24"/>
          <w:lang w:val="fr-FR"/>
        </w:rPr>
        <w:t>code</w:t>
      </w:r>
      <w:proofErr w:type="gramEnd"/>
      <w:r w:rsidRPr="00B802A7">
        <w:rPr>
          <w:rFonts w:ascii="Times New Roman" w:eastAsia="Times New Roman" w:hAnsi="Times New Roman" w:cs="Times New Roman"/>
          <w:sz w:val="24"/>
          <w:szCs w:val="24"/>
          <w:lang w:val="fr-FR"/>
        </w:rPr>
        <w:t xml:space="preserve"> conversion </w:t>
      </w:r>
      <w:proofErr w:type="spellStart"/>
      <w:r w:rsidRPr="00B802A7">
        <w:rPr>
          <w:rFonts w:ascii="Times New Roman" w:eastAsia="Times New Roman" w:hAnsi="Times New Roman" w:cs="Times New Roman"/>
          <w:sz w:val="24"/>
          <w:szCs w:val="24"/>
          <w:lang w:val="fr-FR"/>
        </w:rPr>
        <w:t>facets</w:t>
      </w:r>
      <w:proofErr w:type="spellEnd"/>
      <w:r w:rsidRPr="00B802A7">
        <w:rPr>
          <w:rFonts w:ascii="Times New Roman" w:eastAsia="Times New Roman" w:hAnsi="Times New Roman" w:cs="Times New Roman"/>
          <w:sz w:val="24"/>
          <w:szCs w:val="24"/>
          <w:lang w:val="fr-FR"/>
        </w:rPr>
        <w:t xml:space="preserve"> (</w:t>
      </w:r>
      <w:proofErr w:type="spellStart"/>
      <w:r w:rsidRPr="00B802A7">
        <w:rPr>
          <w:rFonts w:ascii="Times New Roman" w:eastAsia="Times New Roman" w:hAnsi="Times New Roman" w:cs="Times New Roman"/>
          <w:sz w:val="24"/>
          <w:szCs w:val="24"/>
          <w:lang w:val="fr-FR"/>
        </w:rPr>
        <w:t>beyond</w:t>
      </w:r>
      <w:proofErr w:type="spellEnd"/>
      <w:r w:rsidRPr="00B802A7">
        <w:rPr>
          <w:rFonts w:ascii="Times New Roman" w:eastAsia="Times New Roman" w:hAnsi="Times New Roman" w:cs="Times New Roman"/>
          <w:sz w:val="24"/>
          <w:szCs w:val="24"/>
          <w:lang w:val="fr-FR"/>
        </w:rPr>
        <w:t xml:space="preserve"> scope) </w:t>
      </w:r>
      <w:r w:rsidRPr="00B802A7">
        <w:rPr>
          <w:rFonts w:ascii="Times New Roman" w:eastAsia="Times New Roman" w:hAnsi="Times New Roman" w:cs="Times New Roman"/>
          <w:color w:val="002060"/>
          <w:sz w:val="24"/>
          <w:szCs w:val="24"/>
          <w:lang w:val="fr-FR"/>
        </w:rPr>
        <w:t>&lt;</w:t>
      </w:r>
      <w:proofErr w:type="spellStart"/>
      <w:r w:rsidRPr="00B802A7">
        <w:rPr>
          <w:rFonts w:ascii="Times New Roman" w:eastAsia="Times New Roman" w:hAnsi="Times New Roman" w:cs="Times New Roman"/>
          <w:color w:val="002060"/>
          <w:sz w:val="24"/>
          <w:szCs w:val="24"/>
          <w:lang w:val="fr-FR"/>
        </w:rPr>
        <w:t>codecvt</w:t>
      </w:r>
      <w:proofErr w:type="spellEnd"/>
      <w:r w:rsidRPr="00B802A7">
        <w:rPr>
          <w:rFonts w:ascii="Times New Roman" w:eastAsia="Times New Roman" w:hAnsi="Times New Roman" w:cs="Times New Roman"/>
          <w:color w:val="002060"/>
          <w:sz w:val="24"/>
          <w:szCs w:val="24"/>
          <w:lang w:val="fr-FR"/>
        </w:rPr>
        <w:t xml:space="preserve">&gt; </w:t>
      </w:r>
      <w:r w:rsidRPr="00B802A7">
        <w:rPr>
          <w:rFonts w:ascii="Times New Roman" w:eastAsia="Times New Roman" w:hAnsi="Times New Roman" w:cs="Times New Roman"/>
          <w:sz w:val="24"/>
          <w:szCs w:val="24"/>
          <w:lang w:val="fr-FR"/>
        </w:rPr>
        <w:t xml:space="preserve">- </w:t>
      </w:r>
      <w:proofErr w:type="spellStart"/>
      <w:r w:rsidRPr="00B802A7">
        <w:rPr>
          <w:rFonts w:ascii="Times New Roman" w:eastAsia="Times New Roman" w:hAnsi="Times New Roman" w:cs="Times New Roman"/>
          <w:sz w:val="24"/>
          <w:szCs w:val="24"/>
          <w:lang w:val="fr-FR"/>
        </w:rPr>
        <w:t>unicode</w:t>
      </w:r>
      <w:proofErr w:type="spellEnd"/>
      <w:r w:rsidRPr="00B802A7">
        <w:rPr>
          <w:rFonts w:ascii="Times New Roman" w:eastAsia="Times New Roman" w:hAnsi="Times New Roman" w:cs="Times New Roman"/>
          <w:sz w:val="24"/>
          <w:szCs w:val="24"/>
          <w:lang w:val="fr-FR"/>
        </w:rPr>
        <w:t xml:space="preserve"> </w:t>
      </w:r>
      <w:proofErr w:type="spellStart"/>
      <w:r w:rsidRPr="00B802A7">
        <w:rPr>
          <w:rFonts w:ascii="Times New Roman" w:eastAsia="Times New Roman" w:hAnsi="Times New Roman" w:cs="Times New Roman"/>
          <w:sz w:val="24"/>
          <w:szCs w:val="24"/>
          <w:lang w:val="fr-FR"/>
        </w:rPr>
        <w:t>localization</w:t>
      </w:r>
      <w:proofErr w:type="spellEnd"/>
      <w:r w:rsidRPr="00B802A7">
        <w:rPr>
          <w:rFonts w:ascii="Times New Roman" w:eastAsia="Times New Roman" w:hAnsi="Times New Roman" w:cs="Times New Roman"/>
          <w:sz w:val="24"/>
          <w:szCs w:val="24"/>
          <w:lang w:val="fr-FR"/>
        </w:rPr>
        <w:t xml:space="preserve"> utilities</w:t>
      </w:r>
    </w:p>
    <w:p w14:paraId="4EF3F00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 locales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clocale</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C library international support for text processing</w:t>
      </w:r>
    </w:p>
    <w:p w14:paraId="7F4C4B8A"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containers (see below) </w:t>
      </w:r>
      <w:r w:rsidRPr="00B802A7">
        <w:rPr>
          <w:rFonts w:ascii="Times New Roman" w:eastAsia="Times New Roman" w:hAnsi="Times New Roman" w:cs="Times New Roman"/>
          <w:color w:val="002060"/>
          <w:sz w:val="24"/>
          <w:szCs w:val="24"/>
        </w:rPr>
        <w:t xml:space="preserve">&lt;vector, ...&gt; </w:t>
      </w:r>
      <w:r w:rsidRPr="00B802A7">
        <w:rPr>
          <w:rFonts w:ascii="Times New Roman" w:eastAsia="Times New Roman" w:hAnsi="Times New Roman" w:cs="Times New Roman"/>
          <w:sz w:val="24"/>
          <w:szCs w:val="24"/>
        </w:rPr>
        <w:t xml:space="preserve">- part of the STL framework </w:t>
      </w:r>
    </w:p>
    <w:p w14:paraId="2CFAF38E"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iterators (see below) </w:t>
      </w:r>
      <w:r w:rsidRPr="00B802A7">
        <w:rPr>
          <w:rFonts w:ascii="Times New Roman" w:eastAsia="Times New Roman" w:hAnsi="Times New Roman" w:cs="Times New Roman"/>
          <w:color w:val="002060"/>
          <w:sz w:val="24"/>
          <w:szCs w:val="24"/>
        </w:rPr>
        <w:t xml:space="preserve">&lt;iterator&gt; </w:t>
      </w:r>
      <w:r w:rsidRPr="00B802A7">
        <w:rPr>
          <w:rFonts w:ascii="Times New Roman" w:eastAsia="Times New Roman" w:hAnsi="Times New Roman" w:cs="Times New Roman"/>
          <w:sz w:val="24"/>
          <w:szCs w:val="24"/>
        </w:rPr>
        <w:t>- part of the STL framework</w:t>
      </w:r>
    </w:p>
    <w:p w14:paraId="325E6355"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algorithms (see below) </w:t>
      </w:r>
      <w:r w:rsidRPr="00B802A7">
        <w:rPr>
          <w:rFonts w:ascii="Times New Roman" w:eastAsia="Times New Roman" w:hAnsi="Times New Roman" w:cs="Times New Roman"/>
          <w:color w:val="002060"/>
          <w:sz w:val="24"/>
          <w:szCs w:val="24"/>
        </w:rPr>
        <w:t>&lt;algorithms&gt;</w:t>
      </w:r>
      <w:r w:rsidRPr="00B802A7">
        <w:rPr>
          <w:rFonts w:ascii="Times New Roman" w:eastAsia="Times New Roman" w:hAnsi="Times New Roman" w:cs="Times New Roman"/>
          <w:sz w:val="24"/>
          <w:szCs w:val="24"/>
        </w:rPr>
        <w:t>) - part of the STL framework</w:t>
      </w:r>
    </w:p>
    <w:p w14:paraId="6A157810"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sz w:val="24"/>
          <w:szCs w:val="24"/>
        </w:rPr>
        <w:t>numerics</w:t>
      </w:r>
      <w:proofErr w:type="spellEnd"/>
      <w:r w:rsidRPr="00B802A7">
        <w:rPr>
          <w:rFonts w:ascii="Times New Roman" w:eastAsia="Times New Roman" w:hAnsi="Times New Roman" w:cs="Times New Roman"/>
          <w:sz w:val="24"/>
          <w:szCs w:val="24"/>
        </w:rPr>
        <w:t xml:space="preserve"> (for </w:t>
      </w:r>
      <w:proofErr w:type="spellStart"/>
      <w:r w:rsidRPr="00B802A7">
        <w:rPr>
          <w:rFonts w:ascii="Times New Roman" w:eastAsia="Times New Roman" w:hAnsi="Times New Roman" w:cs="Times New Roman"/>
          <w:sz w:val="24"/>
          <w:szCs w:val="24"/>
        </w:rPr>
        <w:t>seminumerical</w:t>
      </w:r>
      <w:proofErr w:type="spellEnd"/>
      <w:r w:rsidRPr="00B802A7">
        <w:rPr>
          <w:rFonts w:ascii="Times New Roman" w:eastAsia="Times New Roman" w:hAnsi="Times New Roman" w:cs="Times New Roman"/>
          <w:sz w:val="24"/>
          <w:szCs w:val="24"/>
        </w:rPr>
        <w:t xml:space="preserve"> operations) </w:t>
      </w:r>
    </w:p>
    <w:p w14:paraId="54ABE2E4"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floating-point environment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cfenv</w:t>
      </w:r>
      <w:proofErr w:type="spellEnd"/>
      <w:r w:rsidRPr="00B802A7">
        <w:rPr>
          <w:rFonts w:ascii="Times New Roman" w:eastAsia="Times New Roman" w:hAnsi="Times New Roman" w:cs="Times New Roman"/>
          <w:color w:val="002060"/>
          <w:sz w:val="24"/>
          <w:szCs w:val="24"/>
        </w:rPr>
        <w:t>&gt;</w:t>
      </w:r>
    </w:p>
    <w:p w14:paraId="612C1FF0"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complex numbers (beyond scope) </w:t>
      </w:r>
      <w:r w:rsidRPr="00B802A7">
        <w:rPr>
          <w:rFonts w:ascii="Times New Roman" w:eastAsia="Times New Roman" w:hAnsi="Times New Roman" w:cs="Times New Roman"/>
          <w:color w:val="002060"/>
          <w:sz w:val="24"/>
          <w:szCs w:val="24"/>
        </w:rPr>
        <w:t>&lt;complex&gt;</w:t>
      </w:r>
    </w:p>
    <w:p w14:paraId="74D23597"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random number generation (beyond scope) </w:t>
      </w:r>
      <w:r w:rsidRPr="00B802A7">
        <w:rPr>
          <w:rFonts w:ascii="Times New Roman" w:eastAsia="Times New Roman" w:hAnsi="Times New Roman" w:cs="Times New Roman"/>
          <w:color w:val="002060"/>
          <w:sz w:val="24"/>
          <w:szCs w:val="24"/>
        </w:rPr>
        <w:t>&lt;random&gt;</w:t>
      </w:r>
    </w:p>
    <w:p w14:paraId="3F5EE847"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numeric arrays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valarray</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class for representing and manipulating arrays of values</w:t>
      </w:r>
    </w:p>
    <w:p w14:paraId="3701C08A"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generalized numeric operations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numerics</w:t>
      </w:r>
      <w:proofErr w:type="spellEnd"/>
      <w:r w:rsidRPr="00B802A7">
        <w:rPr>
          <w:rFonts w:ascii="Times New Roman" w:eastAsia="Times New Roman" w:hAnsi="Times New Roman" w:cs="Times New Roman"/>
          <w:color w:val="002060"/>
          <w:sz w:val="24"/>
          <w:szCs w:val="24"/>
        </w:rPr>
        <w:t xml:space="preserve">&gt;, &lt;numeric, </w:t>
      </w:r>
      <w:proofErr w:type="spellStart"/>
      <w:r w:rsidRPr="00B802A7">
        <w:rPr>
          <w:rFonts w:ascii="Times New Roman" w:eastAsia="Times New Roman" w:hAnsi="Times New Roman" w:cs="Times New Roman"/>
          <w:color w:val="002060"/>
          <w:sz w:val="24"/>
          <w:szCs w:val="24"/>
        </w:rPr>
        <w:t>cmath</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numeric operations on values in containers</w:t>
      </w:r>
    </w:p>
    <w:p w14:paraId="59443251"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mathematical functions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cmath</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ctgmath</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common math operations</w:t>
      </w:r>
    </w:p>
    <w:p w14:paraId="284B3281"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input/output (for input and output operations) </w:t>
      </w:r>
    </w:p>
    <w:p w14:paraId="67DD59F9"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standard iostream objects (see later chapter) </w:t>
      </w:r>
      <w:r w:rsidRPr="00B802A7">
        <w:rPr>
          <w:rFonts w:ascii="Times New Roman" w:eastAsia="Times New Roman" w:hAnsi="Times New Roman" w:cs="Times New Roman"/>
          <w:color w:val="002060"/>
          <w:sz w:val="24"/>
          <w:szCs w:val="24"/>
        </w:rPr>
        <w:t xml:space="preserve">&lt;iostream&gt; </w:t>
      </w:r>
      <w:r w:rsidRPr="00B802A7">
        <w:rPr>
          <w:rFonts w:ascii="Times New Roman" w:eastAsia="Times New Roman" w:hAnsi="Times New Roman" w:cs="Times New Roman"/>
          <w:sz w:val="24"/>
          <w:szCs w:val="24"/>
        </w:rPr>
        <w:t>- primary mechanism for input and output</w:t>
      </w:r>
    </w:p>
    <w:p w14:paraId="31D1A0DD"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iostream base classes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ios</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underlying support for input and output</w:t>
      </w:r>
    </w:p>
    <w:p w14:paraId="52151E5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formatting and manipulation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istream</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ostream</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iomanip</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xml:space="preserve">- helper functions </w:t>
      </w:r>
    </w:p>
    <w:p w14:paraId="0F39EA91"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string streams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sstream</w:t>
      </w:r>
      <w:proofErr w:type="spellEnd"/>
      <w:r w:rsidRPr="00B802A7">
        <w:rPr>
          <w:rFonts w:ascii="Times New Roman" w:eastAsia="Times New Roman" w:hAnsi="Times New Roman" w:cs="Times New Roman"/>
          <w:color w:val="002060"/>
          <w:sz w:val="24"/>
          <w:szCs w:val="24"/>
        </w:rPr>
        <w:t>&gt;</w:t>
      </w:r>
    </w:p>
    <w:p w14:paraId="3BE872ED" w14:textId="5DF2298F"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file streams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fstream</w:t>
      </w:r>
      <w:proofErr w:type="spellEnd"/>
      <w:r w:rsidRPr="00B802A7">
        <w:rPr>
          <w:rFonts w:ascii="Times New Roman" w:eastAsia="Times New Roman" w:hAnsi="Times New Roman" w:cs="Times New Roman"/>
          <w:color w:val="002060"/>
          <w:sz w:val="24"/>
          <w:szCs w:val="24"/>
        </w:rPr>
        <w:t>&gt;</w:t>
      </w:r>
    </w:p>
    <w:p w14:paraId="5F8DB50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file systems (beyond scope) </w:t>
      </w:r>
      <w:r w:rsidRPr="00B802A7">
        <w:rPr>
          <w:rFonts w:ascii="Times New Roman" w:eastAsia="Times New Roman" w:hAnsi="Times New Roman" w:cs="Times New Roman"/>
          <w:color w:val="002060"/>
          <w:sz w:val="24"/>
          <w:szCs w:val="24"/>
        </w:rPr>
        <w:t>&lt;filesystem&gt;</w:t>
      </w:r>
    </w:p>
    <w:p w14:paraId="5A67B473"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 input and output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cstdio</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cinttypes</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primary C mechanism for input and output</w:t>
      </w:r>
    </w:p>
    <w:p w14:paraId="57827BDD"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regular expressions (beyond scope) </w:t>
      </w:r>
      <w:r w:rsidRPr="00B802A7">
        <w:rPr>
          <w:rFonts w:ascii="Times New Roman" w:eastAsia="Times New Roman" w:hAnsi="Times New Roman" w:cs="Times New Roman"/>
          <w:color w:val="002060"/>
          <w:sz w:val="24"/>
          <w:szCs w:val="24"/>
        </w:rPr>
        <w:t>&lt;regex&gt;</w:t>
      </w:r>
      <w:r w:rsidRPr="00B802A7">
        <w:rPr>
          <w:rFonts w:ascii="Times New Roman" w:eastAsia="Times New Roman" w:hAnsi="Times New Roman" w:cs="Times New Roman"/>
          <w:sz w:val="24"/>
          <w:szCs w:val="24"/>
        </w:rPr>
        <w:t xml:space="preserve"> - matching and searching facilities</w:t>
      </w:r>
    </w:p>
    <w:p w14:paraId="43D6B031"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atomic operations (beyond scope) </w:t>
      </w:r>
      <w:r w:rsidRPr="00B802A7">
        <w:rPr>
          <w:rFonts w:ascii="Times New Roman" w:eastAsia="Times New Roman" w:hAnsi="Times New Roman" w:cs="Times New Roman"/>
          <w:color w:val="002060"/>
          <w:sz w:val="24"/>
          <w:szCs w:val="24"/>
        </w:rPr>
        <w:t xml:space="preserve">&lt;atomic&gt; </w:t>
      </w:r>
      <w:r w:rsidRPr="00B802A7">
        <w:rPr>
          <w:rFonts w:ascii="Times New Roman" w:eastAsia="Times New Roman" w:hAnsi="Times New Roman" w:cs="Times New Roman"/>
          <w:sz w:val="24"/>
          <w:szCs w:val="24"/>
        </w:rPr>
        <w:t>- concurrent access to shared data</w:t>
      </w:r>
    </w:p>
    <w:p w14:paraId="1E3218A7"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thread support (for multi-threading support) </w:t>
      </w:r>
    </w:p>
    <w:p w14:paraId="02E871C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threads (see later chapter) </w:t>
      </w:r>
      <w:r w:rsidRPr="00B802A7">
        <w:rPr>
          <w:rFonts w:ascii="Times New Roman" w:eastAsia="Times New Roman" w:hAnsi="Times New Roman" w:cs="Times New Roman"/>
          <w:color w:val="002060"/>
          <w:sz w:val="24"/>
          <w:szCs w:val="24"/>
        </w:rPr>
        <w:t xml:space="preserve">&lt;thread&gt; </w:t>
      </w:r>
      <w:r w:rsidRPr="00B802A7">
        <w:rPr>
          <w:rFonts w:ascii="Times New Roman" w:eastAsia="Times New Roman" w:hAnsi="Times New Roman" w:cs="Times New Roman"/>
          <w:sz w:val="24"/>
          <w:szCs w:val="24"/>
        </w:rPr>
        <w:t>- manages threads and inter-thread communications</w:t>
      </w:r>
    </w:p>
    <w:p w14:paraId="2A6167C3"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mutual exclusion (beyond scope) </w:t>
      </w:r>
      <w:r w:rsidRPr="00B802A7">
        <w:rPr>
          <w:rFonts w:ascii="Times New Roman" w:eastAsia="Times New Roman" w:hAnsi="Times New Roman" w:cs="Times New Roman"/>
          <w:color w:val="002060"/>
          <w:sz w:val="24"/>
          <w:szCs w:val="24"/>
        </w:rPr>
        <w:t>&lt;mutex&gt;</w:t>
      </w:r>
      <w:r w:rsidRPr="00B802A7">
        <w:rPr>
          <w:rFonts w:ascii="Times New Roman" w:eastAsia="Times New Roman" w:hAnsi="Times New Roman" w:cs="Times New Roman"/>
          <w:sz w:val="24"/>
          <w:szCs w:val="24"/>
        </w:rPr>
        <w:t xml:space="preserv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shared_mutex</w:t>
      </w:r>
      <w:proofErr w:type="spellEnd"/>
      <w:r w:rsidRPr="00B802A7">
        <w:rPr>
          <w:rFonts w:ascii="Times New Roman" w:eastAsia="Times New Roman" w:hAnsi="Times New Roman" w:cs="Times New Roman"/>
          <w:color w:val="002060"/>
          <w:sz w:val="24"/>
          <w:szCs w:val="24"/>
        </w:rPr>
        <w:t>&gt;</w:t>
      </w:r>
    </w:p>
    <w:p w14:paraId="75D66B7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condition variables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condition_variable</w:t>
      </w:r>
      <w:proofErr w:type="spellEnd"/>
      <w:r w:rsidRPr="00B802A7">
        <w:rPr>
          <w:rFonts w:ascii="Times New Roman" w:eastAsia="Times New Roman" w:hAnsi="Times New Roman" w:cs="Times New Roman"/>
          <w:color w:val="002060"/>
          <w:sz w:val="24"/>
          <w:szCs w:val="24"/>
        </w:rPr>
        <w:t>&gt;</w:t>
      </w:r>
    </w:p>
    <w:p w14:paraId="3DE5E450"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futures (see later chapter) </w:t>
      </w:r>
      <w:r w:rsidRPr="00B802A7">
        <w:rPr>
          <w:rFonts w:ascii="Times New Roman" w:eastAsia="Times New Roman" w:hAnsi="Times New Roman" w:cs="Times New Roman"/>
          <w:color w:val="002060"/>
          <w:sz w:val="24"/>
          <w:szCs w:val="24"/>
        </w:rPr>
        <w:t xml:space="preserve">&lt;future&gt; </w:t>
      </w:r>
      <w:r w:rsidRPr="00B802A7">
        <w:rPr>
          <w:rFonts w:ascii="Times New Roman" w:eastAsia="Times New Roman" w:hAnsi="Times New Roman" w:cs="Times New Roman"/>
          <w:sz w:val="24"/>
          <w:szCs w:val="24"/>
        </w:rPr>
        <w:t>- manages threads and inter-thread communications</w:t>
      </w:r>
    </w:p>
    <w:p w14:paraId="3774A582"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Most library components are declared and defined in the </w:t>
      </w:r>
      <w:r w:rsidRPr="00B802A7">
        <w:rPr>
          <w:rFonts w:ascii="Times New Roman" w:eastAsia="Times New Roman" w:hAnsi="Times New Roman" w:cs="Times New Roman"/>
          <w:color w:val="002060"/>
          <w:sz w:val="24"/>
          <w:szCs w:val="24"/>
        </w:rPr>
        <w:t xml:space="preserve">std </w:t>
      </w:r>
      <w:r w:rsidRPr="00B802A7">
        <w:rPr>
          <w:rFonts w:ascii="Times New Roman" w:eastAsia="Times New Roman" w:hAnsi="Times New Roman" w:cs="Times New Roman"/>
          <w:sz w:val="24"/>
          <w:szCs w:val="24"/>
        </w:rPr>
        <w:t xml:space="preserve">namespace.  The filesystem component is declared and defined in the </w:t>
      </w:r>
      <w:r w:rsidRPr="00B802A7">
        <w:rPr>
          <w:rFonts w:ascii="Times New Roman" w:eastAsia="Times New Roman" w:hAnsi="Times New Roman" w:cs="Times New Roman"/>
          <w:color w:val="002060"/>
          <w:sz w:val="24"/>
          <w:szCs w:val="24"/>
        </w:rPr>
        <w:t xml:space="preserve">filesystem </w:t>
      </w:r>
      <w:r w:rsidRPr="00B802A7">
        <w:rPr>
          <w:rFonts w:ascii="Times New Roman" w:eastAsia="Times New Roman" w:hAnsi="Times New Roman" w:cs="Times New Roman"/>
          <w:sz w:val="24"/>
          <w:szCs w:val="24"/>
        </w:rPr>
        <w:t xml:space="preserve">namespace.  The library macros are predefined in the global namespace. </w:t>
      </w:r>
    </w:p>
    <w:p w14:paraId="10FE3AE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C++ Standard Library makes available the facilities of the C Standard Library.  A review of the input/output features is in the appendices entitled </w:t>
      </w:r>
      <w:hyperlink r:id="rId6" w:history="1">
        <w:r w:rsidRPr="00B802A7">
          <w:rPr>
            <w:rFonts w:ascii="Times New Roman" w:eastAsia="Times New Roman" w:hAnsi="Times New Roman" w:cs="Times New Roman"/>
            <w:color w:val="0000FF"/>
            <w:sz w:val="24"/>
            <w:szCs w:val="24"/>
            <w:u w:val="single"/>
          </w:rPr>
          <w:t>The C Libraries</w:t>
        </w:r>
      </w:hyperlink>
      <w:r w:rsidRPr="00B802A7">
        <w:rPr>
          <w:rFonts w:ascii="Times New Roman" w:eastAsia="Times New Roman" w:hAnsi="Times New Roman" w:cs="Times New Roman"/>
          <w:sz w:val="24"/>
          <w:szCs w:val="24"/>
        </w:rPr>
        <w:t xml:space="preserve"> and </w:t>
      </w:r>
      <w:hyperlink r:id="rId7" w:anchor="std" w:history="1">
        <w:r w:rsidRPr="00B802A7">
          <w:rPr>
            <w:rFonts w:ascii="Times New Roman" w:eastAsia="Times New Roman" w:hAnsi="Times New Roman" w:cs="Times New Roman"/>
            <w:color w:val="0000FF"/>
            <w:sz w:val="24"/>
            <w:szCs w:val="24"/>
            <w:u w:val="single"/>
          </w:rPr>
          <w:t>How C++ and C Fit Together</w:t>
        </w:r>
      </w:hyperlink>
      <w:r w:rsidRPr="00B802A7">
        <w:rPr>
          <w:rFonts w:ascii="Times New Roman" w:eastAsia="Times New Roman" w:hAnsi="Times New Roman" w:cs="Times New Roman"/>
          <w:sz w:val="24"/>
          <w:szCs w:val="24"/>
        </w:rPr>
        <w:t xml:space="preserve">. </w:t>
      </w:r>
    </w:p>
    <w:p w14:paraId="53E77B83"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t>String Library</w:t>
      </w:r>
    </w:p>
    <w:p w14:paraId="727A33B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String Library provides support for three general types of strings: </w:t>
      </w:r>
    </w:p>
    <w:p w14:paraId="551EFF98" w14:textId="77777777" w:rsidR="00B802A7" w:rsidRPr="00B802A7" w:rsidRDefault="00B802A7" w:rsidP="00B80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classes</w:t>
      </w:r>
    </w:p>
    <w:p w14:paraId="21405DD6" w14:textId="77777777" w:rsidR="00B802A7" w:rsidRPr="00B802A7" w:rsidRDefault="00B802A7" w:rsidP="00B80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classes</w:t>
      </w:r>
    </w:p>
    <w:p w14:paraId="3D5C98A2" w14:textId="77777777" w:rsidR="00B802A7" w:rsidRPr="00B802A7" w:rsidRDefault="00B802A7" w:rsidP="00B80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null terminated C-style string functions</w:t>
      </w:r>
    </w:p>
    <w:p w14:paraId="24585A0B"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String Classes</w:t>
      </w:r>
    </w:p>
    <w:p w14:paraId="6C830DA4"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string classes store and manipulate sequences of character-like objects.  The specializations of the </w:t>
      </w:r>
      <w:r w:rsidRPr="00B802A7">
        <w:rPr>
          <w:rFonts w:ascii="Times New Roman" w:eastAsia="Times New Roman" w:hAnsi="Times New Roman" w:cs="Times New Roman"/>
          <w:color w:val="002060"/>
          <w:sz w:val="24"/>
          <w:szCs w:val="24"/>
        </w:rPr>
        <w:t>&lt;</w:t>
      </w: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&gt;&gt; </w:t>
      </w:r>
      <w:r w:rsidRPr="00B802A7">
        <w:rPr>
          <w:rFonts w:ascii="Times New Roman" w:eastAsia="Times New Roman" w:hAnsi="Times New Roman" w:cs="Times New Roman"/>
          <w:sz w:val="24"/>
          <w:szCs w:val="24"/>
        </w:rPr>
        <w:t xml:space="preserve">template for specific character types are: </w:t>
      </w:r>
    </w:p>
    <w:p w14:paraId="7AAF4EE0"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string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&lt;char&gt;&gt;)</w:t>
      </w:r>
    </w:p>
    <w:p w14:paraId="3271E2C8"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wstring</w:t>
      </w:r>
      <w:proofErr w:type="spellEnd"/>
      <w:r w:rsidRPr="00B802A7">
        <w:rPr>
          <w:rFonts w:ascii="Times New Roman" w:eastAsia="Times New Roman" w:hAnsi="Times New Roman" w:cs="Times New Roman"/>
          <w:color w:val="002060"/>
          <w:sz w:val="24"/>
          <w:szCs w:val="24"/>
        </w:rPr>
        <w:t xml:space="preserve">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wchar_t</w:t>
      </w:r>
      <w:proofErr w:type="spellEnd"/>
      <w:r w:rsidRPr="00B802A7">
        <w:rPr>
          <w:rFonts w:ascii="Times New Roman" w:eastAsia="Times New Roman" w:hAnsi="Times New Roman" w:cs="Times New Roman"/>
          <w:color w:val="002060"/>
          <w:sz w:val="24"/>
          <w:szCs w:val="24"/>
        </w:rPr>
        <w:t>&gt;&gt;)</w:t>
      </w:r>
    </w:p>
    <w:p w14:paraId="5615F2CA"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u16string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&lt;char16_t&gt;&gt;)</w:t>
      </w:r>
    </w:p>
    <w:p w14:paraId="23100AF3"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u32string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&lt;char32_t&gt;&gt;)</w:t>
      </w:r>
    </w:p>
    <w:p w14:paraId="3980BE6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public member functions include: </w:t>
      </w:r>
    </w:p>
    <w:p w14:paraId="1B15631E"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assigns a string to the current string</w:t>
      </w:r>
    </w:p>
    <w:p w14:paraId="1E882661"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accesses a specified character in the string</w:t>
      </w:r>
    </w:p>
    <w:p w14:paraId="68351EB8"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size(</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the number of characters in the string</w:t>
      </w:r>
    </w:p>
    <w:p w14:paraId="58E85D9F"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02A7">
        <w:rPr>
          <w:rFonts w:ascii="Times New Roman" w:eastAsia="Times New Roman" w:hAnsi="Times New Roman" w:cs="Times New Roman"/>
          <w:color w:val="002060"/>
          <w:sz w:val="24"/>
          <w:szCs w:val="24"/>
        </w:rPr>
        <w:t>substr</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returns a substring of the string</w:t>
      </w:r>
    </w:p>
    <w:p w14:paraId="655C825D" w14:textId="729DD15D"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find(</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29020F51" w14:textId="2B75C3D0"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02A7">
        <w:rPr>
          <w:rFonts w:ascii="Times New Roman" w:eastAsia="Times New Roman" w:hAnsi="Times New Roman" w:cs="Times New Roman"/>
          <w:color w:val="002060"/>
          <w:sz w:val="24"/>
          <w:szCs w:val="24"/>
        </w:rPr>
        <w:t>rfind</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4F124E9F" w14:textId="4EAE82F5"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rence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0C5F0C72" w14:textId="17E2CB4C"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356D2D5C" w14:textId="5FE5D31C"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lastRenderedPageBreak/>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 s))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any character in the sequence </w:t>
      </w:r>
      <w:r w:rsidRPr="00B802A7">
        <w:rPr>
          <w:rFonts w:ascii="Times New Roman" w:eastAsia="Times New Roman" w:hAnsi="Times New Roman" w:cs="Times New Roman"/>
          <w:color w:val="002060"/>
          <w:sz w:val="24"/>
          <w:szCs w:val="24"/>
        </w:rPr>
        <w:t>s</w:t>
      </w:r>
    </w:p>
    <w:p w14:paraId="3871E1E3" w14:textId="0EE0BD21"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 s))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any character in the sequence </w:t>
      </w:r>
      <w:r w:rsidRPr="00B802A7">
        <w:rPr>
          <w:rFonts w:ascii="Times New Roman" w:eastAsia="Times New Roman" w:hAnsi="Times New Roman" w:cs="Times New Roman"/>
          <w:color w:val="002060"/>
          <w:sz w:val="24"/>
          <w:szCs w:val="24"/>
        </w:rPr>
        <w:t>s</w:t>
      </w:r>
    </w:p>
    <w:p w14:paraId="03F3958A"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append a character or a string to the current string</w:t>
      </w:r>
    </w:p>
    <w:p w14:paraId="32BC7AF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functions include: </w:t>
      </w:r>
    </w:p>
    <w:p w14:paraId="03C6398A"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equality comparison</w:t>
      </w:r>
    </w:p>
    <w:p w14:paraId="669A1482"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inequality comparison</w:t>
      </w:r>
    </w:p>
    <w:p w14:paraId="4011B3F7"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operator&gt;&gt; </w:t>
      </w:r>
      <w:r w:rsidRPr="00B802A7">
        <w:rPr>
          <w:rFonts w:ascii="Times New Roman" w:eastAsia="Times New Roman" w:hAnsi="Times New Roman" w:cs="Times New Roman"/>
          <w:sz w:val="24"/>
          <w:szCs w:val="24"/>
        </w:rPr>
        <w:t>- extract the string from the input stream</w:t>
      </w:r>
    </w:p>
    <w:p w14:paraId="0231E46C"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operator&lt;&lt; </w:t>
      </w:r>
      <w:r w:rsidRPr="00B802A7">
        <w:rPr>
          <w:rFonts w:ascii="Times New Roman" w:eastAsia="Times New Roman" w:hAnsi="Times New Roman" w:cs="Times New Roman"/>
          <w:sz w:val="24"/>
          <w:szCs w:val="24"/>
        </w:rPr>
        <w:t>- insert the string into the output stream</w:t>
      </w:r>
    </w:p>
    <w:p w14:paraId="4F14C6F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Unlike the </w:t>
      </w:r>
      <w:r w:rsidRPr="00B802A7">
        <w:rPr>
          <w:rFonts w:ascii="Times New Roman" w:eastAsia="Times New Roman" w:hAnsi="Times New Roman" w:cs="Times New Roman"/>
          <w:color w:val="002060"/>
          <w:sz w:val="24"/>
          <w:szCs w:val="24"/>
        </w:rPr>
        <w:t xml:space="preserve">const char* </w:t>
      </w:r>
      <w:r w:rsidRPr="00B802A7">
        <w:rPr>
          <w:rFonts w:ascii="Times New Roman" w:eastAsia="Times New Roman" w:hAnsi="Times New Roman" w:cs="Times New Roman"/>
          <w:sz w:val="24"/>
          <w:szCs w:val="24"/>
        </w:rPr>
        <w:t xml:space="preserve">type (a pointer to a C-style null-terminated string), a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 xml:space="preserve">type keeps track of the number of characters in the string through an instance variable without using the null byte as a terminator.  A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object can include one or more null byte (</w:t>
      </w:r>
      <w:r w:rsidRPr="00B802A7">
        <w:rPr>
          <w:rFonts w:ascii="Times New Roman" w:eastAsia="Times New Roman" w:hAnsi="Times New Roman" w:cs="Times New Roman"/>
          <w:color w:val="002060"/>
          <w:sz w:val="24"/>
          <w:szCs w:val="24"/>
        </w:rPr>
        <w:t>'\0'</w:t>
      </w:r>
      <w:r w:rsidRPr="00B802A7">
        <w:rPr>
          <w:rFonts w:ascii="Times New Roman" w:eastAsia="Times New Roman" w:hAnsi="Times New Roman" w:cs="Times New Roman"/>
          <w:sz w:val="24"/>
          <w:szCs w:val="24"/>
        </w:rPr>
        <w:t xml:space="preserve">) characters.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092"/>
        <w:gridCol w:w="2886"/>
      </w:tblGrid>
      <w:tr w:rsidR="00B802A7" w:rsidRPr="00B802A7" w14:paraId="0B4370E7" w14:textId="77777777" w:rsidTr="00B802A7">
        <w:trPr>
          <w:tblCellSpacing w:w="15" w:type="dxa"/>
        </w:trPr>
        <w:tc>
          <w:tcPr>
            <w:tcW w:w="0" w:type="auto"/>
            <w:vAlign w:val="center"/>
            <w:hideMark/>
          </w:tcPr>
          <w:p w14:paraId="6B21F9B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 Class</w:t>
            </w:r>
          </w:p>
          <w:p w14:paraId="1176390D"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string.cpp</w:t>
            </w:r>
          </w:p>
          <w:p w14:paraId="7F77718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4B1EA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&lt;iostream&gt;</w:t>
            </w:r>
          </w:p>
          <w:p w14:paraId="70E4125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#include &lt;string&gt;</w:t>
            </w:r>
          </w:p>
          <w:p w14:paraId="78A0380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91FC7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gramStart"/>
            <w:r w:rsidRPr="00B802A7">
              <w:rPr>
                <w:rFonts w:ascii="Courier New" w:eastAsia="Times New Roman" w:hAnsi="Courier New" w:cs="Courier New"/>
                <w:color w:val="002060"/>
                <w:sz w:val="20"/>
                <w:szCs w:val="20"/>
              </w:rPr>
              <w:t>main(</w:t>
            </w:r>
            <w:proofErr w:type="gramEnd"/>
            <w:r w:rsidRPr="00B802A7">
              <w:rPr>
                <w:rFonts w:ascii="Courier New" w:eastAsia="Times New Roman" w:hAnsi="Courier New" w:cs="Courier New"/>
                <w:color w:val="002060"/>
                <w:sz w:val="20"/>
                <w:szCs w:val="20"/>
              </w:rPr>
              <w:t>) {</w:t>
            </w:r>
          </w:p>
          <w:p w14:paraId="3C8E792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C00000"/>
                <w:sz w:val="20"/>
                <w:szCs w:val="20"/>
              </w:rPr>
              <w:t>std::</w:t>
            </w:r>
            <w:proofErr w:type="gramEnd"/>
            <w:r w:rsidRPr="00B802A7">
              <w:rPr>
                <w:rFonts w:ascii="Courier New" w:eastAsia="Times New Roman" w:hAnsi="Courier New" w:cs="Courier New"/>
                <w:color w:val="C00000"/>
                <w:sz w:val="20"/>
                <w:szCs w:val="20"/>
              </w:rPr>
              <w:t>string str("Hello");</w:t>
            </w:r>
          </w:p>
          <w:p w14:paraId="40CAC1E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C00000"/>
                <w:sz w:val="20"/>
                <w:szCs w:val="20"/>
              </w:rPr>
              <w:t xml:space="preserve">     str += '\0'; </w:t>
            </w:r>
            <w:r w:rsidRPr="00B802A7">
              <w:rPr>
                <w:rFonts w:ascii="Courier New" w:eastAsia="Times New Roman" w:hAnsi="Courier New" w:cs="Courier New"/>
                <w:color w:val="002060"/>
                <w:sz w:val="20"/>
                <w:szCs w:val="20"/>
              </w:rPr>
              <w:t>// adds a null byte</w:t>
            </w:r>
          </w:p>
          <w:p w14:paraId="3D7DBAF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 xml:space="preserve">str += " World"; </w:t>
            </w:r>
            <w:r w:rsidRPr="00B802A7">
              <w:rPr>
                <w:rFonts w:ascii="Courier New" w:eastAsia="Times New Roman" w:hAnsi="Courier New" w:cs="Courier New"/>
                <w:color w:val="002060"/>
                <w:sz w:val="20"/>
                <w:szCs w:val="20"/>
              </w:rPr>
              <w:t>// adds a string</w:t>
            </w:r>
          </w:p>
          <w:p w14:paraId="1B7AA63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xml:space="preserve"> = </w:t>
            </w:r>
            <w:proofErr w:type="gramStart"/>
            <w:r w:rsidRPr="00B802A7">
              <w:rPr>
                <w:rFonts w:ascii="Courier New" w:eastAsia="Times New Roman" w:hAnsi="Courier New" w:cs="Courier New"/>
                <w:color w:val="002060"/>
                <w:sz w:val="20"/>
                <w:szCs w:val="20"/>
              </w:rPr>
              <w:t>0;</w:t>
            </w:r>
            <w:proofErr w:type="gramEnd"/>
          </w:p>
          <w:p w14:paraId="4B46876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for (const auto&amp; </w:t>
            </w:r>
            <w:proofErr w:type="gramStart"/>
            <w:r w:rsidRPr="00B802A7">
              <w:rPr>
                <w:rFonts w:ascii="Courier New" w:eastAsia="Times New Roman" w:hAnsi="Courier New" w:cs="Courier New"/>
                <w:color w:val="002060"/>
                <w:sz w:val="20"/>
                <w:szCs w:val="20"/>
              </w:rPr>
              <w:t>c :</w:t>
            </w:r>
            <w:proofErr w:type="gramEnd"/>
            <w:r w:rsidRPr="00B802A7">
              <w:rPr>
                <w:rFonts w:ascii="Courier New" w:eastAsia="Times New Roman" w:hAnsi="Courier New" w:cs="Courier New"/>
                <w:color w:val="002060"/>
                <w:sz w:val="20"/>
                <w:szCs w:val="20"/>
              </w:rPr>
              <w:t xml:space="preserve"> str)</w:t>
            </w:r>
          </w:p>
          <w:p w14:paraId="6BC67AC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if (str[</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 '\0')</w:t>
            </w:r>
          </w:p>
          <w:p w14:paraId="3861DD4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"Null byte at str["</w:t>
            </w:r>
          </w:p>
          <w:p w14:paraId="1D726EF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&lt;&lt; i-1 &lt;&lt; </w:t>
            </w:r>
            <w:proofErr w:type="gramStart"/>
            <w:r w:rsidRPr="00B802A7">
              <w:rPr>
                <w:rFonts w:ascii="Courier New" w:eastAsia="Times New Roman" w:hAnsi="Courier New" w:cs="Courier New"/>
                <w:color w:val="002060"/>
                <w:sz w:val="20"/>
                <w:szCs w:val="20"/>
              </w:rPr>
              <w:t>"]\</w:t>
            </w:r>
            <w:proofErr w:type="gramEnd"/>
            <w:r w:rsidRPr="00B802A7">
              <w:rPr>
                <w:rFonts w:ascii="Courier New" w:eastAsia="Times New Roman" w:hAnsi="Courier New" w:cs="Courier New"/>
                <w:color w:val="002060"/>
                <w:sz w:val="20"/>
                <w:szCs w:val="20"/>
              </w:rPr>
              <w:t>n"; </w:t>
            </w:r>
          </w:p>
          <w:p w14:paraId="4A17DDD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str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10A627F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51591F87" w14:textId="77777777" w:rsidR="00B802A7" w:rsidRPr="00B802A7" w:rsidRDefault="00B802A7" w:rsidP="00B802A7">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31B593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3B087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FD95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0226A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9220D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02FD8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C5C01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67498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7DE21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568E5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EF29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CCC4D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A9863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8DBDD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B9029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Null byte at </w:t>
            </w:r>
            <w:proofErr w:type="gramStart"/>
            <w:r w:rsidRPr="00B802A7">
              <w:rPr>
                <w:rFonts w:ascii="Courier New" w:eastAsia="Times New Roman" w:hAnsi="Courier New" w:cs="Courier New"/>
                <w:color w:val="002060"/>
                <w:sz w:val="20"/>
                <w:szCs w:val="20"/>
              </w:rPr>
              <w:t>str[</w:t>
            </w:r>
            <w:proofErr w:type="gramEnd"/>
            <w:r w:rsidRPr="00B802A7">
              <w:rPr>
                <w:rFonts w:ascii="Courier New" w:eastAsia="Times New Roman" w:hAnsi="Courier New" w:cs="Courier New"/>
                <w:color w:val="002060"/>
                <w:sz w:val="20"/>
                <w:szCs w:val="20"/>
              </w:rPr>
              <w:t>5] </w:t>
            </w:r>
          </w:p>
          <w:p w14:paraId="79A4ABF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Hello World</w:t>
            </w:r>
          </w:p>
          <w:p w14:paraId="3D656E5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47743E" w14:textId="77777777" w:rsidR="00B802A7" w:rsidRPr="00B802A7" w:rsidRDefault="00B802A7" w:rsidP="00B802A7">
            <w:pPr>
              <w:spacing w:after="0" w:line="240" w:lineRule="auto"/>
              <w:rPr>
                <w:rFonts w:ascii="Times New Roman" w:eastAsia="Times New Roman" w:hAnsi="Times New Roman" w:cs="Times New Roman"/>
                <w:color w:val="002060"/>
                <w:sz w:val="20"/>
                <w:szCs w:val="20"/>
              </w:rPr>
            </w:pPr>
          </w:p>
        </w:tc>
      </w:tr>
    </w:tbl>
    <w:p w14:paraId="354F037E"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String View Module</w:t>
      </w:r>
    </w:p>
    <w:p w14:paraId="3345CDBE"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C++17 </w:t>
      </w:r>
      <w:r w:rsidRPr="00B802A7">
        <w:rPr>
          <w:rFonts w:ascii="Times New Roman" w:eastAsia="Times New Roman" w:hAnsi="Times New Roman" w:cs="Times New Roman"/>
          <w:sz w:val="24"/>
          <w:szCs w:val="24"/>
        </w:rPr>
        <w:t xml:space="preserve">introduced the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xml:space="preserve">library to augment the </w:t>
      </w: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 xml:space="preserve">class and avoid redundant copying operations.  The class template </w:t>
      </w: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xml:space="preserve">defines a lightweight non-owning, read-only view into a contiguous sequence of characters with the first element at position zero.  </w:t>
      </w:r>
    </w:p>
    <w:p w14:paraId="17F2CB1E" w14:textId="4661026F"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classes refer to sequences of character-like</w:t>
      </w:r>
      <w:r w:rsidR="004A1FB5">
        <w:rPr>
          <w:rFonts w:ascii="Times New Roman" w:eastAsia="Times New Roman" w:hAnsi="Times New Roman" w:cs="Times New Roman"/>
          <w:sz w:val="24"/>
          <w:szCs w:val="24"/>
        </w:rPr>
        <w:t xml:space="preserve"> </w:t>
      </w:r>
      <w:r w:rsidRPr="00B802A7">
        <w:rPr>
          <w:rFonts w:ascii="Times New Roman" w:eastAsia="Times New Roman" w:hAnsi="Times New Roman" w:cs="Times New Roman"/>
          <w:sz w:val="24"/>
          <w:szCs w:val="24"/>
        </w:rPr>
        <w:t xml:space="preserve">objects.  The specializations of the </w:t>
      </w:r>
      <w:r w:rsidRPr="00B802A7">
        <w:rPr>
          <w:rFonts w:ascii="Times New Roman" w:eastAsia="Times New Roman" w:hAnsi="Times New Roman" w:cs="Times New Roman"/>
          <w:color w:val="002060"/>
          <w:sz w:val="24"/>
          <w:szCs w:val="24"/>
        </w:rPr>
        <w:t>&lt;</w:t>
      </w: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&gt;&gt; </w:t>
      </w:r>
      <w:r w:rsidRPr="00B802A7">
        <w:rPr>
          <w:rFonts w:ascii="Times New Roman" w:eastAsia="Times New Roman" w:hAnsi="Times New Roman" w:cs="Times New Roman"/>
          <w:sz w:val="24"/>
          <w:szCs w:val="24"/>
        </w:rPr>
        <w:t xml:space="preserve">template are: </w:t>
      </w:r>
    </w:p>
    <w:p w14:paraId="5866F040"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&lt;char&gt;&gt;)</w:t>
      </w:r>
    </w:p>
    <w:p w14:paraId="001BA37E"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wstring_view</w:t>
      </w:r>
      <w:proofErr w:type="spellEnd"/>
      <w:r w:rsidRPr="00B802A7">
        <w:rPr>
          <w:rFonts w:ascii="Times New Roman" w:eastAsia="Times New Roman" w:hAnsi="Times New Roman" w:cs="Times New Roman"/>
          <w:color w:val="002060"/>
          <w:sz w:val="24"/>
          <w:szCs w:val="24"/>
        </w:rPr>
        <w:t xml:space="preserve">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wchar_t</w:t>
      </w:r>
      <w:proofErr w:type="spellEnd"/>
      <w:r w:rsidRPr="00B802A7">
        <w:rPr>
          <w:rFonts w:ascii="Times New Roman" w:eastAsia="Times New Roman" w:hAnsi="Times New Roman" w:cs="Times New Roman"/>
          <w:color w:val="002060"/>
          <w:sz w:val="24"/>
          <w:szCs w:val="24"/>
        </w:rPr>
        <w:t>&gt;&gt;)</w:t>
      </w:r>
    </w:p>
    <w:p w14:paraId="3F5BBCE4"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u16string_view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&lt;char16_t&gt;&gt;)</w:t>
      </w:r>
    </w:p>
    <w:p w14:paraId="3D6A3F70"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u32string_view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&lt;char32_t&gt;&gt;)</w:t>
      </w:r>
    </w:p>
    <w:p w14:paraId="30106DED"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The public member functions include: </w:t>
      </w:r>
    </w:p>
    <w:p w14:paraId="0155E675" w14:textId="12A7351E"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assign one view to another</w:t>
      </w:r>
    </w:p>
    <w:p w14:paraId="5776C34F" w14:textId="77777777"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access an element in a view</w:t>
      </w:r>
    </w:p>
    <w:p w14:paraId="022F9F5F" w14:textId="77777777"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size(</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the number of characters in the view</w:t>
      </w:r>
    </w:p>
    <w:p w14:paraId="7801AD24" w14:textId="77777777"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02A7">
        <w:rPr>
          <w:rFonts w:ascii="Times New Roman" w:eastAsia="Times New Roman" w:hAnsi="Times New Roman" w:cs="Times New Roman"/>
          <w:color w:val="002060"/>
          <w:sz w:val="24"/>
          <w:szCs w:val="24"/>
        </w:rPr>
        <w:t>substr</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a substring of the view</w:t>
      </w:r>
    </w:p>
    <w:p w14:paraId="735C2FAB" w14:textId="33AD7CBE"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find(</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view</w:t>
      </w:r>
    </w:p>
    <w:p w14:paraId="329DB220" w14:textId="21974B62"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view</w:t>
      </w:r>
    </w:p>
    <w:p w14:paraId="66C74AF7" w14:textId="2F832001"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re</w:t>
      </w:r>
      <w:r w:rsidRPr="00B802A7">
        <w:rPr>
          <w:rFonts w:ascii="Times New Roman" w:eastAsia="Times New Roman" w:hAnsi="Times New Roman" w:cs="Times New Roman"/>
          <w:sz w:val="24"/>
          <w:szCs w:val="24"/>
        </w:rPr>
        <w:t xml:space="preserv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view</w:t>
      </w:r>
    </w:p>
    <w:p w14:paraId="0693E1AA" w14:textId="546F938A"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char* s)) </w:t>
      </w:r>
      <w:r w:rsidRPr="00B802A7">
        <w:rPr>
          <w:rFonts w:ascii="Times New Roman" w:eastAsia="Times New Roman" w:hAnsi="Times New Roman" w:cs="Times New Roman"/>
          <w:sz w:val="24"/>
          <w:szCs w:val="24"/>
        </w:rPr>
        <w:t>- find the first occu</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rence of any character in the sequence </w:t>
      </w:r>
      <w:r w:rsidRPr="00B802A7">
        <w:rPr>
          <w:rFonts w:ascii="Times New Roman" w:eastAsia="Times New Roman" w:hAnsi="Times New Roman" w:cs="Times New Roman"/>
          <w:color w:val="002060"/>
          <w:sz w:val="24"/>
          <w:szCs w:val="24"/>
        </w:rPr>
        <w:t>s</w:t>
      </w:r>
    </w:p>
    <w:p w14:paraId="7244FADD" w14:textId="577BF26B"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char* s)) </w:t>
      </w:r>
      <w:r w:rsidRPr="00B802A7">
        <w:rPr>
          <w:rFonts w:ascii="Times New Roman" w:eastAsia="Times New Roman" w:hAnsi="Times New Roman" w:cs="Times New Roman"/>
          <w:sz w:val="24"/>
          <w:szCs w:val="24"/>
        </w:rPr>
        <w:t>- find the last occu</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rence of any character in the sequence </w:t>
      </w:r>
      <w:r w:rsidRPr="00B802A7">
        <w:rPr>
          <w:rFonts w:ascii="Times New Roman" w:eastAsia="Times New Roman" w:hAnsi="Times New Roman" w:cs="Times New Roman"/>
          <w:color w:val="002060"/>
          <w:sz w:val="24"/>
          <w:szCs w:val="24"/>
        </w:rPr>
        <w:t>s</w:t>
      </w:r>
    </w:p>
    <w:p w14:paraId="5B58F4C2"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functions include: </w:t>
      </w:r>
    </w:p>
    <w:p w14:paraId="7EB295B5" w14:textId="77777777" w:rsidR="00B802A7" w:rsidRPr="00B802A7" w:rsidRDefault="00B802A7" w:rsidP="00B80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equality comparison</w:t>
      </w:r>
    </w:p>
    <w:p w14:paraId="24263BCA" w14:textId="77777777" w:rsidR="00B802A7" w:rsidRPr="00B802A7" w:rsidRDefault="00B802A7" w:rsidP="00B802A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inequality comparison</w:t>
      </w:r>
    </w:p>
    <w:p w14:paraId="69D071BF" w14:textId="77777777" w:rsidR="00B802A7" w:rsidRPr="00B802A7" w:rsidRDefault="00B802A7" w:rsidP="00B80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operator&lt;&lt; </w:t>
      </w:r>
      <w:r w:rsidRPr="00B802A7">
        <w:rPr>
          <w:rFonts w:ascii="Times New Roman" w:eastAsia="Times New Roman" w:hAnsi="Times New Roman" w:cs="Times New Roman"/>
          <w:sz w:val="24"/>
          <w:szCs w:val="24"/>
        </w:rPr>
        <w:t>- insert into output stream</w:t>
      </w:r>
    </w:p>
    <w:p w14:paraId="7CA8A38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Like a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 xml:space="preserve">object, a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object can include the null byte (</w:t>
      </w:r>
      <w:r w:rsidRPr="00B802A7">
        <w:rPr>
          <w:rFonts w:ascii="Times New Roman" w:eastAsia="Times New Roman" w:hAnsi="Times New Roman" w:cs="Times New Roman"/>
          <w:color w:val="002060"/>
          <w:sz w:val="24"/>
          <w:szCs w:val="24"/>
        </w:rPr>
        <w:t>'\0'</w:t>
      </w:r>
      <w:r w:rsidRPr="00B802A7">
        <w:rPr>
          <w:rFonts w:ascii="Times New Roman" w:eastAsia="Times New Roman" w:hAnsi="Times New Roman" w:cs="Times New Roman"/>
          <w:sz w:val="24"/>
          <w:szCs w:val="24"/>
        </w:rPr>
        <w:t xml:space="preserve">) or several null bytes as a non-terminating character.  Both achieve this by storing the number of characters in the string as an instance variable. </w:t>
      </w:r>
    </w:p>
    <w:tbl>
      <w:tblPr>
        <w:tblW w:w="5625" w:type="pct"/>
        <w:tblCellSpacing w:w="15" w:type="dxa"/>
        <w:tblCellMar>
          <w:top w:w="15" w:type="dxa"/>
          <w:left w:w="15" w:type="dxa"/>
          <w:bottom w:w="15" w:type="dxa"/>
          <w:right w:w="15" w:type="dxa"/>
        </w:tblCellMar>
        <w:tblLook w:val="04A0" w:firstRow="1" w:lastRow="0" w:firstColumn="1" w:lastColumn="0" w:noHBand="0" w:noVBand="1"/>
      </w:tblPr>
      <w:tblGrid>
        <w:gridCol w:w="6905"/>
        <w:gridCol w:w="3726"/>
      </w:tblGrid>
      <w:tr w:rsidR="00B802A7" w:rsidRPr="00B802A7" w14:paraId="5557C5B2" w14:textId="77777777" w:rsidTr="004A1FB5">
        <w:trPr>
          <w:tblCellSpacing w:w="15" w:type="dxa"/>
        </w:trPr>
        <w:tc>
          <w:tcPr>
            <w:tcW w:w="3226" w:type="pct"/>
            <w:vAlign w:val="center"/>
            <w:hideMark/>
          </w:tcPr>
          <w:p w14:paraId="6C961E2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 View Class</w:t>
            </w:r>
          </w:p>
          <w:p w14:paraId="56107DB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string_view.cpp</w:t>
            </w:r>
          </w:p>
          <w:p w14:paraId="51B489F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1D751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&lt;iostream&gt;</w:t>
            </w:r>
          </w:p>
          <w:p w14:paraId="0321BB3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&lt;string&gt;</w:t>
            </w:r>
          </w:p>
          <w:p w14:paraId="4017E7E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#include &lt;</w:t>
            </w:r>
            <w:proofErr w:type="spellStart"/>
            <w:r w:rsidRPr="00B802A7">
              <w:rPr>
                <w:rFonts w:ascii="Courier New" w:eastAsia="Times New Roman" w:hAnsi="Courier New" w:cs="Courier New"/>
                <w:color w:val="C00000"/>
                <w:sz w:val="20"/>
                <w:szCs w:val="20"/>
              </w:rPr>
              <w:t>string_view</w:t>
            </w:r>
            <w:proofErr w:type="spellEnd"/>
            <w:r w:rsidRPr="00B802A7">
              <w:rPr>
                <w:rFonts w:ascii="Courier New" w:eastAsia="Times New Roman" w:hAnsi="Courier New" w:cs="Courier New"/>
                <w:color w:val="C00000"/>
                <w:sz w:val="20"/>
                <w:szCs w:val="20"/>
              </w:rPr>
              <w:t>&gt;</w:t>
            </w:r>
          </w:p>
          <w:p w14:paraId="70274D5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D033E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gramStart"/>
            <w:r w:rsidRPr="00B802A7">
              <w:rPr>
                <w:rFonts w:ascii="Courier New" w:eastAsia="Times New Roman" w:hAnsi="Courier New" w:cs="Courier New"/>
                <w:color w:val="002060"/>
                <w:sz w:val="20"/>
                <w:szCs w:val="20"/>
              </w:rPr>
              <w:t>main(</w:t>
            </w:r>
            <w:proofErr w:type="gramEnd"/>
            <w:r w:rsidRPr="00B802A7">
              <w:rPr>
                <w:rFonts w:ascii="Courier New" w:eastAsia="Times New Roman" w:hAnsi="Courier New" w:cs="Courier New"/>
                <w:color w:val="002060"/>
                <w:sz w:val="20"/>
                <w:szCs w:val="20"/>
              </w:rPr>
              <w:t>) {</w:t>
            </w:r>
          </w:p>
          <w:p w14:paraId="0464825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gramEnd"/>
            <w:r w:rsidRPr="00B802A7">
              <w:rPr>
                <w:rFonts w:ascii="Courier New" w:eastAsia="Times New Roman" w:hAnsi="Courier New" w:cs="Courier New"/>
                <w:color w:val="002060"/>
                <w:sz w:val="20"/>
                <w:szCs w:val="20"/>
              </w:rPr>
              <w:t>string str("Hello");</w:t>
            </w:r>
          </w:p>
          <w:p w14:paraId="1EE8C70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str += '\0'; // adds a null byte</w:t>
            </w:r>
          </w:p>
          <w:p w14:paraId="6329253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str += " World"; // adds a string</w:t>
            </w:r>
          </w:p>
          <w:p w14:paraId="3C84E97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xml:space="preserve"> = </w:t>
            </w:r>
            <w:proofErr w:type="gramStart"/>
            <w:r w:rsidRPr="00B802A7">
              <w:rPr>
                <w:rFonts w:ascii="Courier New" w:eastAsia="Times New Roman" w:hAnsi="Courier New" w:cs="Courier New"/>
                <w:color w:val="002060"/>
                <w:sz w:val="20"/>
                <w:szCs w:val="20"/>
              </w:rPr>
              <w:t>0;</w:t>
            </w:r>
            <w:proofErr w:type="gramEnd"/>
          </w:p>
          <w:p w14:paraId="51FCA50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C00000"/>
                <w:sz w:val="20"/>
                <w:szCs w:val="20"/>
              </w:rPr>
              <w:t>std::</w:t>
            </w:r>
            <w:proofErr w:type="spellStart"/>
            <w:proofErr w:type="gramEnd"/>
            <w:r w:rsidRPr="00B802A7">
              <w:rPr>
                <w:rFonts w:ascii="Courier New" w:eastAsia="Times New Roman" w:hAnsi="Courier New" w:cs="Courier New"/>
                <w:color w:val="C00000"/>
                <w:sz w:val="20"/>
                <w:szCs w:val="20"/>
              </w:rPr>
              <w:t>string_view</w:t>
            </w:r>
            <w:proofErr w:type="spellEnd"/>
            <w:r w:rsidRPr="00B802A7">
              <w:rPr>
                <w:rFonts w:ascii="Courier New" w:eastAsia="Times New Roman" w:hAnsi="Courier New" w:cs="Courier New"/>
                <w:color w:val="C00000"/>
                <w:sz w:val="20"/>
                <w:szCs w:val="20"/>
              </w:rPr>
              <w:t xml:space="preserve">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C00000"/>
                <w:sz w:val="20"/>
                <w:szCs w:val="20"/>
              </w:rPr>
              <w:t>(str)</w:t>
            </w:r>
            <w:r w:rsidRPr="00B802A7">
              <w:rPr>
                <w:rFonts w:ascii="Courier New" w:eastAsia="Times New Roman" w:hAnsi="Courier New" w:cs="Courier New"/>
                <w:color w:val="002060"/>
                <w:sz w:val="20"/>
                <w:szCs w:val="20"/>
              </w:rPr>
              <w:t>;</w:t>
            </w:r>
          </w:p>
          <w:p w14:paraId="6454365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for (const auto&amp; </w:t>
            </w:r>
            <w:proofErr w:type="gramStart"/>
            <w:r w:rsidRPr="00B802A7">
              <w:rPr>
                <w:rFonts w:ascii="Courier New" w:eastAsia="Times New Roman" w:hAnsi="Courier New" w:cs="Courier New"/>
                <w:color w:val="002060"/>
                <w:sz w:val="20"/>
                <w:szCs w:val="20"/>
              </w:rPr>
              <w:t>c :</w:t>
            </w:r>
            <w:proofErr w:type="gramEnd"/>
            <w:r w:rsidRPr="00B802A7">
              <w:rPr>
                <w:rFonts w:ascii="Courier New" w:eastAsia="Times New Roman" w:hAnsi="Courier New" w:cs="Courier New"/>
                <w:color w:val="002060"/>
                <w:sz w:val="20"/>
                <w:szCs w:val="20"/>
              </w:rPr>
              <w:t xml:space="preserve">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002060"/>
                <w:sz w:val="20"/>
                <w:szCs w:val="20"/>
              </w:rPr>
              <w:t>)</w:t>
            </w:r>
          </w:p>
          <w:p w14:paraId="0DB4986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if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002060"/>
                <w:sz w:val="20"/>
                <w:szCs w:val="20"/>
              </w:rPr>
              <w:t>[</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 '\0')</w:t>
            </w:r>
          </w:p>
          <w:p w14:paraId="6448164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"Null byte at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002060"/>
                <w:sz w:val="20"/>
                <w:szCs w:val="20"/>
              </w:rPr>
              <w:t>[" </w:t>
            </w:r>
          </w:p>
          <w:p w14:paraId="3C8BF16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&lt;&lt; i-1 &lt;&lt; </w:t>
            </w:r>
            <w:proofErr w:type="gramStart"/>
            <w:r w:rsidRPr="00B802A7">
              <w:rPr>
                <w:rFonts w:ascii="Courier New" w:eastAsia="Times New Roman" w:hAnsi="Courier New" w:cs="Courier New"/>
                <w:color w:val="002060"/>
                <w:sz w:val="20"/>
                <w:szCs w:val="20"/>
              </w:rPr>
              <w:t>"]\</w:t>
            </w:r>
            <w:proofErr w:type="gramEnd"/>
            <w:r w:rsidRPr="00B802A7">
              <w:rPr>
                <w:rFonts w:ascii="Courier New" w:eastAsia="Times New Roman" w:hAnsi="Courier New" w:cs="Courier New"/>
                <w:color w:val="002060"/>
                <w:sz w:val="20"/>
                <w:szCs w:val="20"/>
              </w:rPr>
              <w:t>n";</w:t>
            </w:r>
          </w:p>
          <w:p w14:paraId="5FB97C3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C00000"/>
                <w:sz w:val="20"/>
                <w:szCs w:val="20"/>
              </w:rPr>
              <w:t xml:space="preserve"> </w:t>
            </w:r>
            <w:r w:rsidRPr="00B802A7">
              <w:rPr>
                <w:rFonts w:ascii="Courier New" w:eastAsia="Times New Roman" w:hAnsi="Courier New" w:cs="Courier New"/>
                <w:color w:val="002060"/>
                <w:sz w:val="20"/>
                <w:szCs w:val="20"/>
              </w:rPr>
              <w:t>&lt;&lt;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69DF753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3C9FB483" w14:textId="77777777" w:rsidR="00B802A7" w:rsidRPr="00B802A7" w:rsidRDefault="00B802A7" w:rsidP="00B802A7">
            <w:pPr>
              <w:spacing w:after="0" w:line="240" w:lineRule="auto"/>
              <w:rPr>
                <w:rFonts w:ascii="Times New Roman" w:eastAsia="Times New Roman" w:hAnsi="Times New Roman" w:cs="Times New Roman"/>
                <w:color w:val="002060"/>
                <w:sz w:val="24"/>
                <w:szCs w:val="24"/>
              </w:rPr>
            </w:pPr>
          </w:p>
        </w:tc>
        <w:tc>
          <w:tcPr>
            <w:tcW w:w="1731" w:type="pct"/>
            <w:vAlign w:val="center"/>
            <w:hideMark/>
          </w:tcPr>
          <w:p w14:paraId="55DCEC0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573AE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BADE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CA2AD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D94F7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CB7E1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253F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AEE8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ACE6A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18ED4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52C1F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E8C5A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F2663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49073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635F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707FE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E66AB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Null byte at </w:t>
            </w:r>
            <w:proofErr w:type="spellStart"/>
            <w:r w:rsidRPr="00B802A7">
              <w:rPr>
                <w:rFonts w:ascii="Courier New" w:eastAsia="Times New Roman" w:hAnsi="Courier New" w:cs="Courier New"/>
                <w:color w:val="002060"/>
                <w:sz w:val="20"/>
                <w:szCs w:val="20"/>
              </w:rPr>
              <w:t>str_</w:t>
            </w:r>
            <w:proofErr w:type="gramStart"/>
            <w:r w:rsidRPr="00B802A7">
              <w:rPr>
                <w:rFonts w:ascii="Courier New" w:eastAsia="Times New Roman" w:hAnsi="Courier New" w:cs="Courier New"/>
                <w:color w:val="002060"/>
                <w:sz w:val="20"/>
                <w:szCs w:val="20"/>
              </w:rPr>
              <w:t>view</w:t>
            </w:r>
            <w:proofErr w:type="spellEnd"/>
            <w:r w:rsidRPr="00B802A7">
              <w:rPr>
                <w:rFonts w:ascii="Courier New" w:eastAsia="Times New Roman" w:hAnsi="Courier New" w:cs="Courier New"/>
                <w:color w:val="002060"/>
                <w:sz w:val="20"/>
                <w:szCs w:val="20"/>
              </w:rPr>
              <w:t>[</w:t>
            </w:r>
            <w:proofErr w:type="gramEnd"/>
            <w:r w:rsidRPr="00B802A7">
              <w:rPr>
                <w:rFonts w:ascii="Courier New" w:eastAsia="Times New Roman" w:hAnsi="Courier New" w:cs="Courier New"/>
                <w:color w:val="002060"/>
                <w:sz w:val="20"/>
                <w:szCs w:val="20"/>
              </w:rPr>
              <w:t>5] </w:t>
            </w:r>
          </w:p>
          <w:p w14:paraId="1F9822F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Hello World</w:t>
            </w:r>
          </w:p>
          <w:p w14:paraId="2A81C0E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17A90" w14:textId="77777777" w:rsidR="00B802A7" w:rsidRPr="00B802A7" w:rsidRDefault="00B802A7" w:rsidP="00B802A7">
            <w:pPr>
              <w:spacing w:after="0" w:line="240" w:lineRule="auto"/>
              <w:rPr>
                <w:rFonts w:ascii="Times New Roman" w:eastAsia="Times New Roman" w:hAnsi="Times New Roman" w:cs="Times New Roman"/>
                <w:color w:val="002060"/>
                <w:sz w:val="20"/>
                <w:szCs w:val="20"/>
              </w:rPr>
            </w:pPr>
          </w:p>
        </w:tc>
      </w:tr>
    </w:tbl>
    <w:p w14:paraId="23482046"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Since a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xml:space="preserve">object does not own the characters to which it points, it is the programmer's responsibility to ensure that the object does not outlive the pointed-to character array.  </w:t>
      </w:r>
    </w:p>
    <w:p w14:paraId="210AD268" w14:textId="77777777" w:rsidR="00B802A7" w:rsidRPr="00B802A7" w:rsidRDefault="00B802A7" w:rsidP="00B802A7">
      <w:pPr>
        <w:spacing w:after="0"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br/>
      </w:r>
    </w:p>
    <w:p w14:paraId="3736A35E"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lastRenderedPageBreak/>
        <w:t>Standard Template Library</w:t>
      </w:r>
    </w:p>
    <w:p w14:paraId="462620D8" w14:textId="352A9ABE"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Standard Template Library (STL) is arguably the most promin</w:t>
      </w:r>
      <w:r w:rsidR="00E7416A">
        <w:rPr>
          <w:rFonts w:ascii="Times New Roman" w:eastAsia="Times New Roman" w:hAnsi="Times New Roman" w:cs="Times New Roman"/>
          <w:sz w:val="24"/>
          <w:szCs w:val="24"/>
        </w:rPr>
        <w:t>e</w:t>
      </w:r>
      <w:r w:rsidRPr="00B802A7">
        <w:rPr>
          <w:rFonts w:ascii="Times New Roman" w:eastAsia="Times New Roman" w:hAnsi="Times New Roman" w:cs="Times New Roman"/>
          <w:sz w:val="24"/>
          <w:szCs w:val="24"/>
        </w:rPr>
        <w:t xml:space="preserve">nt part of the C++ Standard Library.  It provides code for managing the elements of a data structure in a generic form, hiding the complex </w:t>
      </w:r>
      <w:proofErr w:type="gramStart"/>
      <w:r w:rsidRPr="00B802A7">
        <w:rPr>
          <w:rFonts w:ascii="Times New Roman" w:eastAsia="Times New Roman" w:hAnsi="Times New Roman" w:cs="Times New Roman"/>
          <w:sz w:val="24"/>
          <w:szCs w:val="24"/>
        </w:rPr>
        <w:t>details</w:t>
      </w:r>
      <w:proofErr w:type="gramEnd"/>
      <w:r w:rsidRPr="00B802A7">
        <w:rPr>
          <w:rFonts w:ascii="Times New Roman" w:eastAsia="Times New Roman" w:hAnsi="Times New Roman" w:cs="Times New Roman"/>
          <w:sz w:val="24"/>
          <w:szCs w:val="24"/>
        </w:rPr>
        <w:t xml:space="preserve"> and allowing re-use.  The STL consists of: </w:t>
      </w:r>
    </w:p>
    <w:p w14:paraId="3FC6D430"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container template classes </w:t>
      </w:r>
    </w:p>
    <w:p w14:paraId="49C7077C" w14:textId="77777777" w:rsidR="00B802A7" w:rsidRPr="00B802A7" w:rsidRDefault="00B802A7" w:rsidP="00B802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sequential containers</w:t>
      </w:r>
    </w:p>
    <w:p w14:paraId="7376F5E9" w14:textId="77777777" w:rsidR="00B802A7" w:rsidRPr="00B802A7" w:rsidRDefault="00B802A7" w:rsidP="00B802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container adaptors</w:t>
      </w:r>
    </w:p>
    <w:p w14:paraId="35C4F1FE" w14:textId="165BE73B" w:rsidR="00B802A7" w:rsidRPr="00B802A7" w:rsidRDefault="00B802A7" w:rsidP="00B802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associative containers</w:t>
      </w:r>
    </w:p>
    <w:p w14:paraId="5F846AF9"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iterators</w:t>
      </w:r>
    </w:p>
    <w:p w14:paraId="7608BA28"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algorithms</w:t>
      </w:r>
    </w:p>
    <w:p w14:paraId="47DA795B"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function objects</w:t>
      </w:r>
    </w:p>
    <w:p w14:paraId="236E766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 container class represents the shell of a data structure, manages the memory associated with the elements of that structure and provides member functions to access those elements.  Iterators facilitate the traversal of the data structure and provide simple access to range of elements.  Algorithms implement solutions for sequences of elements </w:t>
      </w:r>
      <w:proofErr w:type="gramStart"/>
      <w:r w:rsidRPr="00B802A7">
        <w:rPr>
          <w:rFonts w:ascii="Times New Roman" w:eastAsia="Times New Roman" w:hAnsi="Times New Roman" w:cs="Times New Roman"/>
          <w:sz w:val="24"/>
          <w:szCs w:val="24"/>
        </w:rPr>
        <w:t>through the use of</w:t>
      </w:r>
      <w:proofErr w:type="gramEnd"/>
      <w:r w:rsidRPr="00B802A7">
        <w:rPr>
          <w:rFonts w:ascii="Times New Roman" w:eastAsia="Times New Roman" w:hAnsi="Times New Roman" w:cs="Times New Roman"/>
          <w:sz w:val="24"/>
          <w:szCs w:val="24"/>
        </w:rPr>
        <w:t xml:space="preserve"> iterators and function objects.  </w:t>
      </w:r>
    </w:p>
    <w:p w14:paraId="5FC0CE77" w14:textId="165BF3C8" w:rsidR="00B802A7" w:rsidRPr="00B802A7" w:rsidRDefault="00B802A7" w:rsidP="004A1FB5">
      <w:pPr>
        <w:spacing w:before="100" w:beforeAutospacing="1" w:after="100" w:afterAutospacing="1" w:line="240" w:lineRule="auto"/>
        <w:jc w:val="center"/>
        <w:rPr>
          <w:rFonts w:ascii="Times New Roman" w:eastAsia="Times New Roman" w:hAnsi="Times New Roman" w:cs="Times New Roman"/>
          <w:sz w:val="24"/>
          <w:szCs w:val="24"/>
        </w:rPr>
      </w:pPr>
      <w:r w:rsidRPr="00B802A7">
        <w:rPr>
          <w:rFonts w:ascii="Times New Roman" w:eastAsia="Times New Roman" w:hAnsi="Times New Roman" w:cs="Times New Roman"/>
          <w:noProof/>
          <w:sz w:val="24"/>
          <w:szCs w:val="24"/>
        </w:rPr>
        <w:drawing>
          <wp:inline distT="0" distB="0" distL="0" distR="0" wp14:anchorId="1862D210" wp14:editId="72DFFF8F">
            <wp:extent cx="2971800" cy="1209675"/>
            <wp:effectExtent l="0" t="0" r="0" b="9525"/>
            <wp:docPr id="1" name="Picture 1" descr="Standard Templat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Template Libr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209675"/>
                    </a:xfrm>
                    <a:prstGeom prst="rect">
                      <a:avLst/>
                    </a:prstGeom>
                    <a:noFill/>
                    <a:ln>
                      <a:noFill/>
                    </a:ln>
                  </pic:spPr>
                </pic:pic>
              </a:graphicData>
            </a:graphic>
          </wp:inline>
        </w:drawing>
      </w:r>
    </w:p>
    <w:p w14:paraId="02BD99E7"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 complete programming solution to the implementation of a data structure requires: </w:t>
      </w:r>
    </w:p>
    <w:p w14:paraId="3EC5F142"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definition of the data type of each element in the data structure</w:t>
      </w:r>
    </w:p>
    <w:p w14:paraId="4AC54F9D"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choice of the optimal data structure to collect the elements</w:t>
      </w:r>
    </w:p>
    <w:p w14:paraId="0E8C1454"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function object for the algorithm to use on the data structure</w:t>
      </w:r>
    </w:p>
    <w:p w14:paraId="2EF48946"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syntax to accesses the facilities of the STL</w:t>
      </w:r>
    </w:p>
    <w:p w14:paraId="7074B4EF"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t>Recent Facilities</w:t>
      </w:r>
    </w:p>
    <w:p w14:paraId="484E2C8F"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C++11 Facilities</w:t>
      </w:r>
    </w:p>
    <w:p w14:paraId="7A104DFA"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B802A7">
        <w:rPr>
          <w:rFonts w:ascii="Times New Roman" w:eastAsia="Times New Roman" w:hAnsi="Times New Roman" w:cs="Times New Roman"/>
          <w:color w:val="0070C0"/>
          <w:sz w:val="24"/>
          <w:szCs w:val="24"/>
        </w:rPr>
        <w:t>lvalue</w:t>
      </w:r>
      <w:proofErr w:type="spellEnd"/>
      <w:r w:rsidRPr="00B802A7">
        <w:rPr>
          <w:rFonts w:ascii="Times New Roman" w:eastAsia="Times New Roman" w:hAnsi="Times New Roman" w:cs="Times New Roman"/>
          <w:color w:val="0070C0"/>
          <w:sz w:val="24"/>
          <w:szCs w:val="24"/>
        </w:rPr>
        <w:t xml:space="preserve"> and </w:t>
      </w:r>
      <w:proofErr w:type="spellStart"/>
      <w:r w:rsidRPr="00B802A7">
        <w:rPr>
          <w:rFonts w:ascii="Times New Roman" w:eastAsia="Times New Roman" w:hAnsi="Times New Roman" w:cs="Times New Roman"/>
          <w:color w:val="0070C0"/>
          <w:sz w:val="24"/>
          <w:szCs w:val="24"/>
        </w:rPr>
        <w:t>rvalue</w:t>
      </w:r>
      <w:proofErr w:type="spellEnd"/>
      <w:r w:rsidRPr="00B802A7">
        <w:rPr>
          <w:rFonts w:ascii="Times New Roman" w:eastAsia="Times New Roman" w:hAnsi="Times New Roman" w:cs="Times New Roman"/>
          <w:color w:val="0070C0"/>
          <w:sz w:val="24"/>
          <w:szCs w:val="24"/>
        </w:rPr>
        <w:t xml:space="preserve"> Distinction</w:t>
      </w:r>
    </w:p>
    <w:p w14:paraId="5E8C5C77" w14:textId="77777777" w:rsidR="00B802A7" w:rsidRPr="00B802A7" w:rsidRDefault="00B802A7" w:rsidP="00B802A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ref() (&lt;functional&gt;) </w:t>
      </w:r>
      <w:r w:rsidRPr="00B802A7">
        <w:rPr>
          <w:rFonts w:ascii="Times New Roman" w:eastAsia="Times New Roman" w:hAnsi="Times New Roman" w:cs="Times New Roman"/>
          <w:sz w:val="24"/>
          <w:szCs w:val="24"/>
        </w:rPr>
        <w:t xml:space="preserve">- returns an </w:t>
      </w:r>
      <w:proofErr w:type="spellStart"/>
      <w:r w:rsidRPr="00B802A7">
        <w:rPr>
          <w:rFonts w:ascii="Times New Roman" w:eastAsia="Times New Roman" w:hAnsi="Times New Roman" w:cs="Times New Roman"/>
          <w:sz w:val="24"/>
          <w:szCs w:val="24"/>
        </w:rPr>
        <w:t>lvalue</w:t>
      </w:r>
      <w:proofErr w:type="spellEnd"/>
      <w:r w:rsidRPr="00B802A7">
        <w:rPr>
          <w:rFonts w:ascii="Times New Roman" w:eastAsia="Times New Roman" w:hAnsi="Times New Roman" w:cs="Times New Roman"/>
          <w:sz w:val="24"/>
          <w:szCs w:val="24"/>
        </w:rPr>
        <w:t xml:space="preserve"> reference to its argument</w:t>
      </w:r>
    </w:p>
    <w:p w14:paraId="49C429C1" w14:textId="77777777" w:rsidR="00B802A7" w:rsidRPr="00B802A7" w:rsidRDefault="00B802A7" w:rsidP="00B802A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move() (&lt;utility&gt;) </w:t>
      </w:r>
      <w:r w:rsidRPr="00B802A7">
        <w:rPr>
          <w:rFonts w:ascii="Times New Roman" w:eastAsia="Times New Roman" w:hAnsi="Times New Roman" w:cs="Times New Roman"/>
          <w:sz w:val="24"/>
          <w:szCs w:val="24"/>
        </w:rPr>
        <w:t xml:space="preserve">- returns an </w:t>
      </w:r>
      <w:proofErr w:type="spellStart"/>
      <w:r w:rsidRPr="00B802A7">
        <w:rPr>
          <w:rFonts w:ascii="Times New Roman" w:eastAsia="Times New Roman" w:hAnsi="Times New Roman" w:cs="Times New Roman"/>
          <w:sz w:val="24"/>
          <w:szCs w:val="24"/>
        </w:rPr>
        <w:t>rvalue</w:t>
      </w:r>
      <w:proofErr w:type="spellEnd"/>
      <w:r w:rsidRPr="00B802A7">
        <w:rPr>
          <w:rFonts w:ascii="Times New Roman" w:eastAsia="Times New Roman" w:hAnsi="Times New Roman" w:cs="Times New Roman"/>
          <w:sz w:val="24"/>
          <w:szCs w:val="24"/>
        </w:rPr>
        <w:t xml:space="preserve"> reference to its argument</w:t>
      </w:r>
    </w:p>
    <w:p w14:paraId="3E630AA8" w14:textId="77777777" w:rsidR="004A1FB5" w:rsidRDefault="004A1FB5" w:rsidP="00B802A7">
      <w:pPr>
        <w:spacing w:before="100" w:beforeAutospacing="1" w:after="100" w:afterAutospacing="1" w:line="240" w:lineRule="auto"/>
        <w:rPr>
          <w:rFonts w:ascii="Times New Roman" w:eastAsia="Times New Roman" w:hAnsi="Times New Roman" w:cs="Times New Roman"/>
          <w:sz w:val="24"/>
          <w:szCs w:val="24"/>
        </w:rPr>
      </w:pPr>
    </w:p>
    <w:p w14:paraId="0582B9DE" w14:textId="7C17F6C6"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lastRenderedPageBreak/>
        <w:t>C++17 Facilities</w:t>
      </w:r>
    </w:p>
    <w:p w14:paraId="03212A9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C++17 introduced new library facilities.  They include: </w:t>
      </w:r>
    </w:p>
    <w:p w14:paraId="2A6B3AB2"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(&lt;</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a read-only contiguous sequence of characters (see above)</w:t>
      </w:r>
    </w:p>
    <w:p w14:paraId="6EB78AB7"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variant&lt;T, ...&gt;() (&lt;variant&gt;)</w:t>
      </w:r>
      <w:r w:rsidRPr="00B802A7">
        <w:rPr>
          <w:rFonts w:ascii="Times New Roman" w:eastAsia="Times New Roman" w:hAnsi="Times New Roman" w:cs="Times New Roman"/>
          <w:sz w:val="24"/>
          <w:szCs w:val="24"/>
        </w:rPr>
        <w:t xml:space="preserve"> - represents a type-safe union</w:t>
      </w:r>
    </w:p>
    <w:p w14:paraId="12518D56"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optional&lt;T&gt; (&lt;optional&gt;) </w:t>
      </w:r>
      <w:r w:rsidRPr="00B802A7">
        <w:rPr>
          <w:rFonts w:ascii="Times New Roman" w:eastAsia="Times New Roman" w:hAnsi="Times New Roman" w:cs="Times New Roman"/>
          <w:sz w:val="24"/>
          <w:szCs w:val="24"/>
        </w:rPr>
        <w:t>- may or may not contain a value (beyond scope)</w:t>
      </w:r>
    </w:p>
    <w:p w14:paraId="5DA7E3A6"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any (&lt;any&gt;) </w:t>
      </w:r>
      <w:r w:rsidRPr="00B802A7">
        <w:rPr>
          <w:rFonts w:ascii="Times New Roman" w:eastAsia="Times New Roman" w:hAnsi="Times New Roman" w:cs="Times New Roman"/>
          <w:sz w:val="24"/>
          <w:szCs w:val="24"/>
        </w:rPr>
        <w:t>- single values of any type (beyond scope)</w:t>
      </w:r>
    </w:p>
    <w:p w14:paraId="0CD5351E"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uncaught_exceptions</w:t>
      </w:r>
      <w:proofErr w:type="spellEnd"/>
      <w:r w:rsidRPr="00B802A7">
        <w:rPr>
          <w:rFonts w:ascii="Times New Roman" w:eastAsia="Times New Roman" w:hAnsi="Times New Roman" w:cs="Times New Roman"/>
          <w:color w:val="002060"/>
          <w:sz w:val="24"/>
          <w:szCs w:val="24"/>
        </w:rPr>
        <w:t xml:space="preserve"> (&lt;exception&gt;) </w:t>
      </w:r>
      <w:r w:rsidRPr="00B802A7">
        <w:rPr>
          <w:rFonts w:ascii="Times New Roman" w:eastAsia="Times New Roman" w:hAnsi="Times New Roman" w:cs="Times New Roman"/>
          <w:sz w:val="24"/>
          <w:szCs w:val="24"/>
        </w:rPr>
        <w:t>- stack is in the process of unwinding</w:t>
      </w:r>
    </w:p>
    <w:p w14:paraId="6A638342"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Uniform container access </w:t>
      </w: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size std::empty std::data </w:t>
      </w:r>
      <w:r w:rsidRPr="00B802A7">
        <w:rPr>
          <w:rFonts w:ascii="Times New Roman" w:eastAsia="Times New Roman" w:hAnsi="Times New Roman" w:cs="Times New Roman"/>
          <w:sz w:val="24"/>
          <w:szCs w:val="24"/>
        </w:rPr>
        <w:t>- number of elements, emptiness, direct access to underlying array</w:t>
      </w:r>
    </w:p>
    <w:p w14:paraId="06AF6022"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Special Mathematical Functions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numerics</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(beyond scope)</w:t>
      </w:r>
    </w:p>
    <w:p w14:paraId="1107B413"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Filesystem Library </w:t>
      </w:r>
      <w:proofErr w:type="gramStart"/>
      <w:r w:rsidRPr="00B802A7">
        <w:rPr>
          <w:rFonts w:ascii="Times New Roman" w:eastAsia="Times New Roman" w:hAnsi="Times New Roman" w:cs="Times New Roman"/>
          <w:color w:val="002060"/>
          <w:sz w:val="24"/>
          <w:szCs w:val="24"/>
        </w:rPr>
        <w:t>filesystem::</w:t>
      </w:r>
      <w:proofErr w:type="gramEnd"/>
      <w:r w:rsidRPr="00B802A7">
        <w:rPr>
          <w:rFonts w:ascii="Times New Roman" w:eastAsia="Times New Roman" w:hAnsi="Times New Roman" w:cs="Times New Roman"/>
          <w:color w:val="002060"/>
          <w:sz w:val="24"/>
          <w:szCs w:val="24"/>
        </w:rPr>
        <w:t xml:space="preserve"> (&lt;filesystem&gt;) </w:t>
      </w:r>
      <w:r w:rsidRPr="00B802A7">
        <w:rPr>
          <w:rFonts w:ascii="Times New Roman" w:eastAsia="Times New Roman" w:hAnsi="Times New Roman" w:cs="Times New Roman"/>
          <w:sz w:val="24"/>
          <w:szCs w:val="24"/>
        </w:rPr>
        <w:t>- facilities for performing operations on file systems and their components including paths, regular files and directories (beyond scope)</w:t>
      </w:r>
    </w:p>
    <w:p w14:paraId="6F93E776"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Type-Safe Unions</w:t>
      </w:r>
    </w:p>
    <w:p w14:paraId="18237A4D"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class template </w:t>
      </w: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variant&lt;T, ...&gt; </w:t>
      </w:r>
      <w:r w:rsidRPr="00B802A7">
        <w:rPr>
          <w:rFonts w:ascii="Times New Roman" w:eastAsia="Times New Roman" w:hAnsi="Times New Roman" w:cs="Times New Roman"/>
          <w:sz w:val="24"/>
          <w:szCs w:val="24"/>
        </w:rPr>
        <w:t xml:space="preserve">represents a type-safe union.  The parameter list specifies the types that may be stored in the union.  A type may be repeated.  The value of the variant can be accessed using either its type, if unique, or its index. </w:t>
      </w:r>
    </w:p>
    <w:p w14:paraId="2417AD1F"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public member functions include: </w:t>
      </w:r>
    </w:p>
    <w:p w14:paraId="3B594D3D" w14:textId="77777777" w:rsidR="00B802A7" w:rsidRPr="00B802A7" w:rsidRDefault="00B802A7" w:rsidP="00B80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operator=(v) </w:t>
      </w:r>
      <w:r w:rsidRPr="00B802A7">
        <w:rPr>
          <w:rFonts w:ascii="Times New Roman" w:eastAsia="Times New Roman" w:hAnsi="Times New Roman" w:cs="Times New Roman"/>
          <w:sz w:val="24"/>
          <w:szCs w:val="24"/>
        </w:rPr>
        <w:t>- assigns value of variant v to the left operand</w:t>
      </w:r>
    </w:p>
    <w:p w14:paraId="6BF4E1DE" w14:textId="77777777" w:rsidR="00B802A7" w:rsidRPr="00B802A7" w:rsidRDefault="00B802A7" w:rsidP="00B802A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index(</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returns the index I of the variant stored in the current object</w:t>
      </w:r>
    </w:p>
    <w:p w14:paraId="2C89F12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functions include: </w:t>
      </w:r>
    </w:p>
    <w:p w14:paraId="42F4D6B5" w14:textId="77777777" w:rsidR="00B802A7" w:rsidRPr="00B802A7" w:rsidRDefault="00B802A7" w:rsidP="00B802A7">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get&lt;T&gt;(v) </w:t>
      </w:r>
      <w:r w:rsidRPr="00B802A7">
        <w:rPr>
          <w:rFonts w:ascii="Times New Roman" w:eastAsia="Times New Roman" w:hAnsi="Times New Roman" w:cs="Times New Roman"/>
          <w:sz w:val="24"/>
          <w:szCs w:val="24"/>
        </w:rPr>
        <w:t>- returns value of variant v given the type T</w:t>
      </w:r>
    </w:p>
    <w:p w14:paraId="45DDB56C" w14:textId="77777777" w:rsidR="00B802A7" w:rsidRPr="00B802A7" w:rsidRDefault="00B802A7" w:rsidP="00B802A7">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get&lt;I&gt;(v) </w:t>
      </w:r>
      <w:r w:rsidRPr="00B802A7">
        <w:rPr>
          <w:rFonts w:ascii="Times New Roman" w:eastAsia="Times New Roman" w:hAnsi="Times New Roman" w:cs="Times New Roman"/>
          <w:sz w:val="24"/>
          <w:szCs w:val="24"/>
        </w:rPr>
        <w:t>- returns value of variant v given the index I</w:t>
      </w:r>
    </w:p>
    <w:p w14:paraId="6585B7A4"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classes include: </w:t>
      </w:r>
    </w:p>
    <w:p w14:paraId="55E2EC63" w14:textId="77777777" w:rsidR="00B802A7" w:rsidRPr="00B802A7" w:rsidRDefault="00B802A7" w:rsidP="00B802A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bad_variant_access</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exception thrown on invalid access</w:t>
      </w:r>
    </w:p>
    <w:p w14:paraId="7BD309EA"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5C09201F"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69F30FE6"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571EE720"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22047DB0"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7D937BAF" w14:textId="57959F13"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788"/>
        <w:gridCol w:w="2190"/>
      </w:tblGrid>
      <w:tr w:rsidR="00B802A7" w:rsidRPr="00B802A7" w14:paraId="308EBFF9" w14:textId="77777777" w:rsidTr="00B802A7">
        <w:trPr>
          <w:tblCellSpacing w:w="15" w:type="dxa"/>
        </w:trPr>
        <w:tc>
          <w:tcPr>
            <w:tcW w:w="0" w:type="auto"/>
            <w:vAlign w:val="center"/>
            <w:hideMark/>
          </w:tcPr>
          <w:p w14:paraId="1DFCF41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Variant - a type-safe union</w:t>
            </w:r>
          </w:p>
          <w:p w14:paraId="0C2CF89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variant.cpp</w:t>
            </w:r>
          </w:p>
          <w:p w14:paraId="3449715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E61E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&lt;iostream&gt;</w:t>
            </w:r>
          </w:p>
          <w:p w14:paraId="714E134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#include &lt;variant&gt;</w:t>
            </w:r>
          </w:p>
          <w:p w14:paraId="5B46BED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145C6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gramStart"/>
            <w:r w:rsidRPr="00B802A7">
              <w:rPr>
                <w:rFonts w:ascii="Courier New" w:eastAsia="Times New Roman" w:hAnsi="Courier New" w:cs="Courier New"/>
                <w:color w:val="002060"/>
                <w:sz w:val="20"/>
                <w:szCs w:val="20"/>
              </w:rPr>
              <w:t>main(</w:t>
            </w:r>
            <w:proofErr w:type="gramEnd"/>
            <w:r w:rsidRPr="00B802A7">
              <w:rPr>
                <w:rFonts w:ascii="Courier New" w:eastAsia="Times New Roman" w:hAnsi="Courier New" w:cs="Courier New"/>
                <w:color w:val="002060"/>
                <w:sz w:val="20"/>
                <w:szCs w:val="20"/>
              </w:rPr>
              <w:t>) {</w:t>
            </w:r>
          </w:p>
          <w:p w14:paraId="5C2ABA6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C00000"/>
                <w:sz w:val="20"/>
                <w:szCs w:val="20"/>
              </w:rPr>
              <w:t>std::</w:t>
            </w:r>
            <w:proofErr w:type="gramEnd"/>
            <w:r w:rsidRPr="00B802A7">
              <w:rPr>
                <w:rFonts w:ascii="Courier New" w:eastAsia="Times New Roman" w:hAnsi="Courier New" w:cs="Courier New"/>
                <w:color w:val="C00000"/>
                <w:sz w:val="20"/>
                <w:szCs w:val="20"/>
              </w:rPr>
              <w:t xml:space="preserve">variant&lt;long, double&gt; </w:t>
            </w:r>
            <w:r w:rsidRPr="00B802A7">
              <w:rPr>
                <w:rFonts w:ascii="Courier New" w:eastAsia="Times New Roman" w:hAnsi="Courier New" w:cs="Courier New"/>
                <w:color w:val="002060"/>
                <w:sz w:val="20"/>
                <w:szCs w:val="20"/>
              </w:rPr>
              <w:t>a, b;</w:t>
            </w:r>
          </w:p>
          <w:p w14:paraId="6E3D13F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a = 12l; // a contains a long</w:t>
            </w:r>
          </w:p>
          <w:p w14:paraId="38331CA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b = </w:t>
            </w:r>
            <w:proofErr w:type="gramStart"/>
            <w:r w:rsidRPr="00B802A7">
              <w:rPr>
                <w:rFonts w:ascii="Courier New" w:eastAsia="Times New Roman" w:hAnsi="Courier New" w:cs="Courier New"/>
                <w:color w:val="002060"/>
                <w:sz w:val="20"/>
                <w:szCs w:val="20"/>
              </w:rPr>
              <w:t>std::</w:t>
            </w:r>
            <w:proofErr w:type="gramEnd"/>
            <w:r w:rsidRPr="00B802A7">
              <w:rPr>
                <w:rFonts w:ascii="Courier New" w:eastAsia="Times New Roman" w:hAnsi="Courier New" w:cs="Courier New"/>
                <w:color w:val="002060"/>
                <w:sz w:val="20"/>
                <w:szCs w:val="20"/>
              </w:rPr>
              <w:t>get&lt;long&gt;(a);</w:t>
            </w:r>
          </w:p>
          <w:p w14:paraId="1BDF28A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b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5B28784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9ADFD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try {</w:t>
            </w:r>
          </w:p>
          <w:p w14:paraId="6289D66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double c = </w:t>
            </w:r>
            <w:proofErr w:type="gramStart"/>
            <w:r w:rsidRPr="00B802A7">
              <w:rPr>
                <w:rFonts w:ascii="Courier New" w:eastAsia="Times New Roman" w:hAnsi="Courier New" w:cs="Courier New"/>
                <w:color w:val="002060"/>
                <w:sz w:val="20"/>
                <w:szCs w:val="20"/>
              </w:rPr>
              <w:t>std::</w:t>
            </w:r>
            <w:proofErr w:type="gramEnd"/>
            <w:r w:rsidRPr="00B802A7">
              <w:rPr>
                <w:rFonts w:ascii="Courier New" w:eastAsia="Times New Roman" w:hAnsi="Courier New" w:cs="Courier New"/>
                <w:color w:val="002060"/>
                <w:sz w:val="20"/>
                <w:szCs w:val="20"/>
              </w:rPr>
              <w:t>get&lt;double&gt;(b);</w:t>
            </w:r>
          </w:p>
          <w:p w14:paraId="5CF2259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c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5098462D"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7CC91B0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catch(</w:t>
            </w:r>
            <w:proofErr w:type="gramEnd"/>
            <w:r w:rsidRPr="00B802A7">
              <w:rPr>
                <w:rFonts w:ascii="Courier New" w:eastAsia="Times New Roman" w:hAnsi="Courier New" w:cs="Courier New"/>
                <w:color w:val="002060"/>
                <w:sz w:val="20"/>
                <w:szCs w:val="20"/>
              </w:rPr>
              <w:t>std::</w:t>
            </w:r>
            <w:proofErr w:type="spellStart"/>
            <w:r w:rsidRPr="00B802A7">
              <w:rPr>
                <w:rFonts w:ascii="Courier New" w:eastAsia="Times New Roman" w:hAnsi="Courier New" w:cs="Courier New"/>
                <w:color w:val="002060"/>
                <w:sz w:val="20"/>
                <w:szCs w:val="20"/>
              </w:rPr>
              <w:t>bad_variant_access</w:t>
            </w:r>
            <w:proofErr w:type="spellEnd"/>
            <w:r w:rsidRPr="00B802A7">
              <w:rPr>
                <w:rFonts w:ascii="Courier New" w:eastAsia="Times New Roman" w:hAnsi="Courier New" w:cs="Courier New"/>
                <w:color w:val="002060"/>
                <w:sz w:val="20"/>
                <w:szCs w:val="20"/>
              </w:rPr>
              <w:t xml:space="preserve">&amp; </w:t>
            </w:r>
            <w:proofErr w:type="spellStart"/>
            <w:r w:rsidRPr="00B802A7">
              <w:rPr>
                <w:rFonts w:ascii="Courier New" w:eastAsia="Times New Roman" w:hAnsi="Courier New" w:cs="Courier New"/>
                <w:color w:val="002060"/>
                <w:sz w:val="20"/>
                <w:szCs w:val="20"/>
              </w:rPr>
              <w:t>bva</w:t>
            </w:r>
            <w:proofErr w:type="spellEnd"/>
            <w:r w:rsidRPr="00B802A7">
              <w:rPr>
                <w:rFonts w:ascii="Courier New" w:eastAsia="Times New Roman" w:hAnsi="Courier New" w:cs="Courier New"/>
                <w:color w:val="002060"/>
                <w:sz w:val="20"/>
                <w:szCs w:val="20"/>
              </w:rPr>
              <w:t>) {</w:t>
            </w:r>
          </w:p>
          <w:p w14:paraId="4A1E4D2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"bad type access"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 </w:t>
            </w:r>
          </w:p>
          <w:p w14:paraId="0782D62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415EF2E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72998C77" w14:textId="77777777" w:rsidR="00B802A7" w:rsidRPr="00B802A7" w:rsidRDefault="00B802A7" w:rsidP="00B802A7">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7AE977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F44DD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5C47F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41B46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B2E64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390C3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97167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46A3A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01539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F1002D"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A0B84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12</w:t>
            </w:r>
          </w:p>
          <w:p w14:paraId="56C983C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D083C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5BCB5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93EFD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63F56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CA270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8946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bad type access </w:t>
            </w:r>
          </w:p>
          <w:p w14:paraId="65732C1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6EFFA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52F506" w14:textId="77777777" w:rsidR="00B802A7" w:rsidRPr="00B802A7" w:rsidRDefault="00B802A7" w:rsidP="00B802A7">
            <w:pPr>
              <w:spacing w:after="0" w:line="240" w:lineRule="auto"/>
              <w:rPr>
                <w:rFonts w:ascii="Times New Roman" w:eastAsia="Times New Roman" w:hAnsi="Times New Roman" w:cs="Times New Roman"/>
                <w:color w:val="002060"/>
                <w:sz w:val="20"/>
                <w:szCs w:val="20"/>
              </w:rPr>
            </w:pPr>
          </w:p>
        </w:tc>
      </w:tr>
    </w:tbl>
    <w:p w14:paraId="52853E1D" w14:textId="77777777" w:rsidR="00FA3EF3" w:rsidRDefault="00FA3EF3"/>
    <w:sectPr w:rsidR="00FA3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58D"/>
    <w:multiLevelType w:val="multilevel"/>
    <w:tmpl w:val="DC1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0B5F"/>
    <w:multiLevelType w:val="multilevel"/>
    <w:tmpl w:val="B9DA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A452D"/>
    <w:multiLevelType w:val="multilevel"/>
    <w:tmpl w:val="0F0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54030"/>
    <w:multiLevelType w:val="multilevel"/>
    <w:tmpl w:val="50C8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92FCF"/>
    <w:multiLevelType w:val="multilevel"/>
    <w:tmpl w:val="A5F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01F00"/>
    <w:multiLevelType w:val="multilevel"/>
    <w:tmpl w:val="D87A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51CE4"/>
    <w:multiLevelType w:val="multilevel"/>
    <w:tmpl w:val="F512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7541A"/>
    <w:multiLevelType w:val="multilevel"/>
    <w:tmpl w:val="418E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55D9F"/>
    <w:multiLevelType w:val="multilevel"/>
    <w:tmpl w:val="DE6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85404"/>
    <w:multiLevelType w:val="multilevel"/>
    <w:tmpl w:val="B66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A4670"/>
    <w:multiLevelType w:val="multilevel"/>
    <w:tmpl w:val="CF22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6FF"/>
    <w:multiLevelType w:val="multilevel"/>
    <w:tmpl w:val="A174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4615A"/>
    <w:multiLevelType w:val="multilevel"/>
    <w:tmpl w:val="F820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F39D9"/>
    <w:multiLevelType w:val="multilevel"/>
    <w:tmpl w:val="1690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24F78"/>
    <w:multiLevelType w:val="multilevel"/>
    <w:tmpl w:val="C53C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8"/>
  </w:num>
  <w:num w:numId="5">
    <w:abstractNumId w:val="13"/>
  </w:num>
  <w:num w:numId="6">
    <w:abstractNumId w:val="4"/>
  </w:num>
  <w:num w:numId="7">
    <w:abstractNumId w:val="6"/>
  </w:num>
  <w:num w:numId="8">
    <w:abstractNumId w:val="5"/>
  </w:num>
  <w:num w:numId="9">
    <w:abstractNumId w:val="7"/>
  </w:num>
  <w:num w:numId="10">
    <w:abstractNumId w:val="1"/>
  </w:num>
  <w:num w:numId="11">
    <w:abstractNumId w:val="14"/>
  </w:num>
  <w:num w:numId="12">
    <w:abstractNumId w:val="3"/>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6B4E"/>
    <w:rsid w:val="004A1FB5"/>
    <w:rsid w:val="00A22A01"/>
    <w:rsid w:val="00AC6B4E"/>
    <w:rsid w:val="00B802A7"/>
    <w:rsid w:val="00B9551C"/>
    <w:rsid w:val="00BC6C90"/>
    <w:rsid w:val="00E7416A"/>
    <w:rsid w:val="00FA3EF3"/>
    <w:rsid w:val="00FD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F12D"/>
  <w15:docId w15:val="{DF65DE4F-95B1-4A9D-976B-0C4BC203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B802A7"/>
  </w:style>
  <w:style w:type="character" w:customStyle="1" w:styleId="textagend">
    <w:name w:val="textagend"/>
    <w:basedOn w:val="DefaultParagraphFont"/>
    <w:rsid w:val="00B802A7"/>
  </w:style>
  <w:style w:type="paragraph" w:customStyle="1" w:styleId="Quote1">
    <w:name w:val="Quote1"/>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2A7"/>
    <w:rPr>
      <w:color w:val="0000FF"/>
      <w:u w:val="single"/>
    </w:rPr>
  </w:style>
  <w:style w:type="paragraph" w:styleId="NormalWeb">
    <w:name w:val="Normal (Web)"/>
    <w:basedOn w:val="Normal"/>
    <w:uiPriority w:val="99"/>
    <w:semiHidden/>
    <w:unhideWhenUsed/>
    <w:rsid w:val="00B802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802A7"/>
  </w:style>
  <w:style w:type="paragraph" w:customStyle="1" w:styleId="ssection">
    <w:name w:val="ssection"/>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2A7"/>
    <w:rPr>
      <w:rFonts w:ascii="Courier New" w:eastAsia="Times New Roman" w:hAnsi="Courier New" w:cs="Courier New"/>
      <w:sz w:val="20"/>
      <w:szCs w:val="20"/>
    </w:rPr>
  </w:style>
  <w:style w:type="character" w:customStyle="1" w:styleId="high">
    <w:name w:val="high"/>
    <w:basedOn w:val="DefaultParagraphFont"/>
    <w:rsid w:val="00B802A7"/>
  </w:style>
  <w:style w:type="paragraph" w:customStyle="1" w:styleId="center">
    <w:name w:val="center"/>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849856">
      <w:bodyDiv w:val="1"/>
      <w:marLeft w:val="0"/>
      <w:marRight w:val="0"/>
      <w:marTop w:val="0"/>
      <w:marBottom w:val="0"/>
      <w:divBdr>
        <w:top w:val="none" w:sz="0" w:space="0" w:color="auto"/>
        <w:left w:val="none" w:sz="0" w:space="0" w:color="auto"/>
        <w:bottom w:val="none" w:sz="0" w:space="0" w:color="auto"/>
        <w:right w:val="none" w:sz="0" w:space="0" w:color="auto"/>
      </w:divBdr>
      <w:divsChild>
        <w:div w:id="8071696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ct.senecacollege.ca/~btp305/pages/content/cpp11_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t.senecacollege.ca/~btp305/pages/content/std_c.html" TargetMode="External"/><Relationship Id="rId5" Type="http://schemas.openxmlformats.org/officeDocument/2006/relationships/hyperlink" Target="https://mwatler.github.io/sep200/Week13/LinkedList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2021-08-02T16:48:00Z</dcterms:created>
  <dcterms:modified xsi:type="dcterms:W3CDTF">2022-03-14T18:12:00Z</dcterms:modified>
</cp:coreProperties>
</file>