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842.999999999996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1445"/>
        <w:gridCol w:w="1446"/>
        <w:gridCol w:w="1503"/>
        <w:gridCol w:w="1389"/>
        <w:gridCol w:w="1446"/>
        <w:gridCol w:w="1446"/>
        <w:gridCol w:w="1531"/>
        <w:gridCol w:w="1361"/>
        <w:gridCol w:w="1446"/>
        <w:gridCol w:w="1446"/>
        <w:tblGridChange w:id="0">
          <w:tblGrid>
            <w:gridCol w:w="1384"/>
            <w:gridCol w:w="1445"/>
            <w:gridCol w:w="1446"/>
            <w:gridCol w:w="1503"/>
            <w:gridCol w:w="1389"/>
            <w:gridCol w:w="1446"/>
            <w:gridCol w:w="1446"/>
            <w:gridCol w:w="1531"/>
            <w:gridCol w:w="1361"/>
            <w:gridCol w:w="1446"/>
            <w:gridCol w:w="1446"/>
          </w:tblGrid>
        </w:tblGridChange>
      </w:tblGrid>
      <w:tr>
        <w:trPr>
          <w:trHeight w:val="700" w:hRule="atLeast"/>
        </w:trPr>
        <w:tc>
          <w:tcPr>
            <w:vMerge w:val="restart"/>
            <w:shd w:fill="92d050" w:val="clear"/>
            <w:vAlign w:val="center"/>
          </w:tcPr>
          <w:p w:rsidR="00000000" w:rsidDel="00000000" w:rsidP="00000000" w:rsidRDefault="00000000" w:rsidRPr="00000000" w14:paraId="00000001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Risco de crédito</w:t>
            </w:r>
          </w:p>
        </w:tc>
        <w:tc>
          <w:tcPr>
            <w:gridSpan w:val="3"/>
            <w:shd w:fill="92d050" w:val="clear"/>
            <w:vAlign w:val="center"/>
          </w:tcPr>
          <w:p w:rsidR="00000000" w:rsidDel="00000000" w:rsidP="00000000" w:rsidRDefault="00000000" w:rsidRPr="00000000" w14:paraId="00000002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História do crédito</w:t>
            </w:r>
          </w:p>
        </w:tc>
        <w:tc>
          <w:tcPr>
            <w:gridSpan w:val="2"/>
            <w:shd w:fill="92d050" w:val="clear"/>
            <w:vAlign w:val="center"/>
          </w:tcPr>
          <w:p w:rsidR="00000000" w:rsidDel="00000000" w:rsidP="00000000" w:rsidRDefault="00000000" w:rsidRPr="00000000" w14:paraId="00000005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Dívida</w:t>
            </w:r>
          </w:p>
        </w:tc>
        <w:tc>
          <w:tcPr>
            <w:gridSpan w:val="2"/>
            <w:shd w:fill="92d050" w:val="clear"/>
            <w:vAlign w:val="center"/>
          </w:tcPr>
          <w:p w:rsidR="00000000" w:rsidDel="00000000" w:rsidP="00000000" w:rsidRDefault="00000000" w:rsidRPr="00000000" w14:paraId="00000007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Garantias</w:t>
            </w:r>
          </w:p>
        </w:tc>
        <w:tc>
          <w:tcPr>
            <w:gridSpan w:val="3"/>
            <w:shd w:fill="92d050" w:val="clear"/>
            <w:vAlign w:val="center"/>
          </w:tcPr>
          <w:p w:rsidR="00000000" w:rsidDel="00000000" w:rsidP="00000000" w:rsidRDefault="00000000" w:rsidRPr="00000000" w14:paraId="00000009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Renda anual</w:t>
            </w:r>
          </w:p>
        </w:tc>
      </w:tr>
      <w:tr>
        <w:trPr>
          <w:trHeight w:val="680" w:hRule="atLeast"/>
        </w:trPr>
        <w:tc>
          <w:tcPr>
            <w:vMerge w:val="continue"/>
            <w:shd w:fill="92d050" w:val="clear"/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c000" w:val="clear"/>
            <w:vAlign w:val="center"/>
          </w:tcPr>
          <w:p w:rsidR="00000000" w:rsidDel="00000000" w:rsidP="00000000" w:rsidRDefault="00000000" w:rsidRPr="00000000" w14:paraId="0000000D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Boa</w:t>
            </w:r>
          </w:p>
          <w:p w:rsidR="00000000" w:rsidDel="00000000" w:rsidP="00000000" w:rsidRDefault="00000000" w:rsidRPr="00000000" w14:paraId="0000000E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ebf1dd" w:val="clear"/>
            <w:vAlign w:val="center"/>
          </w:tcPr>
          <w:p w:rsidR="00000000" w:rsidDel="00000000" w:rsidP="00000000" w:rsidRDefault="00000000" w:rsidRPr="00000000" w14:paraId="0000000F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Desconhecida</w:t>
            </w:r>
          </w:p>
          <w:p w:rsidR="00000000" w:rsidDel="00000000" w:rsidP="00000000" w:rsidRDefault="00000000" w:rsidRPr="00000000" w14:paraId="0000001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ebf1dd" w:val="clear"/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Ruim</w:t>
            </w:r>
          </w:p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fc000" w:val="clear"/>
            <w:vAlign w:val="center"/>
          </w:tcPr>
          <w:p w:rsidR="00000000" w:rsidDel="00000000" w:rsidP="00000000" w:rsidRDefault="00000000" w:rsidRPr="00000000" w14:paraId="00000013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14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ebf1dd" w:val="clear"/>
            <w:vAlign w:val="center"/>
          </w:tcPr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Baixa</w:t>
            </w:r>
          </w:p>
          <w:p w:rsidR="00000000" w:rsidDel="00000000" w:rsidP="00000000" w:rsidRDefault="00000000" w:rsidRPr="00000000" w14:paraId="00000016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ffc000" w:val="clear"/>
            <w:vAlign w:val="center"/>
          </w:tcPr>
          <w:p w:rsidR="00000000" w:rsidDel="00000000" w:rsidP="00000000" w:rsidRDefault="00000000" w:rsidRPr="00000000" w14:paraId="00000017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Nenhuma</w:t>
            </w:r>
          </w:p>
          <w:p w:rsidR="00000000" w:rsidDel="00000000" w:rsidP="00000000" w:rsidRDefault="00000000" w:rsidRPr="00000000" w14:paraId="00000018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ebf1dd" w:val="clear"/>
            <w:vAlign w:val="center"/>
          </w:tcPr>
          <w:p w:rsidR="00000000" w:rsidDel="00000000" w:rsidP="00000000" w:rsidRDefault="00000000" w:rsidRPr="00000000" w14:paraId="00000019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Adequada</w:t>
            </w:r>
          </w:p>
          <w:p w:rsidR="00000000" w:rsidDel="00000000" w:rsidP="00000000" w:rsidRDefault="00000000" w:rsidRPr="00000000" w14:paraId="0000001A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ebf1dd" w:val="clear"/>
            <w:vAlign w:val="center"/>
          </w:tcPr>
          <w:p w:rsidR="00000000" w:rsidDel="00000000" w:rsidP="00000000" w:rsidRDefault="00000000" w:rsidRPr="00000000" w14:paraId="0000001B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&lt; 15000</w:t>
            </w:r>
          </w:p>
          <w:p w:rsidR="00000000" w:rsidDel="00000000" w:rsidP="00000000" w:rsidRDefault="00000000" w:rsidRPr="00000000" w14:paraId="0000001C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ebf1dd" w:val="clear"/>
            <w:vAlign w:val="center"/>
          </w:tcPr>
          <w:p w:rsidR="00000000" w:rsidDel="00000000" w:rsidP="00000000" w:rsidRDefault="00000000" w:rsidRPr="00000000" w14:paraId="0000001D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&gt;= 15000 &lt;= 35000</w:t>
            </w:r>
          </w:p>
          <w:p w:rsidR="00000000" w:rsidDel="00000000" w:rsidP="00000000" w:rsidRDefault="00000000" w:rsidRPr="00000000" w14:paraId="0000001E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fc000" w:val="clear"/>
            <w:vAlign w:val="center"/>
          </w:tcPr>
          <w:p w:rsidR="00000000" w:rsidDel="00000000" w:rsidP="00000000" w:rsidRDefault="00000000" w:rsidRPr="00000000" w14:paraId="0000001F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&gt; 35000</w:t>
            </w:r>
          </w:p>
          <w:p w:rsidR="00000000" w:rsidDel="00000000" w:rsidP="00000000" w:rsidRDefault="00000000" w:rsidRPr="00000000" w14:paraId="00000020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trHeight w:val="1040" w:hRule="atLeast"/>
        </w:trPr>
        <w:tc>
          <w:tcPr>
            <w:shd w:fill="92d050" w:val="clear"/>
            <w:vAlign w:val="center"/>
          </w:tcPr>
          <w:p w:rsidR="00000000" w:rsidDel="00000000" w:rsidP="00000000" w:rsidRDefault="00000000" w:rsidRPr="00000000" w14:paraId="00000021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Alto</w:t>
            </w:r>
          </w:p>
          <w:p w:rsidR="00000000" w:rsidDel="00000000" w:rsidP="00000000" w:rsidRDefault="00000000" w:rsidRPr="00000000" w14:paraId="00000023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6/14</w:t>
            </w:r>
          </w:p>
          <w:p w:rsidR="00000000" w:rsidDel="00000000" w:rsidP="00000000" w:rsidRDefault="00000000" w:rsidRPr="00000000" w14:paraId="00000024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c000" w:val="clear"/>
            <w:vAlign w:val="center"/>
          </w:tcPr>
          <w:p w:rsidR="00000000" w:rsidDel="00000000" w:rsidP="00000000" w:rsidRDefault="00000000" w:rsidRPr="00000000" w14:paraId="00000025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1/5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3/4</w:t>
            </w:r>
          </w:p>
        </w:tc>
        <w:tc>
          <w:tcPr>
            <w:shd w:fill="ffc000" w:val="clear"/>
            <w:vAlign w:val="center"/>
          </w:tcPr>
          <w:p w:rsidR="00000000" w:rsidDel="00000000" w:rsidP="00000000" w:rsidRDefault="00000000" w:rsidRPr="00000000" w14:paraId="00000028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4/7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2/7</w:t>
            </w:r>
          </w:p>
        </w:tc>
        <w:tc>
          <w:tcPr>
            <w:shd w:fill="ffc000" w:val="clear"/>
            <w:vAlign w:val="center"/>
          </w:tcPr>
          <w:p w:rsidR="00000000" w:rsidDel="00000000" w:rsidP="00000000" w:rsidRDefault="00000000" w:rsidRPr="00000000" w14:paraId="0000002A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6/11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3/3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2/4</w:t>
            </w:r>
          </w:p>
        </w:tc>
        <w:tc>
          <w:tcPr>
            <w:shd w:fill="ffc000" w:val="clear"/>
            <w:vAlign w:val="center"/>
          </w:tcPr>
          <w:p w:rsidR="00000000" w:rsidDel="00000000" w:rsidP="00000000" w:rsidRDefault="00000000" w:rsidRPr="00000000" w14:paraId="0000002E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1/7</w:t>
            </w:r>
          </w:p>
        </w:tc>
      </w:tr>
      <w:tr>
        <w:trPr>
          <w:trHeight w:val="1040" w:hRule="atLeast"/>
        </w:trPr>
        <w:tc>
          <w:tcPr>
            <w:shd w:fill="92d050" w:val="clear"/>
            <w:vAlign w:val="center"/>
          </w:tcPr>
          <w:p w:rsidR="00000000" w:rsidDel="00000000" w:rsidP="00000000" w:rsidRDefault="00000000" w:rsidRPr="00000000" w14:paraId="0000002F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Moderado</w:t>
            </w:r>
          </w:p>
          <w:p w:rsidR="00000000" w:rsidDel="00000000" w:rsidP="00000000" w:rsidRDefault="00000000" w:rsidRPr="00000000" w14:paraId="00000031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3/14</w:t>
            </w:r>
          </w:p>
          <w:p w:rsidR="00000000" w:rsidDel="00000000" w:rsidP="00000000" w:rsidRDefault="00000000" w:rsidRPr="00000000" w14:paraId="00000032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c000" w:val="clear"/>
            <w:vAlign w:val="center"/>
          </w:tcPr>
          <w:p w:rsidR="00000000" w:rsidDel="00000000" w:rsidP="00000000" w:rsidRDefault="00000000" w:rsidRPr="00000000" w14:paraId="00000033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1/5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1/5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1/4</w:t>
            </w:r>
          </w:p>
        </w:tc>
        <w:tc>
          <w:tcPr>
            <w:shd w:fill="ffc000" w:val="clear"/>
            <w:vAlign w:val="center"/>
          </w:tcPr>
          <w:p w:rsidR="00000000" w:rsidDel="00000000" w:rsidP="00000000" w:rsidRDefault="00000000" w:rsidRPr="00000000" w14:paraId="00000036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1/7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2/7</w:t>
            </w:r>
          </w:p>
        </w:tc>
        <w:tc>
          <w:tcPr>
            <w:shd w:fill="ffc000" w:val="clear"/>
            <w:vAlign w:val="center"/>
          </w:tcPr>
          <w:p w:rsidR="00000000" w:rsidDel="00000000" w:rsidP="00000000" w:rsidRDefault="00000000" w:rsidRPr="00000000" w14:paraId="00000038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1/3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contextualSpacing w:val="0"/>
              <w:jc w:val="center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2/4</w:t>
            </w:r>
          </w:p>
        </w:tc>
        <w:tc>
          <w:tcPr>
            <w:shd w:fill="ffc000" w:val="clear"/>
            <w:vAlign w:val="center"/>
          </w:tcPr>
          <w:p w:rsidR="00000000" w:rsidDel="00000000" w:rsidP="00000000" w:rsidRDefault="00000000" w:rsidRPr="00000000" w14:paraId="0000003C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1/7</w:t>
            </w:r>
          </w:p>
        </w:tc>
      </w:tr>
      <w:tr>
        <w:trPr>
          <w:trHeight w:val="1040" w:hRule="atLeast"/>
        </w:trPr>
        <w:tc>
          <w:tcPr>
            <w:shd w:fill="92d050" w:val="clear"/>
            <w:vAlign w:val="center"/>
          </w:tcPr>
          <w:p w:rsidR="00000000" w:rsidDel="00000000" w:rsidP="00000000" w:rsidRDefault="00000000" w:rsidRPr="00000000" w14:paraId="0000003D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Baixo</w:t>
            </w:r>
          </w:p>
          <w:p w:rsidR="00000000" w:rsidDel="00000000" w:rsidP="00000000" w:rsidRDefault="00000000" w:rsidRPr="00000000" w14:paraId="0000003F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5/14</w:t>
            </w:r>
          </w:p>
          <w:p w:rsidR="00000000" w:rsidDel="00000000" w:rsidP="00000000" w:rsidRDefault="00000000" w:rsidRPr="00000000" w14:paraId="00000040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c000" w:val="clear"/>
            <w:vAlign w:val="center"/>
          </w:tcPr>
          <w:p w:rsidR="00000000" w:rsidDel="00000000" w:rsidP="00000000" w:rsidRDefault="00000000" w:rsidRPr="00000000" w14:paraId="00000041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3/5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fc000" w:val="clear"/>
            <w:vAlign w:val="center"/>
          </w:tcPr>
          <w:p w:rsidR="00000000" w:rsidDel="00000000" w:rsidP="00000000" w:rsidRDefault="00000000" w:rsidRPr="00000000" w14:paraId="00000044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3/7</w:t>
            </w:r>
          </w:p>
        </w:tc>
        <w:tc>
          <w:tcPr>
            <w:shd w:fill="ffc000" w:val="clear"/>
            <w:vAlign w:val="center"/>
          </w:tcPr>
          <w:p w:rsidR="00000000" w:rsidDel="00000000" w:rsidP="00000000" w:rsidRDefault="00000000" w:rsidRPr="00000000" w14:paraId="00000046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3/11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fc000" w:val="clear"/>
            <w:vAlign w:val="center"/>
          </w:tcPr>
          <w:p w:rsidR="00000000" w:rsidDel="00000000" w:rsidP="00000000" w:rsidRDefault="00000000" w:rsidRPr="00000000" w14:paraId="0000004A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5/7</w:t>
            </w:r>
          </w:p>
        </w:tc>
      </w:tr>
    </w:tbl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color w:val="1f497d"/>
          <w:sz w:val="32"/>
          <w:szCs w:val="32"/>
        </w:rPr>
      </w:pPr>
      <w:r w:rsidDel="00000000" w:rsidR="00000000" w:rsidRPr="00000000">
        <w:rPr>
          <w:color w:val="1f497d"/>
          <w:sz w:val="32"/>
          <w:szCs w:val="32"/>
          <w:rtl w:val="0"/>
        </w:rPr>
        <w:t xml:space="preserve">Boa, Alta, Nenhuma, &gt; 35000</w:t>
      </w:r>
    </w:p>
    <w:p w:rsidR="00000000" w:rsidDel="00000000" w:rsidP="00000000" w:rsidRDefault="00000000" w:rsidRPr="00000000" w14:paraId="0000004D">
      <w:pPr>
        <w:contextualSpacing w:val="0"/>
        <w:rPr>
          <w:color w:val="1f497d"/>
          <w:sz w:val="32"/>
          <w:szCs w:val="32"/>
        </w:rPr>
      </w:pPr>
      <w:r w:rsidDel="00000000" w:rsidR="00000000" w:rsidRPr="00000000">
        <w:rPr>
          <w:color w:val="1f497d"/>
          <w:sz w:val="32"/>
          <w:szCs w:val="32"/>
          <w:rtl w:val="0"/>
        </w:rPr>
        <w:t xml:space="preserve">0,0038 + 0,0001 + 0,0119 = </w:t>
      </w:r>
      <w:r w:rsidDel="00000000" w:rsidR="00000000" w:rsidRPr="00000000">
        <w:rPr>
          <w:b w:val="1"/>
          <w:color w:val="1f497d"/>
          <w:sz w:val="32"/>
          <w:szCs w:val="32"/>
          <w:rtl w:val="0"/>
        </w:rPr>
        <w:t xml:space="preserve">0,0158 (100%)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P(Alto) = 6/14 * 1/5 * 4/7 * 6/11 * 1/7 = </w:t>
      </w:r>
      <w:r w:rsidDel="00000000" w:rsidR="00000000" w:rsidRPr="00000000">
        <w:rPr>
          <w:b w:val="1"/>
          <w:color w:val="1f497d"/>
          <w:sz w:val="32"/>
          <w:szCs w:val="32"/>
          <w:rtl w:val="0"/>
        </w:rPr>
        <w:t xml:space="preserve">0,0038 / 0,0158 = 24,05%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P(Moderado) = 3/14 * 1/5 * 1/7 * 2/11 * 1/7 = </w:t>
      </w:r>
      <w:r w:rsidDel="00000000" w:rsidR="00000000" w:rsidRPr="00000000">
        <w:rPr>
          <w:b w:val="1"/>
          <w:color w:val="1f497d"/>
          <w:sz w:val="32"/>
          <w:szCs w:val="32"/>
          <w:rtl w:val="0"/>
        </w:rPr>
        <w:t xml:space="preserve">0,0001 / 0,0158 = 0,63%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b w:val="1"/>
          <w:color w:val="1f497d"/>
          <w:sz w:val="32"/>
          <w:szCs w:val="32"/>
        </w:rPr>
      </w:pPr>
      <w:r w:rsidDel="00000000" w:rsidR="00000000" w:rsidRPr="00000000">
        <w:rPr>
          <w:b w:val="1"/>
          <w:color w:val="1f497d"/>
          <w:sz w:val="32"/>
          <w:szCs w:val="32"/>
          <w:rtl w:val="0"/>
        </w:rPr>
        <w:t xml:space="preserve">P(Baixo) = 5/14 * 3/5 * 2/7 * 3/11 * 5/7 = 0,0119 / 0,0158 = 75,31%</w:t>
      </w:r>
    </w:p>
    <w:p w:rsidR="00000000" w:rsidDel="00000000" w:rsidP="00000000" w:rsidRDefault="00000000" w:rsidRPr="00000000" w14:paraId="00000051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1906" w:w="16838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