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392D2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What：</w:t>
      </w:r>
    </w:p>
    <w:p w14:paraId="45D38A0A">
      <w:pP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Fresnel equation simulation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with multi-user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interaction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and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communication</w:t>
      </w:r>
    </w:p>
    <w:p w14:paraId="1C9B931C">
      <w:pP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</w:pPr>
    </w:p>
    <w:p w14:paraId="2D447121">
      <w:pPr>
        <w:rPr>
          <w:rFonts w:hint="eastAsia" w:asciiTheme="minorAscii" w:hAnsiTheme="minorAscii"/>
          <w:color w:val="0070C0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Theme="minorAscii" w:hAnsiTheme="minorAscii"/>
          <w:color w:val="0070C0"/>
          <w:sz w:val="24"/>
          <w:szCs w:val="24"/>
          <w:shd w:val="clear" w:color="FFFFFF" w:fill="D9D9D9"/>
          <w:lang w:val="en-US" w:eastAsia="zh-CN"/>
        </w:rPr>
        <w:t>What is Fresnel equation?:</w:t>
      </w:r>
    </w:p>
    <w:p w14:paraId="4D16ACBC">
      <w:pP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  <w:t>Fresnel equation is theoretically derived from Maxwell equations, which gives reflectivity and transmissivity of s- and p- polarized light wave:</w:t>
      </w:r>
    </w:p>
    <w:p w14:paraId="6DD8EF47"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1960245</wp:posOffset>
                </wp:positionH>
                <wp:positionV relativeFrom="paragraph">
                  <wp:posOffset>410210</wp:posOffset>
                </wp:positionV>
                <wp:extent cx="1338580" cy="1709420"/>
                <wp:effectExtent l="0" t="0" r="7620" b="508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60575" y="973455"/>
                          <a:ext cx="1338580" cy="17094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4.35pt;margin-top:32.3pt;height:134.6pt;width:105.4pt;z-index:251660288;mso-width-relative:page;mso-height-relative:page;" filled="f" stroked="t" coordsize="21600,21600" o:gfxdata="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7hUJ59kAAAAKAQAADwAAAAAAAAABACAAAAAiAAAAZHJzL2Rvd25yZXYueG1sUEsBAhQAFAAAAAgA&#10;h07iQPCGqIkkAgAACwQAAA4AAAAAAAAAAQAgAAAAKAEAAGRycy9lMm9Eb2MueG1sUEsFBgAAAAAG&#10;AAYAWQEAAL4FAAAAAA==&#10;">
                <v:fill on="f" focussize="0,0"/>
                <v:stroke weight="1pt" color="#4874CB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308225" cy="53911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1850" cy="5778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E61A">
      <w:pPr>
        <w:rPr>
          <w:rFonts w:hint="eastAsia"/>
          <w:lang w:val="en-US" w:eastAsia="zh-CN"/>
        </w:rPr>
      </w:pPr>
    </w:p>
    <w:p w14:paraId="0169706C"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651510</wp:posOffset>
                </wp:positionV>
                <wp:extent cx="952500" cy="5265420"/>
                <wp:effectExtent l="34290" t="0" r="41910" b="508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53870" y="3632200"/>
                          <a:ext cx="952500" cy="52654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1pt;margin-top:51.3pt;height:414.6pt;width:75pt;z-index:251659264;mso-width-relative:page;mso-height-relative:page;" filled="f" stroked="t" coordsize="21600,21600" o:gfxdata="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EsbwD&#10;2AAAAAoBAAAPAAAAAAAAAAEAIAAAACIAAABkcnMvZG93bnJldi54bWxQSwECFAAUAAAACACHTuJA&#10;zGSdIyECAAALBAAADgAAAAAAAAABACAAAAAnAQAAZHJzL2Uyb0RvYy54bWxQSwUGAAAAAAYABgBZ&#10;AQAAugUAAAAA&#10;">
                <v:fill on="f" focussize="0,0"/>
                <v:stroke weight="1pt" color="#4874CB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159000" cy="59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68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,which corresponds to these part in FoMO20 lecture script:</w:t>
      </w:r>
    </w:p>
    <w:p w14:paraId="66B1C8DB">
      <w:r>
        <w:drawing>
          <wp:inline distT="0" distB="0" distL="114300" distR="114300">
            <wp:extent cx="4349750" cy="1333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4F71"/>
    <w:p w14:paraId="56CF979B">
      <w:r>
        <w:drawing>
          <wp:inline distT="0" distB="0" distL="114300" distR="114300">
            <wp:extent cx="4940300" cy="1435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F835">
      <w:r>
        <w:drawing>
          <wp:inline distT="0" distB="0" distL="114300" distR="114300">
            <wp:extent cx="3336925" cy="196659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C062"/>
    <w:p w14:paraId="5ABBAB65">
      <w:pPr>
        <w:rPr>
          <w:rFonts w:hint="default" w:eastAsiaTheme="minorEastAsia"/>
          <w:b/>
          <w:bCs/>
          <w:color w:val="EE822F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EE822F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  <w:t>These equations could be visualized like the figure below:</w:t>
      </w:r>
    </w:p>
    <w:p w14:paraId="4BADB9FE">
      <w:r>
        <w:drawing>
          <wp:inline distT="0" distB="0" distL="114300" distR="114300">
            <wp:extent cx="5271135" cy="3924300"/>
            <wp:effectExtent l="0" t="0" r="1206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8A0D">
      <w:pPr>
        <w:rPr>
          <w:rFonts w:hint="default"/>
          <w:lang w:val="en-US" w:eastAsia="zh-CN"/>
        </w:rPr>
      </w:pPr>
    </w:p>
    <w:p w14:paraId="66CC2C72">
      <w:pPr>
        <w:rPr>
          <w:rFonts w:hint="default" w:asciiTheme="minorAscii" w:hAnsiTheme="minorAscii"/>
          <w:sz w:val="24"/>
          <w:szCs w:val="24"/>
        </w:rPr>
      </w:pPr>
    </w:p>
    <w:p w14:paraId="501865B2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Who：</w:t>
      </w:r>
    </w:p>
    <w:p w14:paraId="00DE5761">
      <w:pPr>
        <w:rPr>
          <w:rFonts w:hint="default" w:asciiTheme="minorAscii" w:hAnsiTheme="minorAscii" w:eastAsiaTheme="minorEastAsia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app aims at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educators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students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eastAsia" w:asciiTheme="minorAscii" w:hAnsiTheme="minorAscii"/>
          <w:color w:val="0070C0"/>
          <w:sz w:val="24"/>
          <w:szCs w:val="24"/>
          <w:lang w:val="en-US" w:eastAsia="zh-CN"/>
        </w:rPr>
        <w:t xml:space="preserve">researchers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who have requirements on knowing how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diffraction(reflection and transmission) of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EM field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(including s- and p- wave)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is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happening from one medium to another medium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.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The related optics phenomenon such as Brewster angle and total internal reflection (TIR) can be observed.</w:t>
      </w:r>
    </w:p>
    <w:p w14:paraId="2B6BD363">
      <w:pPr>
        <w:rPr>
          <w:rFonts w:hint="default" w:asciiTheme="minorAscii" w:hAnsiTheme="minorAscii"/>
          <w:sz w:val="24"/>
          <w:szCs w:val="24"/>
        </w:rPr>
      </w:pPr>
    </w:p>
    <w:p w14:paraId="35255550">
      <w:pPr>
        <w:rPr>
          <w:rFonts w:hint="default" w:asciiTheme="minorAscii" w:hAnsiTheme="minorAscii"/>
          <w:sz w:val="24"/>
          <w:szCs w:val="24"/>
        </w:rPr>
      </w:pPr>
    </w:p>
    <w:p w14:paraId="67E088AF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Why：</w:t>
      </w:r>
    </w:p>
    <w:p w14:paraId="068E31FF">
      <w:pPr>
        <w:numPr>
          <w:numId w:val="0"/>
        </w:num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Wave propagation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visualization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of the prediction by </w:t>
      </w:r>
      <w:r>
        <w:rPr>
          <w:rFonts w:hint="eastAsia" w:asciiTheme="minorAscii" w:hAnsiTheme="minorAscii"/>
          <w:color w:val="0070C0"/>
          <w:sz w:val="24"/>
          <w:szCs w:val="24"/>
          <w:lang w:val="en-US" w:eastAsia="zh-CN"/>
        </w:rPr>
        <w:t xml:space="preserve">Fresnel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Equation</w:t>
      </w:r>
      <w:r>
        <w:rPr>
          <w:rFonts w:hint="eastAsia" w:asciiTheme="minorAscii" w:hAnsiTheme="minorAscii"/>
          <w:color w:val="0000FF"/>
          <w:sz w:val="24"/>
          <w:szCs w:val="24"/>
          <w:lang w:val="en-US" w:eastAsia="zh-CN"/>
        </w:rPr>
        <w:t xml:space="preserve">. </w:t>
      </w:r>
      <w:r>
        <w:rPr>
          <w:rFonts w:hint="eastAsia" w:asciiTheme="minorAscii" w:hAnsiTheme="minorAscii"/>
          <w:color w:val="auto"/>
          <w:sz w:val="24"/>
          <w:szCs w:val="24"/>
          <w:lang w:val="en-US" w:eastAsia="zh-CN"/>
        </w:rPr>
        <w:t xml:space="preserve">More quantitatively, it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could lead to simulation of wave propagation in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one-layer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systerm or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multi-layer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system with different optical parameters, which can help educators, students, researchers to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have an overall feeling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of light propagating between optical mediums. Furthermore, this can help user to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study this concept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, which is important for design of optical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film of camera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.</w:t>
      </w:r>
    </w:p>
    <w:p w14:paraId="74C6F263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0D1EDE69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52D81345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When：</w:t>
      </w:r>
    </w:p>
    <w:p w14:paraId="5C323580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Users can use the app during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s</w:t>
      </w:r>
      <w:r>
        <w:rPr>
          <w:rFonts w:hint="default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tudy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 xml:space="preserve"> and teaching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for students about Fresnel Equation. Similarly, it can also be used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when researchers want to get an overall feeling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 of this optical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phenomenon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, with some basic changeable optical parameters.</w:t>
      </w:r>
    </w:p>
    <w:p w14:paraId="3F67A9F8">
      <w:pPr>
        <w:rPr>
          <w:rFonts w:hint="default" w:asciiTheme="minorAscii" w:hAnsiTheme="minorAscii"/>
          <w:sz w:val="24"/>
          <w:szCs w:val="24"/>
        </w:rPr>
      </w:pPr>
    </w:p>
    <w:p w14:paraId="60F41A17">
      <w:pPr>
        <w:rPr>
          <w:rFonts w:hint="default" w:asciiTheme="minorAscii" w:hAnsiTheme="minorAscii"/>
          <w:sz w:val="24"/>
          <w:szCs w:val="24"/>
        </w:rPr>
      </w:pPr>
    </w:p>
    <w:p w14:paraId="16DC983F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Where：</w:t>
      </w:r>
    </w:p>
    <w:p w14:paraId="29EDCBC2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1.Unity can pack the app to work in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Windows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on normal PC,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Android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and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 iOS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mobile phone.</w:t>
      </w:r>
    </w:p>
    <w:p w14:paraId="249A73C3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2.It can also work in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VR devices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such as Oculus 2, Oculus 3, and other similar devices, if we pack the app correctly using correspond settings.</w:t>
      </w:r>
    </w:p>
    <w:p w14:paraId="3AEDB4BD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2AA247EB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VR interaction part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can only be used with suitable VR devices.</w:t>
      </w:r>
    </w:p>
    <w:p w14:paraId="6024830F">
      <w:pPr>
        <w:rPr>
          <w:rFonts w:hint="default" w:asciiTheme="minorAscii" w:hAnsiTheme="minorAscii"/>
          <w:sz w:val="24"/>
          <w:szCs w:val="24"/>
        </w:rPr>
      </w:pPr>
    </w:p>
    <w:p w14:paraId="009968FE">
      <w:pPr>
        <w:rPr>
          <w:rFonts w:hint="default" w:asciiTheme="minorAscii" w:hAnsiTheme="minorAscii"/>
          <w:sz w:val="24"/>
          <w:szCs w:val="24"/>
        </w:rPr>
      </w:pPr>
    </w:p>
    <w:p w14:paraId="76C5E3CD">
      <w:pPr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How：</w:t>
      </w:r>
    </w:p>
    <w:p w14:paraId="5C0D335D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0000FF"/>
          <w:sz w:val="24"/>
          <w:szCs w:val="24"/>
          <w:shd w:val="clear" w:color="FFFFFF" w:fill="D9D9D9"/>
          <w:lang w:val="en-US" w:eastAsia="zh-CN"/>
        </w:rPr>
        <w:t>prerequisite knowledge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: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understanding of Fresnel Equation, and how to achieve it in algorithm</w:t>
      </w:r>
    </w:p>
    <w:p w14:paraId="1504E33E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45D3553F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algorithm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need to be achieved in Unity using C#. </w:t>
      </w:r>
    </w:p>
    <w:p w14:paraId="55F2F779">
      <w:pPr>
        <w:rPr>
          <w:rFonts w:hint="default" w:asciiTheme="minorAscii" w:hAnsiTheme="minorAscii"/>
          <w:sz w:val="24"/>
          <w:szCs w:val="24"/>
          <w:lang w:val="en-US" w:eastAsia="zh-CN"/>
        </w:rPr>
      </w:pPr>
    </w:p>
    <w:p w14:paraId="67486337">
      <w:pPr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In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Addition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, interaction and communication between different users could also be achieved. For e.g., one user can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 point at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some place of the field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, </w:t>
      </w:r>
      <w:r>
        <w:rPr>
          <w:rFonts w:hint="eastAsia" w:asciiTheme="minorAscii" w:hAnsiTheme="minorAscii"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change the direction of light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,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and chat with another person,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collaboration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can also be achieved for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changing the shape or position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of the materials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>together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. The </w:t>
      </w:r>
      <w:r>
        <w:rPr>
          <w:rFonts w:hint="default" w:asciiTheme="minorAscii" w:hAnsiTheme="minorAscii"/>
          <w:color w:val="0000FF"/>
          <w:sz w:val="24"/>
          <w:szCs w:val="24"/>
          <w:lang w:val="en-US" w:eastAsia="zh-CN"/>
        </w:rPr>
        <w:t xml:space="preserve">size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of box-shaped space of FDTD could also be changed, and so on.</w:t>
      </w:r>
    </w:p>
    <w:p w14:paraId="7C7BED53">
      <w:pPr>
        <w:rPr>
          <w:rFonts w:hint="default" w:asciiTheme="minorAscii" w:hAnsiTheme="minorAscii"/>
          <w:sz w:val="24"/>
          <w:szCs w:val="24"/>
        </w:rPr>
      </w:pPr>
    </w:p>
    <w:p w14:paraId="6BF025DC">
      <w:pPr>
        <w:rPr>
          <w:rFonts w:hint="default" w:eastAsiaTheme="minorEastAsia"/>
          <w:sz w:val="20"/>
          <w:szCs w:val="22"/>
          <w:lang w:val="en-US" w:eastAsia="zh-CN"/>
        </w:rPr>
      </w:pPr>
    </w:p>
    <w:p w14:paraId="5BFAF7AE"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Fresnel part in lecture script of Fundamental of Modern Optics 2020(FoMO20)</w:t>
      </w:r>
    </w:p>
    <w:p w14:paraId="4E716BAE">
      <w:r>
        <w:drawing>
          <wp:inline distT="0" distB="0" distL="114300" distR="114300">
            <wp:extent cx="4043680" cy="389636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805045" cy="3435350"/>
            <wp:effectExtent l="0" t="0" r="825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541E">
      <w:pPr>
        <w:rPr>
          <w:rFonts w:hint="eastAsia"/>
          <w:lang w:eastAsia="zh-CN"/>
        </w:rPr>
      </w:pPr>
    </w:p>
    <w:p w14:paraId="49ACEF87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A video talking about Fresnel Equation with schematic diagrams:</w:t>
      </w:r>
    </w:p>
    <w:p w14:paraId="00AD41FF">
      <w:pPr>
        <w:rPr>
          <w:rFonts w:hint="eastAsia" w:eastAsiaTheme="minorEastAsia"/>
          <w:sz w:val="20"/>
          <w:szCs w:val="22"/>
          <w:lang w:eastAsia="zh-CN"/>
        </w:rPr>
      </w:pPr>
      <w:r>
        <w:rPr>
          <w:rFonts w:hint="eastAsia" w:eastAsiaTheme="minorEastAsia"/>
          <w:sz w:val="20"/>
          <w:szCs w:val="22"/>
          <w:lang w:eastAsia="zh-CN"/>
        </w:rPr>
        <w:t>https://www.youtube.com/watch?v=HXIdaY04rjg&amp;t=86s</w:t>
      </w:r>
    </w:p>
    <w:p w14:paraId="28AC4FC3">
      <w:pPr>
        <w:rPr>
          <w:rFonts w:hint="eastAsia" w:eastAsiaTheme="minorEastAsia"/>
          <w:sz w:val="20"/>
          <w:szCs w:val="22"/>
          <w:lang w:eastAsia="zh-CN"/>
        </w:rPr>
      </w:pPr>
    </w:p>
    <w:p w14:paraId="0DE6E4D2">
      <w:r>
        <w:drawing>
          <wp:inline distT="0" distB="0" distL="114300" distR="114300">
            <wp:extent cx="5271770" cy="43230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284D"/>
    <w:p w14:paraId="4537F134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 basic animation showing EM waves in Fresnel Equation in 3D</w:t>
      </w:r>
    </w:p>
    <w:p w14:paraId="20A90D07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7A40597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924300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1073">
      <w:pPr>
        <w:widowControl w:val="0"/>
        <w:numPr>
          <w:numId w:val="0"/>
        </w:numPr>
        <w:jc w:val="both"/>
      </w:pPr>
    </w:p>
    <w:p w14:paraId="393C452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9527C"/>
    <w:multiLevelType w:val="singleLevel"/>
    <w:tmpl w:val="8999527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B4231"/>
    <w:rsid w:val="0C3C77C2"/>
    <w:rsid w:val="0F6E483D"/>
    <w:rsid w:val="13F1084F"/>
    <w:rsid w:val="20286583"/>
    <w:rsid w:val="2616203F"/>
    <w:rsid w:val="2D8017AD"/>
    <w:rsid w:val="3536548C"/>
    <w:rsid w:val="3CB72B97"/>
    <w:rsid w:val="3DB334D8"/>
    <w:rsid w:val="3E287A22"/>
    <w:rsid w:val="42A653BA"/>
    <w:rsid w:val="4AB0602C"/>
    <w:rsid w:val="4BDF1108"/>
    <w:rsid w:val="50640680"/>
    <w:rsid w:val="522D3402"/>
    <w:rsid w:val="57CC546B"/>
    <w:rsid w:val="5F3D09FC"/>
    <w:rsid w:val="727655E1"/>
    <w:rsid w:val="74655172"/>
    <w:rsid w:val="791A0C0F"/>
    <w:rsid w:val="7FBE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296</Words>
  <Characters>1483</Characters>
  <Lines>0</Lines>
  <Paragraphs>0</Paragraphs>
  <TotalTime>1</TotalTime>
  <ScaleCrop>false</ScaleCrop>
  <LinksUpToDate>false</LinksUpToDate>
  <CharactersWithSpaces>1751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2025-01-29T20:44:00Z</dcterms:created>
  <dc:creator>cucko</dc:creator>
  <cp:lastModifiedBy>维格纳的朋友</cp:lastModifiedBy>
  <dcterms:modified xsi:type="dcterms:W3CDTF">2025-01-30T22:07:10Z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eyJoZGlkIjoiZmUwMmU3YTk1YjQyYTc1ODc5ODliYjgzYzAxN2I3NDIiLCJ1c2VySWQiOiIzMzA0MDM2MzQifQ==</vt:lpwstr>
  </property>
  <property fmtid="{D5CDD505-2E9C-101B-9397-08002B2CF9AE}" pid="4" name="ICV">
    <vt:lpwstr>7BE2AAD963544C5DBE7EB0100CF1F10D_12</vt:lpwstr>
  </property>
</Properties>
</file>