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0E" w:rsidRDefault="006A0D0E" w:rsidP="006A0D0E"/>
    <w:p w:rsidR="006A0D0E" w:rsidRDefault="006A0D0E" w:rsidP="006A0D0E">
      <w:r>
        <w:t>Poniższa prosta konwencja zakłada że identyfikator projektu/środowiska jest główną zmienną wpływającą na nazwy pozostałych zasobów.</w:t>
      </w:r>
    </w:p>
    <w:p w:rsidR="006A0D0E" w:rsidRDefault="006A0D0E" w:rsidP="006A0D0E">
      <w:r>
        <w:t xml:space="preserve">Dla </w:t>
      </w:r>
      <w:proofErr w:type="spellStart"/>
      <w:r>
        <w:t>Virutal</w:t>
      </w:r>
      <w:proofErr w:type="spellEnd"/>
      <w:r>
        <w:t xml:space="preserve"> Machine:</w:t>
      </w:r>
    </w:p>
    <w:p w:rsidR="006A0D0E" w:rsidRDefault="006A0D0E" w:rsidP="006A0D0E">
      <w:r w:rsidRPr="00B17A73">
        <w:rPr>
          <w:color w:val="7030A0"/>
        </w:rPr>
        <w:t>VM</w:t>
      </w:r>
      <w:r>
        <w:t>- maszyna wirtualna</w:t>
      </w:r>
    </w:p>
    <w:p w:rsidR="006A0D0E" w:rsidRDefault="006A0D0E" w:rsidP="006A0D0E">
      <w:r>
        <w:t xml:space="preserve">Pierwszy znak po myślniku – typ środowiska: </w:t>
      </w:r>
      <w:proofErr w:type="spellStart"/>
      <w:r>
        <w:t>Dev</w:t>
      </w:r>
      <w:proofErr w:type="spellEnd"/>
      <w:r>
        <w:t xml:space="preserve">, Test, QA, </w:t>
      </w:r>
      <w:proofErr w:type="spellStart"/>
      <w:r>
        <w:t>Prod</w:t>
      </w:r>
      <w:proofErr w:type="spellEnd"/>
      <w:r>
        <w:t>, itp.</w:t>
      </w:r>
    </w:p>
    <w:p w:rsidR="006A0D0E" w:rsidRDefault="006A0D0E" w:rsidP="006A0D0E">
      <w:r>
        <w:t xml:space="preserve">Drugi  znak po myślniku – rola: SQL </w:t>
      </w:r>
      <w:proofErr w:type="spellStart"/>
      <w:r>
        <w:t>server</w:t>
      </w:r>
      <w:proofErr w:type="spellEnd"/>
      <w:r>
        <w:t xml:space="preserve">, File Server,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server</w:t>
      </w:r>
      <w:proofErr w:type="spellEnd"/>
      <w:r>
        <w:t>, itp.</w:t>
      </w:r>
    </w:p>
    <w:p w:rsidR="006A0D0E" w:rsidRDefault="006A0D0E" w:rsidP="006A0D0E">
      <w:r>
        <w:t>PN – dwuznakowy identyfikator projektu / środowiska</w:t>
      </w:r>
    </w:p>
    <w:p w:rsidR="006A0D0E" w:rsidRDefault="006A0D0E" w:rsidP="006A0D0E">
      <w:r>
        <w:t xml:space="preserve">XX – kolejny nr maszyny: 01, 02, </w:t>
      </w:r>
      <w:proofErr w:type="spellStart"/>
      <w:r>
        <w:t>itp</w:t>
      </w:r>
      <w:proofErr w:type="spellEnd"/>
    </w:p>
    <w:p w:rsidR="006A0D0E" w:rsidRDefault="006A0D0E" w:rsidP="006A0D0E">
      <w:r w:rsidRPr="00B17A73">
        <w:rPr>
          <w:color w:val="7030A0"/>
        </w:rPr>
        <w:t>VM</w:t>
      </w:r>
      <w:r>
        <w:t>-</w:t>
      </w:r>
      <w:r w:rsidRPr="00B17A73">
        <w:rPr>
          <w:color w:val="00B0F0"/>
        </w:rPr>
        <w:t>P</w:t>
      </w:r>
      <w:r w:rsidRPr="00B17A73">
        <w:rPr>
          <w:color w:val="00B050"/>
        </w:rPr>
        <w:t>S</w:t>
      </w:r>
      <w:r>
        <w:t>PNXX</w:t>
      </w:r>
    </w:p>
    <w:p w:rsidR="006A0D0E" w:rsidRDefault="006A0D0E" w:rsidP="006A0D0E">
      <w:r>
        <w:t>Pozostałe zasoby:</w:t>
      </w:r>
    </w:p>
    <w:p w:rsidR="006A0D0E" w:rsidRDefault="006A0D0E" w:rsidP="006A0D0E">
      <w:r>
        <w:t xml:space="preserve">Resource </w:t>
      </w:r>
      <w:proofErr w:type="spellStart"/>
      <w:r>
        <w:t>group</w:t>
      </w:r>
      <w:proofErr w:type="spellEnd"/>
      <w:r>
        <w:t xml:space="preserve"> - RG-PN</w:t>
      </w:r>
    </w:p>
    <w:p w:rsidR="006A0D0E" w:rsidRDefault="006A0D0E" w:rsidP="006A0D0E">
      <w:r>
        <w:t>Virtual network - VNET-PN</w:t>
      </w:r>
    </w:p>
    <w:p w:rsidR="006A0D0E" w:rsidRDefault="006A0D0E" w:rsidP="006A0D0E">
      <w:r>
        <w:t xml:space="preserve">Network </w:t>
      </w:r>
      <w:proofErr w:type="spellStart"/>
      <w:r>
        <w:t>interface</w:t>
      </w:r>
      <w:proofErr w:type="spellEnd"/>
      <w:r>
        <w:t xml:space="preserve"> - </w:t>
      </w:r>
      <w:proofErr w:type="spellStart"/>
      <w:r>
        <w:t>NICxx-</w:t>
      </w:r>
      <w:r>
        <w:rPr>
          <w:color w:val="00B0F0"/>
        </w:rPr>
        <w:t>p</w:t>
      </w:r>
      <w:r>
        <w:rPr>
          <w:color w:val="00B050"/>
        </w:rPr>
        <w:t>s</w:t>
      </w:r>
      <w:r>
        <w:t>pnxx</w:t>
      </w:r>
      <w:proofErr w:type="spellEnd"/>
      <w:r>
        <w:t xml:space="preserve"> – gdzie xx to nr kolejnej karty podpiętej do VM</w:t>
      </w:r>
    </w:p>
    <w:p w:rsidR="006A0D0E" w:rsidRDefault="006A0D0E" w:rsidP="006A0D0E">
      <w:r>
        <w:t xml:space="preserve">Storage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saxx</w:t>
      </w:r>
      <w:r>
        <w:rPr>
          <w:color w:val="00B0F0"/>
        </w:rPr>
        <w:t>p</w:t>
      </w:r>
      <w:r>
        <w:rPr>
          <w:color w:val="00B050"/>
        </w:rPr>
        <w:t>s</w:t>
      </w:r>
      <w:r>
        <w:t>pnxx</w:t>
      </w:r>
      <w:proofErr w:type="spellEnd"/>
    </w:p>
    <w:p w:rsidR="00B96986" w:rsidRDefault="006A0D0E" w:rsidP="006A0D0E">
      <w:proofErr w:type="spellStart"/>
      <w:r>
        <w:t>Diagnostic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dsa</w:t>
      </w:r>
      <w:r>
        <w:rPr>
          <w:color w:val="00B0F0"/>
        </w:rPr>
        <w:t>p</w:t>
      </w:r>
      <w:r>
        <w:rPr>
          <w:color w:val="00B050"/>
        </w:rPr>
        <w:t>s</w:t>
      </w:r>
      <w:r>
        <w:t>pnxx</w:t>
      </w:r>
      <w:bookmarkStart w:id="0" w:name="_GoBack"/>
      <w:bookmarkEnd w:id="0"/>
      <w:proofErr w:type="spellEnd"/>
    </w:p>
    <w:sectPr w:rsidR="00B96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0E"/>
    <w:rsid w:val="006A0D0E"/>
    <w:rsid w:val="00B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DC6AF-2F11-47DC-ACE5-9E423FF4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0D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Wołosiewicz</dc:creator>
  <cp:keywords/>
  <dc:description/>
  <cp:lastModifiedBy>Marek Wołosiewicz</cp:lastModifiedBy>
  <cp:revision>1</cp:revision>
  <dcterms:created xsi:type="dcterms:W3CDTF">2020-04-11T09:07:00Z</dcterms:created>
  <dcterms:modified xsi:type="dcterms:W3CDTF">2020-04-11T09:08:00Z</dcterms:modified>
</cp:coreProperties>
</file>