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986" w:rsidRDefault="00A0456D" w:rsidP="00A0456D">
      <w:pPr>
        <w:pStyle w:val="Akapitzlist"/>
        <w:numPr>
          <w:ilvl w:val="0"/>
          <w:numId w:val="1"/>
        </w:numPr>
      </w:pPr>
      <w:r>
        <w:t xml:space="preserve">Wykorzystanie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Migrate</w:t>
      </w:r>
      <w:proofErr w:type="spellEnd"/>
      <w:r>
        <w:t xml:space="preserve"> , które pozwoli określić aktualny stan infrastruktury.</w:t>
      </w:r>
    </w:p>
    <w:p w:rsidR="00A0456D" w:rsidRDefault="00A0456D" w:rsidP="00A0456D">
      <w:pPr>
        <w:pStyle w:val="Akapitzlist"/>
      </w:pPr>
    </w:p>
    <w:p w:rsidR="00A0456D" w:rsidRDefault="00A0456D" w:rsidP="00A0456D">
      <w:pPr>
        <w:pStyle w:val="Akapitzlist"/>
      </w:pPr>
      <w:r>
        <w:t xml:space="preserve">Dzięki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Migrate</w:t>
      </w:r>
      <w:proofErr w:type="spellEnd"/>
      <w:r>
        <w:t xml:space="preserve"> uzyskam informacje o aktualnej utylizacji zasobów, co pozwoli zoptymalizować  ich wykorzystanie w </w:t>
      </w:r>
      <w:proofErr w:type="spellStart"/>
      <w:r>
        <w:t>Azure</w:t>
      </w:r>
      <w:proofErr w:type="spellEnd"/>
      <w:r>
        <w:t xml:space="preserve">. Być może niektóre ze środowisk pracują na konfiguracji przesadnie zwymiarowanej, wybranie odpowiednich rozmiarów VM w </w:t>
      </w:r>
      <w:proofErr w:type="spellStart"/>
      <w:r>
        <w:t>Azure</w:t>
      </w:r>
      <w:proofErr w:type="spellEnd"/>
      <w:r>
        <w:t xml:space="preserve"> przyczyni się do ograniczenia kosztów.</w:t>
      </w:r>
    </w:p>
    <w:p w:rsidR="00A0456D" w:rsidRDefault="00A0456D" w:rsidP="00A0456D">
      <w:pPr>
        <w:pStyle w:val="Akapitzlist"/>
      </w:pPr>
    </w:p>
    <w:p w:rsidR="00A0456D" w:rsidRDefault="00A0456D" w:rsidP="00A0456D">
      <w:pPr>
        <w:pStyle w:val="Akapitzlist"/>
      </w:pPr>
    </w:p>
    <w:p w:rsidR="00A0456D" w:rsidRDefault="00CD335E" w:rsidP="00A0456D">
      <w:pPr>
        <w:pStyle w:val="Akapitzlist"/>
        <w:numPr>
          <w:ilvl w:val="0"/>
          <w:numId w:val="1"/>
        </w:numPr>
      </w:pPr>
      <w:r>
        <w:t xml:space="preserve">Wytypowanie środowisk, dla których </w:t>
      </w:r>
      <w:proofErr w:type="spellStart"/>
      <w:r>
        <w:t>lift&amp;shift</w:t>
      </w:r>
      <w:proofErr w:type="spellEnd"/>
      <w:r>
        <w:t xml:space="preserve"> jest jedyna możliwą opcją oraz tych, które mogą zostać </w:t>
      </w:r>
      <w:proofErr w:type="spellStart"/>
      <w:r>
        <w:t>zmigrowane</w:t>
      </w:r>
      <w:proofErr w:type="spellEnd"/>
      <w:r>
        <w:t xml:space="preserve">  na rozwiązania typu PAAS.</w:t>
      </w:r>
    </w:p>
    <w:p w:rsidR="00CD335E" w:rsidRDefault="00CD335E" w:rsidP="00CD335E">
      <w:pPr>
        <w:ind w:left="708"/>
      </w:pPr>
      <w:r>
        <w:t>Ilość serwerów w firmie z zadania pozwala sądzić, że mimo iż dla części serwerów, zwłaszcza utrzymujących systemy „</w:t>
      </w:r>
      <w:proofErr w:type="spellStart"/>
      <w:r>
        <w:t>legacy</w:t>
      </w:r>
      <w:proofErr w:type="spellEnd"/>
      <w:r>
        <w:t xml:space="preserve">” jedynym rozwiązaniem będzie </w:t>
      </w:r>
      <w:proofErr w:type="spellStart"/>
      <w:r>
        <w:t>lift&amp;shift</w:t>
      </w:r>
      <w:proofErr w:type="spellEnd"/>
      <w:r>
        <w:t xml:space="preserve">, istnieje również grupa systemów, które można będzie </w:t>
      </w:r>
      <w:proofErr w:type="spellStart"/>
      <w:r>
        <w:t>zmigrować</w:t>
      </w:r>
      <w:proofErr w:type="spellEnd"/>
      <w:r>
        <w:t xml:space="preserve"> na rozwiązania typu PASS, np. serwery bazodanowe</w:t>
      </w:r>
    </w:p>
    <w:p w:rsidR="00604D03" w:rsidRDefault="00604D03" w:rsidP="00CD335E">
      <w:pPr>
        <w:ind w:left="708"/>
      </w:pPr>
    </w:p>
    <w:p w:rsidR="00604D03" w:rsidRDefault="00604D03" w:rsidP="00604D03">
      <w:pPr>
        <w:pStyle w:val="Akapitzlist"/>
        <w:numPr>
          <w:ilvl w:val="0"/>
          <w:numId w:val="1"/>
        </w:numPr>
      </w:pPr>
      <w:r>
        <w:t xml:space="preserve">Wytypowanie środowisk, dla których lepszym rozwiązaniem będzie wykorzystanie Virtual </w:t>
      </w:r>
      <w:proofErr w:type="spellStart"/>
      <w:r>
        <w:t>Machines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Set niż obecne rozwiązanie on-</w:t>
      </w:r>
      <w:proofErr w:type="spellStart"/>
      <w:r>
        <w:t>premise</w:t>
      </w:r>
      <w:proofErr w:type="spellEnd"/>
      <w:r>
        <w:t>.</w:t>
      </w:r>
    </w:p>
    <w:p w:rsidR="00604D03" w:rsidRDefault="00604D03" w:rsidP="00604D03">
      <w:pPr>
        <w:ind w:left="708"/>
      </w:pPr>
      <w:r>
        <w:t xml:space="preserve">W przypadku serwerów </w:t>
      </w:r>
      <w:proofErr w:type="spellStart"/>
      <w:r>
        <w:t>frontendowych</w:t>
      </w:r>
      <w:proofErr w:type="spellEnd"/>
      <w:r>
        <w:t xml:space="preserve">, aplikacyjnych czy terminalowych być może lepszym rozwiązaniem okaże się wykorzystanie VMSS co zapewni lepsze wykorzystanie zasobów i prostsze zarządzanie ( np. aktualizacja obrazu VM w VMSS niż aktualizacja np. 10 serwerów </w:t>
      </w:r>
      <w:proofErr w:type="spellStart"/>
      <w:r>
        <w:t>frontendowych</w:t>
      </w:r>
      <w:proofErr w:type="spellEnd"/>
      <w:r>
        <w:t xml:space="preserve"> )</w:t>
      </w:r>
    </w:p>
    <w:p w:rsidR="00604D03" w:rsidRDefault="00604D03" w:rsidP="00604D03">
      <w:pPr>
        <w:ind w:left="708"/>
      </w:pPr>
    </w:p>
    <w:p w:rsidR="00604D03" w:rsidRDefault="00604D03" w:rsidP="00604D03">
      <w:pPr>
        <w:pStyle w:val="Akapitzlist"/>
        <w:numPr>
          <w:ilvl w:val="0"/>
          <w:numId w:val="1"/>
        </w:numPr>
      </w:pPr>
      <w:r>
        <w:t>Migracja testowa środowisk</w:t>
      </w:r>
      <w:r w:rsidR="005A2D83">
        <w:t>a</w:t>
      </w:r>
      <w:r>
        <w:t xml:space="preserve"> do chmury</w:t>
      </w:r>
      <w:r w:rsidR="005A2D83">
        <w:t>, weryfikacja poprawności działania systemów, testy wydajnościowe i ewentualne dostosowywanie zasobów, testy scenariuszy awaryjnych</w:t>
      </w:r>
      <w:bookmarkStart w:id="0" w:name="_GoBack"/>
      <w:bookmarkEnd w:id="0"/>
    </w:p>
    <w:p w:rsidR="00CD335E" w:rsidRDefault="00CD335E" w:rsidP="00CD335E"/>
    <w:sectPr w:rsidR="00CD3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E11D72"/>
    <w:multiLevelType w:val="hybridMultilevel"/>
    <w:tmpl w:val="5EF2CE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08"/>
    <w:rsid w:val="005A2D83"/>
    <w:rsid w:val="00604D03"/>
    <w:rsid w:val="00A0456D"/>
    <w:rsid w:val="00B96986"/>
    <w:rsid w:val="00CD335E"/>
    <w:rsid w:val="00D5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843A5B-6882-4ED7-8FD0-DF26E9E8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04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Wołosiewicz</dc:creator>
  <cp:keywords/>
  <dc:description/>
  <cp:lastModifiedBy>Marek Wołosiewicz</cp:lastModifiedBy>
  <cp:revision>2</cp:revision>
  <dcterms:created xsi:type="dcterms:W3CDTF">2020-04-13T16:42:00Z</dcterms:created>
  <dcterms:modified xsi:type="dcterms:W3CDTF">2020-04-13T17:20:00Z</dcterms:modified>
</cp:coreProperties>
</file>