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4F84" w14:textId="38B6375D" w:rsidR="006E7705" w:rsidRDefault="006E7705">
      <w:r>
        <w:rPr>
          <w:noProof/>
        </w:rPr>
        <w:pict w14:anchorId="4176C4B3">
          <v:rect id="_x0000_s1034" style="position:absolute;margin-left:-53.9pt;margin-top:11.75pt;width:105.65pt;height:60.7pt;z-index:251665408" fillcolor="#9bbb59 [3206]" strokecolor="#f2f2f2 [3041]" strokeweight="3pt">
            <v:shadow on="t" type="perspective" color="#4e6128 [1606]" opacity=".5" offset="1pt" offset2="-1pt"/>
            <v:textbox>
              <w:txbxContent>
                <w:p w14:paraId="7A4862ED" w14:textId="4D6A1863" w:rsidR="006E7705" w:rsidRDefault="006E7705" w:rsidP="006E7705">
                  <w:pPr>
                    <w:jc w:val="center"/>
                  </w:pPr>
                  <w:r>
                    <w:t>Shopping Application/Web Use Case Diagram</w:t>
                  </w:r>
                </w:p>
              </w:txbxContent>
            </v:textbox>
          </v:rect>
        </w:pict>
      </w:r>
    </w:p>
    <w:p w14:paraId="1EC49F47" w14:textId="71777A4E" w:rsidR="006E7705" w:rsidRDefault="006E7705">
      <w:r>
        <w:rPr>
          <w:noProof/>
        </w:rPr>
        <w:pict w14:anchorId="6191F4E0">
          <v:oval id="_x0000_s1026" style="position:absolute;margin-left:135.9pt;margin-top:4.95pt;width:81.7pt;height:55.8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14:paraId="419134D3" w14:textId="4BE35B28" w:rsidR="00CC7985" w:rsidRPr="00CC7985" w:rsidRDefault="00CC7985" w:rsidP="00CC798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Create Account</w:t>
                  </w:r>
                </w:p>
              </w:txbxContent>
            </v:textbox>
          </v:oval>
        </w:pict>
      </w:r>
    </w:p>
    <w:p w14:paraId="5FE2F0D6" w14:textId="424323D1" w:rsidR="006E7705" w:rsidRDefault="002E2F12">
      <w:r>
        <w:rPr>
          <w:noProof/>
        </w:rPr>
        <w:pict w14:anchorId="24C1E68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60.3pt;margin-top:21.55pt;width:78.7pt;height:3in;flip:y;z-index:251682816" o:connectortype="straight" strokecolor="#9bbb59 [3206]" strokeweight="2.5pt">
            <v:shadow color="#868686"/>
          </v:shape>
        </w:pict>
      </w:r>
    </w:p>
    <w:p w14:paraId="0AC8E864" w14:textId="5616AC29" w:rsidR="006E7705" w:rsidRDefault="002E2F12">
      <w:bookmarkStart w:id="0" w:name="_GoBack"/>
      <w:bookmarkEnd w:id="0"/>
      <w:r>
        <w:rPr>
          <w:noProof/>
        </w:rPr>
        <w:pict w14:anchorId="3DE47B91">
          <v:shape id="_x0000_s1041" type="#_x0000_t32" style="position:absolute;margin-left:46.55pt;margin-top:16.35pt;width:0;height:74.95pt;z-index:251670528" o:connectortype="straight" strokecolor="#4bacc6 [3208]" strokeweight="2.5pt">
            <v:shadow color="#868686"/>
          </v:shape>
        </w:pict>
      </w:r>
      <w:r>
        <w:rPr>
          <w:noProof/>
        </w:rPr>
        <w:pict w14:anchorId="7F89AFF3">
          <v:shape id="_x0000_s1039" type="#_x0000_t32" style="position:absolute;margin-left:237.05pt;margin-top:15.55pt;width:.05pt;height:76.8pt;flip:y;z-index:251668480" o:connectortype="straight" strokecolor="#4bacc6 [3208]" strokeweight="2.5pt">
            <v:shadow color="#868686"/>
          </v:shape>
        </w:pict>
      </w:r>
      <w:r w:rsidR="008B7084">
        <w:rPr>
          <w:noProof/>
        </w:rPr>
        <w:pict w14:anchorId="7BD35212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50.9pt;margin-top:19.4pt;width:63.95pt;height:67.3pt;z-index:251671552" fillcolor="#4bacc6 [3208]" strokecolor="#f2f2f2 [3041]" strokeweight="3pt">
            <v:shadow on="t" type="perspective" color="#205867 [1608]" opacity=".5" offset="1pt" offset2="-1pt"/>
            <v:textbox>
              <w:txbxContent>
                <w:p w14:paraId="2B2F36C5" w14:textId="27AEE0D1" w:rsidR="008B7084" w:rsidRDefault="008B7084" w:rsidP="008B7084">
                  <w:pPr>
                    <w:jc w:val="center"/>
                  </w:pPr>
                  <w:r w:rsidRPr="008B7084">
                    <w:rPr>
                      <w:color w:val="FFFFFF" w:themeColor="background1"/>
                    </w:rPr>
                    <w:t>Available to Account</w:t>
                  </w:r>
                  <w:r>
                    <w:t xml:space="preserve"> </w:t>
                  </w:r>
                  <w:r w:rsidRPr="002E2F12">
                    <w:rPr>
                      <w:color w:val="FFFFFF" w:themeColor="background1"/>
                    </w:rPr>
                    <w:t>Holders</w:t>
                  </w:r>
                </w:p>
              </w:txbxContent>
            </v:textbox>
          </v:shape>
        </w:pict>
      </w:r>
      <w:r w:rsidR="008B7084">
        <w:rPr>
          <w:noProof/>
        </w:rPr>
        <w:pict w14:anchorId="5847B7D2">
          <v:shape id="_x0000_s1040" type="#_x0000_t32" style="position:absolute;margin-left:46.55pt;margin-top:15.55pt;width:191.3pt;height:0;flip:x;z-index:251669504" o:connectortype="straight" strokecolor="#4bacc6 [3208]" strokeweight="2.5pt">
            <v:shadow color="#868686"/>
          </v:shape>
        </w:pict>
      </w:r>
      <w:r w:rsidR="006E7705">
        <w:rPr>
          <w:noProof/>
        </w:rPr>
        <w:pict w14:anchorId="6191F4E0">
          <v:oval id="_x0000_s1027" style="position:absolute;margin-left:135.9pt;margin-top:21.85pt;width:81.7pt;height:55.8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1324E8A2" w14:textId="382F9308" w:rsidR="00CC7985" w:rsidRPr="00CC7985" w:rsidRDefault="00CC7985" w:rsidP="00CC798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CC7985">
                    <w:rPr>
                      <w:color w:val="FFFFFF" w:themeColor="background1"/>
                      <w:sz w:val="24"/>
                      <w:szCs w:val="24"/>
                    </w:rPr>
                    <w:t>Login</w:t>
                  </w:r>
                </w:p>
              </w:txbxContent>
            </v:textbox>
          </v:oval>
        </w:pict>
      </w:r>
    </w:p>
    <w:p w14:paraId="715D40F9" w14:textId="13C1996B" w:rsidR="006E7705" w:rsidRDefault="006E7705"/>
    <w:p w14:paraId="0DBC010B" w14:textId="251B219C" w:rsidR="006E7705" w:rsidRDefault="008B7084">
      <w:r>
        <w:rPr>
          <w:noProof/>
        </w:rPr>
        <w:pict w14:anchorId="1CE52CF3">
          <v:shape id="_x0000_s1048" type="#_x0000_t32" style="position:absolute;margin-left:59.05pt;margin-top:14.8pt;width:82.4pt;height:148.05pt;flip:y;z-index:251677696" o:connectortype="straight" strokecolor="#9bbb59 [3206]" strokeweight="2.5pt">
            <v:shadow color="#868686"/>
          </v:shape>
        </w:pict>
      </w:r>
    </w:p>
    <w:p w14:paraId="6532AE23" w14:textId="0AF97C9D" w:rsidR="006E7705" w:rsidRDefault="008B7084">
      <w:r>
        <w:rPr>
          <w:noProof/>
        </w:rPr>
        <w:pict w14:anchorId="0F10693A">
          <v:shape id="_x0000_s1038" type="#_x0000_t32" style="position:absolute;margin-left:46.55pt;margin-top:14.2pt;width:189.65pt;height:.8pt;flip:x;z-index:251667456" o:connectortype="straight" strokecolor="#4bacc6 [3208]" strokeweight="2.5pt">
            <v:shadow color="#868686"/>
          </v:shape>
        </w:pict>
      </w:r>
      <w:r w:rsidR="006E7705">
        <w:rPr>
          <w:noProof/>
        </w:rPr>
        <w:pict w14:anchorId="6191F4E0">
          <v:oval id="_x0000_s1028" style="position:absolute;margin-left:138.2pt;margin-top:15pt;width:81.7pt;height:55.8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14:paraId="6E7BAA2E" w14:textId="1A37C5E8" w:rsidR="00CC7985" w:rsidRPr="00CC7985" w:rsidRDefault="00CC7985" w:rsidP="00CC798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CC7985">
                    <w:rPr>
                      <w:color w:val="FFFFFF" w:themeColor="background1"/>
                      <w:sz w:val="24"/>
                      <w:szCs w:val="24"/>
                    </w:rPr>
                    <w:t>Search for Items</w:t>
                  </w:r>
                </w:p>
              </w:txbxContent>
            </v:textbox>
          </v:oval>
        </w:pict>
      </w:r>
    </w:p>
    <w:p w14:paraId="5206D4E7" w14:textId="77777777" w:rsidR="006E7705" w:rsidRDefault="006E7705"/>
    <w:p w14:paraId="24A216C6" w14:textId="74426D89" w:rsidR="006E7705" w:rsidRDefault="002E2F12">
      <w:r>
        <w:rPr>
          <w:noProof/>
        </w:rPr>
        <w:pict w14:anchorId="33712266">
          <v:shape id="_x0000_s1057" type="#_x0000_t32" style="position:absolute;margin-left:3in;margin-top:8.85pt;width:107.6pt;height:334.1pt;flip:x y;z-index:251686912" o:connectortype="straight" strokecolor="#8064a2 [3207]" strokeweight="2.5pt">
            <v:shadow color="#868686"/>
          </v:shape>
        </w:pict>
      </w:r>
      <w:r w:rsidR="008B7084">
        <w:rPr>
          <w:noProof/>
        </w:rPr>
        <w:pict w14:anchorId="0981266D">
          <v:shape id="_x0000_s1049" type="#_x0000_t32" style="position:absolute;margin-left:59.05pt;margin-top:4pt;width:82.4pt;height:83.3pt;flip:y;z-index:251678720" o:connectortype="straight" strokecolor="#9bbb59 [3206]" strokeweight="2.5pt">
            <v:shadow color="#868686"/>
          </v:shape>
        </w:pict>
      </w:r>
    </w:p>
    <w:p w14:paraId="1B1C3075" w14:textId="28243AB7" w:rsidR="006E7705" w:rsidRDefault="006E7705">
      <w:r>
        <w:rPr>
          <w:noProof/>
        </w:rPr>
        <w:pict w14:anchorId="6191F4E0">
          <v:oval id="_x0000_s1029" style="position:absolute;margin-left:139pt;margin-top:9.85pt;width:81.7pt;height:55.8pt;z-index:251661312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14:paraId="4560FF89" w14:textId="05940F7F" w:rsidR="00CC7985" w:rsidRPr="00CC7985" w:rsidRDefault="00CC7985" w:rsidP="00CC798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CC7985">
                    <w:rPr>
                      <w:color w:val="FFFFFF" w:themeColor="background1"/>
                      <w:sz w:val="24"/>
                      <w:szCs w:val="24"/>
                    </w:rPr>
                    <w:t>Put in Cart</w:t>
                  </w:r>
                </w:p>
              </w:txbxContent>
            </v:textbox>
          </v:oval>
        </w:pict>
      </w:r>
    </w:p>
    <w:p w14:paraId="5F4C5FD2" w14:textId="30044933" w:rsidR="00842504" w:rsidRDefault="00B61632" w:rsidP="002E2F12">
      <w:pPr>
        <w:tabs>
          <w:tab w:val="left" w:pos="6245"/>
        </w:tabs>
      </w:pPr>
      <w:r>
        <w:rPr>
          <w:noProof/>
        </w:rPr>
        <w:pict w14:anchorId="54072C84">
          <v:shape id="_x0000_s1050" type="#_x0000_t32" style="position:absolute;margin-left:60.3pt;margin-top:17.05pt;width:79.65pt;height:17.8pt;flip:y;z-index:251679744" o:connectortype="straight" strokecolor="#9bbb59 [3206]" strokeweight="2.5pt">
            <v:shadow color="#868686"/>
          </v:shape>
        </w:pict>
      </w:r>
      <w:r>
        <w:rPr>
          <w:noProof/>
        </w:rPr>
        <w:pict w14:anchorId="7E20A77A">
          <v:shape id="_x0000_s1060" type="#_x0000_t32" style="position:absolute;margin-left:224.6pt;margin-top:40.25pt;width:100.6pt;height:44.75pt;flip:y;z-index:251689984" o:connectortype="straight" strokecolor="#c0504d [3205]" strokeweight="2.5pt">
            <v:shadow color="#868686"/>
          </v:shape>
        </w:pict>
      </w:r>
      <w:r w:rsidR="002E2F12">
        <w:rPr>
          <w:noProof/>
        </w:rPr>
        <w:pict w14:anchorId="2064FD7D">
          <v:shape id="_x0000_s1058" type="#_x0000_t32" style="position:absolute;margin-left:212.75pt;margin-top:32.45pt;width:110.85pt;height:260.45pt;flip:x y;z-index:251687936" o:connectortype="straight" strokecolor="#8064a2 [3207]" strokeweight="2.5pt">
            <v:shadow color="#868686"/>
          </v:shape>
        </w:pict>
      </w:r>
      <w:r w:rsidR="002E2F12">
        <w:rPr>
          <w:noProof/>
        </w:rPr>
        <w:pict w14:anchorId="62D0BB88">
          <v:shape id="_x0000_s1055" type="#_x0000_t32" style="position:absolute;margin-left:60.3pt;margin-top:35.65pt;width:88.55pt;height:244.35pt;z-index:251684864" o:connectortype="straight" strokecolor="#9bbb59 [3206]" strokeweight="2.5pt">
            <v:shadow color="#868686"/>
          </v:shape>
        </w:pict>
      </w:r>
      <w:r w:rsidR="002E2F12">
        <w:rPr>
          <w:noProof/>
        </w:rPr>
        <w:pict w14:anchorId="5093E5C7">
          <v:shape id="_x0000_s1054" type="#_x0000_t32" style="position:absolute;margin-left:60.3pt;margin-top:33.25pt;width:87.75pt;height:178.75pt;z-index:251683840" o:connectortype="straight" strokecolor="#9bbb59 [3206]" strokeweight="2.5pt">
            <v:shadow color="#868686"/>
          </v:shape>
        </w:pict>
      </w:r>
      <w:r w:rsidR="008B7084">
        <w:rPr>
          <w:noProof/>
        </w:rPr>
        <w:pict w14:anchorId="2A9AE6C4">
          <v:shape id="_x0000_s1052" type="#_x0000_t32" style="position:absolute;margin-left:61.5pt;margin-top:38.1pt;width:84.95pt;height:105.15pt;z-index:251681792" o:connectortype="straight" strokecolor="#9bbb59 [3206]" strokeweight="2.5pt">
            <v:shadow color="#868686"/>
          </v:shape>
        </w:pict>
      </w:r>
      <w:r w:rsidR="008B7084">
        <w:rPr>
          <w:noProof/>
        </w:rPr>
        <w:pict w14:anchorId="43EEC6F2">
          <v:shape id="_x0000_s1051" type="#_x0000_t32" style="position:absolute;margin-left:60.3pt;margin-top:37.3pt;width:82.6pt;height:45.3pt;z-index:251680768" o:connectortype="straight" strokecolor="#9bbb59 [3206]" strokeweight="2.5pt">
            <v:shadow color="#868686"/>
          </v:shape>
        </w:pict>
      </w:r>
      <w:r w:rsidR="006E7705">
        <w:rPr>
          <w:noProof/>
        </w:rPr>
        <w:pict w14:anchorId="6191F4E0">
          <v:oval id="_x0000_s1030" style="position:absolute;margin-left:141.45pt;margin-top:56.45pt;width:81.7pt;height:55.8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14:paraId="0E8BFA05" w14:textId="605D2835" w:rsidR="00CC7985" w:rsidRPr="00CC7985" w:rsidRDefault="00CC7985" w:rsidP="00CC798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Buy Items</w:t>
                  </w:r>
                </w:p>
              </w:txbxContent>
            </v:textbox>
          </v:oval>
        </w:pict>
      </w:r>
      <w:r w:rsidR="006E7705">
        <w:rPr>
          <w:noProof/>
        </w:rPr>
        <w:drawing>
          <wp:inline distT="0" distB="0" distL="0" distR="0" wp14:anchorId="6C23DED6" wp14:editId="2C1D9F04">
            <wp:extent cx="914400" cy="914400"/>
            <wp:effectExtent l="0" t="0" r="0" b="0"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F12">
        <w:tab/>
      </w:r>
      <w:r w:rsidR="002E2F12">
        <w:rPr>
          <w:noProof/>
        </w:rPr>
        <w:drawing>
          <wp:inline distT="0" distB="0" distL="0" distR="0" wp14:anchorId="2B130D8E" wp14:editId="14FBCDFD">
            <wp:extent cx="914400" cy="914400"/>
            <wp:effectExtent l="0" t="0" r="0" b="0"/>
            <wp:docPr id="8" name="Graphic 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0E5F" w14:textId="4C2F7F01" w:rsidR="006E7705" w:rsidRDefault="008B7084" w:rsidP="002E2F12">
      <w:pPr>
        <w:tabs>
          <w:tab w:val="left" w:pos="6245"/>
        </w:tabs>
      </w:pPr>
      <w:r>
        <w:rPr>
          <w:noProof/>
        </w:rPr>
        <w:pict w14:anchorId="146A8C66">
          <v:shape id="_x0000_s1047" type="#_x0000_t202" style="position:absolute;margin-left:57.4pt;margin-top:43.95pt;width:65.95pt;height:66.75pt;z-index:251676672" fillcolor="#4bacc6 [3208]" strokecolor="#f2f2f2 [3041]" strokeweight="3pt">
            <v:shadow on="t" type="perspective" color="#205867 [1608]" opacity=".5" offset="1pt" offset2="-1pt"/>
            <v:textbox style="mso-next-textbox:#_x0000_s1047">
              <w:txbxContent>
                <w:p w14:paraId="41A36079" w14:textId="483277DB" w:rsidR="008B7084" w:rsidRDefault="008B7084" w:rsidP="008B7084">
                  <w:pPr>
                    <w:jc w:val="center"/>
                  </w:pPr>
                  <w:r w:rsidRPr="008B7084">
                    <w:rPr>
                      <w:color w:val="FFFFFF" w:themeColor="background1"/>
                    </w:rPr>
                    <w:t>Available to Account</w:t>
                  </w:r>
                  <w:r>
                    <w:t xml:space="preserve"> </w:t>
                  </w:r>
                  <w:r w:rsidRPr="002E2F12">
                    <w:rPr>
                      <w:color w:val="FFFFFF" w:themeColor="background1"/>
                    </w:rPr>
                    <w:t>Holders</w:t>
                  </w:r>
                </w:p>
              </w:txbxContent>
            </v:textbox>
          </v:shape>
        </w:pict>
      </w:r>
      <w:r>
        <w:rPr>
          <w:noProof/>
        </w:rPr>
        <w:pict w14:anchorId="47205853">
          <v:shape id="_x0000_s1046" type="#_x0000_t32" style="position:absolute;margin-left:51.75pt;margin-top:35.75pt;width:0;height:140.75pt;flip:y;z-index:251675648" o:connectortype="straight" strokecolor="#4bacc6 [3208]" strokeweight="2.5pt">
            <v:shadow color="#868686"/>
          </v:shape>
        </w:pict>
      </w:r>
      <w:r>
        <w:rPr>
          <w:noProof/>
        </w:rPr>
        <w:pict w14:anchorId="0B16C82C">
          <v:shape id="_x0000_s1045" type="#_x0000_t32" style="position:absolute;margin-left:241.4pt;margin-top:36.55pt;width:0;height:140.75pt;flip:y;z-index:251674624" o:connectortype="straight" strokecolor="#4bacc6 [3208]" strokeweight="2.5pt">
            <v:shadow color="#868686"/>
          </v:shape>
        </w:pict>
      </w:r>
      <w:r>
        <w:rPr>
          <w:noProof/>
        </w:rPr>
        <w:pict w14:anchorId="0F10693A">
          <v:shape id="_x0000_s1044" type="#_x0000_t32" style="position:absolute;margin-left:51.75pt;margin-top:176.5pt;width:189.65pt;height:.8pt;flip:x;z-index:251673600" o:connectortype="straight" strokecolor="#4bacc6 [3208]" strokeweight="2.5pt">
            <v:shadow color="#868686"/>
          </v:shape>
        </w:pict>
      </w:r>
      <w:r>
        <w:rPr>
          <w:noProof/>
        </w:rPr>
        <w:pict w14:anchorId="0F10693A">
          <v:shape id="_x0000_s1043" type="#_x0000_t32" style="position:absolute;margin-left:51.75pt;margin-top:36.55pt;width:189.65pt;height:.8pt;flip:x;z-index:251672576" o:connectortype="straight" strokecolor="#4bacc6 [3208]" strokeweight="2.5pt">
            <v:shadow color="#868686"/>
          </v:shape>
        </w:pict>
      </w:r>
      <w:r w:rsidR="00CC7985">
        <w:rPr>
          <w:noProof/>
        </w:rPr>
        <w:pict w14:anchorId="6191F4E0">
          <v:oval id="_x0000_s1032" style="position:absolute;margin-left:141.45pt;margin-top:110.7pt;width:81.7pt;height:55.8pt;z-index:251664384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14:paraId="080AF6C1" w14:textId="649BC32E" w:rsidR="00CC7985" w:rsidRPr="00CC7985" w:rsidRDefault="00CC7985" w:rsidP="00CC7985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Leave Review</w:t>
                  </w:r>
                </w:p>
              </w:txbxContent>
            </v:textbox>
          </v:oval>
        </w:pict>
      </w:r>
      <w:r w:rsidR="00CC7985">
        <w:rPr>
          <w:noProof/>
        </w:rPr>
        <w:pict w14:anchorId="6191F4E0">
          <v:oval id="_x0000_s1031" style="position:absolute;margin-left:141.45pt;margin-top:40.4pt;width:81.7pt;height:55.8pt;z-index:251663360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14:paraId="52DF09B0" w14:textId="7568E048" w:rsidR="00CC7985" w:rsidRPr="00CC7985" w:rsidRDefault="00CC7985" w:rsidP="00CC7985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Save Cart</w:t>
                  </w:r>
                </w:p>
              </w:txbxContent>
            </v:textbox>
          </v:oval>
        </w:pict>
      </w:r>
      <w:r w:rsidR="00CC7985">
        <w:rPr>
          <w:noProof/>
        </w:rPr>
        <w:pict w14:anchorId="6191F4E0">
          <v:oval id="_x0000_s1036" style="position:absolute;margin-left:142.9pt;margin-top:179.25pt;width:81.7pt;height:55.8pt;z-index:251666432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14:paraId="5AEA46B4" w14:textId="2C1EBE3F" w:rsidR="00CC7985" w:rsidRPr="00CC7985" w:rsidRDefault="00CC7985" w:rsidP="00CC7985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Get Help</w:t>
                  </w:r>
                </w:p>
              </w:txbxContent>
            </v:textbox>
          </v:oval>
        </w:pict>
      </w:r>
      <w:r w:rsidR="006E7705">
        <w:t xml:space="preserve">         </w:t>
      </w:r>
      <w:r w:rsidR="006E7705" w:rsidRPr="00B61632">
        <w:rPr>
          <w:color w:val="76923C" w:themeColor="accent3" w:themeShade="BF"/>
        </w:rPr>
        <w:t xml:space="preserve"> User</w:t>
      </w:r>
      <w:r w:rsidR="002E2F12">
        <w:tab/>
      </w:r>
      <w:r w:rsidR="002E2F12" w:rsidRPr="00B61632">
        <w:rPr>
          <w:color w:val="C0504D" w:themeColor="accent2"/>
        </w:rPr>
        <w:t>Transaction Handler</w:t>
      </w:r>
    </w:p>
    <w:p w14:paraId="02F36DEE" w14:textId="71350AB2" w:rsidR="002E2F12" w:rsidRPr="002E2F12" w:rsidRDefault="002E2F12" w:rsidP="002E2F12">
      <w:pPr>
        <w:tabs>
          <w:tab w:val="left" w:pos="6213"/>
        </w:tabs>
      </w:pPr>
      <w:r>
        <w:tab/>
      </w:r>
    </w:p>
    <w:p w14:paraId="051327E6" w14:textId="4AEE6730" w:rsidR="002E2F12" w:rsidRPr="002E2F12" w:rsidRDefault="002E2F12" w:rsidP="002E2F12"/>
    <w:p w14:paraId="36F984F7" w14:textId="686C3EE2" w:rsidR="002E2F12" w:rsidRPr="002E2F12" w:rsidRDefault="002E2F12" w:rsidP="002E2F12">
      <w:r>
        <w:rPr>
          <w:noProof/>
        </w:rPr>
        <w:pict w14:anchorId="1BB56009">
          <v:shape id="_x0000_s1059" type="#_x0000_t32" style="position:absolute;margin-left:219.9pt;margin-top:7.2pt;width:102.9pt;height:124.55pt;flip:x y;z-index:251688960" o:connectortype="straight" strokecolor="#8064a2 [3207]" strokeweight="2.5pt">
            <v:shadow color="#868686"/>
          </v:shape>
        </w:pict>
      </w:r>
    </w:p>
    <w:p w14:paraId="3BE6E831" w14:textId="24666ABB" w:rsidR="002E2F12" w:rsidRPr="002E2F12" w:rsidRDefault="002E2F12" w:rsidP="002E2F12"/>
    <w:p w14:paraId="081953FD" w14:textId="4EB7D266" w:rsidR="002E2F12" w:rsidRDefault="002E2F12" w:rsidP="002E2F12"/>
    <w:p w14:paraId="5B88FF73" w14:textId="3E980107" w:rsidR="002E2F12" w:rsidRDefault="002E2F12" w:rsidP="002E2F12">
      <w:pPr>
        <w:tabs>
          <w:tab w:val="left" w:pos="6213"/>
        </w:tabs>
      </w:pPr>
      <w:r>
        <w:rPr>
          <w:noProof/>
        </w:rPr>
        <w:pict w14:anchorId="12424081">
          <v:shape id="_x0000_s1056" type="#_x0000_t32" style="position:absolute;margin-left:224.6pt;margin-top:55.4pt;width:98.2pt;height:0;z-index:251685888" o:connectortype="straight" strokecolor="#8064a2 [3207]" strokeweight="2.5pt">
            <v:shadow color="#868686"/>
          </v:shape>
        </w:pict>
      </w:r>
      <w:r>
        <w:tab/>
      </w:r>
      <w:r>
        <w:rPr>
          <w:noProof/>
        </w:rPr>
        <w:drawing>
          <wp:inline distT="0" distB="0" distL="0" distR="0" wp14:anchorId="6D31EA13" wp14:editId="73F603D5">
            <wp:extent cx="914400" cy="914400"/>
            <wp:effectExtent l="0" t="0" r="0" b="0"/>
            <wp:docPr id="4" name="Graphic 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A698" w14:textId="6A34A1BC" w:rsidR="002E2F12" w:rsidRPr="00B61632" w:rsidRDefault="002E2F12" w:rsidP="002E2F12">
      <w:pPr>
        <w:tabs>
          <w:tab w:val="left" w:pos="6213"/>
        </w:tabs>
        <w:rPr>
          <w:color w:val="8064A2" w:themeColor="accent4"/>
        </w:rPr>
      </w:pPr>
      <w:r>
        <w:tab/>
      </w:r>
      <w:r w:rsidRPr="00B61632">
        <w:rPr>
          <w:color w:val="8064A2" w:themeColor="accent4"/>
        </w:rPr>
        <w:t>Customer Support</w:t>
      </w:r>
    </w:p>
    <w:sectPr w:rsidR="002E2F12" w:rsidRPr="00B6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7705"/>
    <w:rsid w:val="002E2F12"/>
    <w:rsid w:val="006E7705"/>
    <w:rsid w:val="00837E12"/>
    <w:rsid w:val="00842504"/>
    <w:rsid w:val="008B7084"/>
    <w:rsid w:val="00B61632"/>
    <w:rsid w:val="00C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  <o:r id="V:Rule4" type="connector" idref="#_x0000_s1041"/>
        <o:r id="V:Rule5" type="connector" idref="#_x0000_s1043"/>
        <o:r id="V:Rule6" type="connector" idref="#_x0000_s1044"/>
        <o:r id="V:Rule7" type="connector" idref="#_x0000_s1045"/>
        <o:r id="V:Rule8" type="connector" idref="#_x0000_s1046"/>
        <o:r id="V:Rule9" type="connector" idref="#_x0000_s1048"/>
        <o:r id="V:Rule10" type="connector" idref="#_x0000_s1049"/>
        <o:r id="V:Rule11" type="connector" idref="#_x0000_s1050"/>
        <o:r id="V:Rule12" type="connector" idref="#_x0000_s1051"/>
        <o:r id="V:Rule13" type="connector" idref="#_x0000_s1052"/>
        <o:r id="V:Rule14" type="connector" idref="#_x0000_s1053"/>
        <o:r id="V:Rule15" type="connector" idref="#_x0000_s1054"/>
        <o:r id="V:Rule16" type="connector" idref="#_x0000_s1055"/>
        <o:r id="V:Rule17" type="connector" idref="#_x0000_s1056"/>
        <o:r id="V:Rule18" type="connector" idref="#_x0000_s1057"/>
        <o:r id="V:Rule19" type="connector" idref="#_x0000_s1058"/>
        <o:r id="V:Rule20" type="connector" idref="#_x0000_s1059"/>
        <o:r id="V:Rule21" type="connector" idref="#_x0000_s1060"/>
      </o:rules>
    </o:shapelayout>
  </w:shapeDefaults>
  <w:decimalSymbol w:val="."/>
  <w:listSeparator w:val=","/>
  <w14:docId w14:val="2864F724"/>
  <w15:chartTrackingRefBased/>
  <w15:docId w15:val="{B45694CC-C42E-416D-B8B0-FA5BA08B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Tyden R</dc:creator>
  <cp:keywords/>
  <dc:description/>
  <cp:lastModifiedBy>Tyden R</cp:lastModifiedBy>
  <cp:revision>1</cp:revision>
  <dcterms:created xsi:type="dcterms:W3CDTF">2019-03-09T11:09:00Z</dcterms:created>
  <dcterms:modified xsi:type="dcterms:W3CDTF">2019-03-09T11:57:00Z</dcterms:modified>
</cp:coreProperties>
</file>