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56" w:afterLines="50"/>
        <w:ind w:firstLine="600" w:firstLineChars="300"/>
        <w:rPr>
          <w:rFonts w:eastAsia="华文新魏"/>
          <w:sz w:val="52"/>
        </w:rPr>
      </w:pP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198755</wp:posOffset>
                </wp:positionV>
                <wp:extent cx="1431925" cy="9051290"/>
                <wp:effectExtent l="635" t="0" r="0" b="0"/>
                <wp:wrapNone/>
                <wp:docPr id="12" name="Group 6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9051290"/>
                          <a:chOff x="204" y="1283"/>
                          <a:chExt cx="2255" cy="12568"/>
                        </a:xfrm>
                      </wpg:grpSpPr>
                      <wps:wsp>
                        <wps:cNvPr id="13" name="Rectangle 3217"/>
                        <wps:cNvSpPr>
                          <a:spLocks noChangeArrowheads="1"/>
                        </wps:cNvSpPr>
                        <wps:spPr bwMode="auto"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教务处填写：</w:t>
                              </w:r>
                            </w:p>
                            <w:tbl>
                              <w:tblPr>
                                <w:tblStyle w:val="7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="93" w:beforeLines="30"/>
                                      <w:ind w:left="-105" w:leftChars="-50" w:right="-105" w:rightChars="-5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3218"/>
                        <wps:cNvSpPr>
                          <a:spLocks noChangeArrowheads="1"/>
                        </wps:cNvSpPr>
                        <wps:spPr bwMode="auto"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7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default" w:eastAsia="宋体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专业班级：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软件2105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default" w:eastAsia="宋体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学号：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202126010530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/>
                                      <w:rPr>
                                        <w:rFonts w:hint="eastAsia" w:eastAsia="宋体"/>
                                        <w:b/>
                                        <w:bCs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姓名：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lang w:val="en-US" w:eastAsia="zh-CN"/>
                                      </w:rPr>
                                      <w:t>马小梅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32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6" name="Rectangle 3220"/>
                        <wps:cNvSpPr>
                          <a:spLocks noChangeArrowheads="1"/>
                        </wps:cNvSpPr>
                        <wps:spPr bwMode="auto"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6257"/>
                        <wps:cNvSpPr>
                          <a:spLocks noChangeArrowheads="1"/>
                        </wps:cNvSpPr>
                        <wps:spPr bwMode="auto"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6259"/>
                        <wps:cNvSpPr>
                          <a:spLocks noChangeArrowheads="1"/>
                        </wps:cNvSpPr>
                        <wps:spPr bwMode="auto"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62" o:spid="_x0000_s1026" o:spt="203" style="position:absolute;left:0pt;margin-left:-65.1pt;margin-top:15.65pt;height:712.7pt;width:112.75pt;z-index:251659264;mso-width-relative:page;mso-height-relative:page;" coordorigin="204,1283" coordsize="2255,12568" o:gfxdata="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3ZrHCdwA&#10;AAALAQAADwAAAAAAAAABACAAAAAiAAAAZHJzL2Rvd25yZXYueG1sUEsBAhQAFAAAAAgAh07iQAiU&#10;tJaqAwAAJBAAAA4AAAAAAAAAAQAgAAAAKwEAAGRycy9lMm9Eb2MueG1sUEsFBgAAAAAGAAYAWQEA&#10;AEcHAAAAAA==&#10;">
                <o:lock v:ext="edit" aspectratio="f"/>
                <v:rect id="Rectangle 3217" o:spid="_x0000_s1026" o:spt="1" style="position:absolute;left:527;top:1283;height:1140;width:1932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教务处填写：</w:t>
                        </w:r>
                      </w:p>
                      <w:tbl>
                        <w:tblPr>
                          <w:tblStyle w:val="7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="93" w:beforeLines="30"/>
                                <w:ind w:left="-105" w:leftChars="-50" w:right="-105" w:rightChars="-5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rect id="Rectangle 3218" o:spid="_x0000_s1026" o:spt="1" style="position:absolute;left:589;top:2709;height:11142;width:775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7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专业班级：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软件2105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default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202126010530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/>
                                <w:rPr>
                                  <w:rFonts w:hint="eastAsia" w:eastAsia="宋体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lang w:val="en-US" w:eastAsia="zh-CN"/>
                                </w:rPr>
                                <w:t>马小梅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Line 3219" o:spid="_x0000_s1026" o:spt="20" style="position:absolute;left:1478;top:2707;flip:x;height:10999;width:0;" filled="f" stroked="t" coordsize="21600,21600" o:gfxdata="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h+r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Rectangle 3220" o:spid="_x0000_s1026" o:spt="1" style="position:absolute;left:1299;top:6495;height:3212;width:332;" fillcolor="#FFFFFF" filled="t" stroked="f" coordsize="21600,21600" o:gfxdata="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JmG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Rectangle 6257" o:spid="_x0000_s1026" o:spt="1" style="position:absolute;left:204;top:2700;height:3212;width:452;" fillcolor="#FFFFFF" filled="t" stroked="f" coordsize="21600,21600" o:gfxdata="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ew4C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Rectangle 6259" o:spid="_x0000_s1026" o:spt="1" style="position:absolute;left:204;top:10635;height:3212;width:452;" fillcolor="#FFFFFF" filled="t" stroked="f" coordsize="21600,21600" o:gfxdata="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BV/K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提醒：请诚信应考，考试违规将带来严重后果！</w:t>
      </w:r>
    </w:p>
    <w:p>
      <w:pPr>
        <w:adjustRightInd w:val="0"/>
        <w:snapToGrid w:val="0"/>
        <w:jc w:val="center"/>
        <w:rPr>
          <w:rFonts w:eastAsia="华文新魏"/>
          <w:sz w:val="52"/>
        </w:rPr>
      </w:pPr>
      <w:r>
        <w:rPr>
          <w:rFonts w:hint="eastAsia" w:eastAsia="华文新魏"/>
          <w:sz w:val="52"/>
        </w:rPr>
        <w:t>湖南大学课程考试试卷</w:t>
      </w:r>
    </w:p>
    <w:p/>
    <w:p>
      <w:pPr>
        <w:spacing w:after="156" w:afterLines="50" w:line="60" w:lineRule="auto"/>
        <w:ind w:left="-525" w:leftChars="-250" w:right="-123" w:rightChars="-59" w:firstLine="1470" w:firstLineChars="700"/>
      </w:pPr>
      <w:r>
        <w:rPr>
          <w:rFonts w:hint="eastAsia"/>
          <w:b/>
          <w:bCs/>
        </w:rPr>
        <w:t>课程名称：</w:t>
      </w:r>
      <w:r>
        <w:rPr>
          <w:rFonts w:hint="eastAsia"/>
          <w:u w:val="single"/>
        </w:rPr>
        <w:t xml:space="preserve"> 马克思主义基本原理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；</w:t>
      </w:r>
      <w:r>
        <w:rPr>
          <w:rFonts w:hint="eastAsia"/>
          <w:b/>
          <w:bCs/>
        </w:rPr>
        <w:t>课程编码：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bookmarkStart w:id="0" w:name="_Hlk121323809"/>
      <w:r>
        <w:rPr>
          <w:u w:val="single"/>
        </w:rPr>
        <w:t>GE01154</w:t>
      </w:r>
      <w:bookmarkEnd w:id="0"/>
      <w:r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</w:p>
    <w:p>
      <w:pPr>
        <w:spacing w:after="156" w:afterLines="50"/>
        <w:ind w:left="-525" w:leftChars="-250" w:right="-123" w:rightChars="-59" w:firstLine="1470" w:firstLineChars="700"/>
      </w:pPr>
      <w:r>
        <w:rPr>
          <w:rFonts w:hint="eastAsia"/>
          <w:b/>
          <w:bCs/>
        </w:rPr>
        <w:t>试卷编号：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期末考试 </w:t>
      </w:r>
      <w:r>
        <w:rPr>
          <w:u w:val="single"/>
        </w:rPr>
        <w:t xml:space="preserve">    </w:t>
      </w:r>
      <w:r>
        <w:rPr>
          <w:rFonts w:hint="eastAsia"/>
        </w:rPr>
        <w:t>；</w:t>
      </w:r>
      <w:r>
        <w:rPr>
          <w:rFonts w:hint="eastAsia"/>
          <w:b/>
          <w:bCs/>
        </w:rPr>
        <w:t>考试形式：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开卷 </w:t>
      </w:r>
      <w:r>
        <w:rPr>
          <w:rFonts w:hint="eastAsia"/>
        </w:rPr>
        <w:t>；</w:t>
      </w:r>
      <w:r>
        <w:rPr>
          <w:rFonts w:hint="eastAsia"/>
          <w:b/>
          <w:bCs/>
        </w:rPr>
        <w:t>考试时间：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120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</w:rPr>
        <w:t>分钟。</w:t>
      </w:r>
    </w:p>
    <w:tbl>
      <w:tblPr>
        <w:tblStyle w:val="7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685"/>
        <w:gridCol w:w="686"/>
        <w:gridCol w:w="686"/>
        <w:gridCol w:w="685"/>
        <w:gridCol w:w="686"/>
        <w:gridCol w:w="686"/>
        <w:gridCol w:w="685"/>
        <w:gridCol w:w="686"/>
        <w:gridCol w:w="686"/>
        <w:gridCol w:w="686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106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题  号</w:t>
            </w: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</w:t>
            </w: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</w:t>
            </w: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</w:t>
            </w: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</w:t>
            </w: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</w:t>
            </w: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七</w:t>
            </w: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八</w:t>
            </w: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九</w:t>
            </w: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十</w:t>
            </w:r>
          </w:p>
        </w:tc>
        <w:tc>
          <w:tcPr>
            <w:tcW w:w="90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106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应得分</w:t>
            </w: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90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106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实得分</w:t>
            </w: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90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4" w:hRule="atLeast"/>
        </w:trPr>
        <w:tc>
          <w:tcPr>
            <w:tcW w:w="106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评卷人</w:t>
            </w: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5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686" w:type="dxa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sz w:val="24"/>
              </w:rPr>
            </w:pPr>
          </w:p>
        </w:tc>
        <w:tc>
          <w:tcPr>
            <w:tcW w:w="90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sz w:val="24"/>
              </w:rPr>
            </w:pPr>
          </w:p>
        </w:tc>
      </w:tr>
    </w:tbl>
    <w:p>
      <w:pPr>
        <w:spacing w:line="100" w:lineRule="exact"/>
        <w:rPr>
          <w:sz w:val="24"/>
        </w:rPr>
      </w:pPr>
    </w:p>
    <w:tbl>
      <w:tblPr>
        <w:tblStyle w:val="7"/>
        <w:tblpPr w:leftFromText="180" w:rightFromText="180" w:vertAnchor="text" w:horzAnchor="margin" w:tblpXSpec="center" w:tblpY="-9"/>
        <w:tblW w:w="9410" w:type="dxa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9410" w:type="dxa"/>
          </w:tcPr>
          <w:p>
            <w:pPr>
              <w:spacing w:line="100" w:lineRule="exact"/>
              <w:rPr>
                <w:sz w:val="24"/>
              </w:rPr>
            </w:pPr>
          </w:p>
        </w:tc>
      </w:tr>
    </w:tbl>
    <w:p>
      <w:pPr>
        <w:adjustRightInd w:val="0"/>
        <w:snapToGrid w:val="0"/>
        <w:spacing w:before="156" w:beforeLines="50" w:line="440" w:lineRule="atLeas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 xml:space="preserve">      </w:t>
      </w:r>
      <w:r>
        <w:rPr>
          <w:rFonts w:hint="eastAsia" w:ascii="黑体" w:eastAsia="黑体"/>
          <w:sz w:val="28"/>
          <w:szCs w:val="28"/>
        </w:rPr>
        <w:t>(请在答题纸内作答！)</w:t>
      </w:r>
    </w:p>
    <w:p>
      <w:pPr>
        <w:adjustRightInd w:val="0"/>
        <w:snapToGrid w:val="0"/>
        <w:spacing w:before="156" w:beforeLines="50" w:line="440" w:lineRule="atLeast"/>
        <w:rPr>
          <w:rFonts w:ascii="黑体" w:eastAsia="黑体"/>
          <w:sz w:val="24"/>
        </w:rPr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104140</wp:posOffset>
                </wp:positionV>
                <wp:extent cx="5523865" cy="5487035"/>
                <wp:effectExtent l="9525" t="6985" r="635" b="1905"/>
                <wp:wrapSquare wrapText="bothSides"/>
                <wp:docPr id="11" name="Text Box 6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865" cy="548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2" w:firstLineChars="200"/>
                              <w:rPr>
                                <w:b/>
                                <w:bCs/>
                              </w:rPr>
                            </w:pPr>
                            <w:bookmarkStart w:id="1" w:name="_Hlk121473537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一、请仔细阅读以下材料，按要求作答。</w:t>
                            </w:r>
                            <w:bookmarkEnd w:id="1"/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材料：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ascii="仿宋" w:hAnsi="仿宋" w:eastAsia="仿宋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</w:rPr>
                              <w:t>习近平总书记在党的二十大报告中指出，“加快发展数字经济，促进数字经济和实体经济深度融合，打造具有国际竞争力的数字产业集群”。新一代信息技术与各产业结合形成数字化生产力和数字经济，是现代化经济体系发展的重要方向。大数据、云计算、人工智能等新一代数字技术是当代创新最活跃、应用最广泛、带动力最强的科技领域，给产业发展、日常生活、社会治理带来深刻影响。数据要素正在成为劳动力、资本、土地、技术、管理等之外最先进、最活跃的新生产要素，驱动实体经济在生产主体、生产对象、生产工具和生产方式上发生深刻变革。数字化转型已经成为全球经济发展的大趋势，世界各主要国家均将数字化作为优先发展的方向，积极推动数字经济发展。围绕数字技术、标准、规则、数据的国际竞争日趋激烈，成为决定国家未来发展潜力和国际竞争力的重要领域。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资本循环与资本周转理论</w:t>
                            </w:r>
                            <w:r>
                              <w:rPr>
                                <w:rFonts w:hint="eastAsia"/>
                              </w:rPr>
                              <w:t>，谈谈我国为何要大力发展数字经济。（字数</w:t>
                            </w:r>
                            <w:r>
                              <w:t>1000</w:t>
                            </w:r>
                            <w:r>
                              <w:rPr>
                                <w:rFonts w:hint="eastAsia"/>
                              </w:rPr>
                              <w:t>字，不得抄袭）</w:t>
                            </w:r>
                          </w:p>
                          <w:p>
                            <w:pPr>
                              <w:ind w:firstLine="422" w:firstLineChars="20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                   《未来经济发展重中之重-数字经济》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t>随着信息化和数字化的不断推进，数字经济已经成为了全球经济发展的新引擎。数字经济是指利用信息技术和网络技术，以数字化的方式进行生产、交换和消费，从而创造经济价值的一种新型经济形态。</w:t>
                            </w:r>
                            <w:r>
                              <w:rPr>
                                <w:rFonts w:hint="default"/>
                              </w:rPr>
                              <w:t>作为世界第二大经济体的中国，</w:t>
                            </w:r>
                            <w:r>
                              <w:t>在资本循环与资本周转理论的指导下，我国正大力发展数字经济，以推动经济转型升级和实现高质量发展</w:t>
                            </w:r>
                            <w:r>
                              <w:rPr>
                                <w:rFonts w:hint="default"/>
                              </w:rPr>
                              <w:t>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数字经济不仅是促进科技进步、驱动经济增长的新引擎，更是实现经济高质量发展、优化产业结构和提高全要素生产率的重要手段。首先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/>
                              </w:rPr>
                              <w:t>数字经济具有巨大的发展潜力。大数据、云计算、人工智能等新一代数字技术是当代创新最活跃、应用最广泛、带动力最强的科技领域，给产业发展、日常生活、社会治理带来深刻影响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。数字化转型已经成为全球经济发展的大趋势，</w:t>
                            </w:r>
                            <w:r>
                              <w:rPr>
                                <w:rFonts w:hint="default"/>
                              </w:rPr>
                              <w:t>数字技术的不断创新和应用，为实体经济提供了更多的机会和挑战。数字经济不仅能够提高生产效率和质量，还能够推动产业升级和创新发展。随着我国经济的不断发展，数字经济已成为新的增长点和发展引擎，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也是</w:t>
                            </w:r>
                            <w:r>
                              <w:rPr>
                                <w:rFonts w:hint="default"/>
                              </w:rPr>
                              <w:t>决定国家未来发展潜力和国际竞争力的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关键点，对于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提升我国经济有效性和竞争力</w:t>
                            </w:r>
                            <w:r>
                              <w:rPr>
                                <w:rFonts w:hint="default"/>
                              </w:rPr>
                              <w:t>具有重要的战略意义。</w:t>
                            </w:r>
                          </w:p>
                          <w:p>
                            <w:pPr>
                              <w:ind w:firstLine="422" w:firstLineChars="200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94" o:spid="_x0000_s1026" o:spt="202" type="#_x0000_t202" style="position:absolute;left:0pt;margin-top:8.2pt;height:432.05pt;width:434.95pt;mso-position-horizontal:center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BIsZ1gAAAAcBAAAPAAAAAAAAAAEAIAAAACIAAABkcnMvZG93bnJldi54bWxQ&#10;SwECFAAUAAAACACHTuJA/p6ETjICAACLBAAADgAAAAAAAAABACAAAAAlAQAAZHJzL2Uyb0RvYy54&#10;bWxQSwUGAAAAAAYABgBZAQAAyQ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2" w:firstLineChars="200"/>
                        <w:rPr>
                          <w:b/>
                          <w:bCs/>
                        </w:rPr>
                      </w:pPr>
                      <w:bookmarkStart w:id="1" w:name="_Hlk121473537"/>
                      <w:r>
                        <w:rPr>
                          <w:rFonts w:hint="eastAsia"/>
                          <w:b/>
                          <w:bCs/>
                        </w:rPr>
                        <w:t>一、请仔细阅读以下材料，按要求作答。</w:t>
                      </w:r>
                      <w:bookmarkEnd w:id="1"/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材料：</w:t>
                      </w:r>
                    </w:p>
                    <w:p>
                      <w:pPr>
                        <w:ind w:firstLine="420" w:firstLineChars="200"/>
                        <w:rPr>
                          <w:rFonts w:ascii="仿宋" w:hAnsi="仿宋" w:eastAsia="仿宋"/>
                        </w:rPr>
                      </w:pPr>
                      <w:r>
                        <w:rPr>
                          <w:rFonts w:hint="eastAsia" w:ascii="仿宋" w:hAnsi="仿宋" w:eastAsia="仿宋"/>
                        </w:rPr>
                        <w:t>习近平总书记在党的二十大报告中指出，“加快发展数字经济，促进数字经济和实体经济深度融合，打造具有国际竞争力的数字产业集群”。新一代信息技术与各产业结合形成数字化生产力和数字经济，是现代化经济体系发展的重要方向。大数据、云计算、人工智能等新一代数字技术是当代创新最活跃、应用最广泛、带动力最强的科技领域，给产业发展、日常生活、社会治理带来深刻影响。数据要素正在成为劳动力、资本、土地、技术、管理等之外最先进、最活跃的新生产要素，驱动实体经济在生产主体、生产对象、生产工具和生产方式上发生深刻变革。数字化转型已经成为全球经济发展的大趋势，世界各主要国家均将数字化作为优先发展的方向，积极推动数字经济发展。围绕数字技术、标准、规则、数据的国际竞争日趋激烈，成为决定国家未来发展潜力和国际竞争力的重要领域。</w:t>
                      </w:r>
                    </w:p>
                    <w:p>
                      <w:pPr>
                        <w:ind w:firstLine="420" w:firstLineChars="20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</w:rPr>
                        <w:t>结合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资本循环与资本周转理论</w:t>
                      </w:r>
                      <w:r>
                        <w:rPr>
                          <w:rFonts w:hint="eastAsia"/>
                        </w:rPr>
                        <w:t>，谈谈我国为何要大力发展数字经济。（字数</w:t>
                      </w:r>
                      <w:r>
                        <w:t>1000</w:t>
                      </w:r>
                      <w:r>
                        <w:rPr>
                          <w:rFonts w:hint="eastAsia"/>
                        </w:rPr>
                        <w:t>字，不得抄袭）</w:t>
                      </w:r>
                    </w:p>
                    <w:p>
                      <w:pPr>
                        <w:ind w:firstLine="422" w:firstLineChars="20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                   《未来经济发展重中之重-数字经济》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t>随着信息化和数字化的不断推进，数字经济已经成为了全球经济发展的新引擎。数字经济是指利用信息技术和网络技术，以数字化的方式进行生产、交换和消费，从而创造经济价值的一种新型经济形态。</w:t>
                      </w:r>
                      <w:r>
                        <w:rPr>
                          <w:rFonts w:hint="default"/>
                        </w:rPr>
                        <w:t>作为世界第二大经济体的中国，</w:t>
                      </w:r>
                      <w:r>
                        <w:t>在资本循环与资本周转理论的指导下，我国正大力发展数字经济，以推动经济转型升级和实现高质量发展</w:t>
                      </w:r>
                      <w:r>
                        <w:rPr>
                          <w:rFonts w:hint="default"/>
                        </w:rPr>
                        <w:t>。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数字经济不仅是促进科技进步、驱动经济增长的新引擎，更是实现经济高质量发展、优化产业结构和提高全要素生产率的重要手段。首先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default"/>
                        </w:rPr>
                        <w:t>数字经济具有巨大的发展潜力。大数据、云计算、人工智能等新一代数字技术是当代创新最活跃、应用最广泛、带动力最强的科技领域，给产业发展、日常生活、社会治理带来深刻影响</w:t>
                      </w:r>
                      <w:r>
                        <w:rPr>
                          <w:rFonts w:hint="eastAsia"/>
                          <w:lang w:eastAsia="zh-CN"/>
                        </w:rPr>
                        <w:t>。数字化转型已经成为全球经济发展的大趋势，</w:t>
                      </w:r>
                      <w:r>
                        <w:rPr>
                          <w:rFonts w:hint="default"/>
                        </w:rPr>
                        <w:t>数字技术的不断创新和应用，为实体经济提供了更多的机会和挑战。数字经济不仅能够提高生产效率和质量，还能够推动产业升级和创新发展。随着我国经济的不断发展，数字经济已成为新的增长点和发展引擎，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也是</w:t>
                      </w:r>
                      <w:r>
                        <w:rPr>
                          <w:rFonts w:hint="default"/>
                        </w:rPr>
                        <w:t>决定国家未来发展潜力和国际竞争力的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关键点，对于</w:t>
                      </w:r>
                      <w:r>
                        <w:rPr>
                          <w:rFonts w:hint="eastAsia"/>
                          <w:lang w:eastAsia="zh-CN"/>
                        </w:rPr>
                        <w:t>提升我国经济有效性和竞争力</w:t>
                      </w:r>
                      <w:r>
                        <w:rPr>
                          <w:rFonts w:hint="default"/>
                        </w:rPr>
                        <w:t>具有重要的战略意义。</w:t>
                      </w:r>
                    </w:p>
                    <w:p>
                      <w:pPr>
                        <w:ind w:firstLine="422" w:firstLineChars="200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/>
          <w:sz w:val="24"/>
        </w:rPr>
        <w:t xml:space="preserve">    </w:t>
      </w:r>
    </w:p>
    <w:p>
      <w:pPr>
        <w:adjustRightInd w:val="0"/>
        <w:snapToGrid w:val="0"/>
        <w:spacing w:before="156" w:beforeLines="50" w:line="440" w:lineRule="atLeast"/>
        <w:rPr>
          <w:rFonts w:ascii="黑体" w:eastAsia="黑体"/>
          <w:sz w:val="24"/>
        </w:rPr>
        <w:sectPr>
          <w:headerReference r:id="rId3" w:type="default"/>
          <w:footerReference r:id="rId5" w:type="default"/>
          <w:headerReference r:id="rId4" w:type="even"/>
          <w:type w:val="continuous"/>
          <w:pgSz w:w="11907" w:h="16839"/>
          <w:pgMar w:top="851" w:right="567" w:bottom="851" w:left="680" w:header="851" w:footer="624" w:gutter="851"/>
          <w:cols w:space="425" w:num="1"/>
          <w:docGrid w:type="linesAndChars" w:linePitch="312" w:charSpace="0"/>
        </w:sectPr>
      </w:pPr>
    </w:p>
    <w:p>
      <w:pPr>
        <w:adjustRightInd w:val="0"/>
        <w:snapToGrid w:val="0"/>
        <w:spacing w:before="156" w:beforeLines="50" w:line="400" w:lineRule="exact"/>
      </w:pPr>
      <w:r>
        <w:br w:type="page"/>
      </w:r>
    </w:p>
    <w:p>
      <w:pPr>
        <w:adjustRightInd w:val="0"/>
        <w:snapToGrid w:val="0"/>
        <w:spacing w:line="420" w:lineRule="atLeast"/>
        <w:jc w:val="center"/>
      </w:pPr>
      <w:bookmarkStart w:id="2" w:name="_GoBack"/>
      <w:bookmarkEnd w:id="2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-111760</wp:posOffset>
                </wp:positionV>
                <wp:extent cx="5838825" cy="9134475"/>
                <wp:effectExtent l="0" t="7620" r="9525" b="190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913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其次，数字经济是推动经济转型升级的重要途径。数字经济的发展，不仅能够提高生产力和效率，还能够推动经济结构的转型升级</w:t>
                            </w:r>
                            <w:r>
                              <w:rPr>
                                <w:rFonts w:hint="default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/>
                              </w:rPr>
                              <w:t>有助于改变以传统产业为主导的生产方式，推动经济发展从劳动密集型向技术密集型、资本密集型转型。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同时</w:t>
                            </w:r>
                            <w:r>
                              <w:rPr>
                                <w:rFonts w:hint="default"/>
                              </w:rPr>
                              <w:t>通过数字化转型、智能化升级，提高生产效率和质量，优化产业结构，实现可持续发展，为经济转型升级提供新动力。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最后，数字经济是提高国际竞争力的重要手段。数字化转型已经成为全球经济发展的大趋势，数字技术的发展正在带动经济全球化进程，促进了文化、思想、价值观的碰撞和交流。。围绕数字技术、标准、规则、数据的国际竞争日趋激烈，成为决定国家未来发展潜力和国际竞争力的重要领域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因此</w:t>
                            </w:r>
                            <w:r>
                              <w:rPr>
                                <w:rFonts w:hint="default"/>
                              </w:rPr>
                              <w:t>数字经济的发展，不仅能够推动国内经济的发展，还能够提高我国在国际上的竞争力。数字经济的发展，可以加强我国在数字技术、标准、规则、数据等领域的话语权和影响力，提高我国在全球数字经济中的地位和竞争力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综上所述，数字经济已经成为全球经济发展的大趋势，数字经济发展在政治、经济、社会和人类自身等多个方面具有重要意义，是推进中国现代化经济建设的重要方向。因此，在当今这个信息时代，我国需要加速数字化转型的步伐，积极推动数字经济的发展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/>
                              </w:rPr>
                              <w:t>加强数字技术的创新和应用，推动数字经济和实体经济深度融合，建设具有国际竞争力的数字产业集群，以推动经济转型升级，提高国际竞争力，促进经济可持续发展，从而实现经济跨越发展的目标。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同时</w:t>
                            </w:r>
                            <w:r>
                              <w:rPr>
                                <w:rFonts w:hint="default"/>
                              </w:rPr>
                              <w:t>增强国家的核心竞争力，引领新一轮全球产业变革。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.5pt;margin-top:-8.8pt;height:719.25pt;width:459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0FPW2gAAAAwBAAAPAAAAAAAAAAEAIAAAACIAAABk&#10;cnMvZG93bnJldi54bWxQSwECFAAUAAAACACHTuJAOlVXfj0CAACIBAAADgAAAAAAAAABACAAAAAp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default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其次，数字经济是推动经济转型升级的重要途径。数字经济的发展，不仅能够提高生产力和效率，还能够推动经济结构的转型升级</w:t>
                      </w:r>
                      <w:r>
                        <w:rPr>
                          <w:rFonts w:hint="default"/>
                          <w:lang w:eastAsia="zh-CN"/>
                        </w:rPr>
                        <w:t>，</w:t>
                      </w:r>
                      <w:r>
                        <w:rPr>
                          <w:rFonts w:hint="default"/>
                        </w:rPr>
                        <w:t>有助于改变以传统产业为主导的生产方式，推动经济发展从劳动密集型向技术密集型、资本密集型转型。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同时</w:t>
                      </w:r>
                      <w:r>
                        <w:rPr>
                          <w:rFonts w:hint="default"/>
                        </w:rPr>
                        <w:t>通过数字化转型、智能化升级，提高生产效率和质量，优化产业结构，实现可持续发展，为经济转型升级提供新动力。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最后，数字经济是提高国际竞争力的重要手段。数字化转型已经成为全球经济发展的大趋势，数字技术的发展正在带动经济全球化进程，促进了文化、思想、价值观的碰撞和交流。。围绕数字技术、标准、规则、数据的国际竞争日趋激烈，成为决定国家未来发展潜力和国际竞争力的重要领域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因此</w:t>
                      </w:r>
                      <w:r>
                        <w:rPr>
                          <w:rFonts w:hint="default"/>
                        </w:rPr>
                        <w:t>数字经济的发展，不仅能够推动国内经济的发展，还能够提高我国在国际上的竞争力。数字经济的发展，可以加强我国在数字技术、标准、规则、数据等领域的话语权和影响力，提高我国在全球数字经济中的地位和竞争力。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综上所述，数字经济已经成为全球经济发展的大趋势，数字经济发展在政治、经济、社会和人类自身等多个方面具有重要意义，是推进中国现代化经济建设的重要方向。因此，在当今这个信息时代，我国需要加速数字化转型的步伐，积极推动数字经济的发展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default"/>
                        </w:rPr>
                        <w:t>加强数字技术的创新和应用，推动数字经济和实体经济深度融合，建设具有国际竞争力的数字产业集群，以推动经济转型升级，提高国际竞争力，促进经济可持续发展，从而实现经济跨越发展的目标。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同时</w:t>
                      </w:r>
                      <w:r>
                        <w:rPr>
                          <w:rFonts w:hint="default"/>
                        </w:rPr>
                        <w:t>增强国家的核心竞争力，引领新一轮全球产业变革。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-109855</wp:posOffset>
                </wp:positionV>
                <wp:extent cx="457200" cy="9134475"/>
                <wp:effectExtent l="0" t="9525" r="3175" b="0"/>
                <wp:wrapNone/>
                <wp:docPr id="3" name="Group 6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9134475"/>
                          <a:chOff x="850" y="1262"/>
                          <a:chExt cx="827" cy="12245"/>
                        </a:xfrm>
                      </wpg:grpSpPr>
                      <wps:wsp>
                        <wps:cNvPr id="4" name="Rectangle 6265"/>
                        <wps:cNvSpPr>
                          <a:spLocks noChangeArrowheads="1"/>
                        </wps:cNvSpPr>
                        <wps:spPr bwMode="auto">
                          <a:xfrm>
                            <a:off x="1210" y="1416"/>
                            <a:ext cx="211" cy="1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626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0" y="1262"/>
                            <a:ext cx="0" cy="12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" name="Rectangle 6267"/>
                        <wps:cNvSpPr>
                          <a:spLocks noChangeArrowheads="1"/>
                        </wps:cNvSpPr>
                        <wps:spPr bwMode="auto">
                          <a:xfrm>
                            <a:off x="1359" y="5551"/>
                            <a:ext cx="318" cy="3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6268"/>
                        <wps:cNvSpPr>
                          <a:spLocks noChangeArrowheads="1"/>
                        </wps:cNvSpPr>
                        <wps:spPr bwMode="auto">
                          <a:xfrm>
                            <a:off x="850" y="1418"/>
                            <a:ext cx="433" cy="3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6269"/>
                        <wps:cNvSpPr>
                          <a:spLocks noChangeArrowheads="1"/>
                        </wps:cNvSpPr>
                        <wps:spPr bwMode="auto">
                          <a:xfrm>
                            <a:off x="850" y="9998"/>
                            <a:ext cx="433" cy="3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70" o:spid="_x0000_s1026" o:spt="203" style="position:absolute;left:0pt;margin-left:0pt;margin-top:-8.65pt;height:719.25pt;width:36pt;z-index:251660288;mso-width-relative:page;mso-height-relative:page;" coordorigin="850,1262" coordsize="827,12245" o:gfxdata="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At0IR2AAAAAgBAAAPAAAAAAAAAAEAIAAAACIAAABkcnMvZG93bnJldi54bWxQSwECFAAUAAAA&#10;CACHTuJAgAZCWn0DAAD7DQAADgAAAAAAAAABACAAAAAnAQAAZHJzL2Uyb0RvYy54bWxQSwUGAAAA&#10;AAYABgBZAQAAFgcAAAAA&#10;">
                <o:lock v:ext="edit" aspectratio="f"/>
                <v:rect id="Rectangle 6265" o:spid="_x0000_s1026" o:spt="1" style="position:absolute;left:1210;top:1416;height:12014;width:211;" filled="f" stroked="f" coordsize="21600,21600" o:gfxdata="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k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line id="Line 6266" o:spid="_x0000_s1026" o:spt="20" style="position:absolute;left:1570;top:1262;flip:x;height:12171;width:0;" filled="f" stroked="t" coordsize="21600,21600" o:gfxdata="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crI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Rectangle 6267" o:spid="_x0000_s1026" o:spt="1" style="position:absolute;left:1359;top:5551;height:3509;width:318;" fillcolor="#FFFFFF" filled="t" stroked="f" coordsize="21600,21600" o:gfxdata="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o9si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Rectangle 6268" o:spid="_x0000_s1026" o:spt="1" style="position:absolute;left:850;top:1418;height:3508;width:433;" fillcolor="#FFFFFF" filled="t" stroked="f" coordsize="21600,21600" o:gfxdata="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RTU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Rectangle 6269" o:spid="_x0000_s1026" o:spt="1" style="position:absolute;left:850;top:9998;height:3509;width:433;" fillcolor="#FFFFFF" filled="t" stroked="f" coordsize="21600,21600" o:gfxdata="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fvHI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  <w:spacing w:line="420" w:lineRule="atLeast"/>
        <w:jc w:val="left"/>
        <w:rPr>
          <w:rFonts w:ascii="黑体" w:eastAsia="黑体"/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 xml:space="preserve"> </w:t>
      </w:r>
    </w:p>
    <w:p>
      <w:pPr>
        <w:adjustRightInd w:val="0"/>
        <w:snapToGrid w:val="0"/>
        <w:spacing w:line="420" w:lineRule="atLeast"/>
        <w:jc w:val="center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br w:type="page"/>
      </w:r>
    </w:p>
    <w:p>
      <w:pPr>
        <w:adjustRightInd w:val="0"/>
        <w:snapToGrid w:val="0"/>
        <w:spacing w:line="420" w:lineRule="atLeast"/>
        <w:jc w:val="left"/>
        <w:rPr>
          <w:rFonts w:ascii="黑体" w:eastAsia="黑体"/>
          <w:sz w:val="24"/>
        </w:rPr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13970</wp:posOffset>
                </wp:positionV>
                <wp:extent cx="6181725" cy="8982075"/>
                <wp:effectExtent l="0" t="0" r="9525" b="9525"/>
                <wp:wrapSquare wrapText="bothSides"/>
                <wp:docPr id="2" name="Text Box 6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898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93" o:spid="_x0000_s1026" o:spt="202" type="#_x0000_t202" style="position:absolute;left:0pt;margin-left:5.45pt;margin-top:1.1pt;height:707.25pt;width:486.75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EqJJ3XAAAACQEAAA8AAAAAAAAAAQAgAAAAIgAAAGRycy9kb3ducmV2LnhtbFBL&#10;AQIUABQAAAAIAIdO4kA6YsOeMAIAAIoEAAAOAAAAAAAAAAEAIAAAACYBAABkcnMvZTJvRG9jLnht&#10;bFBLBQYAAAAABgAGAFkBAADI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6" w:type="default"/>
      <w:type w:val="continuous"/>
      <w:pgSz w:w="11907" w:h="16839"/>
      <w:pgMar w:top="1418" w:right="851" w:bottom="1021" w:left="340" w:header="851" w:footer="624" w:gutter="51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</w:pPr>
    <w:r>
      <w:rPr>
        <w:kern w:val="0"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-101600</wp:posOffset>
              </wp:positionV>
              <wp:extent cx="6205220" cy="0"/>
              <wp:effectExtent l="9525" t="7620" r="5080" b="11430"/>
              <wp:wrapNone/>
              <wp:docPr id="1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52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-0.05pt;margin-top:-8pt;height:0pt;width:488.6pt;z-index:251660288;mso-width-relative:page;mso-height-relative:page;" filled="f" stroked="t" coordsize="21600,21600" o:gfxdata="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aBCjV0wAAAAkBAAAPAAAAAAAAAAEAIAAAACIAAABkcnMvZG93bnJl&#10;di54bWxQSwECFAAUAAAACACHTuJAZ17z1MkBAACgAwAADgAAAAAAAAABACAAAAAiAQAAZHJzL2Uy&#10;b0RvYy54bWxQSwUGAAAAAAYABgBZAQAAXQ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（共 4 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12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5ZTQyYzY5MzczYjRhZjlkZjAwOGZhNjQ2ODk3MDEifQ=="/>
  </w:docVars>
  <w:rsids>
    <w:rsidRoot w:val="00B043B5"/>
    <w:rsid w:val="00017437"/>
    <w:rsid w:val="00034395"/>
    <w:rsid w:val="00053076"/>
    <w:rsid w:val="000571F2"/>
    <w:rsid w:val="000945EA"/>
    <w:rsid w:val="000B5D25"/>
    <w:rsid w:val="000C5D9C"/>
    <w:rsid w:val="000E4EAB"/>
    <w:rsid w:val="0015724C"/>
    <w:rsid w:val="00196C26"/>
    <w:rsid w:val="001C5045"/>
    <w:rsid w:val="001F0FDB"/>
    <w:rsid w:val="00203C22"/>
    <w:rsid w:val="00204C59"/>
    <w:rsid w:val="00264DA2"/>
    <w:rsid w:val="00265BA4"/>
    <w:rsid w:val="002750A1"/>
    <w:rsid w:val="002B0810"/>
    <w:rsid w:val="002D13FE"/>
    <w:rsid w:val="002E34DB"/>
    <w:rsid w:val="002E6A37"/>
    <w:rsid w:val="002F391D"/>
    <w:rsid w:val="00340AEF"/>
    <w:rsid w:val="00355299"/>
    <w:rsid w:val="00362406"/>
    <w:rsid w:val="00386D94"/>
    <w:rsid w:val="003C13B6"/>
    <w:rsid w:val="003D12FA"/>
    <w:rsid w:val="00410ABB"/>
    <w:rsid w:val="0041488E"/>
    <w:rsid w:val="00444AAF"/>
    <w:rsid w:val="00451528"/>
    <w:rsid w:val="00475634"/>
    <w:rsid w:val="00481719"/>
    <w:rsid w:val="004B3BC8"/>
    <w:rsid w:val="004D67EC"/>
    <w:rsid w:val="004E7A49"/>
    <w:rsid w:val="004F704B"/>
    <w:rsid w:val="005264FB"/>
    <w:rsid w:val="00537D27"/>
    <w:rsid w:val="00575A85"/>
    <w:rsid w:val="00595BE3"/>
    <w:rsid w:val="005A68F7"/>
    <w:rsid w:val="005A6B59"/>
    <w:rsid w:val="005C41A9"/>
    <w:rsid w:val="005C6DD6"/>
    <w:rsid w:val="005E4257"/>
    <w:rsid w:val="00601FB3"/>
    <w:rsid w:val="006568B8"/>
    <w:rsid w:val="006736B7"/>
    <w:rsid w:val="00691B15"/>
    <w:rsid w:val="00694CC9"/>
    <w:rsid w:val="006A52E8"/>
    <w:rsid w:val="006B7A4F"/>
    <w:rsid w:val="00723418"/>
    <w:rsid w:val="00725725"/>
    <w:rsid w:val="00741374"/>
    <w:rsid w:val="00745D9F"/>
    <w:rsid w:val="00757F63"/>
    <w:rsid w:val="00764BE4"/>
    <w:rsid w:val="007725C7"/>
    <w:rsid w:val="00774AEC"/>
    <w:rsid w:val="007D5A88"/>
    <w:rsid w:val="007E5C6E"/>
    <w:rsid w:val="008138EE"/>
    <w:rsid w:val="0081559B"/>
    <w:rsid w:val="00861B4A"/>
    <w:rsid w:val="00862CB9"/>
    <w:rsid w:val="00891DDF"/>
    <w:rsid w:val="00892F19"/>
    <w:rsid w:val="008B5341"/>
    <w:rsid w:val="008B6FA9"/>
    <w:rsid w:val="008D1C3C"/>
    <w:rsid w:val="008E04C8"/>
    <w:rsid w:val="00902B98"/>
    <w:rsid w:val="00907042"/>
    <w:rsid w:val="0092034A"/>
    <w:rsid w:val="009577E0"/>
    <w:rsid w:val="009A69E9"/>
    <w:rsid w:val="009F5F26"/>
    <w:rsid w:val="009F6646"/>
    <w:rsid w:val="00A0250E"/>
    <w:rsid w:val="00A03520"/>
    <w:rsid w:val="00A07E44"/>
    <w:rsid w:val="00A12DBE"/>
    <w:rsid w:val="00A2563C"/>
    <w:rsid w:val="00A429AE"/>
    <w:rsid w:val="00A718B3"/>
    <w:rsid w:val="00A948CD"/>
    <w:rsid w:val="00AA4474"/>
    <w:rsid w:val="00AD381D"/>
    <w:rsid w:val="00AD6F5B"/>
    <w:rsid w:val="00AD7BD1"/>
    <w:rsid w:val="00AE2114"/>
    <w:rsid w:val="00AF1F0E"/>
    <w:rsid w:val="00AF2C26"/>
    <w:rsid w:val="00B043B5"/>
    <w:rsid w:val="00B15242"/>
    <w:rsid w:val="00B32B56"/>
    <w:rsid w:val="00BD7442"/>
    <w:rsid w:val="00BE0223"/>
    <w:rsid w:val="00BE450A"/>
    <w:rsid w:val="00C05328"/>
    <w:rsid w:val="00CA4885"/>
    <w:rsid w:val="00CD6626"/>
    <w:rsid w:val="00D34522"/>
    <w:rsid w:val="00D63DAA"/>
    <w:rsid w:val="00D74ACB"/>
    <w:rsid w:val="00DA5673"/>
    <w:rsid w:val="00DC5033"/>
    <w:rsid w:val="00DC5996"/>
    <w:rsid w:val="00E0623A"/>
    <w:rsid w:val="00E14EB8"/>
    <w:rsid w:val="00E839F8"/>
    <w:rsid w:val="00EB0A4B"/>
    <w:rsid w:val="00EB29E8"/>
    <w:rsid w:val="00ED23D1"/>
    <w:rsid w:val="00ED4567"/>
    <w:rsid w:val="00EF04EF"/>
    <w:rsid w:val="00F1364E"/>
    <w:rsid w:val="00F154D1"/>
    <w:rsid w:val="00F4061E"/>
    <w:rsid w:val="00F46A06"/>
    <w:rsid w:val="00FC68B3"/>
    <w:rsid w:val="00FF2DC8"/>
    <w:rsid w:val="0302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snapToGrid w:val="0"/>
      <w:spacing w:line="200" w:lineRule="exact"/>
      <w:jc w:val="center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qFormat/>
    <w:uiPriority w:val="0"/>
    <w:pPr>
      <w:adjustRightInd w:val="0"/>
      <w:snapToGrid w:val="0"/>
      <w:spacing w:line="200" w:lineRule="exact"/>
      <w:jc w:val="right"/>
    </w:pPr>
  </w:style>
  <w:style w:type="character" w:styleId="9">
    <w:name w:val="page number"/>
    <w:basedOn w:val="8"/>
    <w:qFormat/>
    <w:uiPriority w:val="0"/>
  </w:style>
  <w:style w:type="character" w:customStyle="1" w:styleId="10">
    <w:name w:val="grame"/>
    <w:qFormat/>
    <w:uiPriority w:val="0"/>
  </w:style>
  <w:style w:type="character" w:styleId="11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gh</Company>
  <Pages>4</Pages>
  <Words>115</Words>
  <Characters>125</Characters>
  <Lines>1</Lines>
  <Paragraphs>1</Paragraphs>
  <TotalTime>0</TotalTime>
  <ScaleCrop>false</ScaleCrop>
  <LinksUpToDate>false</LinksUpToDate>
  <CharactersWithSpaces>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2022-12-07T08:40:00Z</dcterms:created>
  <dc:creator>Administrator</dc:creator>
  <cp:lastModifiedBy>凉薄暮人心</cp:lastModifiedBy>
  <cp:lastPrinted>2019-04-02T07:09:00Z</cp:lastPrinted>
  <dcterms:modified xsi:type="dcterms:W3CDTF">2023-06-12T11:46:43Z</dcterms:modified>
  <dc:title>湖南大学课程考试试卷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750DDBFD9DC941F0B26097788F1D54A8_12</vt:lpwstr>
  </property>
</Properties>
</file>