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EB3" w:rsidRPr="009A7EB3" w:rsidRDefault="009A7EB3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Please ensure that, all the Classroom K8S Concepts covered so far, have to be practiced well both Technically and Theoretically as well for Interviews perspective like:</w:t>
      </w:r>
      <w:r w:rsidRPr="009A7EB3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* Pods / Containers</w:t>
      </w:r>
      <w:r w:rsidRPr="009A7EB3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* Jobs /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CronJobs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*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ReplicaSets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* Deployment</w:t>
      </w:r>
      <w:r w:rsidRPr="009A7EB3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* Service / Headless Service</w:t>
      </w:r>
      <w:r w:rsidRPr="009A7EB3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* Volumes / Persistent Volumes / Persistent Volume Claims</w:t>
      </w:r>
      <w:r w:rsidRPr="009A7EB3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*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Stateful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Sets and</w:t>
      </w:r>
      <w:r w:rsidRPr="009A7EB3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* Namespaces etc.</w:t>
      </w:r>
    </w:p>
    <w:p w:rsidR="009A7EB3" w:rsidRPr="009A7EB3" w:rsidRDefault="009A7EB3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---------------------------------------------------------------------------------------------------------------------</w:t>
      </w:r>
    </w:p>
    <w:p w:rsidR="009A7EB3" w:rsidRPr="009A7EB3" w:rsidRDefault="009A7EB3" w:rsidP="009A7EB3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Create a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MySQL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pod with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Stateful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Set with 1 replica</w:t>
      </w:r>
    </w:p>
    <w:p w:rsidR="009A7EB3" w:rsidRPr="009A7EB3" w:rsidRDefault="009A7EB3" w:rsidP="009A7EB3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Create a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nopCommerce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deployment with 1 replica</w:t>
      </w:r>
    </w:p>
    <w:p w:rsidR="009A7EB3" w:rsidRPr="009A7EB3" w:rsidRDefault="009A7EB3" w:rsidP="009A7EB3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Create a Headless Service to interact with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nopCommerce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with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MySQL</w:t>
      </w:r>
      <w:proofErr w:type="spellEnd"/>
    </w:p>
    <w:p w:rsidR="009A7EB3" w:rsidRPr="009A7EB3" w:rsidRDefault="009A7EB3" w:rsidP="009A7EB3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Create a Load Balancer to expose the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nopCommerce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to External World</w:t>
      </w:r>
    </w:p>
    <w:p w:rsidR="009A7EB3" w:rsidRPr="009A7EB3" w:rsidRDefault="009A7EB3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---------------------------------------------------------------------------------------------------------------------</w:t>
      </w:r>
    </w:p>
    <w:p w:rsidR="009A7EB3" w:rsidRPr="009A7EB3" w:rsidRDefault="009A7EB3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proofErr w:type="gram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1.Create</w:t>
      </w:r>
      <w:proofErr w:type="gram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a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Kubernetes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cluster using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kubeadm</w:t>
      </w:r>
      <w:proofErr w:type="spellEnd"/>
    </w:p>
    <w:p w:rsidR="009A7EB3" w:rsidRPr="009A7EB3" w:rsidRDefault="009A7EB3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proofErr w:type="gram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2.Deploy</w:t>
      </w:r>
      <w:proofErr w:type="gram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any application using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kubectl</w:t>
      </w:r>
      <w:proofErr w:type="spellEnd"/>
    </w:p>
    <w:p w:rsidR="00000000" w:rsidRPr="009A7EB3" w:rsidRDefault="009A7EB3">
      <w:pPr>
        <w:pBdr>
          <w:bottom w:val="single" w:sz="6" w:space="1" w:color="auto"/>
        </w:pBd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3.Backup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Kubernetes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I.e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backup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etcd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4.List out all the pod’s running in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kube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system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namespac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5.Write down all the steps required to make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Kubernetes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highly available</w:t>
      </w:r>
      <w:r w:rsidRPr="009A7EB3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6.Do a rolling update and roll back</w:t>
      </w:r>
      <w:r w:rsidRPr="009A7EB3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7.Ensure usage of secret in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MySQL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and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configmaps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8.Create a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nop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commerce deployment with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MySQL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statefulset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and </w:t>
      </w:r>
      <w:proofErr w:type="spellStart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nop</w:t>
      </w:r>
      <w:proofErr w:type="spellEnd"/>
      <w:r w:rsidRPr="009A7EB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deployment</w:t>
      </w:r>
    </w:p>
    <w:p w:rsidR="009A7EB3" w:rsidRPr="009A7EB3" w:rsidRDefault="009A7EB3" w:rsidP="009A7EB3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7EB3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proofErr w:type="spellEnd"/>
      <w:r w:rsidRPr="009A7EB3">
        <w:rPr>
          <w:rFonts w:ascii="Times New Roman" w:hAnsi="Times New Roman" w:cs="Times New Roman"/>
          <w:b/>
          <w:bCs/>
          <w:sz w:val="24"/>
          <w:szCs w:val="24"/>
        </w:rPr>
        <w:t xml:space="preserve"> tasks – 11-05-2023</w:t>
      </w:r>
    </w:p>
    <w:p w:rsidR="009A7EB3" w:rsidRPr="009A7EB3" w:rsidRDefault="009A7EB3" w:rsidP="009A7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A7EB3"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 1 master node and 2 worker nodes – run app on node1 and db on node2 by using</w:t>
      </w:r>
    </w:p>
    <w:p w:rsidR="009A7EB3" w:rsidRPr="009A7EB3" w:rsidRDefault="009A7EB3" w:rsidP="009A7E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A7EB3">
        <w:rPr>
          <w:rFonts w:ascii="Times New Roman" w:hAnsi="Times New Roman" w:cs="Times New Roman"/>
          <w:b/>
          <w:bCs/>
          <w:sz w:val="24"/>
          <w:szCs w:val="24"/>
          <w:lang w:val="en-GB"/>
        </w:rPr>
        <w:t>Node selector</w:t>
      </w:r>
    </w:p>
    <w:p w:rsidR="009A7EB3" w:rsidRPr="009A7EB3" w:rsidRDefault="009A7EB3" w:rsidP="009A7E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A7EB3">
        <w:rPr>
          <w:rFonts w:ascii="Times New Roman" w:hAnsi="Times New Roman" w:cs="Times New Roman"/>
          <w:b/>
          <w:bCs/>
          <w:sz w:val="24"/>
          <w:szCs w:val="24"/>
          <w:lang w:val="en-GB"/>
        </w:rPr>
        <w:t>Affinity</w:t>
      </w:r>
    </w:p>
    <w:p w:rsidR="009A7EB3" w:rsidRPr="009A7EB3" w:rsidRDefault="009A7EB3" w:rsidP="009A7E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A7EB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Taints and tolerances </w:t>
      </w:r>
    </w:p>
    <w:p w:rsidR="009A7EB3" w:rsidRPr="009A7EB3" w:rsidRDefault="009A7EB3" w:rsidP="009A7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A7EB3"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 k8s cluster with version 1.25 and run any deployment(</w:t>
      </w:r>
      <w:proofErr w:type="spellStart"/>
      <w:r w:rsidRPr="009A7EB3">
        <w:rPr>
          <w:rFonts w:ascii="Times New Roman" w:hAnsi="Times New Roman" w:cs="Times New Roman"/>
          <w:b/>
          <w:bCs/>
          <w:sz w:val="24"/>
          <w:szCs w:val="24"/>
          <w:lang w:val="en-GB"/>
        </w:rPr>
        <w:t>nginx</w:t>
      </w:r>
      <w:proofErr w:type="spellEnd"/>
      <w:r w:rsidRPr="009A7EB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/any) and then upgrade cluster to version 1.27   </w:t>
      </w:r>
    </w:p>
    <w:p w:rsidR="009A7EB3" w:rsidRPr="009A7EB3" w:rsidRDefault="009A7EB3" w:rsidP="009A7EB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9A7EB3" w:rsidRPr="009A7EB3" w:rsidRDefault="009A7EB3">
      <w:pPr>
        <w:rPr>
          <w:rFonts w:ascii="Times New Roman" w:hAnsi="Times New Roman" w:cs="Times New Roman"/>
          <w:sz w:val="24"/>
          <w:szCs w:val="24"/>
        </w:rPr>
      </w:pPr>
    </w:p>
    <w:sectPr w:rsidR="009A7EB3" w:rsidRPr="009A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F5425"/>
    <w:multiLevelType w:val="hybridMultilevel"/>
    <w:tmpl w:val="0A0A7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9A7EB3"/>
    <w:rsid w:val="009A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B3"/>
    <w:pPr>
      <w:spacing w:after="160" w:line="259" w:lineRule="auto"/>
      <w:ind w:left="720"/>
      <w:contextualSpacing/>
    </w:pPr>
    <w:rPr>
      <w:rFonts w:eastAsiaTheme="minorHAnsi"/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2023-05-18T11:29:00Z</dcterms:created>
  <dcterms:modified xsi:type="dcterms:W3CDTF">2023-05-18T11:37:00Z</dcterms:modified>
</cp:coreProperties>
</file>