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0986" w14:textId="1922F3D4" w:rsidR="009E372E" w:rsidRDefault="00FE54A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Desscribe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about Terraform Backend and How to use the Backend in Terraform.2. AWS Cloud: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Write a Terraform Template to call Cloud Formation Template3. Azure Cloud: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Write a Terraform Template to call ARM Template</w:t>
      </w:r>
    </w:p>
    <w:sectPr w:rsidR="009E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41"/>
    <w:rsid w:val="00423A41"/>
    <w:rsid w:val="009E372E"/>
    <w:rsid w:val="00FE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D901B-769C-430C-8882-A9F4F82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</dc:creator>
  <cp:keywords/>
  <dc:description/>
  <cp:lastModifiedBy>sridhar k</cp:lastModifiedBy>
  <cp:revision>2</cp:revision>
  <dcterms:created xsi:type="dcterms:W3CDTF">2023-03-30T08:52:00Z</dcterms:created>
  <dcterms:modified xsi:type="dcterms:W3CDTF">2023-03-30T08:53:00Z</dcterms:modified>
</cp:coreProperties>
</file>