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v-bind动态绑定的本地图片src需要放在static这个文件夹中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elementui组件的prop不是string类型的时候需要v-bind绑定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"#fff"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"url('/static/image/strong02.png')"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'#fff'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深度选择器改变</w:t>
      </w:r>
      <w:r>
        <w:rPr>
          <w:rFonts w:hint="eastAsia"/>
        </w:rPr>
        <w:t>element-ui</w:t>
      </w:r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.el-carousel__indicator--horizontal:hover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.el-carousel__button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r>
        <w:rPr>
          <w:rFonts w:hint="eastAsia"/>
        </w:rPr>
        <w:t>ie</w:t>
      </w:r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//有些插件需要写进来兼容ie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'node_modules/vue-baidu-map/components'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 xml:space="preserve">babel-polyfill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'babel-polyfill'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vue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vue-router </w:t>
      </w:r>
      <w:r>
        <w:rPr>
          <w:rFonts w:hint="eastAsia"/>
        </w:rPr>
        <w:t>路由，使用第三方插件。</w:t>
      </w:r>
    </w:p>
    <w:p w:rsidR="005E3045" w:rsidRDefault="00F52B58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em和rem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hyperlink r:id="rId10" w:history="1">
        <w:r>
          <w:rPr>
            <w:rStyle w:val="a5"/>
            <w:rFonts w:ascii="宋体" w:eastAsia="宋体" w:hAnsi="宋体" w:cs="宋体"/>
            <w:sz w:val="24"/>
          </w:rPr>
          <w:t>http://caibaojian.com/rem-vs-em.html</w:t>
        </w:r>
      </w:hyperlink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em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em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r>
        <w:t>em</w:t>
      </w:r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em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em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em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Vue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对于data中的数组如arr:[1,2,3],若想dom响应式刷新arr[0] = 100,可以整个数组替换如：this.arr = [100,2,3]，或者通过push、splice等方法,或者this.$set(this.arr,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,100)。其中渲染在某些框架的组件如vant-ui中的van-list组件，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arr[0]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$nextTick()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13.ant design vue笔记之table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对应columns中的scopedSolots，能渲染一整列，其中slot-scope中的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lot=customTitle对应columns数组中对象的slots,能渲染tr中的th</w:t>
      </w: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14.在组件上用ref时用this.$refs获取到的是一个VueComponent对象，想通过操作dom改变样式使用this.$el.querySelector获取dom元素改变。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路由切换&gt;全局beforeEach&gt;组件beforeRouteEnter&gt;全局afterEach&gt;组件生命周期钩子&gt;组件beforeRouteLeave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1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2）v-for循环若list默认为空数组,</w:t>
      </w:r>
      <w:r w:rsidR="00143199">
        <w:rPr>
          <w:rFonts w:ascii="宋体" w:eastAsia="宋体" w:hAnsi="宋体" w:cs="宋体" w:hint="eastAsia"/>
          <w:sz w:val="24"/>
        </w:rPr>
        <w:t>当循环list，元素中为item.a.b,</w:t>
      </w:r>
      <w:r>
        <w:rPr>
          <w:rFonts w:ascii="宋体" w:eastAsia="宋体" w:hAnsi="宋体" w:cs="宋体" w:hint="eastAsia"/>
          <w:sz w:val="24"/>
        </w:rPr>
        <w:t>vue不会渲染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v-slot:default=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slotProps</w:t>
      </w:r>
      <w:r>
        <w:rPr>
          <w:rFonts w:ascii="宋体" w:eastAsia="宋体" w:hAnsi="宋体" w:cs="宋体"/>
          <w:sz w:val="24"/>
        </w:rPr>
        <w:t>”</w:t>
      </w:r>
      <w:r w:rsidR="0001039A">
        <w:rPr>
          <w:rFonts w:ascii="宋体" w:eastAsia="宋体" w:hAnsi="宋体" w:cs="宋体" w:hint="eastAsia"/>
          <w:sz w:val="24"/>
        </w:rPr>
        <w:t>,使用为slotProps.test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"./SlotComponent.vue"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 w:rsidRPr="00BF51C2">
        <w:rPr>
          <w:rFonts w:ascii="宋体" w:eastAsia="宋体" w:hAnsi="宋体" w:cs="宋体" w:hint="eastAsia"/>
          <w:sz w:val="24"/>
        </w:rPr>
        <w:t>让父组件中插槽内容能够访问子组件中才有的数据，需要在子组件设置插槽prop，然后在父组件的template中使用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(这个是旧语法新语法详见官网教程)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24.子组件派发方法的$emit传参问题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'test($event,userDefined)'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'test(arguments,userDefined)'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arguments对象可以用Array.from(arguments)或者扩展运算符[...arguments]或者Array.prototype.slice.call(arguments)方法转换成真正的数组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25.路由传参</w:t>
      </w:r>
      <w:r w:rsidR="006413C9">
        <w:rPr>
          <w:rFonts w:ascii="宋体" w:eastAsia="宋体" w:hAnsi="宋体" w:cs="宋体" w:hint="eastAsia"/>
          <w:sz w:val="24"/>
        </w:rPr>
        <w:t>可以用query传参，或者使用动态路由跳转，达到在不同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'/newdetail/:newsid',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meta: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路由传参跳转：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query: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'newdetail',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params: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newsid: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`/newdetail/${id}`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其中动态路由可以设置成子路由也可以不设置子路由，可以用params跳转也可以完整路径跳转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25.禁止父层滚动处理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1）遮罩层禁止上层滚动层滚动：当遮罩层显示把body的overflow设置成hidden，遮罩层消失改为auto。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2）子路由遮罩层禁止上层滚动：当子路由显示把body的overflow设置成hidden，遮罩层消失改为auto。若子路由下还有子路由，这个新的子路由不需要处理，只是第一个子路由设置就行。</w:t>
      </w:r>
    </w:p>
    <w:p w:rsidR="00BF32A6" w:rsidRP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</w:p>
    <w:sectPr w:rsidR="00BF32A6" w:rsidRPr="00BF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B58" w:rsidRDefault="00F52B58" w:rsidP="004E64B2">
      <w:r>
        <w:separator/>
      </w:r>
    </w:p>
  </w:endnote>
  <w:endnote w:type="continuationSeparator" w:id="0">
    <w:p w:rsidR="00F52B58" w:rsidRDefault="00F52B58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B58" w:rsidRDefault="00F52B58" w:rsidP="004E64B2">
      <w:r>
        <w:separator/>
      </w:r>
    </w:p>
  </w:footnote>
  <w:footnote w:type="continuationSeparator" w:id="0">
    <w:p w:rsidR="00F52B58" w:rsidRDefault="00F52B58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1102E0"/>
    <w:rsid w:val="00143199"/>
    <w:rsid w:val="00164A37"/>
    <w:rsid w:val="00240A8C"/>
    <w:rsid w:val="002753DC"/>
    <w:rsid w:val="00280837"/>
    <w:rsid w:val="002B1FBB"/>
    <w:rsid w:val="00382DD7"/>
    <w:rsid w:val="00412FEF"/>
    <w:rsid w:val="00416BF1"/>
    <w:rsid w:val="004B78E6"/>
    <w:rsid w:val="004E64B2"/>
    <w:rsid w:val="00534262"/>
    <w:rsid w:val="00534B7C"/>
    <w:rsid w:val="005666F0"/>
    <w:rsid w:val="005C1ABD"/>
    <w:rsid w:val="005E3045"/>
    <w:rsid w:val="005E6B82"/>
    <w:rsid w:val="006413C9"/>
    <w:rsid w:val="00643AE9"/>
    <w:rsid w:val="006469CB"/>
    <w:rsid w:val="00703A82"/>
    <w:rsid w:val="007313D6"/>
    <w:rsid w:val="00803B0F"/>
    <w:rsid w:val="009051E4"/>
    <w:rsid w:val="009A4D4B"/>
    <w:rsid w:val="009B7772"/>
    <w:rsid w:val="00A41336"/>
    <w:rsid w:val="00AA1CC5"/>
    <w:rsid w:val="00AE01D0"/>
    <w:rsid w:val="00B13949"/>
    <w:rsid w:val="00BC3C40"/>
    <w:rsid w:val="00BC752C"/>
    <w:rsid w:val="00BF1600"/>
    <w:rsid w:val="00BF32A6"/>
    <w:rsid w:val="00BF51C2"/>
    <w:rsid w:val="00C02E9E"/>
    <w:rsid w:val="00C871A6"/>
    <w:rsid w:val="00CA1B95"/>
    <w:rsid w:val="00D43633"/>
    <w:rsid w:val="00D9756D"/>
    <w:rsid w:val="00DA4E0B"/>
    <w:rsid w:val="00EA6591"/>
    <w:rsid w:val="00F52A56"/>
    <w:rsid w:val="00F52B58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outer.vuejs.org/zh/guide/advanced/navigation-guard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caibaojian.com/rem-vs-em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993</Words>
  <Characters>5665</Characters>
  <Application>Microsoft Office Word</Application>
  <DocSecurity>0</DocSecurity>
  <Lines>47</Lines>
  <Paragraphs>13</Paragraphs>
  <ScaleCrop>false</ScaleCrop>
  <Company>Microsoft</Company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36</cp:revision>
  <dcterms:created xsi:type="dcterms:W3CDTF">2014-10-29T12:08:00Z</dcterms:created>
  <dcterms:modified xsi:type="dcterms:W3CDTF">2021-01-15T07:38:00Z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