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用户程序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微信登录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主页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一、头像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二、用户名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三、制作（点击进入制作页面）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四、邮箱（点击进入邮箱页面）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五、我的作品（点击进入作品页面）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制作页面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一、制作生日祝福（必选部分）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语音录入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照片/视频录入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撰写信封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可选部分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二、自定义定制（可选部分）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背景图选择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背景音乐选择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选择蛋糕托盘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选择蛋糕体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选择草莓装饰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选择蜡烛数目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写贺卡</w:t>
      </w:r>
    </w:p>
    <w:p>
      <w:pPr>
        <w:ind w:firstLine="1440" w:firstLineChars="6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三、一键定制（可选部分，二和三，用户根据需求选择其一）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录入赠予对象（师生、上下级等，一键生成）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邮箱页面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一、我的发送</w:t>
      </w:r>
    </w:p>
    <w:p>
      <w:pPr>
        <w:ind w:left="168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用户可以在这看到自己发送过的祝福，并查看对方给予的评星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我的接收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用户可以在这查看别人发来的祝福，然后可以评星级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作品页面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选择作品进行分享（展示历史上所有作品，选择一个作品，点击分享展示好友的小程序邮箱列表，选择好友进行发送）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266950" cy="319087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6676FF"/>
    <w:multiLevelType w:val="singleLevel"/>
    <w:tmpl w:val="E56676F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C031D"/>
    <w:rsid w:val="52C1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2022-03-25T11:34:00Z</dcterms:created>
  <dc:creator>86137</dc:creator>
  <cp:lastModifiedBy>一介草根</cp:lastModifiedBy>
  <dcterms:modified xsi:type="dcterms:W3CDTF">2022-03-26T09:09:39Z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