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2C23A0" w:rsidRDefault="00A91094" w:rsidP="005D6804">
      <w:pPr>
        <w:pStyle w:val="1"/>
        <w:jc w:val="center"/>
        <w:rPr>
          <w:lang w:val="en-US"/>
        </w:rPr>
      </w:pPr>
      <w:bookmarkStart w:id="0" w:name="_Toc485240247"/>
      <w:r w:rsidRPr="002D3589">
        <w:t>СОДЕРЖАНИЕ</w:t>
      </w:r>
      <w:bookmarkStart w:id="1" w:name="_GoBack"/>
      <w:bookmarkEnd w:id="0"/>
      <w:bookmarkEnd w:id="1"/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9B3E3A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240247" w:history="1">
            <w:r w:rsidR="009B3E3A" w:rsidRPr="009F6183">
              <w:rPr>
                <w:rStyle w:val="a4"/>
                <w:noProof/>
              </w:rPr>
              <w:t>СОДЕРЖАНИЕ</w:t>
            </w:r>
            <w:r w:rsidR="009B3E3A">
              <w:rPr>
                <w:noProof/>
                <w:webHidden/>
              </w:rPr>
              <w:tab/>
            </w:r>
            <w:r w:rsidR="009B3E3A">
              <w:rPr>
                <w:noProof/>
                <w:webHidden/>
              </w:rPr>
              <w:fldChar w:fldCharType="begin"/>
            </w:r>
            <w:r w:rsidR="009B3E3A">
              <w:rPr>
                <w:noProof/>
                <w:webHidden/>
              </w:rPr>
              <w:instrText xml:space="preserve"> PAGEREF _Toc485240247 \h </w:instrText>
            </w:r>
            <w:r w:rsidR="009B3E3A">
              <w:rPr>
                <w:noProof/>
                <w:webHidden/>
              </w:rPr>
            </w:r>
            <w:r w:rsidR="009B3E3A">
              <w:rPr>
                <w:noProof/>
                <w:webHidden/>
              </w:rPr>
              <w:fldChar w:fldCharType="separate"/>
            </w:r>
            <w:r w:rsidR="009B3E3A">
              <w:rPr>
                <w:noProof/>
                <w:webHidden/>
              </w:rPr>
              <w:t>2</w:t>
            </w:r>
            <w:r w:rsidR="009B3E3A"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48" w:history="1">
            <w:r w:rsidRPr="009F6183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49" w:history="1">
            <w:r w:rsidRPr="009F6183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0" w:history="1">
            <w:r w:rsidRPr="009F6183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1" w:history="1">
            <w:r w:rsidRPr="009F6183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2" w:history="1">
            <w:r w:rsidRPr="009F6183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3" w:history="1">
            <w:r w:rsidRPr="009F6183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4" w:history="1">
            <w:r w:rsidRPr="009F6183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5" w:history="1">
            <w:r w:rsidRPr="009F6183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6" w:history="1">
            <w:r w:rsidRPr="009F6183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7" w:history="1">
            <w:r w:rsidRPr="009F6183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8" w:history="1">
            <w:r w:rsidRPr="009F6183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59" w:history="1">
            <w:r w:rsidRPr="009F6183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0" w:history="1">
            <w:r w:rsidRPr="009F6183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1" w:history="1">
            <w:r w:rsidRPr="009F6183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2" w:history="1">
            <w:r w:rsidRPr="009F6183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3" w:history="1">
            <w:r w:rsidRPr="009F6183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4" w:history="1">
            <w:r w:rsidRPr="009F6183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5" w:history="1">
            <w:r w:rsidRPr="009F6183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6" w:history="1">
            <w:r w:rsidRPr="009F6183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7" w:history="1">
            <w:r w:rsidRPr="009F6183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8" w:history="1">
            <w:r w:rsidRPr="009F6183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69" w:history="1">
            <w:r w:rsidRPr="009F6183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0" w:history="1">
            <w:r w:rsidRPr="009F6183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1" w:history="1">
            <w:r w:rsidRPr="009F6183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9F6183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2" w:history="1">
            <w:r w:rsidRPr="009F6183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3" w:history="1">
            <w:r w:rsidRPr="009F6183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4" w:history="1">
            <w:r w:rsidRPr="009F6183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5" w:history="1">
            <w:r w:rsidRPr="009F6183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6" w:history="1">
            <w:r w:rsidRPr="009F6183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7" w:history="1">
            <w:r w:rsidRPr="009F6183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8" w:history="1">
            <w:r w:rsidRPr="009F6183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79" w:history="1">
            <w:r w:rsidRPr="009F6183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0" w:history="1">
            <w:r w:rsidRPr="009F6183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1" w:history="1">
            <w:r w:rsidRPr="009F6183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  <w:lang w:val="en-US"/>
              </w:rPr>
              <w:t xml:space="preserve">ROC – </w:t>
            </w:r>
            <w:r w:rsidRPr="009F6183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2" w:history="1">
            <w:r w:rsidRPr="009F6183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3" w:history="1">
            <w:r w:rsidRPr="009F6183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Определение ошибок первого и второго рода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4" w:history="1">
            <w:r w:rsidRPr="009F6183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5" w:history="1">
            <w:r w:rsidRPr="009F6183">
              <w:rPr>
                <w:rStyle w:val="a4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9F6183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6" w:history="1">
            <w:r w:rsidRPr="009F6183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7" w:history="1">
            <w:r w:rsidRPr="009F6183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8" w:history="1">
            <w:r w:rsidRPr="009F6183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89" w:history="1">
            <w:r w:rsidRPr="009F6183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0" w:history="1">
            <w:r w:rsidRPr="009F6183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1" w:history="1">
            <w:r w:rsidRPr="009F6183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2" w:history="1">
            <w:r w:rsidRPr="009F6183">
              <w:rPr>
                <w:rStyle w:val="a4"/>
                <w:noProof/>
              </w:rPr>
              <w:t>Код</w:t>
            </w:r>
            <w:r w:rsidRPr="009F6183">
              <w:rPr>
                <w:rStyle w:val="a4"/>
                <w:noProof/>
                <w:lang w:val="en-US"/>
              </w:rPr>
              <w:t xml:space="preserve"> </w:t>
            </w:r>
            <w:r w:rsidRPr="009F6183">
              <w:rPr>
                <w:rStyle w:val="a4"/>
                <w:noProof/>
              </w:rPr>
              <w:t>алгоритма</w:t>
            </w:r>
            <w:r w:rsidRPr="009F6183">
              <w:rPr>
                <w:rStyle w:val="a4"/>
                <w:noProof/>
                <w:lang w:val="en-US"/>
              </w:rPr>
              <w:t xml:space="preserve"> 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3" w:history="1">
            <w:r w:rsidRPr="009F6183">
              <w:rPr>
                <w:rStyle w:val="a4"/>
                <w:noProof/>
              </w:rPr>
              <w:t>Код</w:t>
            </w:r>
            <w:r w:rsidRPr="009F6183">
              <w:rPr>
                <w:rStyle w:val="a4"/>
                <w:noProof/>
                <w:lang w:val="en-US"/>
              </w:rPr>
              <w:t xml:space="preserve"> 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4" w:history="1">
            <w:r w:rsidRPr="009F6183">
              <w:rPr>
                <w:rStyle w:val="a4"/>
                <w:noProof/>
              </w:rPr>
              <w:t>Код</w:t>
            </w:r>
            <w:r w:rsidRPr="009F6183">
              <w:rPr>
                <w:rStyle w:val="a4"/>
                <w:noProof/>
                <w:lang w:val="en-US"/>
              </w:rPr>
              <w:t xml:space="preserve"> 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5" w:history="1">
            <w:r w:rsidRPr="009F6183">
              <w:rPr>
                <w:rStyle w:val="a4"/>
                <w:noProof/>
              </w:rPr>
              <w:t>Код</w:t>
            </w:r>
            <w:r w:rsidRPr="009F6183">
              <w:rPr>
                <w:rStyle w:val="a4"/>
                <w:noProof/>
                <w:lang w:val="en-US"/>
              </w:rPr>
              <w:t xml:space="preserve"> 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6" w:history="1">
            <w:r w:rsidRPr="009F6183">
              <w:rPr>
                <w:rStyle w:val="a4"/>
                <w:noProof/>
              </w:rPr>
              <w:t>Код</w:t>
            </w:r>
            <w:r w:rsidRPr="009F6183">
              <w:rPr>
                <w:rStyle w:val="a4"/>
                <w:noProof/>
                <w:lang w:val="en-US"/>
              </w:rPr>
              <w:t xml:space="preserve"> 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E3A" w:rsidRDefault="009B3E3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5240297" w:history="1">
            <w:r w:rsidRPr="009F6183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_Toc485240297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4BF" w:rsidRDefault="00C97133" w:rsidP="00C474BF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C474BF" w:rsidRPr="00C474BF" w:rsidRDefault="00C474BF" w:rsidP="00C474BF">
      <w:pPr>
        <w:ind w:firstLine="0"/>
      </w:pPr>
      <w:r>
        <w:br w:type="page"/>
      </w:r>
    </w:p>
    <w:p w:rsidR="00250CE5" w:rsidRPr="003A4F23" w:rsidRDefault="005545F2" w:rsidP="003A4F23">
      <w:pPr>
        <w:pStyle w:val="1"/>
        <w:jc w:val="center"/>
      </w:pPr>
      <w:bookmarkStart w:id="2" w:name="_Toc485240248"/>
      <w:r>
        <w:lastRenderedPageBreak/>
        <w:t>ВВЕДЕНИЕ</w:t>
      </w:r>
      <w:bookmarkEnd w:id="2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3" w:name="_Toc484513078"/>
      <w:bookmarkStart w:id="4" w:name="_Toc485240249"/>
      <w:r>
        <w:lastRenderedPageBreak/>
        <w:t>СПИСОК ИСПОЛЬЗУЕМЫХ СОКРАЩЕНИЙ</w:t>
      </w:r>
      <w:bookmarkEnd w:id="3"/>
      <w:bookmarkEnd w:id="4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5" w:name="_Toc484513079"/>
      <w:bookmarkStart w:id="6" w:name="_Toc485240250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5"/>
      <w:bookmarkEnd w:id="6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7" w:name="_Toc484513080"/>
      <w:bookmarkStart w:id="8" w:name="_Toc485240251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7"/>
      <w:bookmarkEnd w:id="8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9" w:name="_Toc484513081"/>
      <w:bookmarkStart w:id="10" w:name="_Toc485240252"/>
      <w:r>
        <w:lastRenderedPageBreak/>
        <w:t>Область применения</w:t>
      </w:r>
      <w:bookmarkEnd w:id="9"/>
      <w:bookmarkEnd w:id="10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11" w:name="_Toc484513082"/>
      <w:bookmarkStart w:id="12" w:name="_Toc485240253"/>
      <w:r>
        <w:lastRenderedPageBreak/>
        <w:t>Решение задач поиска и распознавания лиц в современных системах видеонаблюдения</w:t>
      </w:r>
      <w:bookmarkEnd w:id="11"/>
      <w:bookmarkEnd w:id="12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3" w:name="_Toc484513083"/>
      <w:bookmarkStart w:id="14" w:name="_Toc485240254"/>
      <w:r w:rsidR="00951B11">
        <w:t>Ограничения на систему поиска лиц</w:t>
      </w:r>
      <w:bookmarkEnd w:id="13"/>
      <w:bookmarkEnd w:id="14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5" w:name="_Toc484513084"/>
      <w:bookmarkStart w:id="16" w:name="_Toc485240255"/>
      <w:r w:rsidR="000F2559">
        <w:t>Анализ существующих алгоритмов детектирования лиц</w:t>
      </w:r>
      <w:bookmarkEnd w:id="15"/>
      <w:bookmarkEnd w:id="16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7" w:name="_Toc484513085"/>
      <w:bookmarkStart w:id="18" w:name="_Toc485240256"/>
      <w:r w:rsidRPr="00744066">
        <w:lastRenderedPageBreak/>
        <w:t>Эмпирический подход</w:t>
      </w:r>
      <w:bookmarkEnd w:id="17"/>
      <w:bookmarkEnd w:id="18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19" w:name="_Toc466724984"/>
      <w:bookmarkStart w:id="20" w:name="_Toc467077911"/>
      <w:r w:rsidRPr="001F514F">
        <w:rPr>
          <w:b/>
          <w:i/>
        </w:rPr>
        <w:t>Метод сильного уменьшения изображения</w:t>
      </w:r>
      <w:bookmarkEnd w:id="19"/>
      <w:bookmarkEnd w:id="20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21" w:name="_Ref470121686"/>
      <w:bookmarkStart w:id="22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21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2"/>
    </w:p>
    <w:p w:rsidR="00744066" w:rsidRPr="00460961" w:rsidRDefault="00744066" w:rsidP="001F514F">
      <w:bookmarkStart w:id="23" w:name="_Toc466724985"/>
      <w:bookmarkStart w:id="24" w:name="_Toc467077912"/>
      <w:r w:rsidRPr="001F514F">
        <w:rPr>
          <w:b/>
          <w:i/>
        </w:rPr>
        <w:lastRenderedPageBreak/>
        <w:t>Метод построения гистограмм</w:t>
      </w:r>
      <w:bookmarkEnd w:id="23"/>
      <w:bookmarkEnd w:id="24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5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5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6" w:name="_Toc484513086"/>
      <w:bookmarkStart w:id="27" w:name="_Toc485240257"/>
      <w:r w:rsidRPr="00051167">
        <w:lastRenderedPageBreak/>
        <w:t>Методы характерных инвариантных признаков</w:t>
      </w:r>
      <w:bookmarkEnd w:id="26"/>
      <w:bookmarkEnd w:id="27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8" w:name="_Toc484513087"/>
      <w:bookmarkStart w:id="29" w:name="_Toc485240258"/>
      <w:r w:rsidRPr="00051167">
        <w:lastRenderedPageBreak/>
        <w:t>Распознавание с помощью шаблонов</w:t>
      </w:r>
      <w:bookmarkEnd w:id="28"/>
      <w:bookmarkEnd w:id="29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30" w:name="_Toc466724990"/>
      <w:bookmarkStart w:id="31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30"/>
      <w:bookmarkEnd w:id="31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E65582" w:rsidRPr="009054F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2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2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3" w:name="_Toc466724991"/>
      <w:bookmarkStart w:id="34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3"/>
      <w:bookmarkEnd w:id="34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5" w:name="_Toc484513088"/>
      <w:bookmarkStart w:id="36" w:name="_Toc485240259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5"/>
      <w:bookmarkEnd w:id="36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7" w:name="_Toc484513089"/>
      <w:bookmarkStart w:id="38" w:name="_Toc485240260"/>
      <w:r w:rsidR="001A600C">
        <w:t>Постановка задачи бакалаврской работы</w:t>
      </w:r>
      <w:bookmarkEnd w:id="37"/>
      <w:bookmarkEnd w:id="38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39" w:name="_Toc485240261"/>
      <w:r>
        <w:t>Выводы</w:t>
      </w:r>
      <w:bookmarkEnd w:id="39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</w:t>
      </w:r>
      <w:r w:rsidR="00785ADF">
        <w:t>детектирования и идентификации.</w:t>
      </w:r>
      <w:r w:rsidR="00785ADF" w:rsidRPr="00785ADF">
        <w:t xml:space="preserve"> </w:t>
      </w:r>
      <w:r w:rsidR="00785ADF">
        <w:rPr>
          <w:lang w:val="en-US"/>
        </w:rPr>
        <w:t>[27]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40" w:name="_Toc485240262"/>
      <w:r>
        <w:lastRenderedPageBreak/>
        <w:t>АНАЛИЗ И ИССЛЕДОВАНИЕ АЛГОРИТМА ВИОЛЫ-ДЖОНСА</w:t>
      </w:r>
      <w:bookmarkEnd w:id="40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41" w:name="_Toc484513091"/>
      <w:bookmarkStart w:id="42" w:name="_Toc485240263"/>
      <w:r w:rsidR="0043284F">
        <w:t>Этапы реализации алгоритма</w:t>
      </w:r>
      <w:bookmarkEnd w:id="41"/>
      <w:bookmarkEnd w:id="42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3" w:name="_Toc467077921"/>
      <w:bookmarkStart w:id="44" w:name="_Toc484513092"/>
      <w:bookmarkStart w:id="45" w:name="_Toc485240264"/>
      <w:r>
        <w:lastRenderedPageBreak/>
        <w:t>Признаки Хаара</w:t>
      </w:r>
      <w:bookmarkEnd w:id="43"/>
      <w:bookmarkEnd w:id="44"/>
      <w:bookmarkEnd w:id="45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6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6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0E70CD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207423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7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7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8" w:name="_Toc467077924"/>
      <w:bookmarkStart w:id="49" w:name="_Toc484513093"/>
      <w:bookmarkStart w:id="50" w:name="_Toc485240265"/>
      <w:r>
        <w:lastRenderedPageBreak/>
        <w:t>Интегральное представление изображени</w:t>
      </w:r>
      <w:bookmarkEnd w:id="48"/>
      <w:r w:rsidR="00B937A8">
        <w:t>я</w:t>
      </w:r>
      <w:bookmarkEnd w:id="49"/>
      <w:bookmarkEnd w:id="50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1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51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2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2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E574F4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7830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BD17E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3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3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4" w:name="_Toc484513094"/>
      <w:bookmarkStart w:id="55" w:name="_Toc485240266"/>
      <w:r w:rsidRPr="00FD0BBC">
        <w:lastRenderedPageBreak/>
        <w:t>Адаптивное ускорение</w:t>
      </w:r>
      <w:bookmarkEnd w:id="54"/>
      <w:bookmarkEnd w:id="55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6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6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7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7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E65582" w:rsidRPr="006E76D2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207423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E65582" w:rsidRPr="0077212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8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8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9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9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E65582" w:rsidRPr="00AD7AF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60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60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E65582" w:rsidRPr="00794A93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E65582" w:rsidRPr="00B93DA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1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1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2" w:name="_Toc484513095"/>
      <w:bookmarkStart w:id="63" w:name="_Toc485240267"/>
      <w:r>
        <w:t>Выводы</w:t>
      </w:r>
      <w:bookmarkEnd w:id="62"/>
      <w:bookmarkEnd w:id="63"/>
    </w:p>
    <w:p w:rsidR="00241345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3D16DD" w:rsidRDefault="00241345" w:rsidP="0024134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4" w:name="_Toc484513096"/>
      <w:bookmarkStart w:id="65" w:name="_Toc485240268"/>
      <w:r>
        <w:lastRenderedPageBreak/>
        <w:t>РЕАЛИЗАЦИЯ АЛГОРИТМА ВИОЛЫ-ДЖОНСА</w:t>
      </w:r>
      <w:bookmarkEnd w:id="64"/>
      <w:bookmarkEnd w:id="65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6" w:name="_Toc484513097"/>
      <w:bookmarkStart w:id="67" w:name="_Toc485240269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6"/>
      <w:bookmarkEnd w:id="67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8" w:name="_Toc484513098"/>
      <w:bookmarkStart w:id="69" w:name="_Toc485240270"/>
      <w:r>
        <w:rPr>
          <w:lang w:val="en-US"/>
        </w:rPr>
        <w:lastRenderedPageBreak/>
        <w:t>MATLAB</w:t>
      </w:r>
      <w:bookmarkEnd w:id="68"/>
      <w:bookmarkEnd w:id="69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0" w:name="_Toc484513099"/>
      <w:bookmarkStart w:id="71" w:name="_Toc485240271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70"/>
      <w:bookmarkEnd w:id="71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2" w:name="_Toc484513100"/>
      <w:bookmarkStart w:id="73" w:name="_Toc485240272"/>
      <w:r>
        <w:t>Представление изображения в интегральной форме</w:t>
      </w:r>
      <w:bookmarkEnd w:id="72"/>
      <w:bookmarkEnd w:id="73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E65582" w:rsidRPr="00E8514C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4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4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E65582" w:rsidRPr="00512627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982465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5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5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6" w:name="_Toc484513101"/>
      <w:bookmarkStart w:id="77" w:name="_Toc485240273"/>
      <w:r>
        <w:lastRenderedPageBreak/>
        <w:t>Вычисление признаков Хаара</w:t>
      </w:r>
      <w:bookmarkEnd w:id="76"/>
      <w:bookmarkEnd w:id="77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E65582" w:rsidRPr="00C5770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E65582" w:rsidRPr="00B14C00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E65582" w:rsidRPr="005421EF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982466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8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8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982467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79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79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80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80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E65582" w:rsidRPr="00782D0E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982468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E65582" w:rsidRPr="00760126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Pr="006D37D7" w:rsidRDefault="006D37D7" w:rsidP="00760126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24837" cy="6836735"/>
            <wp:effectExtent l="0" t="0" r="4445" b="2540"/>
            <wp:docPr id="24" name="Рисунок 24" descr="C:\Users\MYlll\AppData\Local\Microsoft\Windows\INetCacheContent.Word\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Ylll\AppData\Local\Microsoft\Windows\INetCacheContent.Word\al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27" cy="69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1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1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2" w:name="_Toc484513102"/>
      <w:bookmarkStart w:id="83" w:name="_Toc485240274"/>
      <w:r>
        <w:rPr>
          <w:lang w:val="en-US"/>
        </w:rPr>
        <w:lastRenderedPageBreak/>
        <w:t>AdaBoost</w:t>
      </w:r>
      <w:bookmarkEnd w:id="82"/>
      <w:bookmarkEnd w:id="83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29" type="#_x0000_t75" style="width:96.75pt;height:192pt" o:ole="">
            <v:imagedata r:id="rId42" o:title=""/>
          </v:shape>
          <o:OLEObject Type="Embed" ProgID="Visio.Drawing.15" ShapeID="_x0000_i1029" DrawAspect="Content" ObjectID="_1558982469" r:id="rId43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0" type="#_x0000_t75" style="width:436.5pt;height:419.25pt" o:ole="">
            <v:imagedata r:id="rId44" o:title=""/>
          </v:shape>
          <o:OLEObject Type="Embed" ProgID="Visio.Drawing.15" ShapeID="_x0000_i1030" DrawAspect="Content" ObjectID="_1558982470" r:id="rId45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1" type="#_x0000_t75" style="width:405pt;height:409.5pt" o:ole="">
            <v:imagedata r:id="rId46" o:title=""/>
          </v:shape>
          <o:OLEObject Type="Embed" ProgID="Visio.Drawing.15" ShapeID="_x0000_i1031" DrawAspect="Content" ObjectID="_1558982471" r:id="rId47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2" type="#_x0000_t75" style="width:461.25pt;height:442.5pt" o:ole="">
            <v:imagedata r:id="rId48" o:title=""/>
          </v:shape>
          <o:OLEObject Type="Embed" ProgID="Visio.Drawing.15" ShapeID="_x0000_i1032" DrawAspect="Content" ObjectID="_1558982472" r:id="rId49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3" type="#_x0000_t75" style="width:454.5pt;height:4in" o:ole="">
            <v:imagedata r:id="rId50" o:title=""/>
          </v:shape>
          <o:OLEObject Type="Embed" ProgID="Visio.Drawing.15" ShapeID="_x0000_i1033" DrawAspect="Content" ObjectID="_1558982473" r:id="rId51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4" type="#_x0000_t75" style="width:431.25pt;height:312.75pt" o:ole="">
            <v:imagedata r:id="rId52" o:title=""/>
          </v:shape>
          <o:OLEObject Type="Embed" ProgID="Visio.Drawing.15" ShapeID="_x0000_i1034" DrawAspect="Content" ObjectID="_1558982474" r:id="rId53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5" type="#_x0000_t75" style="width:246.75pt;height:291.75pt" o:ole="">
            <v:imagedata r:id="rId54" o:title=""/>
          </v:shape>
          <o:OLEObject Type="Embed" ProgID="Visio.Drawing.15" ShapeID="_x0000_i1035" DrawAspect="Content" ObjectID="_1558982475" r:id="rId55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4" w:name="_Toc484513103"/>
      <w:bookmarkStart w:id="85" w:name="_Toc485240275"/>
      <w:r>
        <w:lastRenderedPageBreak/>
        <w:t>Выбор лучших признаков</w:t>
      </w:r>
      <w:bookmarkEnd w:id="84"/>
      <w:bookmarkEnd w:id="85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6" w:name="_Toc484513104"/>
      <w:bookmarkStart w:id="87" w:name="_Toc485240276"/>
      <w:r>
        <w:t>Сканирующее окно</w:t>
      </w:r>
      <w:bookmarkEnd w:id="86"/>
      <w:bookmarkEnd w:id="87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8" w:name="_Toc485240277"/>
      <w:r>
        <w:t>Выводы</w:t>
      </w:r>
      <w:bookmarkEnd w:id="88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89" w:name="_Toc484513105"/>
      <w:bookmarkStart w:id="90" w:name="_Toc485240278"/>
      <w:r>
        <w:lastRenderedPageBreak/>
        <w:t>ТЕСТИРОВАНИЕ</w:t>
      </w:r>
      <w:bookmarkEnd w:id="89"/>
      <w:bookmarkEnd w:id="90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1" w:name="_Toc484513106"/>
      <w:r>
        <w:lastRenderedPageBreak/>
        <w:t xml:space="preserve"> </w:t>
      </w:r>
      <w:bookmarkStart w:id="92" w:name="_Toc485240279"/>
      <w:r w:rsidR="002618C0">
        <w:rPr>
          <w:lang w:val="en-US"/>
        </w:rPr>
        <w:t>True positive rate</w:t>
      </w:r>
      <w:bookmarkEnd w:id="91"/>
      <w:bookmarkEnd w:id="92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523520" w:rsidP="008E4133">
      <w:pPr>
        <w:pStyle w:val="2"/>
        <w:numPr>
          <w:ilvl w:val="1"/>
          <w:numId w:val="2"/>
        </w:numPr>
        <w:rPr>
          <w:lang w:val="en-US"/>
        </w:rPr>
      </w:pPr>
      <w:bookmarkStart w:id="93" w:name="_Toc484513107"/>
      <w:r>
        <w:lastRenderedPageBreak/>
        <w:t xml:space="preserve"> </w:t>
      </w:r>
      <w:bookmarkStart w:id="94" w:name="_Toc485240280"/>
      <w:r w:rsidR="00960B65">
        <w:rPr>
          <w:lang w:val="en-US"/>
        </w:rPr>
        <w:t>False positive rate</w:t>
      </w:r>
      <w:bookmarkEnd w:id="93"/>
      <w:bookmarkEnd w:id="94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E65582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5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5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E65582" w:rsidRPr="006E0879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E65582" w:rsidRPr="00463A55">
        <w:rPr>
          <w:b/>
          <w:i/>
          <w:sz w:val="24"/>
        </w:rPr>
        <w:t xml:space="preserve">Рис. </w:t>
      </w:r>
      <w:r w:rsidR="00E65582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6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6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523520" w:rsidP="008E4133">
      <w:pPr>
        <w:pStyle w:val="2"/>
        <w:numPr>
          <w:ilvl w:val="1"/>
          <w:numId w:val="2"/>
        </w:numPr>
      </w:pPr>
      <w:bookmarkStart w:id="97" w:name="_Toc484513108"/>
      <w:r>
        <w:t xml:space="preserve"> </w:t>
      </w:r>
      <w:bookmarkStart w:id="98" w:name="_Toc485240281"/>
      <w:r w:rsidR="00AA0828">
        <w:rPr>
          <w:lang w:val="en-US"/>
        </w:rPr>
        <w:t xml:space="preserve">ROC – </w:t>
      </w:r>
      <w:r w:rsidR="00AA0828">
        <w:t>кривая</w:t>
      </w:r>
      <w:bookmarkEnd w:id="97"/>
      <w:bookmarkEnd w:id="98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523520" w:rsidP="008E4133">
      <w:pPr>
        <w:pStyle w:val="2"/>
        <w:numPr>
          <w:ilvl w:val="1"/>
          <w:numId w:val="2"/>
        </w:numPr>
      </w:pPr>
      <w:bookmarkStart w:id="99" w:name="_Toc484513109"/>
      <w:r>
        <w:t xml:space="preserve"> </w:t>
      </w:r>
      <w:bookmarkStart w:id="100" w:name="_Toc485240282"/>
      <w:r w:rsidR="00D0398D">
        <w:t>Проверка тестовых изображений</w:t>
      </w:r>
      <w:bookmarkEnd w:id="99"/>
      <w:bookmarkEnd w:id="100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E65582" w:rsidRPr="00475E01">
        <w:rPr>
          <w:b/>
          <w:i/>
          <w:sz w:val="24"/>
        </w:rPr>
        <w:t xml:space="preserve">Таблица </w:t>
      </w:r>
      <w:r w:rsidR="00E65582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9B3E3A">
          <w:footerReference w:type="default" r:id="rId61"/>
          <w:pgSz w:w="11906" w:h="16838"/>
          <w:pgMar w:top="1134" w:right="567" w:bottom="1134" w:left="1701" w:header="709" w:footer="709" w:gutter="0"/>
          <w:pgNumType w:start="3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1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E76D6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1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9356" w:type="dxa"/>
        <w:tblInd w:w="-5" w:type="dxa"/>
        <w:tblLook w:val="04A0" w:firstRow="1" w:lastRow="0" w:firstColumn="1" w:lastColumn="0" w:noHBand="0" w:noVBand="1"/>
      </w:tblPr>
      <w:tblGrid>
        <w:gridCol w:w="2552"/>
        <w:gridCol w:w="2691"/>
        <w:gridCol w:w="2128"/>
        <w:gridCol w:w="1985"/>
      </w:tblGrid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003B3C"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003B3C">
        <w:trPr>
          <w:trHeight w:val="142"/>
        </w:trPr>
        <w:tc>
          <w:tcPr>
            <w:tcW w:w="5243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128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985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2691" w:type="dxa"/>
            <w:vMerge w:val="restart"/>
            <w:vAlign w:val="center"/>
          </w:tcPr>
          <w:p w:rsidR="009C11AC" w:rsidRDefault="009C11AC" w:rsidP="00003B3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128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985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1985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003B3C" w:rsidRPr="000F0B55" w:rsidTr="00003B3C">
        <w:trPr>
          <w:trHeight w:val="142"/>
        </w:trPr>
        <w:tc>
          <w:tcPr>
            <w:tcW w:w="2552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2691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128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1985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B23F75" w:rsidRPr="00B23F75" w:rsidRDefault="00105CD5" w:rsidP="00B23F75">
      <w:pPr>
        <w:widowControl/>
        <w:suppressAutoHyphens w:val="0"/>
        <w:spacing w:after="160"/>
        <w:ind w:firstLine="708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003B3C">
        <w:t xml:space="preserve"> [26</w:t>
      </w:r>
      <w:r w:rsidR="00003B3C" w:rsidRPr="00B23F75">
        <w:t>]</w:t>
      </w:r>
    </w:p>
    <w:p w:rsidR="00B52815" w:rsidRDefault="00B23F75" w:rsidP="00B23F75">
      <w:pPr>
        <w:widowControl/>
        <w:suppressAutoHyphens w:val="0"/>
        <w:spacing w:after="160" w:line="259" w:lineRule="auto"/>
        <w:ind w:firstLine="0"/>
        <w:jc w:val="left"/>
      </w:pPr>
      <w:r w:rsidRPr="00B23F75">
        <w:br w:type="page"/>
      </w:r>
    </w:p>
    <w:p w:rsidR="005710A5" w:rsidRDefault="005710A5" w:rsidP="005710A5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2" w:name="_Toc485240283"/>
      <w:r>
        <w:t>Определение ошибок первого и второго рода</w:t>
      </w:r>
      <w:bookmarkEnd w:id="102"/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>Для вычисления ошибок была использована формула определения вероятности: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D2F62">
        <w:t xml:space="preserve"> </w:t>
      </w:r>
      <w:r w:rsidR="002D2F62">
        <w:rPr>
          <w:lang w:val="en-US"/>
        </w:rPr>
        <w:t>[</w:t>
      </w:r>
      <w:r w:rsidR="00494B01">
        <w:rPr>
          <w:lang w:val="en-US"/>
        </w:rPr>
        <w:t>28</w:t>
      </w:r>
      <w:r w:rsidR="002D2F62">
        <w:rPr>
          <w:lang w:val="en-US"/>
        </w:rPr>
        <w:t>]</w:t>
      </w:r>
      <w:r>
        <w:t>, где: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A61F3F">
        <w:t xml:space="preserve"> </w:t>
      </w:r>
      <w:r>
        <w:t>–</w:t>
      </w:r>
      <w:r w:rsidRPr="00A61F3F">
        <w:t xml:space="preserve"> </w:t>
      </w:r>
      <w:r>
        <w:t xml:space="preserve">число исходов, благоприятствующих событию </w:t>
      </w:r>
      <w:r w:rsidRPr="00B23F75">
        <w:rPr>
          <w:lang w:val="en-US"/>
        </w:rPr>
        <w:t>A</w:t>
      </w:r>
    </w:p>
    <w:p w:rsidR="005710A5" w:rsidRDefault="005710A5" w:rsidP="005710A5">
      <w:pPr>
        <w:pStyle w:val="a3"/>
        <w:widowControl/>
        <w:numPr>
          <w:ilvl w:val="0"/>
          <w:numId w:val="29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5476F6">
        <w:t xml:space="preserve"> – </w:t>
      </w:r>
      <w:r>
        <w:t xml:space="preserve">число всех исходов. </w:t>
      </w:r>
    </w:p>
    <w:p w:rsidR="005710A5" w:rsidRDefault="005710A5" w:rsidP="005710A5">
      <w:pPr>
        <w:widowControl/>
        <w:suppressAutoHyphens w:val="0"/>
        <w:spacing w:after="160"/>
        <w:jc w:val="left"/>
      </w:pPr>
      <w:r>
        <w:t xml:space="preserve">Так для алгоритма </w:t>
      </w:r>
      <w:r w:rsidRPr="00B23F75">
        <w:rPr>
          <w:lang w:val="en-US"/>
        </w:rPr>
        <w:t>AdaBoost</w:t>
      </w:r>
      <w:r w:rsidRPr="005476F6">
        <w:t xml:space="preserve"> </w:t>
      </w:r>
      <w:r>
        <w:t>вычисление ошибки первого рода выглядит следующим образом:</w:t>
      </w:r>
    </w:p>
    <w:p w:rsidR="005710A5" w:rsidRDefault="005710A5" w:rsidP="005710A5">
      <w:pPr>
        <w:widowControl/>
        <w:suppressAutoHyphens w:val="0"/>
        <w:spacing w:after="160"/>
        <w:ind w:firstLine="360"/>
        <w:jc w:val="left"/>
      </w:pP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pos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neg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160-152</m:t>
            </m:r>
          </m:num>
          <m:den>
            <m:r>
              <w:rPr>
                <w:rFonts w:ascii="Cambria Math" w:hAnsi="Cambria Math"/>
              </w:rPr>
              <m:t>80+160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240</m:t>
            </m:r>
          </m:den>
        </m:f>
        <m:r>
          <w:rPr>
            <w:rFonts w:ascii="Cambria Math" w:hAnsi="Cambria Math"/>
          </w:rPr>
          <m:t>=0.033</m:t>
        </m:r>
      </m:oMath>
      <w:r w:rsidRPr="005476F6">
        <w:t xml:space="preserve">, </w:t>
      </w:r>
      <w:r>
        <w:t>где: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pos</w:t>
      </w:r>
      <w:r w:rsidRPr="00B23F75">
        <w:rPr>
          <w:vertAlign w:val="subscript"/>
        </w:rPr>
        <w:t xml:space="preserve"> </w:t>
      </w:r>
      <w:r>
        <w:t>–</w:t>
      </w:r>
      <w:r w:rsidRPr="005476F6">
        <w:t xml:space="preserve"> </w:t>
      </w:r>
      <w:r>
        <w:t>количество позитивных образцов (лиц)</w:t>
      </w:r>
    </w:p>
    <w:p w:rsidR="005710A5" w:rsidRDefault="005710A5" w:rsidP="005710A5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n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негативных образцов (не лиц)</w:t>
      </w:r>
    </w:p>
    <w:p w:rsidR="002D2F62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B23F75">
        <w:rPr>
          <w:lang w:val="en-US"/>
        </w:rPr>
        <w:t>m</w:t>
      </w:r>
      <w:r w:rsidRPr="00B23F75">
        <w:rPr>
          <w:vertAlign w:val="subscript"/>
          <w:lang w:val="en-US"/>
        </w:rPr>
        <w:t>neg</w:t>
      </w:r>
      <w:r w:rsidRPr="005476F6">
        <w:t xml:space="preserve"> </w:t>
      </w:r>
      <w:r>
        <w:t>–</w:t>
      </w:r>
      <w:r w:rsidRPr="005476F6">
        <w:t xml:space="preserve"> </w:t>
      </w:r>
      <w:r>
        <w:t>количество не лиц, которое было принято за лицо</w:t>
      </w:r>
    </w:p>
    <w:p w:rsidR="005710A5" w:rsidRPr="005710A5" w:rsidRDefault="005710A5" w:rsidP="002D2F62">
      <w:pPr>
        <w:pStyle w:val="a3"/>
        <w:widowControl/>
        <w:numPr>
          <w:ilvl w:val="0"/>
          <w:numId w:val="28"/>
        </w:numPr>
        <w:suppressAutoHyphens w:val="0"/>
        <w:spacing w:after="160"/>
        <w:jc w:val="left"/>
      </w:pPr>
      <w:r w:rsidRPr="002D2F62">
        <w:rPr>
          <w:lang w:val="en-US"/>
        </w:rPr>
        <w:t>n</w:t>
      </w:r>
      <w:r w:rsidRPr="002D2F62">
        <w:rPr>
          <w:vertAlign w:val="subscript"/>
          <w:lang w:val="en-US"/>
        </w:rPr>
        <w:t>neg</w:t>
      </w:r>
      <w:r w:rsidRPr="00B23F75">
        <w:t>-</w:t>
      </w:r>
      <w:r w:rsidRPr="002D2F62">
        <w:rPr>
          <w:lang w:val="en-US"/>
        </w:rPr>
        <w:t>m</w:t>
      </w:r>
      <w:r w:rsidRPr="002D2F62">
        <w:rPr>
          <w:vertAlign w:val="subscript"/>
          <w:lang w:val="en-US"/>
        </w:rPr>
        <w:t>neg</w:t>
      </w:r>
      <w:r w:rsidRPr="00B23F75">
        <w:t xml:space="preserve"> –</w:t>
      </w:r>
      <w:r>
        <w:t xml:space="preserve"> количество ложных срабатываний</w:t>
      </w:r>
    </w:p>
    <w:p w:rsidR="00E76D64" w:rsidRPr="00E76D64" w:rsidRDefault="00E76D64" w:rsidP="00B52815">
      <w:pPr>
        <w:widowControl/>
        <w:suppressAutoHyphens w:val="0"/>
        <w:spacing w:after="160" w:line="259" w:lineRule="auto"/>
        <w:rPr>
          <w:i/>
          <w:sz w:val="24"/>
        </w:rPr>
      </w:pPr>
      <w:r w:rsidRPr="00E76D64">
        <w:rPr>
          <w:b/>
          <w:sz w:val="24"/>
        </w:rPr>
        <w:t xml:space="preserve">Таблица </w:t>
      </w:r>
      <w:r w:rsidRPr="00E76D64">
        <w:rPr>
          <w:b/>
          <w:i/>
          <w:sz w:val="24"/>
        </w:rPr>
        <w:fldChar w:fldCharType="begin"/>
      </w:r>
      <w:r w:rsidRPr="00E76D64">
        <w:rPr>
          <w:b/>
          <w:sz w:val="24"/>
        </w:rPr>
        <w:instrText xml:space="preserve"> SEQ Таблица \* ARABIC </w:instrText>
      </w:r>
      <w:r w:rsidRPr="00E76D64">
        <w:rPr>
          <w:b/>
          <w:i/>
          <w:sz w:val="24"/>
        </w:rPr>
        <w:fldChar w:fldCharType="separate"/>
      </w:r>
      <w:r w:rsidRPr="00E76D64">
        <w:rPr>
          <w:b/>
          <w:noProof/>
          <w:sz w:val="24"/>
        </w:rPr>
        <w:t>2</w:t>
      </w:r>
      <w:r w:rsidRPr="00E76D64">
        <w:rPr>
          <w:b/>
          <w:i/>
          <w:sz w:val="24"/>
        </w:rPr>
        <w:fldChar w:fldCharType="end"/>
      </w:r>
      <w:r w:rsidRPr="00E76D64">
        <w:rPr>
          <w:sz w:val="24"/>
        </w:rPr>
        <w:t xml:space="preserve"> Определение ошибок второго рода</w:t>
      </w:r>
    </w:p>
    <w:tbl>
      <w:tblPr>
        <w:tblStyle w:val="af1"/>
        <w:tblW w:w="9500" w:type="dxa"/>
        <w:tblLook w:val="04A0" w:firstRow="1" w:lastRow="0" w:firstColumn="1" w:lastColumn="0" w:noHBand="0" w:noVBand="1"/>
      </w:tblPr>
      <w:tblGrid>
        <w:gridCol w:w="2972"/>
        <w:gridCol w:w="3264"/>
        <w:gridCol w:w="3264"/>
      </w:tblGrid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bookmarkStart w:id="103" w:name="_Toc484513110"/>
            <w:r w:rsidRPr="00F6680D">
              <w:rPr>
                <w:sz w:val="24"/>
              </w:rPr>
              <w:t>Алгоритм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 w:rsidRPr="00F6680D">
              <w:rPr>
                <w:sz w:val="24"/>
              </w:rPr>
              <w:t xml:space="preserve">Ошибка </w:t>
            </w:r>
            <w:r>
              <w:rPr>
                <w:sz w:val="24"/>
              </w:rPr>
              <w:t>первого рода (ложное срабатывание)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Ошибка второго рода (пропуск события)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 w:rsidRPr="00F6680D">
              <w:rPr>
                <w:sz w:val="24"/>
                <w:lang w:val="en-US"/>
              </w:rPr>
              <w:t>AdaBoost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0.033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0.021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</w:rPr>
              <w:t>Coarse Gaussian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0.054</w:t>
            </w:r>
          </w:p>
        </w:tc>
      </w:tr>
      <w:tr w:rsidR="008B1403" w:rsidTr="008B1403">
        <w:tc>
          <w:tcPr>
            <w:tcW w:w="2972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 w:rsidRPr="00F6680D"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3264" w:type="dxa"/>
          </w:tcPr>
          <w:p w:rsidR="008B1403" w:rsidRPr="00F6680D" w:rsidRDefault="008B1403" w:rsidP="008B1403">
            <w:pPr>
              <w:ind w:firstLine="22"/>
              <w:jc w:val="center"/>
              <w:rPr>
                <w:sz w:val="24"/>
              </w:rPr>
            </w:pPr>
            <w:r>
              <w:rPr>
                <w:sz w:val="24"/>
              </w:rPr>
              <w:t>0.050</w:t>
            </w:r>
          </w:p>
        </w:tc>
      </w:tr>
    </w:tbl>
    <w:p w:rsidR="00BF0B6D" w:rsidRPr="00A61F3F" w:rsidRDefault="00B52815" w:rsidP="005710A5">
      <w:pPr>
        <w:widowControl/>
        <w:suppressAutoHyphens w:val="0"/>
        <w:spacing w:after="160"/>
        <w:ind w:firstLine="0"/>
        <w:jc w:val="left"/>
      </w:pPr>
      <w:r>
        <w:br w:type="page"/>
      </w:r>
    </w:p>
    <w:p w:rsidR="00D0398D" w:rsidRDefault="00E071C1" w:rsidP="008E4133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04" w:name="_Toc485240284"/>
      <w:r w:rsidR="00EE7E4B">
        <w:t>Проверка работы алгоритма детектирования</w:t>
      </w:r>
      <w:bookmarkEnd w:id="103"/>
      <w:bookmarkEnd w:id="104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288155" cy="2675466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339369" cy="270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E65582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t xml:space="preserve"> </w:t>
      </w:r>
      <w:bookmarkStart w:id="105" w:name="_Toc485240285"/>
      <w:r>
        <w:t>Выводы</w:t>
      </w:r>
      <w:bookmarkEnd w:id="105"/>
    </w:p>
    <w:p w:rsidR="001A734B" w:rsidRDefault="00CC2C26" w:rsidP="001A734B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A734B" w:rsidRDefault="001A734B" w:rsidP="00CD04B9">
      <w:pPr>
        <w:pStyle w:val="1"/>
        <w:ind w:left="360" w:firstLine="0"/>
        <w:jc w:val="center"/>
      </w:pPr>
      <w:bookmarkStart w:id="106" w:name="_Toc485240286"/>
      <w:r>
        <w:lastRenderedPageBreak/>
        <w:t>ЗАКЛЮЧЕНИЕ</w:t>
      </w:r>
      <w:bookmarkEnd w:id="106"/>
    </w:p>
    <w:p w:rsidR="001A734B" w:rsidRDefault="001A734B" w:rsidP="001A734B">
      <w:r>
        <w:t xml:space="preserve">В результате работы был проведен анализ алгоритма Виолы-Джонса для детектирования лиц. Реализован каждый этап алгоритма с использованием </w:t>
      </w:r>
      <w:r w:rsidRPr="001A734B">
        <w:t>пакет</w:t>
      </w:r>
      <w:r>
        <w:t>а</w:t>
      </w:r>
      <w:r w:rsidRPr="001A734B">
        <w:t xml:space="preserve"> прикладных программ для решения задач технических вычислений</w:t>
      </w:r>
      <w:r>
        <w:t xml:space="preserve"> «</w:t>
      </w:r>
      <w:r>
        <w:rPr>
          <w:lang w:val="en-US"/>
        </w:rPr>
        <w:t>MATLAB</w:t>
      </w:r>
      <w:r>
        <w:t>». Также была произведена модификация алгоритма путем замены алгоритма AdaBoost и произведено их сравнение. Получены графики зависимости качества детектирования от количества итераций</w:t>
      </w:r>
      <w:r w:rsidR="00E65521">
        <w:t xml:space="preserve"> и оценка ошибок первого и второго рода.</w:t>
      </w:r>
    </w:p>
    <w:p w:rsidR="00456AEF" w:rsidRPr="001A734B" w:rsidRDefault="00456AEF" w:rsidP="001A734B"/>
    <w:p w:rsidR="00A91094" w:rsidRDefault="001776C7" w:rsidP="00A91094">
      <w:pPr>
        <w:pStyle w:val="1"/>
        <w:jc w:val="center"/>
      </w:pPr>
      <w:r>
        <w:br w:type="page"/>
      </w:r>
      <w:bookmarkStart w:id="107" w:name="_Toc484513111"/>
      <w:bookmarkStart w:id="108" w:name="_Toc485240287"/>
      <w:r>
        <w:lastRenderedPageBreak/>
        <w:t>ПРИЛОЖЕНИ</w:t>
      </w:r>
      <w:r w:rsidR="00A91094">
        <w:t>Я</w:t>
      </w:r>
      <w:bookmarkEnd w:id="107"/>
      <w:bookmarkEnd w:id="108"/>
    </w:p>
    <w:p w:rsidR="00CD5F69" w:rsidRDefault="00CD5F69" w:rsidP="00601762">
      <w:pPr>
        <w:pStyle w:val="2"/>
      </w:pPr>
      <w:bookmarkStart w:id="109" w:name="_Toc484513112"/>
      <w:bookmarkStart w:id="110" w:name="_Toc485240288"/>
      <w:r>
        <w:t>Код заполнения структуры изображений</w:t>
      </w:r>
      <w:bookmarkEnd w:id="109"/>
      <w:bookmarkEnd w:id="110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01762">
      <w:pPr>
        <w:pStyle w:val="2"/>
      </w:pPr>
      <w:bookmarkStart w:id="111" w:name="_Toc484513113"/>
      <w:bookmarkStart w:id="112" w:name="_Toc485240289"/>
      <w:r>
        <w:t>Код заполнения структуры признаков</w:t>
      </w:r>
      <w:bookmarkEnd w:id="111"/>
      <w:bookmarkEnd w:id="112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3253B5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3253B5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3253B5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3253B5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3253B5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3253B5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01762">
      <w:pPr>
        <w:pStyle w:val="2"/>
      </w:pPr>
      <w:bookmarkStart w:id="113" w:name="_Toc484513114"/>
      <w:bookmarkStart w:id="114" w:name="_Toc485240290"/>
      <w:r>
        <w:t>Код ко</w:t>
      </w:r>
      <w:r w:rsidR="00FE06A5">
        <w:t>мпоновки признаков</w:t>
      </w:r>
      <w:bookmarkEnd w:id="113"/>
      <w:bookmarkEnd w:id="114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601762">
      <w:pPr>
        <w:pStyle w:val="2"/>
      </w:pPr>
      <w:bookmarkStart w:id="115" w:name="_Toc484513115"/>
      <w:bookmarkStart w:id="116" w:name="_Toc485240291"/>
      <w:r>
        <w:lastRenderedPageBreak/>
        <w:t>Вычисление признаков для одного изображения</w:t>
      </w:r>
      <w:bookmarkEnd w:id="115"/>
      <w:bookmarkEnd w:id="116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9B3E3A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9B3E3A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9B3E3A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9B3E3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3253B5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3253B5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3253B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665BB6" w:rsidP="00601762">
      <w:pPr>
        <w:pStyle w:val="2"/>
        <w:rPr>
          <w:lang w:val="en-US"/>
        </w:rPr>
      </w:pPr>
      <w:bookmarkStart w:id="117" w:name="_Toc484513116"/>
      <w:bookmarkStart w:id="118" w:name="_Toc485240292"/>
      <w:r>
        <w:lastRenderedPageBreak/>
        <w:t>Код</w:t>
      </w:r>
      <w:r w:rsidRPr="001D6AD4">
        <w:rPr>
          <w:lang w:val="en-US"/>
        </w:rPr>
        <w:t xml:space="preserve"> </w:t>
      </w:r>
      <w:r>
        <w:t>алгоритма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AdaBoost</w:t>
      </w:r>
      <w:bookmarkEnd w:id="117"/>
      <w:bookmarkEnd w:id="118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665BB6" w:rsidP="00601762">
      <w:pPr>
        <w:pStyle w:val="2"/>
        <w:rPr>
          <w:lang w:val="en-US"/>
        </w:rPr>
      </w:pPr>
      <w:bookmarkStart w:id="119" w:name="_Toc484513117"/>
      <w:bookmarkStart w:id="120" w:name="_Toc485240293"/>
      <w:r>
        <w:lastRenderedPageBreak/>
        <w:t>Код</w:t>
      </w:r>
      <w:r w:rsidRPr="001D6AD4">
        <w:rPr>
          <w:lang w:val="en-US"/>
        </w:rPr>
        <w:t xml:space="preserve"> </w:t>
      </w:r>
      <w:r w:rsidR="00A02478">
        <w:rPr>
          <w:lang w:val="en-US"/>
        </w:rPr>
        <w:t>BestStump</w:t>
      </w:r>
      <w:bookmarkEnd w:id="119"/>
      <w:bookmarkEnd w:id="120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665BB6" w:rsidP="00601762">
      <w:pPr>
        <w:pStyle w:val="2"/>
        <w:rPr>
          <w:lang w:val="en-US"/>
        </w:rPr>
      </w:pPr>
      <w:bookmarkStart w:id="121" w:name="_Toc484513118"/>
      <w:bookmarkStart w:id="122" w:name="_Toc485240294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GetStump</w:t>
      </w:r>
      <w:bookmarkEnd w:id="121"/>
      <w:bookmarkEnd w:id="122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665BB6" w:rsidP="00601762">
      <w:pPr>
        <w:pStyle w:val="2"/>
        <w:rPr>
          <w:lang w:val="en-US"/>
        </w:rPr>
      </w:pPr>
      <w:bookmarkStart w:id="123" w:name="_Toc484513119"/>
      <w:bookmarkStart w:id="124" w:name="_Toc485240295"/>
      <w:r>
        <w:t>Код</w:t>
      </w:r>
      <w:r w:rsidRPr="001D6AD4">
        <w:rPr>
          <w:lang w:val="en-US"/>
        </w:rPr>
        <w:t xml:space="preserve"> </w:t>
      </w:r>
      <w:r w:rsidR="00EF38DC">
        <w:rPr>
          <w:lang w:val="en-US"/>
        </w:rPr>
        <w:t>Classify</w:t>
      </w:r>
      <w:bookmarkEnd w:id="123"/>
      <w:bookmarkEnd w:id="124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665BB6" w:rsidP="00601762">
      <w:pPr>
        <w:pStyle w:val="2"/>
        <w:rPr>
          <w:lang w:val="en-US"/>
        </w:rPr>
      </w:pPr>
      <w:bookmarkStart w:id="125" w:name="_Toc484513120"/>
      <w:bookmarkStart w:id="126" w:name="_Toc485240296"/>
      <w:r>
        <w:lastRenderedPageBreak/>
        <w:t>Код</w:t>
      </w:r>
      <w:r w:rsidRPr="001D6AD4">
        <w:rPr>
          <w:lang w:val="en-US"/>
        </w:rPr>
        <w:t xml:space="preserve"> </w:t>
      </w:r>
      <w:r w:rsidR="00A069D7">
        <w:rPr>
          <w:lang w:val="en-US"/>
        </w:rPr>
        <w:t>GetRates</w:t>
      </w:r>
      <w:bookmarkEnd w:id="125"/>
      <w:bookmarkEnd w:id="126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7" w:name="_Toc485240297"/>
      <w:r>
        <w:lastRenderedPageBreak/>
        <w:t>СПИСОК ИСПОЛЬЗУЕМОЙ ЛИТЕРАТУРЫ</w:t>
      </w:r>
      <w:bookmarkEnd w:id="127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3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24B4A">
      <w:pPr>
        <w:pStyle w:val="a3"/>
        <w:numPr>
          <w:ilvl w:val="0"/>
          <w:numId w:val="3"/>
        </w:numPr>
      </w:pPr>
      <w:r w:rsidRPr="003501F1">
        <w:t xml:space="preserve">Тимошенко Д. М. </w:t>
      </w:r>
      <w:r w:rsidR="00324B4A">
        <w:t>М</w:t>
      </w:r>
      <w:r w:rsidR="00324B4A" w:rsidRPr="00324B4A">
        <w:t>етоды автоматической идентификации личности по изображениям лиц, полученным в неконтролируемых условиях</w:t>
      </w:r>
      <w:r w:rsidRPr="003501F1">
        <w:t>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4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0627D7">
      <w:pPr>
        <w:pStyle w:val="a3"/>
        <w:numPr>
          <w:ilvl w:val="0"/>
          <w:numId w:val="3"/>
        </w:numPr>
      </w:pPr>
      <w:r w:rsidRPr="00B74677">
        <w:t xml:space="preserve">Путятин Е. П., Гороховатский В. А., Кузьмин С. В </w:t>
      </w:r>
      <w:r w:rsidR="000627D7">
        <w:t>Р</w:t>
      </w:r>
      <w:r w:rsidR="000627D7" w:rsidRPr="000627D7">
        <w:t>аспознавание изображений в пространстве инвариантных локальных признаков</w:t>
      </w:r>
      <w:r w:rsidRPr="00B74677">
        <w:t xml:space="preserve">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t xml:space="preserve">Фильтр Gaussian Blur и передний план // PhotoGeek URL: </w:t>
      </w:r>
      <w:r w:rsidRPr="00AB67EA">
        <w:lastRenderedPageBreak/>
        <w:t>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AdaBoost Tutorial // mccormickml.com URL: </w:t>
      </w:r>
      <w:r w:rsidRPr="00460961">
        <w:rPr>
          <w:lang w:val="en-US"/>
        </w:rPr>
        <w:lastRenderedPageBreak/>
        <w:t>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>Анализ алгоритма Виолы-Джонса и аналитическое сравнение различных видов его модификаций.</w:t>
      </w:r>
      <w:r w:rsidRPr="00983862">
        <w:t xml:space="preserve"> Информатика и кибернетика </w:t>
      </w:r>
      <w:r w:rsidRPr="00983862">
        <w:lastRenderedPageBreak/>
        <w:t>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p w:rsidR="00785ADF" w:rsidRDefault="00785ADF" w:rsidP="00785ADF">
      <w:pPr>
        <w:pStyle w:val="a3"/>
        <w:numPr>
          <w:ilvl w:val="0"/>
          <w:numId w:val="3"/>
        </w:numPr>
      </w:pPr>
      <w:r w:rsidRPr="00785ADF">
        <w:t xml:space="preserve"> Популярные методы обнаружения и распознавания лиц //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 xml:space="preserve"> </w:t>
      </w:r>
      <w:r w:rsidRPr="00785ADF">
        <w:rPr>
          <w:lang w:val="en-US"/>
        </w:rPr>
        <w:t>URL</w:t>
      </w:r>
      <w:r w:rsidRPr="00785ADF">
        <w:t xml:space="preserve">: </w:t>
      </w:r>
      <w:r w:rsidRPr="00785ADF">
        <w:rPr>
          <w:lang w:val="en-US"/>
        </w:rPr>
        <w:t>http</w:t>
      </w:r>
      <w:r w:rsidRPr="00785ADF">
        <w:t>://</w:t>
      </w:r>
      <w:r w:rsidRPr="00785ADF">
        <w:rPr>
          <w:lang w:val="en-US"/>
        </w:rPr>
        <w:t>www</w:t>
      </w:r>
      <w:r w:rsidRPr="00785ADF">
        <w:t>.</w:t>
      </w:r>
      <w:r w:rsidRPr="00785ADF">
        <w:rPr>
          <w:lang w:val="en-US"/>
        </w:rPr>
        <w:t>secuteck</w:t>
      </w:r>
      <w:r w:rsidRPr="00785ADF">
        <w:t>.</w:t>
      </w:r>
      <w:r w:rsidRPr="00785ADF">
        <w:rPr>
          <w:lang w:val="en-US"/>
        </w:rPr>
        <w:t>ru</w:t>
      </w:r>
      <w:r w:rsidRPr="00785ADF">
        <w:t>/</w:t>
      </w:r>
      <w:r w:rsidRPr="00785ADF">
        <w:rPr>
          <w:lang w:val="en-US"/>
        </w:rPr>
        <w:t>articles</w:t>
      </w:r>
      <w:r w:rsidRPr="00785ADF">
        <w:t>2/</w:t>
      </w:r>
      <w:r w:rsidRPr="00785ADF">
        <w:rPr>
          <w:lang w:val="en-US"/>
        </w:rPr>
        <w:t>videonabl</w:t>
      </w:r>
      <w:r w:rsidRPr="00785ADF">
        <w:t>/</w:t>
      </w:r>
      <w:r w:rsidRPr="00785ADF">
        <w:rPr>
          <w:lang w:val="en-US"/>
        </w:rPr>
        <w:t>populyarnye</w:t>
      </w:r>
      <w:r w:rsidRPr="00785ADF">
        <w:t>-</w:t>
      </w:r>
      <w:r w:rsidRPr="00785ADF">
        <w:rPr>
          <w:lang w:val="en-US"/>
        </w:rPr>
        <w:t>metody</w:t>
      </w:r>
      <w:r w:rsidRPr="00785ADF">
        <w:t>-</w:t>
      </w:r>
      <w:r w:rsidRPr="00785ADF">
        <w:rPr>
          <w:lang w:val="en-US"/>
        </w:rPr>
        <w:t>obnaruzheniya</w:t>
      </w:r>
      <w:r w:rsidRPr="00785ADF">
        <w:t>-</w:t>
      </w:r>
      <w:r w:rsidRPr="00785ADF">
        <w:rPr>
          <w:lang w:val="en-US"/>
        </w:rPr>
        <w:t>i</w:t>
      </w:r>
      <w:r w:rsidRPr="00785ADF">
        <w:t>-</w:t>
      </w:r>
      <w:r w:rsidRPr="00785ADF">
        <w:rPr>
          <w:lang w:val="en-US"/>
        </w:rPr>
        <w:t>raspoznavaniya</w:t>
      </w:r>
      <w:r w:rsidRPr="00785ADF">
        <w:t>-</w:t>
      </w:r>
      <w:r w:rsidRPr="00785ADF">
        <w:rPr>
          <w:lang w:val="en-US"/>
        </w:rPr>
        <w:t>lits</w:t>
      </w:r>
      <w:r w:rsidRPr="00785ADF">
        <w:t>/ (дата обращения: 15.03.2017).</w:t>
      </w:r>
    </w:p>
    <w:p w:rsidR="00765FB5" w:rsidRPr="00467B47" w:rsidRDefault="00765FB5" w:rsidP="00765FB5">
      <w:pPr>
        <w:pStyle w:val="a3"/>
        <w:numPr>
          <w:ilvl w:val="0"/>
          <w:numId w:val="3"/>
        </w:numPr>
      </w:pPr>
      <w:r>
        <w:t xml:space="preserve"> </w:t>
      </w:r>
      <w:r w:rsidRPr="00765FB5">
        <w:t>Солопченко Г.Н. Теория вероятностей и математическая статистика. - 2-е изд. - СПБ.: Издательство Политехнического университета, 2014.</w:t>
      </w:r>
    </w:p>
    <w:sectPr w:rsidR="00765FB5" w:rsidRPr="00467B47" w:rsidSect="00003B3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7423" w:rsidRDefault="00207423" w:rsidP="00616CB4">
      <w:pPr>
        <w:spacing w:line="240" w:lineRule="auto"/>
      </w:pPr>
      <w:r>
        <w:separator/>
      </w:r>
    </w:p>
  </w:endnote>
  <w:endnote w:type="continuationSeparator" w:id="0">
    <w:p w:rsidR="00207423" w:rsidRDefault="00207423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065" w:rsidRDefault="007B706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9B3E3A">
      <w:rPr>
        <w:noProof/>
      </w:rPr>
      <w:t>4</w:t>
    </w:r>
    <w:r>
      <w:rPr>
        <w:noProof/>
      </w:rPr>
      <w:fldChar w:fldCharType="end"/>
    </w:r>
  </w:p>
  <w:p w:rsidR="007B7065" w:rsidRDefault="007B7065">
    <w:pPr>
      <w:pStyle w:val="a7"/>
    </w:pPr>
  </w:p>
  <w:p w:rsidR="007B7065" w:rsidRDefault="007B7065"/>
  <w:p w:rsidR="007B7065" w:rsidRDefault="007B7065"/>
  <w:p w:rsidR="007B7065" w:rsidRDefault="007B7065"/>
  <w:p w:rsidR="007B7065" w:rsidRDefault="007B70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7423" w:rsidRDefault="00207423" w:rsidP="00616CB4">
      <w:pPr>
        <w:spacing w:line="240" w:lineRule="auto"/>
      </w:pPr>
      <w:r>
        <w:separator/>
      </w:r>
    </w:p>
  </w:footnote>
  <w:footnote w:type="continuationSeparator" w:id="0">
    <w:p w:rsidR="00207423" w:rsidRDefault="00207423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21A5574"/>
    <w:multiLevelType w:val="hybridMultilevel"/>
    <w:tmpl w:val="19624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8" w15:restartNumberingAfterBreak="0">
    <w:nsid w:val="6F6E180E"/>
    <w:multiLevelType w:val="hybridMultilevel"/>
    <w:tmpl w:val="F948ED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7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5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6"/>
  </w:num>
  <w:num w:numId="20">
    <w:abstractNumId w:val="5"/>
  </w:num>
  <w:num w:numId="21">
    <w:abstractNumId w:val="3"/>
  </w:num>
  <w:num w:numId="22">
    <w:abstractNumId w:val="4"/>
  </w:num>
  <w:num w:numId="23">
    <w:abstractNumId w:val="24"/>
  </w:num>
  <w:num w:numId="24">
    <w:abstractNumId w:val="23"/>
  </w:num>
  <w:num w:numId="25">
    <w:abstractNumId w:val="10"/>
  </w:num>
  <w:num w:numId="26">
    <w:abstractNumId w:val="14"/>
  </w:num>
  <w:num w:numId="27">
    <w:abstractNumId w:val="18"/>
  </w:num>
  <w:num w:numId="28">
    <w:abstractNumId w:val="22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3B3C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27D7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C51D9"/>
    <w:rsid w:val="000D27FD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D75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3EC7"/>
    <w:rsid w:val="001A600C"/>
    <w:rsid w:val="001A72CA"/>
    <w:rsid w:val="001A734B"/>
    <w:rsid w:val="001B1409"/>
    <w:rsid w:val="001B5BBC"/>
    <w:rsid w:val="001B5C6D"/>
    <w:rsid w:val="001B6DE7"/>
    <w:rsid w:val="001C08A7"/>
    <w:rsid w:val="001C0E41"/>
    <w:rsid w:val="001C6794"/>
    <w:rsid w:val="001C7860"/>
    <w:rsid w:val="001D338A"/>
    <w:rsid w:val="001D391A"/>
    <w:rsid w:val="001D60E2"/>
    <w:rsid w:val="001D6AD4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07423"/>
    <w:rsid w:val="00224412"/>
    <w:rsid w:val="00225E68"/>
    <w:rsid w:val="00227FBF"/>
    <w:rsid w:val="002305E5"/>
    <w:rsid w:val="002338CB"/>
    <w:rsid w:val="002403E7"/>
    <w:rsid w:val="00241345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85E78"/>
    <w:rsid w:val="0029238B"/>
    <w:rsid w:val="00294423"/>
    <w:rsid w:val="00294C26"/>
    <w:rsid w:val="002A16C5"/>
    <w:rsid w:val="002A6743"/>
    <w:rsid w:val="002B0092"/>
    <w:rsid w:val="002B0B0F"/>
    <w:rsid w:val="002B0CCA"/>
    <w:rsid w:val="002B1AFA"/>
    <w:rsid w:val="002B3D68"/>
    <w:rsid w:val="002B5C1C"/>
    <w:rsid w:val="002B73B6"/>
    <w:rsid w:val="002C13B9"/>
    <w:rsid w:val="002C23A0"/>
    <w:rsid w:val="002C53B0"/>
    <w:rsid w:val="002C6D62"/>
    <w:rsid w:val="002D2F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24B4A"/>
    <w:rsid w:val="003253B5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67B5A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264"/>
    <w:rsid w:val="003F0304"/>
    <w:rsid w:val="003F394D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35999"/>
    <w:rsid w:val="004443F1"/>
    <w:rsid w:val="00447C77"/>
    <w:rsid w:val="004503D8"/>
    <w:rsid w:val="00450BC3"/>
    <w:rsid w:val="0045497F"/>
    <w:rsid w:val="00454B4B"/>
    <w:rsid w:val="00456AEF"/>
    <w:rsid w:val="0045787C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4B01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D6E9A"/>
    <w:rsid w:val="004E299D"/>
    <w:rsid w:val="004E3E82"/>
    <w:rsid w:val="004E5B57"/>
    <w:rsid w:val="004F067A"/>
    <w:rsid w:val="004F1644"/>
    <w:rsid w:val="004F227A"/>
    <w:rsid w:val="004F2532"/>
    <w:rsid w:val="004F492F"/>
    <w:rsid w:val="004F7E7E"/>
    <w:rsid w:val="00506022"/>
    <w:rsid w:val="00512627"/>
    <w:rsid w:val="00520857"/>
    <w:rsid w:val="00523520"/>
    <w:rsid w:val="00523F20"/>
    <w:rsid w:val="00534D50"/>
    <w:rsid w:val="00536F12"/>
    <w:rsid w:val="005421EF"/>
    <w:rsid w:val="0054387D"/>
    <w:rsid w:val="00545167"/>
    <w:rsid w:val="005476F6"/>
    <w:rsid w:val="0055097A"/>
    <w:rsid w:val="005545F2"/>
    <w:rsid w:val="00556B24"/>
    <w:rsid w:val="00561075"/>
    <w:rsid w:val="00561C02"/>
    <w:rsid w:val="00562E03"/>
    <w:rsid w:val="00565703"/>
    <w:rsid w:val="00567E35"/>
    <w:rsid w:val="005710A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D6804"/>
    <w:rsid w:val="005E0656"/>
    <w:rsid w:val="005E2C75"/>
    <w:rsid w:val="005F192D"/>
    <w:rsid w:val="005F54B0"/>
    <w:rsid w:val="0060050F"/>
    <w:rsid w:val="00601762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BB6"/>
    <w:rsid w:val="00665C1B"/>
    <w:rsid w:val="00677C29"/>
    <w:rsid w:val="006836E6"/>
    <w:rsid w:val="00685115"/>
    <w:rsid w:val="00685164"/>
    <w:rsid w:val="00685827"/>
    <w:rsid w:val="00692E8E"/>
    <w:rsid w:val="00697A0C"/>
    <w:rsid w:val="00697B71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7D7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553C"/>
    <w:rsid w:val="00726DD5"/>
    <w:rsid w:val="007320EE"/>
    <w:rsid w:val="00735B10"/>
    <w:rsid w:val="00737F3F"/>
    <w:rsid w:val="00740782"/>
    <w:rsid w:val="00740849"/>
    <w:rsid w:val="00740ABF"/>
    <w:rsid w:val="00744066"/>
    <w:rsid w:val="00744351"/>
    <w:rsid w:val="00747C21"/>
    <w:rsid w:val="00755D9F"/>
    <w:rsid w:val="00757F7A"/>
    <w:rsid w:val="00760126"/>
    <w:rsid w:val="007606A5"/>
    <w:rsid w:val="00760D8C"/>
    <w:rsid w:val="00761689"/>
    <w:rsid w:val="00762475"/>
    <w:rsid w:val="0076326C"/>
    <w:rsid w:val="007638CD"/>
    <w:rsid w:val="00765FB5"/>
    <w:rsid w:val="007666AC"/>
    <w:rsid w:val="00771D20"/>
    <w:rsid w:val="00772120"/>
    <w:rsid w:val="0077734A"/>
    <w:rsid w:val="00782853"/>
    <w:rsid w:val="00782D0E"/>
    <w:rsid w:val="00783000"/>
    <w:rsid w:val="00785ADF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065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0213F"/>
    <w:rsid w:val="00811E28"/>
    <w:rsid w:val="00812064"/>
    <w:rsid w:val="008120ED"/>
    <w:rsid w:val="00813F60"/>
    <w:rsid w:val="00815727"/>
    <w:rsid w:val="00817042"/>
    <w:rsid w:val="00820995"/>
    <w:rsid w:val="008217E4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27E4"/>
    <w:rsid w:val="00883C2E"/>
    <w:rsid w:val="00884250"/>
    <w:rsid w:val="00886C21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403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4F5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288C"/>
    <w:rsid w:val="009B358B"/>
    <w:rsid w:val="009B3E3A"/>
    <w:rsid w:val="009B62ED"/>
    <w:rsid w:val="009C11AC"/>
    <w:rsid w:val="009C35C5"/>
    <w:rsid w:val="009C51B3"/>
    <w:rsid w:val="009C664C"/>
    <w:rsid w:val="009D154F"/>
    <w:rsid w:val="009D60D4"/>
    <w:rsid w:val="009E1CF0"/>
    <w:rsid w:val="009E6B0F"/>
    <w:rsid w:val="009F3588"/>
    <w:rsid w:val="009F49EC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166A"/>
    <w:rsid w:val="00A521EC"/>
    <w:rsid w:val="00A56C57"/>
    <w:rsid w:val="00A57AAC"/>
    <w:rsid w:val="00A61469"/>
    <w:rsid w:val="00A61F3F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3533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3F75"/>
    <w:rsid w:val="00B258AF"/>
    <w:rsid w:val="00B260C8"/>
    <w:rsid w:val="00B365F6"/>
    <w:rsid w:val="00B42117"/>
    <w:rsid w:val="00B423AA"/>
    <w:rsid w:val="00B43210"/>
    <w:rsid w:val="00B51039"/>
    <w:rsid w:val="00B52815"/>
    <w:rsid w:val="00B52DC6"/>
    <w:rsid w:val="00B5647E"/>
    <w:rsid w:val="00B60E23"/>
    <w:rsid w:val="00B62E89"/>
    <w:rsid w:val="00B639FF"/>
    <w:rsid w:val="00B70BB9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242E"/>
    <w:rsid w:val="00BB4556"/>
    <w:rsid w:val="00BB5CEB"/>
    <w:rsid w:val="00BB74EF"/>
    <w:rsid w:val="00BC0D8C"/>
    <w:rsid w:val="00BC593A"/>
    <w:rsid w:val="00BD0A78"/>
    <w:rsid w:val="00BD13FE"/>
    <w:rsid w:val="00BD17E0"/>
    <w:rsid w:val="00BD354D"/>
    <w:rsid w:val="00BD3D6B"/>
    <w:rsid w:val="00BD66EC"/>
    <w:rsid w:val="00BE044B"/>
    <w:rsid w:val="00BE06D1"/>
    <w:rsid w:val="00BE60E3"/>
    <w:rsid w:val="00BE648F"/>
    <w:rsid w:val="00BE665D"/>
    <w:rsid w:val="00BF0B6D"/>
    <w:rsid w:val="00C00EDC"/>
    <w:rsid w:val="00C0379B"/>
    <w:rsid w:val="00C0396D"/>
    <w:rsid w:val="00C04916"/>
    <w:rsid w:val="00C157DE"/>
    <w:rsid w:val="00C167BC"/>
    <w:rsid w:val="00C16DC2"/>
    <w:rsid w:val="00C214A2"/>
    <w:rsid w:val="00C21A7A"/>
    <w:rsid w:val="00C21B40"/>
    <w:rsid w:val="00C21CBA"/>
    <w:rsid w:val="00C30DF6"/>
    <w:rsid w:val="00C3221C"/>
    <w:rsid w:val="00C474BF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04B9"/>
    <w:rsid w:val="00CD1799"/>
    <w:rsid w:val="00CD3300"/>
    <w:rsid w:val="00CD5874"/>
    <w:rsid w:val="00CD5F69"/>
    <w:rsid w:val="00CE18A7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14FA"/>
    <w:rsid w:val="00D31D7D"/>
    <w:rsid w:val="00D329AB"/>
    <w:rsid w:val="00D34876"/>
    <w:rsid w:val="00D3663A"/>
    <w:rsid w:val="00D4149A"/>
    <w:rsid w:val="00D441C7"/>
    <w:rsid w:val="00D4567A"/>
    <w:rsid w:val="00D4765D"/>
    <w:rsid w:val="00D51060"/>
    <w:rsid w:val="00D53205"/>
    <w:rsid w:val="00D551F6"/>
    <w:rsid w:val="00D55A33"/>
    <w:rsid w:val="00D57BE4"/>
    <w:rsid w:val="00D63DBC"/>
    <w:rsid w:val="00D64B1F"/>
    <w:rsid w:val="00D65579"/>
    <w:rsid w:val="00D65F59"/>
    <w:rsid w:val="00D722F7"/>
    <w:rsid w:val="00D72A9C"/>
    <w:rsid w:val="00D74B6D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D583B"/>
    <w:rsid w:val="00DE71E0"/>
    <w:rsid w:val="00DE7C5F"/>
    <w:rsid w:val="00DF3F30"/>
    <w:rsid w:val="00DF4208"/>
    <w:rsid w:val="00DF59C4"/>
    <w:rsid w:val="00E034BD"/>
    <w:rsid w:val="00E04AF4"/>
    <w:rsid w:val="00E04B31"/>
    <w:rsid w:val="00E071C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521"/>
    <w:rsid w:val="00E65582"/>
    <w:rsid w:val="00E65DF0"/>
    <w:rsid w:val="00E70B9C"/>
    <w:rsid w:val="00E70FB0"/>
    <w:rsid w:val="00E7102F"/>
    <w:rsid w:val="00E71944"/>
    <w:rsid w:val="00E72A9F"/>
    <w:rsid w:val="00E72B1D"/>
    <w:rsid w:val="00E7605F"/>
    <w:rsid w:val="00E76D64"/>
    <w:rsid w:val="00E77030"/>
    <w:rsid w:val="00E820A9"/>
    <w:rsid w:val="00E82B78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22D6"/>
    <w:rsid w:val="00EF38DC"/>
    <w:rsid w:val="00EF411F"/>
    <w:rsid w:val="00EF7605"/>
    <w:rsid w:val="00F0153D"/>
    <w:rsid w:val="00F03721"/>
    <w:rsid w:val="00F05629"/>
    <w:rsid w:val="00F06098"/>
    <w:rsid w:val="00F14B32"/>
    <w:rsid w:val="00F14CA6"/>
    <w:rsid w:val="00F17C8E"/>
    <w:rsid w:val="00F25B67"/>
    <w:rsid w:val="00F30BF9"/>
    <w:rsid w:val="00F317DA"/>
    <w:rsid w:val="00F34C2D"/>
    <w:rsid w:val="00F3678C"/>
    <w:rsid w:val="00F40A5B"/>
    <w:rsid w:val="00F42BEB"/>
    <w:rsid w:val="00F52056"/>
    <w:rsid w:val="00F53249"/>
    <w:rsid w:val="00F54073"/>
    <w:rsid w:val="00F6301E"/>
    <w:rsid w:val="00F64399"/>
    <w:rsid w:val="00F6680D"/>
    <w:rsid w:val="00F730A5"/>
    <w:rsid w:val="00F8076E"/>
    <w:rsid w:val="00F87CBC"/>
    <w:rsid w:val="00F87F98"/>
    <w:rsid w:val="00FA32E4"/>
    <w:rsid w:val="00FA55F7"/>
    <w:rsid w:val="00FB033C"/>
    <w:rsid w:val="00FB24BD"/>
    <w:rsid w:val="00FB69F8"/>
    <w:rsid w:val="00FC0A7F"/>
    <w:rsid w:val="00FC2D3A"/>
    <w:rsid w:val="00FC3DBC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0C19942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23F75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image" Target="media/image31.emf"/><Relationship Id="rId47" Type="http://schemas.openxmlformats.org/officeDocument/2006/relationships/oleObject" Target="embeddings/oleObject7.bin"/><Relationship Id="rId50" Type="http://schemas.openxmlformats.org/officeDocument/2006/relationships/image" Target="media/image35.emf"/><Relationship Id="rId55" Type="http://schemas.openxmlformats.org/officeDocument/2006/relationships/oleObject" Target="embeddings/oleObject11.bin"/><Relationship Id="rId63" Type="http://schemas.openxmlformats.org/officeDocument/2006/relationships/hyperlink" Target="http://www.cta.ru/cms/f/435961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10.bin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oleObject" Target="embeddings/oleObject5.bin"/><Relationship Id="rId48" Type="http://schemas.openxmlformats.org/officeDocument/2006/relationships/image" Target="media/image34.emf"/><Relationship Id="rId56" Type="http://schemas.openxmlformats.org/officeDocument/2006/relationships/image" Target="media/image38.png"/><Relationship Id="rId64" Type="http://schemas.openxmlformats.org/officeDocument/2006/relationships/hyperlink" Target="https://habrahabr.ru/post/133909/" TargetMode="External"/><Relationship Id="rId8" Type="http://schemas.openxmlformats.org/officeDocument/2006/relationships/image" Target="media/image1.emf"/><Relationship Id="rId51" Type="http://schemas.openxmlformats.org/officeDocument/2006/relationships/oleObject" Target="embeddings/oleObject9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image" Target="media/image33.emf"/><Relationship Id="rId59" Type="http://schemas.openxmlformats.org/officeDocument/2006/relationships/image" Target="media/image41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7.emf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oleObject" Target="embeddings/oleObject8.bin"/><Relationship Id="rId57" Type="http://schemas.openxmlformats.org/officeDocument/2006/relationships/image" Target="media/image39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image" Target="media/image32.emf"/><Relationship Id="rId52" Type="http://schemas.openxmlformats.org/officeDocument/2006/relationships/image" Target="media/image36.emf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FBFD5054-E154-4E8A-93B2-0AB53FB8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81</Pages>
  <Words>9562</Words>
  <Characters>54510</Characters>
  <Application>Microsoft Office Word</Application>
  <DocSecurity>0</DocSecurity>
  <Lines>454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2</cp:revision>
  <cp:lastPrinted>2016-12-21T20:07:00Z</cp:lastPrinted>
  <dcterms:created xsi:type="dcterms:W3CDTF">2017-06-14T18:55:00Z</dcterms:created>
  <dcterms:modified xsi:type="dcterms:W3CDTF">2017-06-14T18:55:00Z</dcterms:modified>
</cp:coreProperties>
</file>