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2"/>
      </w:tblGrid>
      <w:tr w:rsidR="00447A22" w:rsidRPr="00447A22" w:rsidTr="00447A22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6234" w:rsidRPr="00447A22" w:rsidRDefault="001E6234" w:rsidP="001E6234">
            <w:pPr>
              <w:pStyle w:val="a5"/>
              <w:widowControl/>
              <w:numPr>
                <w:ilvl w:val="0"/>
                <w:numId w:val="1"/>
              </w:numPr>
              <w:shd w:val="clear" w:color="auto" w:fill="FFFFFF"/>
              <w:spacing w:line="360" w:lineRule="atLeast"/>
              <w:ind w:firstLineChars="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47A2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系统模型扩展功能：</w:t>
            </w:r>
          </w:p>
          <w:p w:rsidR="001E6234" w:rsidRPr="00447A22" w:rsidRDefault="001E6234" w:rsidP="001E6234">
            <w:pPr>
              <w:widowControl/>
              <w:shd w:val="clear" w:color="auto" w:fill="FFFFFF"/>
              <w:spacing w:line="360" w:lineRule="atLeast"/>
              <w:ind w:left="48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47A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Java平台提供系统扩展框架，您可以直接在后台通过新建表、自定义字段，然后组成新的系统模型，以实现各种适合用户自己的系统。不同模型不同录入界面与管理列表。同时，此功能可将信息量分配于不同的信息表，支持无限分表无限容量，为数据量较大的网站进行数据部署。</w:t>
            </w:r>
          </w:p>
          <w:tbl>
            <w:tblPr>
              <w:tblW w:w="5000" w:type="pct"/>
              <w:tblCellSpacing w:w="6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2"/>
            </w:tblGrid>
            <w:tr w:rsidR="001E6234" w:rsidRPr="00447A22" w:rsidTr="0063089F">
              <w:trPr>
                <w:tblCellSpacing w:w="6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E6234" w:rsidRPr="00447A22" w:rsidRDefault="001E6234" w:rsidP="001E6234">
                  <w:pPr>
                    <w:pStyle w:val="a5"/>
                    <w:widowControl/>
                    <w:numPr>
                      <w:ilvl w:val="0"/>
                      <w:numId w:val="1"/>
                    </w:numPr>
                    <w:shd w:val="clear" w:color="auto" w:fill="FFFFFF"/>
                    <w:spacing w:line="360" w:lineRule="atLeast"/>
                    <w:ind w:firstLineChars="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4"/>
                      <w:szCs w:val="24"/>
                    </w:rPr>
                    <w:t>大</w:t>
                  </w:r>
                  <w:r w:rsidRPr="00447A22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4"/>
                      <w:szCs w:val="24"/>
                    </w:rPr>
                    <w:t>数据结构设计：</w:t>
                  </w:r>
                </w:p>
              </w:tc>
            </w:tr>
            <w:tr w:rsidR="001E6234" w:rsidRPr="00447A22" w:rsidTr="0063089F">
              <w:trPr>
                <w:tblCellSpacing w:w="6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6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1E6234" w:rsidRPr="00447A22" w:rsidTr="0063089F">
                    <w:trPr>
                      <w:tblCellSpacing w:w="6" w:type="dxa"/>
                    </w:trPr>
                    <w:tc>
                      <w:tcPr>
                        <w:tcW w:w="5000" w:type="pct"/>
                        <w:shd w:val="clear" w:color="auto" w:fill="FFFFFF"/>
                        <w:vAlign w:val="center"/>
                        <w:hideMark/>
                      </w:tcPr>
                      <w:p w:rsidR="001E6234" w:rsidRPr="00447A22" w:rsidRDefault="001E6234" w:rsidP="001E6234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</w:pPr>
                        <w:r w:rsidRPr="00447A2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支持一个栏目一个数据表，有多少栏目就建多少个数据存放表，并且每个单独的数据表还支持继续无限分表，因此容量是无限级；</w:t>
                        </w:r>
                        <w:r w:rsidRPr="00447A2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信息新增主表索引表，在数据量越大时，生成效率更快；</w:t>
                        </w:r>
                        <w:r w:rsidRPr="00447A2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br/>
                          <w:t>支持信息归档，将过期的信息归档到其它数据表，以减轻主数据表的负担，使系统稳定性与效率更高。</w:t>
                        </w:r>
                      </w:p>
                    </w:tc>
                  </w:tr>
                </w:tbl>
                <w:p w:rsidR="001E6234" w:rsidRPr="00447A22" w:rsidRDefault="001E6234" w:rsidP="001E623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1E6234" w:rsidRPr="00447A22" w:rsidTr="0063089F">
              <w:trPr>
                <w:tblCellSpacing w:w="6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6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1E6234" w:rsidRPr="00447A22" w:rsidTr="0063089F">
                    <w:trPr>
                      <w:tblCellSpacing w:w="6" w:type="dxa"/>
                    </w:trPr>
                    <w:tc>
                      <w:tcPr>
                        <w:tcW w:w="5000" w:type="pct"/>
                        <w:shd w:val="clear" w:color="auto" w:fill="FFFFFF"/>
                        <w:vAlign w:val="center"/>
                        <w:hideMark/>
                      </w:tcPr>
                      <w:p w:rsidR="001E6234" w:rsidRPr="00447A22" w:rsidRDefault="001E6234" w:rsidP="001E6234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E6234" w:rsidRPr="00447A22" w:rsidRDefault="001E6234" w:rsidP="001E623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1E6234" w:rsidRPr="00447A22" w:rsidTr="0063089F">
              <w:trPr>
                <w:tblCellSpacing w:w="6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E6234" w:rsidRPr="00447A22" w:rsidRDefault="001E6234" w:rsidP="001E6234">
                  <w:pPr>
                    <w:pStyle w:val="a5"/>
                    <w:widowControl/>
                    <w:numPr>
                      <w:ilvl w:val="0"/>
                      <w:numId w:val="1"/>
                    </w:numPr>
                    <w:shd w:val="clear" w:color="auto" w:fill="FFFFFF"/>
                    <w:spacing w:line="360" w:lineRule="atLeast"/>
                    <w:ind w:firstLineChars="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47A22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4"/>
                      <w:szCs w:val="24"/>
                    </w:rPr>
                    <w:t>用户权限与内容管理支持</w:t>
                  </w:r>
                </w:p>
              </w:tc>
            </w:tr>
            <w:tr w:rsidR="001E6234" w:rsidRPr="00447A22" w:rsidTr="0063089F">
              <w:trPr>
                <w:tblCellSpacing w:w="6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6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988"/>
                  </w:tblGrid>
                  <w:tr w:rsidR="001E6234" w:rsidRPr="00447A22" w:rsidTr="0063089F">
                    <w:trPr>
                      <w:tblCellSpacing w:w="6" w:type="dxa"/>
                    </w:trPr>
                    <w:tc>
                      <w:tcPr>
                        <w:tcW w:w="5000" w:type="pct"/>
                        <w:shd w:val="clear" w:color="auto" w:fill="FFFFFF"/>
                        <w:vAlign w:val="center"/>
                        <w:hideMark/>
                      </w:tcPr>
                      <w:p w:rsidR="001E6234" w:rsidRPr="00447A22" w:rsidRDefault="001E6234" w:rsidP="001E6234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可以通过用户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角色和机构、部门</w:t>
                        </w:r>
                        <w:r w:rsidRPr="00447A2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，把不同的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前、台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后台</w:t>
                        </w:r>
                        <w:r w:rsidRPr="00447A2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权限分配给不同的用户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或部门</w:t>
                        </w:r>
                        <w:r w:rsidRPr="00447A2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，可设置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不同后台角色</w:t>
                        </w:r>
                        <w:r w:rsidRPr="00447A2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用户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或部门查看、管理</w:t>
                        </w:r>
                        <w:r w:rsidRPr="00447A2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的权限。可设置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不同角色用户或部门前台查看、管理</w:t>
                        </w:r>
                        <w:r w:rsidRPr="00447A2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的权限。管理员可直接后台增加/修改/删除</w:t>
                        </w:r>
                        <w: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用户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  <w:t>角色和机构、部门</w:t>
                        </w:r>
                        <w:r w:rsidRPr="00447A22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>。</w:t>
                        </w:r>
                      </w:p>
                    </w:tc>
                  </w:tr>
                </w:tbl>
                <w:p w:rsidR="001E6234" w:rsidRPr="00447A22" w:rsidRDefault="001E6234" w:rsidP="001E623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447A22" w:rsidRPr="00447A22" w:rsidRDefault="00447A22" w:rsidP="001E62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CB067A" w:rsidRPr="00447A22" w:rsidRDefault="00CB067A"/>
    <w:sectPr w:rsidR="00CB067A" w:rsidRPr="00447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114E2"/>
    <w:multiLevelType w:val="hybridMultilevel"/>
    <w:tmpl w:val="8D5A2BD6"/>
    <w:lvl w:ilvl="0" w:tplc="1856E93E">
      <w:start w:val="1"/>
      <w:numFmt w:val="japaneseCounting"/>
      <w:lvlText w:val="%1、"/>
      <w:lvlJc w:val="left"/>
      <w:pPr>
        <w:ind w:left="91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A0"/>
    <w:rsid w:val="001E6234"/>
    <w:rsid w:val="00447A22"/>
    <w:rsid w:val="007B7DA0"/>
    <w:rsid w:val="00CB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9A97"/>
  <w15:chartTrackingRefBased/>
  <w15:docId w15:val="{2E91BCDF-09C1-4648-BE02-DD583A13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23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47A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47A2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47A22"/>
    <w:rPr>
      <w:color w:val="0000FF"/>
      <w:u w:val="single"/>
    </w:rPr>
  </w:style>
  <w:style w:type="character" w:styleId="a4">
    <w:name w:val="Strong"/>
    <w:basedOn w:val="a0"/>
    <w:uiPriority w:val="22"/>
    <w:qFormat/>
    <w:rsid w:val="00447A22"/>
    <w:rPr>
      <w:b/>
      <w:bCs/>
    </w:rPr>
  </w:style>
  <w:style w:type="paragraph" w:styleId="a5">
    <w:name w:val="List Paragraph"/>
    <w:basedOn w:val="a"/>
    <w:uiPriority w:val="34"/>
    <w:qFormat/>
    <w:rsid w:val="00447A2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447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47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5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2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9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2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1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8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4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6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2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1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4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1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3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0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0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4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7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0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1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1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5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9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1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1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9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7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53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74853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2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2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1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0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2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</dc:creator>
  <cp:keywords/>
  <dc:description/>
  <cp:lastModifiedBy>zhuan</cp:lastModifiedBy>
  <cp:revision>3</cp:revision>
  <dcterms:created xsi:type="dcterms:W3CDTF">2017-08-14T01:23:00Z</dcterms:created>
  <dcterms:modified xsi:type="dcterms:W3CDTF">2017-08-14T01:51:00Z</dcterms:modified>
</cp:coreProperties>
</file>