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31E41" w14:textId="4FF5C560" w:rsidR="001E5383" w:rsidRDefault="001E5383">
      <w:r>
        <w:rPr>
          <w:rFonts w:hint="eastAsia"/>
        </w:rPr>
        <w:t>新加的页面</w:t>
      </w:r>
      <w:r w:rsidR="001F15CA">
        <w:rPr>
          <w:rFonts w:hint="eastAsia"/>
        </w:rPr>
        <w:t>设计于</w:t>
      </w:r>
      <w:r>
        <w:rPr>
          <w:rFonts w:hint="eastAsia"/>
        </w:rPr>
        <w:t>墨刀上</w:t>
      </w:r>
    </w:p>
    <w:p w14:paraId="6B8D150A" w14:textId="0727ECC6" w:rsidR="00A81E57" w:rsidRDefault="005C5297">
      <w:r>
        <w:rPr>
          <w:rFonts w:hint="eastAsia"/>
        </w:rPr>
        <w:t>关于增加和修改页面的原型设计：</w:t>
      </w:r>
    </w:p>
    <w:p w14:paraId="519E73DE" w14:textId="583FDE66" w:rsidR="005C5297" w:rsidRDefault="009311FB">
      <w:r>
        <w:rPr>
          <w:noProof/>
        </w:rPr>
        <w:drawing>
          <wp:inline distT="0" distB="0" distL="0" distR="0" wp14:anchorId="2543E478" wp14:editId="1897CF77">
            <wp:extent cx="5600700" cy="3625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3498" cy="3626825"/>
                    </a:xfrm>
                    <a:prstGeom prst="rect">
                      <a:avLst/>
                    </a:prstGeom>
                  </pic:spPr>
                </pic:pic>
              </a:graphicData>
            </a:graphic>
          </wp:inline>
        </w:drawing>
      </w:r>
    </w:p>
    <w:p w14:paraId="3EB5A0D2" w14:textId="77777777" w:rsidR="00AB3D41" w:rsidRDefault="00AB3D41" w:rsidP="00AB3D41">
      <w:r>
        <w:rPr>
          <w:rFonts w:hint="eastAsia"/>
        </w:rPr>
        <w:t>名称：规则的中文名名称，方便创立者用于识记其创建的规则；</w:t>
      </w:r>
    </w:p>
    <w:p w14:paraId="58E77892" w14:textId="77777777" w:rsidR="00AB3D41" w:rsidRDefault="00AB3D41" w:rsidP="00AB3D41">
      <w:r>
        <w:rPr>
          <w:rFonts w:hint="eastAsia"/>
        </w:rPr>
        <w:t>英文名称：规则的英文名称，用于创建规则时所要创立的方法名称；</w:t>
      </w:r>
    </w:p>
    <w:p w14:paraId="4309628A" w14:textId="77777777" w:rsidR="00AB3D41" w:rsidRDefault="00AB3D41" w:rsidP="00AB3D41">
      <w:r>
        <w:rPr>
          <w:rFonts w:hint="eastAsia"/>
        </w:rPr>
        <w:t>前后端：两个单选框，用于告诉服务器你创建的规则属于前端规则还是后端规则，前端则需要你用</w:t>
      </w:r>
      <w:proofErr w:type="spellStart"/>
      <w:r>
        <w:rPr>
          <w:rFonts w:hint="eastAsia"/>
        </w:rPr>
        <w:t>js</w:t>
      </w:r>
      <w:proofErr w:type="spellEnd"/>
      <w:r>
        <w:rPr>
          <w:rFonts w:hint="eastAsia"/>
        </w:rPr>
        <w:t>的语法来写，后端则需要你是用java的语法来写。同时现在设计的是你只要点击或者说再次选择一个前后端如果遇到了这种情况则会导致你本来在下方输入的增加规则输入项给全部重置。</w:t>
      </w:r>
    </w:p>
    <w:p w14:paraId="5A161861" w14:textId="77777777" w:rsidR="00AB3D41" w:rsidRDefault="00AB3D41" w:rsidP="00AB3D41">
      <w:r>
        <w:rPr>
          <w:rFonts w:hint="eastAsia"/>
        </w:rPr>
        <w:t>增加规则输入项：分两种情况，一种是前台，一种是后台：</w:t>
      </w:r>
    </w:p>
    <w:p w14:paraId="1CB22FAF" w14:textId="77777777" w:rsidR="00AB3D41" w:rsidRDefault="00AB3D41" w:rsidP="00AB3D41">
      <w:pPr>
        <w:pStyle w:val="a7"/>
        <w:numPr>
          <w:ilvl w:val="0"/>
          <w:numId w:val="1"/>
        </w:numPr>
        <w:ind w:firstLineChars="0"/>
      </w:pPr>
      <w:r>
        <w:rPr>
          <w:rFonts w:hint="eastAsia"/>
        </w:rPr>
        <w:t>前台：右侧表中就两列分别为参数名和添加，点击添加后弹出下一行表格，该行有一个单行输入</w:t>
      </w:r>
      <w:proofErr w:type="gramStart"/>
      <w:r>
        <w:rPr>
          <w:rFonts w:hint="eastAsia"/>
        </w:rPr>
        <w:t>框以及</w:t>
      </w:r>
      <w:proofErr w:type="gramEnd"/>
      <w:r>
        <w:rPr>
          <w:rFonts w:hint="eastAsia"/>
        </w:rPr>
        <w:t>一个删除该行的按钮，点击后面的按钮则会导致这一行删除。</w:t>
      </w:r>
    </w:p>
    <w:p w14:paraId="7ADC1C5F" w14:textId="77777777" w:rsidR="00AB3D41" w:rsidRDefault="00AB3D41" w:rsidP="00AB3D41">
      <w:pPr>
        <w:pStyle w:val="a7"/>
        <w:numPr>
          <w:ilvl w:val="0"/>
          <w:numId w:val="1"/>
        </w:numPr>
        <w:ind w:firstLineChars="0"/>
      </w:pPr>
      <w:r>
        <w:rPr>
          <w:rFonts w:hint="eastAsia"/>
        </w:rPr>
        <w:t>后台右侧表中多一行为数据类型，那么在点击添加时会有两个输入框让用户输入参数名和其数据类型。之后也会有一个删除用来删除以前定义的不用的参数</w:t>
      </w:r>
    </w:p>
    <w:p w14:paraId="69395382" w14:textId="77777777" w:rsidR="00AB3D41" w:rsidRDefault="00AB3D41" w:rsidP="00AB3D41">
      <w:r>
        <w:rPr>
          <w:rFonts w:hint="eastAsia"/>
        </w:rPr>
        <w:t>输入规则：由用户自行输入想要定义的规则，如果想要前端规则</w:t>
      </w:r>
      <w:proofErr w:type="gramStart"/>
      <w:r>
        <w:rPr>
          <w:rFonts w:hint="eastAsia"/>
        </w:rPr>
        <w:t>则</w:t>
      </w:r>
      <w:proofErr w:type="gramEnd"/>
      <w:r>
        <w:rPr>
          <w:rFonts w:hint="eastAsia"/>
        </w:rPr>
        <w:t>要在其中输入类似</w:t>
      </w:r>
      <w:proofErr w:type="spellStart"/>
      <w:r>
        <w:rPr>
          <w:rFonts w:hint="eastAsia"/>
        </w:rPr>
        <w:t>js</w:t>
      </w:r>
      <w:proofErr w:type="spellEnd"/>
      <w:r>
        <w:rPr>
          <w:rFonts w:hint="eastAsia"/>
        </w:rPr>
        <w:t>的代码，如果想要定义后台规则</w:t>
      </w:r>
      <w:proofErr w:type="gramStart"/>
      <w:r>
        <w:rPr>
          <w:rFonts w:hint="eastAsia"/>
        </w:rPr>
        <w:t>则</w:t>
      </w:r>
      <w:proofErr w:type="gramEnd"/>
      <w:r>
        <w:rPr>
          <w:rFonts w:hint="eastAsia"/>
        </w:rPr>
        <w:t>需要输入类似java的东西</w:t>
      </w:r>
      <w:r>
        <w:t>.</w:t>
      </w:r>
    </w:p>
    <w:p w14:paraId="57458AC0" w14:textId="77777777" w:rsidR="00AB3D41" w:rsidRDefault="00AB3D41" w:rsidP="00AB3D41">
      <w:r>
        <w:rPr>
          <w:rFonts w:hint="eastAsia"/>
        </w:rPr>
        <w:t>规则描述：对自己定义的规则进行一定的描述，方便自己以后查看这个规则。</w:t>
      </w:r>
    </w:p>
    <w:p w14:paraId="21E8D080" w14:textId="77777777" w:rsidR="00AB3D41" w:rsidRDefault="00AB3D41" w:rsidP="00AB3D41">
      <w:r>
        <w:rPr>
          <w:rFonts w:hint="eastAsia"/>
        </w:rPr>
        <w:t>输出类型：选择自己的输出类型到底应该是数组还是普通的一个单个值。用来给服务器处理</w:t>
      </w:r>
    </w:p>
    <w:p w14:paraId="7B9395CA" w14:textId="77777777" w:rsidR="00AB3D41" w:rsidRDefault="00AB3D41" w:rsidP="00AB3D41">
      <w:r>
        <w:rPr>
          <w:rFonts w:hint="eastAsia"/>
        </w:rPr>
        <w:t>对于该页面在修改的时候不允许你更改英文名称。</w:t>
      </w:r>
    </w:p>
    <w:p w14:paraId="67E657AC" w14:textId="77777777" w:rsidR="00AB3D41" w:rsidRDefault="00AB3D41" w:rsidP="00AB3D41">
      <w:pPr>
        <w:rPr>
          <w:rFonts w:hint="eastAsia"/>
        </w:rPr>
      </w:pPr>
      <w:r>
        <w:rPr>
          <w:rFonts w:hint="eastAsia"/>
        </w:rPr>
        <w:t>规则在创建的时候需不需要也对其英文名称进行查重。</w:t>
      </w:r>
    </w:p>
    <w:p w14:paraId="4699C285" w14:textId="37544917" w:rsidR="006B216D" w:rsidRPr="00AB3D41" w:rsidRDefault="006B216D" w:rsidP="00B40ED8"/>
    <w:p w14:paraId="3784C2F5" w14:textId="7B381568" w:rsidR="00DB2262" w:rsidRDefault="00DB2262" w:rsidP="00B40ED8"/>
    <w:p w14:paraId="319A1FE8" w14:textId="00C6DB21" w:rsidR="00DB2262" w:rsidRDefault="00DB2262" w:rsidP="00B40ED8"/>
    <w:p w14:paraId="67D13E47" w14:textId="77777777" w:rsidR="00DB2262" w:rsidRDefault="00DB2262" w:rsidP="00B40ED8"/>
    <w:p w14:paraId="11C17EE7" w14:textId="0D8F1EB5" w:rsidR="00CB6F0C" w:rsidRDefault="006B216D" w:rsidP="00B40ED8">
      <w:r>
        <w:t xml:space="preserve"> </w:t>
      </w:r>
    </w:p>
    <w:p w14:paraId="4D66F952" w14:textId="76FD1E80" w:rsidR="00CB6F0C" w:rsidRDefault="00CB6F0C" w:rsidP="00B40ED8"/>
    <w:p w14:paraId="6788075D" w14:textId="4F94E8EA" w:rsidR="00D46553" w:rsidRDefault="00D46553" w:rsidP="00B40ED8"/>
    <w:p w14:paraId="1EB8322D" w14:textId="1B69A1AC" w:rsidR="00D46553" w:rsidRDefault="00D46553" w:rsidP="00B40ED8"/>
    <w:p w14:paraId="42A578F6" w14:textId="611E43BE" w:rsidR="00CB6F0C" w:rsidRDefault="00CB6F0C" w:rsidP="00B40ED8"/>
    <w:p w14:paraId="6119C0B7" w14:textId="6936D00B" w:rsidR="00CB6F0C" w:rsidRDefault="00EA75E0" w:rsidP="00B40ED8">
      <w:r>
        <w:rPr>
          <w:rFonts w:hint="eastAsia"/>
        </w:rPr>
        <w:t>关于增加和修改存储过程</w:t>
      </w:r>
    </w:p>
    <w:p w14:paraId="76D81BF9" w14:textId="7B048425" w:rsidR="000100CD" w:rsidRDefault="000100CD" w:rsidP="00B40ED8">
      <w:r>
        <w:rPr>
          <w:noProof/>
        </w:rPr>
        <w:drawing>
          <wp:inline distT="0" distB="0" distL="0" distR="0" wp14:anchorId="7BE81472" wp14:editId="2BE13D97">
            <wp:extent cx="5274310" cy="35032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3295"/>
                    </a:xfrm>
                    <a:prstGeom prst="rect">
                      <a:avLst/>
                    </a:prstGeom>
                  </pic:spPr>
                </pic:pic>
              </a:graphicData>
            </a:graphic>
          </wp:inline>
        </w:drawing>
      </w:r>
    </w:p>
    <w:p w14:paraId="241F09EC" w14:textId="77777777" w:rsidR="00414B29" w:rsidRDefault="00414B29" w:rsidP="00414B29">
      <w:r>
        <w:rPr>
          <w:rFonts w:hint="eastAsia"/>
        </w:rPr>
        <w:t>名称：存储过程的名称，方便于以后看和别人看编写的存储过程的用意</w:t>
      </w:r>
    </w:p>
    <w:p w14:paraId="55CC6F4F" w14:textId="77777777" w:rsidR="00414B29" w:rsidRPr="00232BF5" w:rsidRDefault="00414B29" w:rsidP="00414B29">
      <w:r>
        <w:rPr>
          <w:rFonts w:hint="eastAsia"/>
        </w:rPr>
        <w:t>英文名称：存储过程的名称，最后存入数据库中的存储过程的名字为这个，同时这个名称在第一次创建后并不允许进行修改。即修改的时候这个参数的位置应该是一个只读属性的输入框。</w:t>
      </w:r>
    </w:p>
    <w:p w14:paraId="1ED71BF8" w14:textId="77777777" w:rsidR="00414B29" w:rsidRDefault="00414B29" w:rsidP="00414B29">
      <w:r>
        <w:rPr>
          <w:rFonts w:hint="eastAsia"/>
        </w:rPr>
        <w:t>存储过程输入项：存储过程中的变量，该部分仅代表之后的输入项参数。点击添加后下方会弹出一行两个输入框，和一个删除按钮，一个输入框用来输入参数还有一个用来输入数据类型，该数据类型为</w:t>
      </w:r>
      <w:proofErr w:type="spellStart"/>
      <w:r>
        <w:rPr>
          <w:rFonts w:hint="eastAsia"/>
        </w:rPr>
        <w:t>sql</w:t>
      </w:r>
      <w:proofErr w:type="spellEnd"/>
      <w:r>
        <w:rPr>
          <w:rFonts w:hint="eastAsia"/>
        </w:rPr>
        <w:t>所支持的数据类型。之后的删除按钮用作删除该行的记录。</w:t>
      </w:r>
    </w:p>
    <w:p w14:paraId="3D58ACA5" w14:textId="77777777" w:rsidR="00414B29" w:rsidRDefault="00414B29" w:rsidP="00414B29">
      <w:r>
        <w:rPr>
          <w:rFonts w:hint="eastAsia"/>
        </w:rPr>
        <w:t>存储过程输出项：也是存储过程中的变量，该部分仅代表之后要输出的参数。点击添加后的效果类似于存储过程输入项。</w:t>
      </w:r>
    </w:p>
    <w:p w14:paraId="0DE40E96" w14:textId="77777777" w:rsidR="00414B29" w:rsidRDefault="00414B29" w:rsidP="00414B29">
      <w:r>
        <w:rPr>
          <w:rFonts w:hint="eastAsia"/>
        </w:rPr>
        <w:t>输入存储过程：即你所定义的存储过程需要执行的相关操作。</w:t>
      </w:r>
    </w:p>
    <w:p w14:paraId="01103F67" w14:textId="77777777" w:rsidR="00414B29" w:rsidRDefault="00414B29" w:rsidP="00414B29">
      <w:r>
        <w:rPr>
          <w:rFonts w:hint="eastAsia"/>
        </w:rPr>
        <w:t>存储过程描述：简易描述一下你的存储过程具体的用处。</w:t>
      </w:r>
    </w:p>
    <w:p w14:paraId="675CFAA7" w14:textId="77777777" w:rsidR="00414B29" w:rsidRDefault="00414B29" w:rsidP="00414B29">
      <w:r>
        <w:rPr>
          <w:rFonts w:hint="eastAsia"/>
        </w:rPr>
        <w:t>存储过程的结果是否需要考虑？</w:t>
      </w:r>
    </w:p>
    <w:p w14:paraId="7508C743" w14:textId="77777777" w:rsidR="00414B29" w:rsidRPr="00610E9F" w:rsidRDefault="00414B29" w:rsidP="00414B29">
      <w:pPr>
        <w:rPr>
          <w:rFonts w:hint="eastAsia"/>
        </w:rPr>
      </w:pPr>
      <w:r>
        <w:rPr>
          <w:rFonts w:hint="eastAsia"/>
        </w:rPr>
        <w:t>该页面中，存储过程的英文名称在输入的时候需要考虑是否和原有的存储过程的英文名有重复，有重复则不允许创建相同英文名的，同时在修改的时候不应该可以进行修改英文名。</w:t>
      </w:r>
    </w:p>
    <w:p w14:paraId="09B92637" w14:textId="24497476" w:rsidR="00D80BB0" w:rsidRPr="00414B29" w:rsidRDefault="00D80BB0" w:rsidP="00B40ED8"/>
    <w:p w14:paraId="31059208" w14:textId="3DC01B77" w:rsidR="00D12DC2" w:rsidRDefault="00D12DC2" w:rsidP="00B40ED8"/>
    <w:p w14:paraId="0DEA86EA" w14:textId="79467AF3" w:rsidR="00D12DC2" w:rsidRDefault="00D12DC2" w:rsidP="00B40ED8"/>
    <w:p w14:paraId="1FE7A21B" w14:textId="77777777" w:rsidR="00D12DC2" w:rsidRDefault="00D12DC2" w:rsidP="00B40ED8"/>
    <w:p w14:paraId="3B1D9AFA" w14:textId="79CF48E0" w:rsidR="00D80BB0" w:rsidRDefault="00D80BB0" w:rsidP="00B40ED8"/>
    <w:p w14:paraId="202BB456" w14:textId="47B1FD91" w:rsidR="00D80BB0" w:rsidRDefault="00D80BB0" w:rsidP="00B40ED8"/>
    <w:p w14:paraId="1259719B" w14:textId="0C67F731" w:rsidR="00D80BB0" w:rsidRDefault="00D80BB0" w:rsidP="00B40ED8"/>
    <w:p w14:paraId="158117EF" w14:textId="77777777" w:rsidR="00D80BB0" w:rsidRDefault="00D80BB0" w:rsidP="00B40ED8">
      <w:pPr>
        <w:rPr>
          <w:rFonts w:hint="eastAsia"/>
        </w:rPr>
      </w:pPr>
    </w:p>
    <w:p w14:paraId="24CD8A42" w14:textId="6BBE6F3E" w:rsidR="00D2139C" w:rsidRDefault="00D80BB0" w:rsidP="00D2139C">
      <w:r>
        <w:rPr>
          <w:rFonts w:hint="eastAsia"/>
        </w:rPr>
        <w:lastRenderedPageBreak/>
        <w:t>工作</w:t>
      </w:r>
      <w:proofErr w:type="gramStart"/>
      <w:r>
        <w:rPr>
          <w:rFonts w:hint="eastAsia"/>
        </w:rPr>
        <w:t>流部分</w:t>
      </w:r>
      <w:proofErr w:type="gramEnd"/>
      <w:r>
        <w:t>:</w:t>
      </w:r>
    </w:p>
    <w:p w14:paraId="23992957" w14:textId="00664D8B" w:rsidR="0073494F" w:rsidRDefault="000D4532" w:rsidP="00D2139C">
      <w:r>
        <w:rPr>
          <w:noProof/>
        </w:rPr>
        <w:drawing>
          <wp:inline distT="0" distB="0" distL="0" distR="0" wp14:anchorId="6FB98697" wp14:editId="3B6D386E">
            <wp:extent cx="2636748" cy="59288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748" cy="5928874"/>
                    </a:xfrm>
                    <a:prstGeom prst="rect">
                      <a:avLst/>
                    </a:prstGeom>
                  </pic:spPr>
                </pic:pic>
              </a:graphicData>
            </a:graphic>
          </wp:inline>
        </w:drawing>
      </w:r>
    </w:p>
    <w:p w14:paraId="0FCE1F0F" w14:textId="798349A1" w:rsidR="0073494F" w:rsidRDefault="0073494F" w:rsidP="00D2139C">
      <w:r>
        <w:rPr>
          <w:rFonts w:hint="eastAsia"/>
        </w:rPr>
        <w:t>节点id：我在想应该做成不可输入是否好一点，系统直接生成？</w:t>
      </w:r>
    </w:p>
    <w:p w14:paraId="3CACA8C3" w14:textId="3FBEE633" w:rsidR="0073494F" w:rsidRDefault="0073494F" w:rsidP="00D2139C">
      <w:r>
        <w:rPr>
          <w:rFonts w:hint="eastAsia"/>
        </w:rPr>
        <w:t>页面名称：该节点所使用的页面的名称。</w:t>
      </w:r>
    </w:p>
    <w:p w14:paraId="27E95FD6" w14:textId="518DA289" w:rsidR="00475D4D" w:rsidRDefault="0073494F" w:rsidP="00D2139C">
      <w:r>
        <w:rPr>
          <w:rFonts w:hint="eastAsia"/>
        </w:rPr>
        <w:t>模板选择：该节点所使用的模板，即节点真正意义上的页面。</w:t>
      </w:r>
      <w:r w:rsidR="00475D4D">
        <w:rPr>
          <w:rFonts w:hint="eastAsia"/>
        </w:rPr>
        <w:t>自行选择关于模板的情况。</w:t>
      </w:r>
    </w:p>
    <w:p w14:paraId="41A13E88" w14:textId="40759A33" w:rsidR="000D4532" w:rsidRPr="006C5338" w:rsidRDefault="008376B3" w:rsidP="00D2139C">
      <w:pPr>
        <w:rPr>
          <w:rFonts w:hint="eastAsia"/>
        </w:rPr>
      </w:pPr>
      <w:r>
        <w:rPr>
          <w:rFonts w:hint="eastAsia"/>
        </w:rPr>
        <w:t>规则添加：该模块允许用户进行选择存于系统中的由</w:t>
      </w:r>
      <w:r w:rsidR="00F347FC">
        <w:rPr>
          <w:rFonts w:hint="eastAsia"/>
        </w:rPr>
        <w:t>以前</w:t>
      </w:r>
      <w:r>
        <w:rPr>
          <w:rFonts w:hint="eastAsia"/>
        </w:rPr>
        <w:t>用户自行创立的规则。</w:t>
      </w:r>
      <w:r w:rsidR="006C5338">
        <w:rPr>
          <w:rFonts w:hint="eastAsia"/>
        </w:rPr>
        <w:t>这里的规则应该只用拉取前台规则？</w:t>
      </w:r>
    </w:p>
    <w:p w14:paraId="33565936" w14:textId="4407FA38" w:rsidR="00385782" w:rsidRDefault="00385782" w:rsidP="00D2139C">
      <w:r>
        <w:rPr>
          <w:rFonts w:hint="eastAsia"/>
        </w:rPr>
        <w:t>字段管理：为的是用来使用户对于该节点去限制前台输入的问题，</w:t>
      </w:r>
      <w:r w:rsidR="00112B94">
        <w:rPr>
          <w:rFonts w:hint="eastAsia"/>
        </w:rPr>
        <w:t>就比如说我在A节点可能可以输入个人信息中的手机号，但是在B节点就不可以。那就需要在B节点</w:t>
      </w:r>
      <w:r w:rsidR="00F8430B">
        <w:rPr>
          <w:rFonts w:hint="eastAsia"/>
        </w:rPr>
        <w:t>增加</w:t>
      </w:r>
      <w:r w:rsidR="00112B94">
        <w:rPr>
          <w:rFonts w:hint="eastAsia"/>
        </w:rPr>
        <w:t>限制住输入用户手机号的字段管理</w:t>
      </w:r>
      <w:r w:rsidR="00341057">
        <w:rPr>
          <w:rFonts w:hint="eastAsia"/>
        </w:rPr>
        <w:t>。</w:t>
      </w:r>
      <w:r w:rsidR="007951E0">
        <w:rPr>
          <w:rFonts w:hint="eastAsia"/>
        </w:rPr>
        <w:t>点击一个添加限制下方显示一个</w:t>
      </w:r>
      <w:r w:rsidR="00465B89">
        <w:rPr>
          <w:rFonts w:hint="eastAsia"/>
        </w:rPr>
        <w:t>文本框，用来记录不同的系统模型的情况。</w:t>
      </w:r>
    </w:p>
    <w:p w14:paraId="5CE9575D" w14:textId="7EC9703C" w:rsidR="00341057" w:rsidRDefault="00341057" w:rsidP="00D2139C"/>
    <w:p w14:paraId="10E3ABC1" w14:textId="0940CBA1" w:rsidR="00341057" w:rsidRDefault="00341057" w:rsidP="00D2139C"/>
    <w:p w14:paraId="15D0A207" w14:textId="7FE4A567" w:rsidR="00341057" w:rsidRDefault="00341057" w:rsidP="00D2139C"/>
    <w:p w14:paraId="2042DC21" w14:textId="77777777" w:rsidR="00341057" w:rsidRDefault="00341057" w:rsidP="00D2139C">
      <w:pPr>
        <w:rPr>
          <w:rFonts w:hint="eastAsia"/>
        </w:rPr>
      </w:pPr>
    </w:p>
    <w:p w14:paraId="566B2A4D" w14:textId="1A8ED4BB" w:rsidR="00341057" w:rsidRDefault="00341057" w:rsidP="00D2139C">
      <w:r>
        <w:rPr>
          <w:rFonts w:hint="eastAsia"/>
        </w:rPr>
        <w:lastRenderedPageBreak/>
        <w:t>关于字段管理设想如下：</w:t>
      </w:r>
    </w:p>
    <w:p w14:paraId="7C322907" w14:textId="77777777" w:rsidR="00426FBF" w:rsidRDefault="00426FBF" w:rsidP="00D2139C">
      <w:r>
        <w:rPr>
          <w:rFonts w:hint="eastAsia"/>
        </w:rPr>
        <w:t>在点击上次修改中的“添加限制功能后弹框改变成如下格式：</w:t>
      </w:r>
    </w:p>
    <w:p w14:paraId="091DE7D3" w14:textId="1A6A5456" w:rsidR="00341057" w:rsidRDefault="007478B0" w:rsidP="00D2139C">
      <w:r>
        <w:rPr>
          <w:noProof/>
        </w:rPr>
        <w:drawing>
          <wp:inline distT="0" distB="0" distL="0" distR="0" wp14:anchorId="3B28523F" wp14:editId="79E3C50E">
            <wp:extent cx="5274310" cy="2049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9780"/>
                    </a:xfrm>
                    <a:prstGeom prst="rect">
                      <a:avLst/>
                    </a:prstGeom>
                  </pic:spPr>
                </pic:pic>
              </a:graphicData>
            </a:graphic>
          </wp:inline>
        </w:drawing>
      </w:r>
    </w:p>
    <w:p w14:paraId="2E9E9526" w14:textId="77777777" w:rsidR="00BA1B08" w:rsidRPr="007478B0" w:rsidRDefault="00BA1B08" w:rsidP="00BA1B08">
      <w:r>
        <w:rPr>
          <w:rFonts w:hint="eastAsia"/>
        </w:rPr>
        <w:t>在这个页面中显示出所有的系统模型，之后的三列分别对应了你想要限制的方向，如果是insert和update的话就是输入，如果是select的话就是查询，同时该处的单选</w:t>
      </w:r>
      <w:proofErr w:type="gramStart"/>
      <w:r>
        <w:rPr>
          <w:rFonts w:hint="eastAsia"/>
        </w:rPr>
        <w:t>框只要</w:t>
      </w:r>
      <w:proofErr w:type="gramEnd"/>
      <w:r>
        <w:rPr>
          <w:rFonts w:hint="eastAsia"/>
        </w:rPr>
        <w:t>点击了就会跳转到后面的弹窗。</w:t>
      </w:r>
    </w:p>
    <w:p w14:paraId="67E8575D" w14:textId="29CBD4A9" w:rsidR="00536B22" w:rsidRDefault="00AF7E6B" w:rsidP="00D2139C">
      <w:r>
        <w:rPr>
          <w:noProof/>
        </w:rPr>
        <w:drawing>
          <wp:inline distT="0" distB="0" distL="0" distR="0" wp14:anchorId="0BAA14B0" wp14:editId="28351D2C">
            <wp:extent cx="5274310" cy="19742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4215"/>
                    </a:xfrm>
                    <a:prstGeom prst="rect">
                      <a:avLst/>
                    </a:prstGeom>
                  </pic:spPr>
                </pic:pic>
              </a:graphicData>
            </a:graphic>
          </wp:inline>
        </w:drawing>
      </w:r>
    </w:p>
    <w:p w14:paraId="00D259AD" w14:textId="7EBFE19A" w:rsidR="00EF5A27" w:rsidRDefault="00505252" w:rsidP="00EF5A27">
      <w:r>
        <w:rPr>
          <w:rFonts w:hint="eastAsia"/>
        </w:rPr>
        <w:t>每一行的三个单选</w:t>
      </w:r>
      <w:proofErr w:type="gramStart"/>
      <w:r>
        <w:rPr>
          <w:rFonts w:hint="eastAsia"/>
        </w:rPr>
        <w:t>框用于</w:t>
      </w:r>
      <w:proofErr w:type="gramEnd"/>
      <w:r w:rsidR="00AF7E6B">
        <w:rPr>
          <w:rFonts w:hint="eastAsia"/>
        </w:rPr>
        <w:t>选择该字段对于该节点的</w:t>
      </w:r>
      <w:r w:rsidR="00694D50">
        <w:rPr>
          <w:rFonts w:hint="eastAsia"/>
        </w:rPr>
        <w:t>可支持状态</w:t>
      </w:r>
      <w:r w:rsidR="00AF7E6B">
        <w:rPr>
          <w:rFonts w:hint="eastAsia"/>
        </w:rPr>
        <w:t>。</w:t>
      </w:r>
      <w:r w:rsidR="00F57D9A">
        <w:rPr>
          <w:rFonts w:hint="eastAsia"/>
        </w:rPr>
        <w:t>点击添加后会在页面上加入一个输入框和删除按钮用于展示你的字段限制。同时点击添加后应该要清除所有的点击框选中事件。</w:t>
      </w:r>
      <w:r w:rsidR="00132890">
        <w:rPr>
          <w:rFonts w:hint="eastAsia"/>
        </w:rPr>
        <w:t>字段这里需不需要也做展开？和系统模型处的类似。</w:t>
      </w:r>
      <w:bookmarkStart w:id="0" w:name="_GoBack"/>
      <w:bookmarkEnd w:id="0"/>
    </w:p>
    <w:p w14:paraId="20C6F900" w14:textId="77777777" w:rsidR="00EF5A27" w:rsidRDefault="00EF5A27" w:rsidP="00EF5A27">
      <w:r>
        <w:rPr>
          <w:rFonts w:hint="eastAsia"/>
        </w:rPr>
        <w:t>关于模板选择和规则选择处的弹窗：</w:t>
      </w:r>
    </w:p>
    <w:p w14:paraId="0C4B337D" w14:textId="77777777" w:rsidR="00EF5A27" w:rsidRDefault="00EF5A27" w:rsidP="00EF5A27">
      <w:r>
        <w:rPr>
          <w:noProof/>
        </w:rPr>
        <w:drawing>
          <wp:inline distT="0" distB="0" distL="0" distR="0" wp14:anchorId="589007D9" wp14:editId="2889ECBF">
            <wp:extent cx="5274310" cy="1947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47545"/>
                    </a:xfrm>
                    <a:prstGeom prst="rect">
                      <a:avLst/>
                    </a:prstGeom>
                  </pic:spPr>
                </pic:pic>
              </a:graphicData>
            </a:graphic>
          </wp:inline>
        </w:drawing>
      </w:r>
    </w:p>
    <w:p w14:paraId="768E8483" w14:textId="7456FE58" w:rsidR="001368CA" w:rsidRPr="00EF5A27" w:rsidRDefault="00EF5A27" w:rsidP="00D2139C">
      <w:pPr>
        <w:rPr>
          <w:rFonts w:hint="eastAsia"/>
        </w:rPr>
      </w:pPr>
      <w:r>
        <w:rPr>
          <w:rFonts w:hint="eastAsia"/>
        </w:rPr>
        <w:t>具体设计可以参照增加信息处的栏目选择来处理。这个弹窗中显示出来的就是系统中创建的模板或者规则了。</w:t>
      </w:r>
    </w:p>
    <w:sectPr w:rsidR="001368CA" w:rsidRPr="00EF5A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17117" w14:textId="77777777" w:rsidR="00B065EB" w:rsidRDefault="00B065EB" w:rsidP="005C5297">
      <w:r>
        <w:separator/>
      </w:r>
    </w:p>
  </w:endnote>
  <w:endnote w:type="continuationSeparator" w:id="0">
    <w:p w14:paraId="5BFC9A7D" w14:textId="77777777" w:rsidR="00B065EB" w:rsidRDefault="00B065EB" w:rsidP="005C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60129" w14:textId="77777777" w:rsidR="00B065EB" w:rsidRDefault="00B065EB" w:rsidP="005C5297">
      <w:r>
        <w:separator/>
      </w:r>
    </w:p>
  </w:footnote>
  <w:footnote w:type="continuationSeparator" w:id="0">
    <w:p w14:paraId="33877EF2" w14:textId="77777777" w:rsidR="00B065EB" w:rsidRDefault="00B065EB" w:rsidP="005C52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97445"/>
    <w:multiLevelType w:val="hybridMultilevel"/>
    <w:tmpl w:val="96EE8FDE"/>
    <w:lvl w:ilvl="0" w:tplc="FDCE5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2C"/>
    <w:rsid w:val="000100CD"/>
    <w:rsid w:val="00070EC0"/>
    <w:rsid w:val="000C6B4F"/>
    <w:rsid w:val="000D4532"/>
    <w:rsid w:val="00112B94"/>
    <w:rsid w:val="00121F23"/>
    <w:rsid w:val="00132890"/>
    <w:rsid w:val="001368CA"/>
    <w:rsid w:val="00151444"/>
    <w:rsid w:val="001B05AB"/>
    <w:rsid w:val="001E5383"/>
    <w:rsid w:val="001F15CA"/>
    <w:rsid w:val="00263F45"/>
    <w:rsid w:val="00276431"/>
    <w:rsid w:val="0029121E"/>
    <w:rsid w:val="002B7508"/>
    <w:rsid w:val="00341057"/>
    <w:rsid w:val="00354CC9"/>
    <w:rsid w:val="00385782"/>
    <w:rsid w:val="00394BFA"/>
    <w:rsid w:val="003D06AB"/>
    <w:rsid w:val="003D4AAB"/>
    <w:rsid w:val="003F1995"/>
    <w:rsid w:val="00414B29"/>
    <w:rsid w:val="00426FBF"/>
    <w:rsid w:val="00461AFB"/>
    <w:rsid w:val="00465B89"/>
    <w:rsid w:val="00475D4D"/>
    <w:rsid w:val="004A70A1"/>
    <w:rsid w:val="00505252"/>
    <w:rsid w:val="00506780"/>
    <w:rsid w:val="005116EE"/>
    <w:rsid w:val="00536B22"/>
    <w:rsid w:val="005438C0"/>
    <w:rsid w:val="00550EC7"/>
    <w:rsid w:val="005C5297"/>
    <w:rsid w:val="005D411B"/>
    <w:rsid w:val="005F48AA"/>
    <w:rsid w:val="006106B0"/>
    <w:rsid w:val="006706FD"/>
    <w:rsid w:val="00694D50"/>
    <w:rsid w:val="006B216D"/>
    <w:rsid w:val="006C5338"/>
    <w:rsid w:val="006C582C"/>
    <w:rsid w:val="00716A18"/>
    <w:rsid w:val="007342A5"/>
    <w:rsid w:val="0073494F"/>
    <w:rsid w:val="007478B0"/>
    <w:rsid w:val="007951E0"/>
    <w:rsid w:val="007B015D"/>
    <w:rsid w:val="008376B3"/>
    <w:rsid w:val="00852A44"/>
    <w:rsid w:val="00856C38"/>
    <w:rsid w:val="00871A3A"/>
    <w:rsid w:val="008C4A67"/>
    <w:rsid w:val="008D0C5D"/>
    <w:rsid w:val="009311FB"/>
    <w:rsid w:val="00934D5A"/>
    <w:rsid w:val="00942203"/>
    <w:rsid w:val="00957E60"/>
    <w:rsid w:val="009950DD"/>
    <w:rsid w:val="009A7848"/>
    <w:rsid w:val="009B2949"/>
    <w:rsid w:val="009E5C14"/>
    <w:rsid w:val="00A302BB"/>
    <w:rsid w:val="00AB0772"/>
    <w:rsid w:val="00AB280B"/>
    <w:rsid w:val="00AB3D41"/>
    <w:rsid w:val="00AE780F"/>
    <w:rsid w:val="00AF7E6B"/>
    <w:rsid w:val="00B03473"/>
    <w:rsid w:val="00B065EB"/>
    <w:rsid w:val="00B40ED8"/>
    <w:rsid w:val="00B70CA8"/>
    <w:rsid w:val="00B92D40"/>
    <w:rsid w:val="00B97C86"/>
    <w:rsid w:val="00BA1B08"/>
    <w:rsid w:val="00BD454A"/>
    <w:rsid w:val="00BD5A16"/>
    <w:rsid w:val="00C14544"/>
    <w:rsid w:val="00C164FB"/>
    <w:rsid w:val="00C2308E"/>
    <w:rsid w:val="00C26D32"/>
    <w:rsid w:val="00CB6F0C"/>
    <w:rsid w:val="00D12DC2"/>
    <w:rsid w:val="00D2139C"/>
    <w:rsid w:val="00D46553"/>
    <w:rsid w:val="00D80BB0"/>
    <w:rsid w:val="00D812A5"/>
    <w:rsid w:val="00DB2262"/>
    <w:rsid w:val="00DE64C2"/>
    <w:rsid w:val="00E73075"/>
    <w:rsid w:val="00E92BEA"/>
    <w:rsid w:val="00E97184"/>
    <w:rsid w:val="00EA448A"/>
    <w:rsid w:val="00EA75E0"/>
    <w:rsid w:val="00EF5A27"/>
    <w:rsid w:val="00F27C15"/>
    <w:rsid w:val="00F347FC"/>
    <w:rsid w:val="00F51D62"/>
    <w:rsid w:val="00F57D9A"/>
    <w:rsid w:val="00F630D9"/>
    <w:rsid w:val="00F67825"/>
    <w:rsid w:val="00F8430B"/>
    <w:rsid w:val="00FC2914"/>
    <w:rsid w:val="00FD1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35875"/>
  <w15:chartTrackingRefBased/>
  <w15:docId w15:val="{8C30B3E0-D48C-49D8-8081-695C49DD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2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5297"/>
    <w:rPr>
      <w:sz w:val="18"/>
      <w:szCs w:val="18"/>
    </w:rPr>
  </w:style>
  <w:style w:type="paragraph" w:styleId="a5">
    <w:name w:val="footer"/>
    <w:basedOn w:val="a"/>
    <w:link w:val="a6"/>
    <w:uiPriority w:val="99"/>
    <w:unhideWhenUsed/>
    <w:rsid w:val="005C5297"/>
    <w:pPr>
      <w:tabs>
        <w:tab w:val="center" w:pos="4153"/>
        <w:tab w:val="right" w:pos="8306"/>
      </w:tabs>
      <w:snapToGrid w:val="0"/>
      <w:jc w:val="left"/>
    </w:pPr>
    <w:rPr>
      <w:sz w:val="18"/>
      <w:szCs w:val="18"/>
    </w:rPr>
  </w:style>
  <w:style w:type="character" w:customStyle="1" w:styleId="a6">
    <w:name w:val="页脚 字符"/>
    <w:basedOn w:val="a0"/>
    <w:link w:val="a5"/>
    <w:uiPriority w:val="99"/>
    <w:rsid w:val="005C5297"/>
    <w:rPr>
      <w:sz w:val="18"/>
      <w:szCs w:val="18"/>
    </w:rPr>
  </w:style>
  <w:style w:type="paragraph" w:styleId="a7">
    <w:name w:val="List Paragraph"/>
    <w:basedOn w:val="a"/>
    <w:uiPriority w:val="34"/>
    <w:qFormat/>
    <w:rsid w:val="003F19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丁佳辉</dc:creator>
  <cp:keywords/>
  <dc:description/>
  <cp:lastModifiedBy>丁佳辉</cp:lastModifiedBy>
  <cp:revision>76</cp:revision>
  <dcterms:created xsi:type="dcterms:W3CDTF">2018-07-02T07:12:00Z</dcterms:created>
  <dcterms:modified xsi:type="dcterms:W3CDTF">2018-07-09T06:02:00Z</dcterms:modified>
</cp:coreProperties>
</file>