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XSpec="center" w:tblpY="228"/>
        <w:tblW w:w="11425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71"/>
        <w:gridCol w:w="2354"/>
        <w:gridCol w:w="1590"/>
        <w:gridCol w:w="3810"/>
      </w:tblGrid>
      <w:tr w:rsidR="008D4EA7" w:rsidRPr="007A6553" w14:paraId="5309C842" w14:textId="77777777" w:rsidTr="00B755AA">
        <w:trPr>
          <w:trHeight w:val="127"/>
        </w:trPr>
        <w:tc>
          <w:tcPr>
            <w:tcW w:w="3671" w:type="dxa"/>
            <w:vAlign w:val="center"/>
          </w:tcPr>
          <w:p w14:paraId="0777AEC1" w14:textId="7EA28042" w:rsidR="008D4EA7" w:rsidRPr="00323482" w:rsidRDefault="008D4EA7" w:rsidP="002A01B8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BF59C4">
              <w:rPr>
                <w:rFonts w:ascii="TH SarabunPSK" w:hAnsi="TH SarabunPSK"/>
                <w:b/>
                <w:bCs/>
                <w:sz w:val="32"/>
              </w:rPr>
              <w:t>เลขที่รายงาน:</w:t>
            </w:r>
            <w:r>
              <w:rPr>
                <w:rFonts w:ascii="TH SarabunPSK" w:hAnsi="TH SarabunPSK"/>
                <w:sz w:val="32"/>
              </w:rPr>
              <w:t xml:space="preserve"> {{เลขที่รายงาน}}</w:t>
            </w:r>
          </w:p>
        </w:tc>
        <w:tc>
          <w:tcPr>
            <w:tcW w:w="3944" w:type="dxa"/>
            <w:gridSpan w:val="2"/>
            <w:vAlign w:val="center"/>
          </w:tcPr>
          <w:p w14:paraId="1577CE2D" w14:textId="1EE210EB" w:rsidR="008D4EA7" w:rsidRPr="00323482" w:rsidRDefault="008D4EA7" w:rsidP="002A01B8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BF59C4">
              <w:rPr>
                <w:rFonts w:ascii="TH SarabunPSK" w:hAnsi="TH SarabunPSK"/>
                <w:b/>
                <w:bCs/>
                <w:sz w:val="32"/>
              </w:rPr>
              <w:t>เลขที่ตัวอย่าง:</w:t>
            </w:r>
            <w:r>
              <w:rPr>
                <w:rFonts w:ascii="TH SarabunPSK" w:hAnsi="TH SarabunPSK"/>
                <w:sz w:val="32"/>
              </w:rPr>
              <w:t xml:space="preserve"> {{เลขที่ตัวอย่าง}}</w:t>
            </w:r>
          </w:p>
        </w:tc>
        <w:tc>
          <w:tcPr>
            <w:tcW w:w="3810" w:type="dxa"/>
            <w:vAlign w:val="center"/>
          </w:tcPr>
          <w:p w14:paraId="302D4055" w14:textId="5CD48234" w:rsidR="008D4EA7" w:rsidRPr="00323482" w:rsidRDefault="008D4EA7" w:rsidP="00A31790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หน้าที่ </w:t>
            </w:r>
            <w:r w:rsidR="00A31790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1</w:t>
            </w:r>
            <w:r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 ของ</w:t>
            </w:r>
            <w:r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  <w:sdt>
              <w:sdtPr>
                <w:rPr>
                  <w:rFonts w:ascii="TH SarabunPSK" w:hAnsi="TH SarabunPSK" w:cs="TH SarabunPSK"/>
                  <w:b/>
                  <w:bCs/>
                  <w:sz w:val="32"/>
                  <w:szCs w:val="32"/>
                  <w:cs/>
                </w:rPr>
                <w:id w:val="-352341586"/>
                <w:placeholder>
                  <w:docPart w:val="6E54BA2BEFB34F0C92D16F2F57735CF8"/>
                </w:placeholder>
              </w:sdtPr>
              <w:sdtContent>
                <w:r w:rsidR="00863F69">
                  <w:rPr>
                    <w:rFonts w:ascii="TH SarabunPSK" w:hAnsi="TH SarabunPSK" w:cs="TH SarabunPSK" w:hint="cs"/>
                    <w:b/>
                    <w:bCs/>
                    <w:sz w:val="32"/>
                    <w:szCs w:val="32"/>
                    <w:cs/>
                  </w:rPr>
                  <w:t xml:space="preserve"> </w:t>
                </w:r>
              </w:sdtContent>
            </w:sdt>
            <w:r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หน้า</w:t>
            </w:r>
          </w:p>
        </w:tc>
      </w:tr>
      <w:tr w:rsidR="008D4EA7" w:rsidRPr="00D80BAB" w14:paraId="547E44C6" w14:textId="77777777" w:rsidTr="00B755AA">
        <w:trPr>
          <w:trHeight w:val="120"/>
        </w:trPr>
        <w:tc>
          <w:tcPr>
            <w:tcW w:w="3671" w:type="dxa"/>
            <w:vAlign w:val="center"/>
          </w:tcPr>
          <w:p w14:paraId="39545B7A" w14:textId="531BDD77" w:rsidR="008D4EA7" w:rsidRPr="00323482" w:rsidRDefault="008D4EA7" w:rsidP="002A01B8">
            <w:pPr>
              <w:tabs>
                <w:tab w:val="left" w:pos="1386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BF59C4">
              <w:rPr>
                <w:rFonts w:ascii="TH SarabunPSK" w:hAnsi="TH SarabunPSK"/>
                <w:b/>
                <w:bCs/>
                <w:sz w:val="32"/>
              </w:rPr>
              <w:t>วันที่รับตัวอย่าง:</w:t>
            </w:r>
            <w:r>
              <w:rPr>
                <w:rFonts w:ascii="TH SarabunPSK" w:hAnsi="TH SarabunPSK"/>
                <w:sz w:val="32"/>
              </w:rPr>
              <w:t xml:space="preserve"> {{วันที่รับตัวอย่าง}}</w:t>
            </w:r>
          </w:p>
        </w:tc>
        <w:tc>
          <w:tcPr>
            <w:tcW w:w="3944" w:type="dxa"/>
            <w:gridSpan w:val="2"/>
            <w:vAlign w:val="center"/>
          </w:tcPr>
          <w:p w14:paraId="74462671" w14:textId="61AFC2A3" w:rsidR="008D4EA7" w:rsidRPr="00323482" w:rsidRDefault="008D4EA7" w:rsidP="002A01B8">
            <w:pPr>
              <w:tabs>
                <w:tab w:val="left" w:pos="1386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BF59C4">
              <w:rPr>
                <w:rFonts w:ascii="TH SarabunPSK" w:hAnsi="TH SarabunPSK"/>
                <w:b/>
                <w:bCs/>
                <w:sz w:val="32"/>
              </w:rPr>
              <w:t>วันที่เริ่มทดสอบ:</w:t>
            </w:r>
            <w:r>
              <w:rPr>
                <w:rFonts w:ascii="TH SarabunPSK" w:hAnsi="TH SarabunPSK"/>
                <w:sz w:val="32"/>
              </w:rPr>
              <w:t xml:space="preserve"> {{วันที่เริ่มทดสอบ}}</w:t>
            </w:r>
          </w:p>
        </w:tc>
        <w:tc>
          <w:tcPr>
            <w:tcW w:w="3810" w:type="dxa"/>
            <w:vAlign w:val="center"/>
          </w:tcPr>
          <w:p w14:paraId="423DB60F" w14:textId="26211B53" w:rsidR="008D4EA7" w:rsidRPr="00323482" w:rsidRDefault="008D4EA7" w:rsidP="002A01B8">
            <w:pPr>
              <w:tabs>
                <w:tab w:val="left" w:pos="1386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BF59C4">
              <w:rPr>
                <w:rFonts w:ascii="TH SarabunPSK" w:hAnsi="TH SarabunPSK"/>
                <w:b/>
                <w:bCs/>
                <w:sz w:val="32"/>
              </w:rPr>
              <w:t>วันที่ตอบผล:</w:t>
            </w:r>
            <w:r>
              <w:rPr>
                <w:rFonts w:ascii="TH SarabunPSK" w:hAnsi="TH SarabunPSK"/>
                <w:sz w:val="32"/>
              </w:rPr>
              <w:t xml:space="preserve"> </w:t>
            </w:r>
          </w:p>
        </w:tc>
      </w:tr>
      <w:tr w:rsidR="008D4EA7" w:rsidRPr="00D80BAB" w14:paraId="65540E33" w14:textId="77777777" w:rsidTr="00B755AA">
        <w:trPr>
          <w:trHeight w:val="1935"/>
        </w:trPr>
        <w:tc>
          <w:tcPr>
            <w:tcW w:w="11425" w:type="dxa"/>
            <w:gridSpan w:val="4"/>
            <w:tcBorders>
              <w:bottom w:val="nil"/>
            </w:tcBorders>
          </w:tcPr>
          <w:p w14:paraId="0B214C48" w14:textId="300CFCD3" w:rsidR="008D4EA7" w:rsidRDefault="008D4EA7" w:rsidP="002A01B8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ผลการตรวจ :  ผลการตรวจทางห้องปฏิบัติการ</w:t>
            </w: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ปรสิต</w:t>
            </w:r>
            <w:r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วิทยาได้ผลดังนี้.-</w:t>
            </w:r>
          </w:p>
          <w:p w14:paraId="22F52CCE" w14:textId="77777777" w:rsidR="00815670" w:rsidRDefault="00815670" w:rsidP="00F43936">
            <w:pPr>
              <w:rPr>
                <w:rFonts w:ascii="TH SarabunPSK" w:hAnsi="TH SarabunPSK" w:cs="TH SarabunPSK"/>
                <w:sz w:val="24"/>
                <w:szCs w:val="24"/>
                <w:u w:val="single"/>
              </w:rPr>
            </w:pPr>
          </w:p>
          <w:p w14:paraId="00025E0B" w14:textId="34D9CF5F" w:rsidR="00F43936" w:rsidRDefault="00F43936" w:rsidP="00F43936">
            <w:pPr>
              <w:rPr>
                <w:rFonts w:ascii="TH SarabunPSK" w:hAnsi="TH SarabunPSK" w:cs="TH SarabunPSK"/>
                <w:sz w:val="24"/>
                <w:szCs w:val="24"/>
              </w:rPr>
            </w:pPr>
            <w:r w:rsidRPr="00F43936">
              <w:rPr>
                <w:rFonts w:ascii="TH SarabunPSK" w:hAnsi="TH SarabunPSK" w:cs="TH SarabunPSK"/>
                <w:sz w:val="32"/>
                <w:szCs w:val="24"/>
                <w:u w:val="single"/>
                <w:cs/>
              </w:rPr>
              <w:t xml:space="preserve">จำนวนไข่พยาธิจากวิธี </w:t>
            </w:r>
            <w:r w:rsidRPr="00F43936">
              <w:rPr>
                <w:rFonts w:ascii="TH SarabunPSK" w:hAnsi="TH SarabunPSK" w:cs="TH SarabunPSK"/>
                <w:sz w:val="32"/>
                <w:szCs w:val="24"/>
                <w:u w:val="single"/>
              </w:rPr>
              <w:t>Flotation</w:t>
            </w:r>
            <w:r>
              <w:rPr>
                <w:rFonts w:ascii="TH SarabunPSK" w:hAnsi="TH SarabunPSK" w:cs="TH SarabunPSK"/>
                <w:sz w:val="32"/>
                <w:szCs w:val="24"/>
              </w:rPr>
              <w:t xml:space="preserve">: </w:t>
            </w:r>
            <w:r w:rsidRPr="004D4B9F">
              <w:rPr>
                <w:rFonts w:ascii="TH SarabunPSK" w:hAnsi="TH SarabunPSK" w:cs="TH SarabunPSK"/>
                <w:sz w:val="32"/>
                <w:szCs w:val="24"/>
              </w:rPr>
              <w:t xml:space="preserve">   </w:t>
            </w:r>
          </w:p>
          <w:p w14:paraId="1368400A" w14:textId="4E25A950" w:rsidR="00F43936" w:rsidRDefault="00F43936" w:rsidP="00F43936">
            <w:pPr>
              <w:rPr>
                <w:rFonts w:ascii="TH SarabunPSK" w:hAnsi="TH SarabunPSK" w:cs="TH SarabunPSK"/>
                <w:sz w:val="24"/>
                <w:szCs w:val="24"/>
              </w:rPr>
            </w:pPr>
            <w:r w:rsidRPr="004D4B9F">
              <w:rPr>
                <w:rFonts w:ascii="TH SarabunPSK" w:hAnsi="TH SarabunPSK" w:cs="TH SarabunPSK"/>
                <w:sz w:val="32"/>
                <w:szCs w:val="24"/>
              </w:rPr>
              <w:t>0 egg/</w:t>
            </w:r>
            <w:r w:rsidRPr="004D4B9F">
              <w:rPr>
                <w:rFonts w:ascii="TH SarabunPSK" w:hAnsi="TH SarabunPSK" w:cs="TH SarabunPSK" w:hint="cs"/>
                <w:sz w:val="32"/>
                <w:szCs w:val="24"/>
                <w:cs/>
              </w:rPr>
              <w:t>สไลด์</w:t>
            </w:r>
            <w:r w:rsidRPr="004D4B9F">
              <w:rPr>
                <w:rFonts w:ascii="TH SarabunPSK" w:hAnsi="TH SarabunPSK" w:cs="TH SarabunPSK"/>
                <w:sz w:val="32"/>
                <w:szCs w:val="24"/>
              </w:rPr>
              <w:t xml:space="preserve">  : N</w:t>
            </w:r>
            <w:r w:rsidR="00530575">
              <w:rPr>
                <w:rFonts w:ascii="TH SarabunPSK" w:hAnsi="TH SarabunPSK" w:cs="TH SarabunPSK"/>
                <w:sz w:val="32"/>
                <w:szCs w:val="24"/>
              </w:rPr>
              <w:t>ot found(NF)</w:t>
            </w:r>
            <w:r w:rsidRPr="004D4B9F">
              <w:rPr>
                <w:rFonts w:ascii="TH SarabunPSK" w:hAnsi="TH SarabunPSK" w:cs="TH SarabunPSK"/>
                <w:sz w:val="32"/>
                <w:szCs w:val="24"/>
              </w:rPr>
              <w:t xml:space="preserve">  </w:t>
            </w:r>
            <w:r w:rsidR="00530575">
              <w:rPr>
                <w:rFonts w:ascii="TH SarabunPSK" w:hAnsi="TH SarabunPSK" w:cs="TH SarabunPSK"/>
                <w:sz w:val="32"/>
                <w:szCs w:val="24"/>
              </w:rPr>
              <w:t xml:space="preserve"> </w:t>
            </w:r>
            <w:r w:rsidRPr="004D4B9F">
              <w:rPr>
                <w:rFonts w:ascii="TH SarabunPSK" w:hAnsi="TH SarabunPSK" w:cs="TH SarabunPSK"/>
                <w:sz w:val="32"/>
                <w:szCs w:val="24"/>
              </w:rPr>
              <w:t xml:space="preserve"> 1–10 egg/</w:t>
            </w:r>
            <w:r w:rsidRPr="004D4B9F">
              <w:rPr>
                <w:rFonts w:ascii="TH SarabunPSK" w:hAnsi="TH SarabunPSK" w:cs="TH SarabunPSK" w:hint="cs"/>
                <w:sz w:val="32"/>
                <w:szCs w:val="24"/>
                <w:cs/>
              </w:rPr>
              <w:t>สไลด์</w:t>
            </w:r>
            <w:r w:rsidRPr="004D4B9F">
              <w:rPr>
                <w:rFonts w:ascii="TH SarabunPSK" w:hAnsi="TH SarabunPSK" w:cs="TH SarabunPSK"/>
                <w:sz w:val="32"/>
                <w:szCs w:val="24"/>
              </w:rPr>
              <w:t xml:space="preserve"> : </w:t>
            </w:r>
            <w:r w:rsidRPr="004D4B9F">
              <w:rPr>
                <w:rFonts w:ascii="TH SarabunPSK" w:hAnsi="TH SarabunPSK" w:cs="TH SarabunPSK"/>
                <w:sz w:val="32"/>
                <w:szCs w:val="24"/>
                <w:cs/>
              </w:rPr>
              <w:t>ไม่มีสัญลักษณ์ต่อท้าย</w:t>
            </w:r>
            <w:r w:rsidRPr="004D4B9F">
              <w:rPr>
                <w:rFonts w:ascii="TH SarabunPSK" w:hAnsi="TH SarabunPSK" w:cs="TH SarabunPSK"/>
                <w:sz w:val="32"/>
                <w:szCs w:val="24"/>
              </w:rPr>
              <w:t xml:space="preserve">     11-30 egg/</w:t>
            </w:r>
            <w:r w:rsidRPr="004D4B9F">
              <w:rPr>
                <w:rFonts w:ascii="TH SarabunPSK" w:hAnsi="TH SarabunPSK" w:cs="TH SarabunPSK" w:hint="cs"/>
                <w:sz w:val="32"/>
                <w:szCs w:val="24"/>
                <w:cs/>
              </w:rPr>
              <w:t>สไลด์</w:t>
            </w:r>
            <w:r w:rsidRPr="004D4B9F">
              <w:rPr>
                <w:rFonts w:ascii="TH SarabunPSK" w:hAnsi="TH SarabunPSK" w:cs="TH SarabunPSK"/>
                <w:sz w:val="32"/>
                <w:szCs w:val="24"/>
              </w:rPr>
              <w:t xml:space="preserve"> : 1+</w:t>
            </w:r>
            <w:r>
              <w:rPr>
                <w:rFonts w:ascii="TH SarabunPSK" w:hAnsi="TH SarabunPSK" w:cs="TH SarabunPSK"/>
                <w:sz w:val="32"/>
                <w:szCs w:val="24"/>
              </w:rPr>
              <w:t xml:space="preserve">     </w:t>
            </w:r>
            <w:r w:rsidRPr="004D4B9F">
              <w:rPr>
                <w:rFonts w:ascii="TH SarabunPSK" w:hAnsi="TH SarabunPSK" w:cs="TH SarabunPSK"/>
                <w:sz w:val="32"/>
                <w:szCs w:val="24"/>
              </w:rPr>
              <w:t>31–50 egg/</w:t>
            </w:r>
            <w:r w:rsidRPr="004D4B9F">
              <w:rPr>
                <w:rFonts w:ascii="TH SarabunPSK" w:hAnsi="TH SarabunPSK" w:cs="TH SarabunPSK" w:hint="cs"/>
                <w:sz w:val="32"/>
                <w:szCs w:val="24"/>
                <w:cs/>
              </w:rPr>
              <w:t>สไลด์</w:t>
            </w:r>
            <w:r w:rsidRPr="004D4B9F">
              <w:rPr>
                <w:rFonts w:ascii="TH SarabunPSK" w:hAnsi="TH SarabunPSK" w:cs="TH SarabunPSK"/>
                <w:sz w:val="32"/>
                <w:szCs w:val="24"/>
              </w:rPr>
              <w:t xml:space="preserve"> : 2+</w:t>
            </w:r>
            <w:r>
              <w:rPr>
                <w:rFonts w:ascii="TH SarabunPSK" w:hAnsi="TH SarabunPSK" w:cs="TH SarabunPSK"/>
                <w:sz w:val="32"/>
                <w:szCs w:val="24"/>
              </w:rPr>
              <w:t xml:space="preserve">      </w:t>
            </w:r>
            <w:r w:rsidRPr="004D4B9F">
              <w:rPr>
                <w:rFonts w:ascii="TH SarabunPSK" w:hAnsi="TH SarabunPSK" w:cs="TH SarabunPSK"/>
                <w:sz w:val="32"/>
                <w:szCs w:val="24"/>
              </w:rPr>
              <w:t xml:space="preserve"> 51–80 egg/</w:t>
            </w:r>
            <w:r w:rsidRPr="004D4B9F">
              <w:rPr>
                <w:rFonts w:ascii="TH SarabunPSK" w:hAnsi="TH SarabunPSK" w:cs="TH SarabunPSK" w:hint="cs"/>
                <w:sz w:val="32"/>
                <w:szCs w:val="24"/>
                <w:cs/>
              </w:rPr>
              <w:t>สไลด์</w:t>
            </w:r>
            <w:r w:rsidRPr="004D4B9F">
              <w:rPr>
                <w:rFonts w:ascii="TH SarabunPSK" w:hAnsi="TH SarabunPSK" w:cs="TH SarabunPSK"/>
                <w:sz w:val="32"/>
                <w:szCs w:val="24"/>
              </w:rPr>
              <w:t xml:space="preserve"> : 3</w:t>
            </w:r>
            <w:r>
              <w:rPr>
                <w:rFonts w:ascii="TH SarabunPSK" w:hAnsi="TH SarabunPSK" w:cs="TH SarabunPSK"/>
                <w:sz w:val="32"/>
                <w:szCs w:val="24"/>
              </w:rPr>
              <w:t xml:space="preserve">+     </w:t>
            </w:r>
            <w:r w:rsidRPr="004D4B9F">
              <w:rPr>
                <w:rFonts w:ascii="TH SarabunPSK" w:hAnsi="TH SarabunPSK" w:cs="TH SarabunPSK"/>
                <w:sz w:val="32"/>
                <w:szCs w:val="24"/>
              </w:rPr>
              <w:t xml:space="preserve"> &gt;80 egg  : 4+</w:t>
            </w:r>
            <w:r w:rsidRPr="004D4B9F">
              <w:rPr>
                <w:rFonts w:ascii="TH SarabunPSK" w:hAnsi="TH SarabunPSK" w:cs="TH SarabunPSK"/>
                <w:sz w:val="32"/>
                <w:szCs w:val="24"/>
              </w:rPr>
              <w:tab/>
            </w:r>
          </w:p>
          <w:p w14:paraId="562DC3D1" w14:textId="77777777" w:rsidR="00F43936" w:rsidRDefault="00F43936" w:rsidP="00F43936">
            <w:pPr>
              <w:rPr>
                <w:rFonts w:ascii="TH SarabunPSK" w:hAnsi="TH SarabunPSK" w:cs="TH SarabunPSK"/>
                <w:sz w:val="24"/>
                <w:szCs w:val="24"/>
              </w:rPr>
            </w:pPr>
            <w:r w:rsidRPr="00F43936">
              <w:rPr>
                <w:rFonts w:ascii="TH SarabunPSK" w:hAnsi="TH SarabunPSK" w:cs="TH SarabunPSK"/>
                <w:sz w:val="32"/>
                <w:szCs w:val="24"/>
                <w:u w:val="single"/>
                <w:cs/>
              </w:rPr>
              <w:t xml:space="preserve">จำนวนไข่พยาธิจากวิธี </w:t>
            </w:r>
            <w:r w:rsidRPr="00F43936">
              <w:rPr>
                <w:rFonts w:ascii="TH SarabunPSK" w:hAnsi="TH SarabunPSK" w:cs="TH SarabunPSK"/>
                <w:sz w:val="32"/>
                <w:szCs w:val="24"/>
                <w:u w:val="single"/>
              </w:rPr>
              <w:t>Sedimentation</w:t>
            </w:r>
            <w:r>
              <w:rPr>
                <w:rFonts w:ascii="TH SarabunPSK" w:hAnsi="TH SarabunPSK" w:cs="TH SarabunPSK"/>
                <w:sz w:val="32"/>
                <w:szCs w:val="24"/>
              </w:rPr>
              <w:t>:</w:t>
            </w:r>
          </w:p>
          <w:p w14:paraId="503930E8" w14:textId="0DA3337E" w:rsidR="00F43936" w:rsidRPr="004D4B9F" w:rsidRDefault="00F43936" w:rsidP="00F43936">
            <w:pPr>
              <w:tabs>
                <w:tab w:val="left" w:pos="2410"/>
                <w:tab w:val="left" w:pos="3828"/>
                <w:tab w:val="left" w:pos="3960"/>
                <w:tab w:val="left" w:pos="4536"/>
                <w:tab w:val="left" w:pos="4680"/>
                <w:tab w:val="left" w:pos="5220"/>
                <w:tab w:val="left" w:pos="7920"/>
              </w:tabs>
              <w:spacing w:before="120"/>
              <w:rPr>
                <w:rFonts w:ascii="TH SarabunPSK" w:hAnsi="TH SarabunPSK" w:cs="TH SarabunPSK"/>
                <w:sz w:val="24"/>
                <w:szCs w:val="24"/>
                <w:cs/>
              </w:rPr>
            </w:pPr>
            <w:r w:rsidRPr="004D4B9F">
              <w:rPr>
                <w:rFonts w:ascii="TH SarabunPSK" w:hAnsi="TH SarabunPSK" w:cs="TH SarabunPSK"/>
                <w:sz w:val="32"/>
                <w:szCs w:val="24"/>
              </w:rPr>
              <w:t>0 egg  : N</w:t>
            </w:r>
            <w:r w:rsidR="00530575">
              <w:rPr>
                <w:rFonts w:ascii="TH SarabunPSK" w:hAnsi="TH SarabunPSK" w:cs="TH SarabunPSK"/>
                <w:sz w:val="32"/>
                <w:szCs w:val="24"/>
              </w:rPr>
              <w:t>ot found(NF)</w:t>
            </w:r>
            <w:r>
              <w:rPr>
                <w:rFonts w:ascii="TH SarabunPSK" w:hAnsi="TH SarabunPSK" w:cs="TH SarabunPSK"/>
                <w:sz w:val="32"/>
                <w:szCs w:val="24"/>
              </w:rPr>
              <w:t xml:space="preserve">          </w:t>
            </w:r>
            <w:r w:rsidRPr="004D4B9F">
              <w:rPr>
                <w:rFonts w:ascii="TH SarabunPSK" w:hAnsi="TH SarabunPSK" w:cs="TH SarabunPSK"/>
                <w:sz w:val="32"/>
                <w:szCs w:val="24"/>
              </w:rPr>
              <w:t xml:space="preserve">1–10%  : </w:t>
            </w:r>
            <w:r w:rsidRPr="004D4B9F">
              <w:rPr>
                <w:rFonts w:ascii="TH SarabunPSK" w:hAnsi="TH SarabunPSK" w:cs="TH SarabunPSK"/>
                <w:sz w:val="32"/>
                <w:szCs w:val="24"/>
                <w:cs/>
              </w:rPr>
              <w:t>ไม่มีสัญลักษณ์ต่อท้า</w:t>
            </w:r>
            <w:r>
              <w:rPr>
                <w:rFonts w:ascii="TH SarabunPSK" w:hAnsi="TH SarabunPSK" w:cs="TH SarabunPSK" w:hint="cs"/>
                <w:sz w:val="32"/>
                <w:szCs w:val="24"/>
                <w:cs/>
              </w:rPr>
              <w:t xml:space="preserve">ย                  </w:t>
            </w:r>
            <w:r w:rsidRPr="004D4B9F">
              <w:rPr>
                <w:rFonts w:ascii="TH SarabunPSK" w:hAnsi="TH SarabunPSK" w:cs="TH SarabunPSK"/>
                <w:sz w:val="32"/>
                <w:szCs w:val="24"/>
              </w:rPr>
              <w:t>11-30%  :</w:t>
            </w:r>
            <w:r>
              <w:rPr>
                <w:rFonts w:ascii="TH SarabunPSK" w:hAnsi="TH SarabunPSK" w:cs="TH SarabunPSK"/>
                <w:sz w:val="32"/>
                <w:szCs w:val="24"/>
              </w:rPr>
              <w:t xml:space="preserve"> </w:t>
            </w:r>
            <w:r w:rsidRPr="004D4B9F">
              <w:rPr>
                <w:rFonts w:ascii="TH SarabunPSK" w:hAnsi="TH SarabunPSK" w:cs="TH SarabunPSK"/>
                <w:sz w:val="32"/>
                <w:szCs w:val="24"/>
              </w:rPr>
              <w:t>1+</w:t>
            </w:r>
            <w:r>
              <w:rPr>
                <w:rFonts w:ascii="TH SarabunPSK" w:hAnsi="TH SarabunPSK" w:cs="TH SarabunPSK"/>
                <w:sz w:val="32"/>
                <w:szCs w:val="24"/>
              </w:rPr>
              <w:t xml:space="preserve">               </w:t>
            </w:r>
            <w:r w:rsidRPr="004D4B9F">
              <w:rPr>
                <w:rFonts w:ascii="TH SarabunPSK" w:hAnsi="TH SarabunPSK" w:cs="TH SarabunPSK"/>
                <w:sz w:val="32"/>
                <w:szCs w:val="24"/>
              </w:rPr>
              <w:t>31–50%  : 2+</w:t>
            </w:r>
            <w:r>
              <w:rPr>
                <w:rFonts w:ascii="TH SarabunPSK" w:hAnsi="TH SarabunPSK" w:cs="TH SarabunPSK"/>
                <w:sz w:val="32"/>
                <w:szCs w:val="24"/>
              </w:rPr>
              <w:t xml:space="preserve">                </w:t>
            </w:r>
            <w:r w:rsidRPr="004D4B9F">
              <w:rPr>
                <w:rFonts w:ascii="TH SarabunPSK" w:hAnsi="TH SarabunPSK" w:cs="TH SarabunPSK"/>
                <w:sz w:val="32"/>
                <w:szCs w:val="24"/>
              </w:rPr>
              <w:t>51–80%  : 3+</w:t>
            </w:r>
            <w:r>
              <w:rPr>
                <w:rFonts w:ascii="TH SarabunPSK" w:hAnsi="TH SarabunPSK" w:cs="TH SarabunPSK"/>
                <w:sz w:val="32"/>
                <w:szCs w:val="24"/>
              </w:rPr>
              <w:t xml:space="preserve">                 </w:t>
            </w:r>
            <w:r w:rsidRPr="004D4B9F">
              <w:rPr>
                <w:rFonts w:ascii="TH SarabunPSK" w:hAnsi="TH SarabunPSK" w:cs="TH SarabunPSK"/>
                <w:sz w:val="32"/>
                <w:szCs w:val="24"/>
              </w:rPr>
              <w:t>&gt;80% : 4+</w:t>
            </w:r>
          </w:p>
          <w:tbl>
            <w:tblPr>
              <w:tblpPr w:leftFromText="180" w:rightFromText="180" w:vertAnchor="page" w:horzAnchor="margin" w:tblpY="517"/>
              <w:tblOverlap w:val="never"/>
              <w:tblW w:w="110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000" w:firstRow="0" w:lastRow="0" w:firstColumn="0" w:lastColumn="0" w:noHBand="0" w:noVBand="0"/>
            </w:tblPr>
            <w:tblGrid>
              <w:gridCol w:w="421"/>
              <w:gridCol w:w="2126"/>
              <w:gridCol w:w="1276"/>
              <w:gridCol w:w="1842"/>
              <w:gridCol w:w="1560"/>
              <w:gridCol w:w="1701"/>
              <w:gridCol w:w="2126"/>
            </w:tblGrid>
            <w:tr w:rsidR="00C456CA" w:rsidRPr="00307590" w14:paraId="152D71EB" w14:textId="77777777" w:rsidTr="00006FCD">
              <w:trPr>
                <w:cantSplit/>
                <w:trHeight w:val="257"/>
              </w:trPr>
              <w:tc>
                <w:tcPr>
                  <w:tcW w:w="421" w:type="dxa"/>
                  <w:vMerge w:val="restart"/>
                  <w:vAlign w:val="center"/>
                </w:tcPr>
                <w:p w14:paraId="567772B0" w14:textId="3C090A94" w:rsidR="00C456CA" w:rsidRPr="007B5F2A" w:rsidRDefault="00F43936" w:rsidP="00C456CA">
                  <w:pPr>
                    <w:spacing w:before="40" w:after="40"/>
                    <w:ind w:left="-108"/>
                    <w:jc w:val="center"/>
                    <w:rPr>
                      <w:rFonts w:ascii="TH SarabunPSK" w:hAnsi="TH SarabunPSK" w:cs="TH SarabunPSK"/>
                      <w:sz w:val="28"/>
                    </w:rPr>
                  </w:pPr>
                  <w:r w:rsidRPr="004D4B9F">
                    <w:rPr>
                      <w:rFonts w:ascii="TH SarabunPSK" w:hAnsi="TH SarabunPSK" w:cs="TH SarabunPSK" w:hint="cs"/>
                      <w:sz w:val="32"/>
                      <w:szCs w:val="24"/>
                      <w:cs/>
                    </w:rPr>
                    <w:t xml:space="preserve">       </w:t>
                  </w:r>
                  <w:r w:rsidR="00815670">
                    <w:rPr>
                      <w:rFonts w:ascii="TH SarabunPSK" w:hAnsi="TH SarabunPSK" w:cs="TH SarabunPSK"/>
                      <w:sz w:val="32"/>
                    </w:rPr>
                    <w:t>No.</w:t>
                  </w:r>
                </w:p>
              </w:tc>
              <w:tc>
                <w:tcPr>
                  <w:tcW w:w="2126" w:type="dxa"/>
                  <w:vMerge w:val="restart"/>
                  <w:vAlign w:val="center"/>
                </w:tcPr>
                <w:p w14:paraId="3F77A7F9" w14:textId="77777777" w:rsidR="00C456CA" w:rsidRPr="007B5F2A" w:rsidRDefault="00C456CA" w:rsidP="00C456CA">
                  <w:pPr>
                    <w:spacing w:before="40" w:after="40"/>
                    <w:jc w:val="center"/>
                    <w:rPr>
                      <w:rFonts w:ascii="TH SarabunPSK" w:hAnsi="TH SarabunPSK" w:cs="TH SarabunPSK"/>
                      <w:sz w:val="28"/>
                    </w:rPr>
                  </w:pPr>
                  <w:r w:rsidRPr="007B5F2A">
                    <w:rPr>
                      <w:rFonts w:ascii="TH SarabunPSK" w:hAnsi="TH SarabunPSK" w:cs="TH SarabunPSK"/>
                      <w:sz w:val="32"/>
                    </w:rPr>
                    <w:t>Animal name</w:t>
                  </w:r>
                </w:p>
              </w:tc>
              <w:tc>
                <w:tcPr>
                  <w:tcW w:w="3118" w:type="dxa"/>
                  <w:gridSpan w:val="2"/>
                </w:tcPr>
                <w:p w14:paraId="6C73D3B8" w14:textId="77777777" w:rsidR="00C456CA" w:rsidRPr="007B5F2A" w:rsidRDefault="00C456CA" w:rsidP="00C456CA">
                  <w:pPr>
                    <w:spacing w:before="40" w:after="40"/>
                    <w:jc w:val="center"/>
                    <w:rPr>
                      <w:rFonts w:ascii="TH SarabunPSK" w:hAnsi="TH SarabunPSK" w:cs="TH SarabunPSK"/>
                      <w:sz w:val="28"/>
                    </w:rPr>
                  </w:pPr>
                  <w:r w:rsidRPr="007B5F2A">
                    <w:rPr>
                      <w:rFonts w:ascii="TH SarabunPSK" w:hAnsi="TH SarabunPSK" w:cs="TH SarabunPSK"/>
                      <w:color w:val="403838"/>
                      <w:sz w:val="32"/>
                    </w:rPr>
                    <w:t>Feces characteristics</w:t>
                  </w:r>
                </w:p>
              </w:tc>
              <w:tc>
                <w:tcPr>
                  <w:tcW w:w="5387" w:type="dxa"/>
                  <w:gridSpan w:val="3"/>
                </w:tcPr>
                <w:p w14:paraId="328E3900" w14:textId="77777777" w:rsidR="00C456CA" w:rsidRPr="007B5F2A" w:rsidRDefault="00C456CA" w:rsidP="00C456CA">
                  <w:pPr>
                    <w:spacing w:before="40" w:after="40"/>
                    <w:jc w:val="center"/>
                    <w:rPr>
                      <w:rFonts w:ascii="TH SarabunPSK" w:hAnsi="TH SarabunPSK" w:cs="TH SarabunPSK"/>
                      <w:sz w:val="28"/>
                    </w:rPr>
                  </w:pPr>
                  <w:r w:rsidRPr="007B5F2A">
                    <w:rPr>
                      <w:rFonts w:ascii="TH SarabunPSK" w:hAnsi="TH SarabunPSK" w:cs="TH SarabunPSK"/>
                      <w:sz w:val="32"/>
                    </w:rPr>
                    <w:t>Parasite in feces</w:t>
                  </w:r>
                </w:p>
              </w:tc>
            </w:tr>
            <w:tr w:rsidR="00C456CA" w:rsidRPr="00307590" w14:paraId="25E6638D" w14:textId="77777777" w:rsidTr="007475C4">
              <w:trPr>
                <w:cantSplit/>
                <w:trHeight w:val="301"/>
              </w:trPr>
              <w:tc>
                <w:tcPr>
                  <w:tcW w:w="421" w:type="dxa"/>
                  <w:vMerge/>
                </w:tcPr>
                <w:p w14:paraId="0B7811B3" w14:textId="77777777" w:rsidR="00C456CA" w:rsidRPr="007B5F2A" w:rsidRDefault="00C456CA" w:rsidP="00C456CA">
                  <w:pPr>
                    <w:spacing w:before="40" w:after="40"/>
                    <w:jc w:val="center"/>
                    <w:rPr>
                      <w:rFonts w:ascii="TH SarabunPSK" w:hAnsi="TH SarabunPSK" w:cs="TH SarabunPSK"/>
                      <w:sz w:val="28"/>
                    </w:rPr>
                  </w:pPr>
                </w:p>
              </w:tc>
              <w:tc>
                <w:tcPr>
                  <w:tcW w:w="2126" w:type="dxa"/>
                  <w:vMerge/>
                </w:tcPr>
                <w:p w14:paraId="184BC4E4" w14:textId="77777777" w:rsidR="00C456CA" w:rsidRPr="007B5F2A" w:rsidRDefault="00C456CA" w:rsidP="00C456CA">
                  <w:pPr>
                    <w:spacing w:before="40" w:after="40"/>
                    <w:jc w:val="center"/>
                    <w:rPr>
                      <w:rFonts w:ascii="TH SarabunPSK" w:hAnsi="TH SarabunPSK" w:cs="TH SarabunPSK"/>
                      <w:sz w:val="28"/>
                    </w:rPr>
                  </w:pPr>
                </w:p>
              </w:tc>
              <w:tc>
                <w:tcPr>
                  <w:tcW w:w="1276" w:type="dxa"/>
                </w:tcPr>
                <w:p w14:paraId="2DCD0F88" w14:textId="77777777" w:rsidR="00C456CA" w:rsidRPr="007B5F2A" w:rsidRDefault="00C456CA" w:rsidP="00C456CA">
                  <w:pPr>
                    <w:spacing w:before="40" w:after="40"/>
                    <w:jc w:val="center"/>
                    <w:rPr>
                      <w:rFonts w:ascii="TH SarabunPSK" w:hAnsi="TH SarabunPSK" w:cs="TH SarabunPSK"/>
                      <w:sz w:val="28"/>
                    </w:rPr>
                  </w:pPr>
                  <w:r w:rsidRPr="007B5F2A">
                    <w:rPr>
                      <w:rFonts w:ascii="TH SarabunPSK" w:hAnsi="TH SarabunPSK" w:cs="TH SarabunPSK"/>
                      <w:sz w:val="32"/>
                    </w:rPr>
                    <w:t>colour</w:t>
                  </w:r>
                </w:p>
              </w:tc>
              <w:tc>
                <w:tcPr>
                  <w:tcW w:w="1842" w:type="dxa"/>
                </w:tcPr>
                <w:p w14:paraId="2ED9B0CB" w14:textId="77777777" w:rsidR="00C456CA" w:rsidRPr="007B5F2A" w:rsidRDefault="00C456CA" w:rsidP="00C456CA">
                  <w:pPr>
                    <w:spacing w:before="40" w:after="40"/>
                    <w:jc w:val="center"/>
                    <w:rPr>
                      <w:rFonts w:ascii="TH SarabunPSK" w:hAnsi="TH SarabunPSK" w:cs="TH SarabunPSK"/>
                      <w:sz w:val="28"/>
                    </w:rPr>
                  </w:pPr>
                  <w:r w:rsidRPr="007B5F2A">
                    <w:rPr>
                      <w:rFonts w:ascii="TH SarabunPSK" w:hAnsi="TH SarabunPSK" w:cs="TH SarabunPSK"/>
                      <w:sz w:val="32"/>
                    </w:rPr>
                    <w:t>consistency</w:t>
                  </w:r>
                </w:p>
              </w:tc>
              <w:tc>
                <w:tcPr>
                  <w:tcW w:w="1560" w:type="dxa"/>
                </w:tcPr>
                <w:p w14:paraId="70603429" w14:textId="77777777" w:rsidR="00C456CA" w:rsidRPr="007B5F2A" w:rsidRDefault="00C456CA" w:rsidP="00C456CA">
                  <w:pPr>
                    <w:spacing w:before="40" w:after="40"/>
                    <w:jc w:val="center"/>
                    <w:rPr>
                      <w:rFonts w:ascii="TH SarabunPSK" w:hAnsi="TH SarabunPSK" w:cs="TH SarabunPSK"/>
                      <w:sz w:val="28"/>
                    </w:rPr>
                  </w:pPr>
                  <w:r w:rsidRPr="007B5F2A">
                    <w:rPr>
                      <w:rFonts w:ascii="TH SarabunPSK" w:hAnsi="TH SarabunPSK" w:cs="TH SarabunPSK"/>
                      <w:sz w:val="32"/>
                    </w:rPr>
                    <w:t>Flotation</w:t>
                  </w:r>
                </w:p>
              </w:tc>
              <w:tc>
                <w:tcPr>
                  <w:tcW w:w="1701" w:type="dxa"/>
                </w:tcPr>
                <w:p w14:paraId="35BDEF9F" w14:textId="77777777" w:rsidR="00C456CA" w:rsidRPr="00A03DB9" w:rsidRDefault="00C456CA" w:rsidP="00C456CA">
                  <w:pPr>
                    <w:spacing w:before="40" w:after="40"/>
                    <w:jc w:val="center"/>
                    <w:rPr>
                      <w:rFonts w:ascii="TH SarabunPSK" w:hAnsi="TH SarabunPSK" w:cs="TH SarabunPSK"/>
                      <w:sz w:val="28"/>
                    </w:rPr>
                  </w:pPr>
                  <w:r w:rsidRPr="00A03DB9">
                    <w:rPr>
                      <w:rFonts w:ascii="TH SarabunPSK" w:hAnsi="TH SarabunPSK" w:cs="TH SarabunPSK"/>
                      <w:sz w:val="32"/>
                    </w:rPr>
                    <w:t>Sedimentation</w:t>
                  </w:r>
                </w:p>
              </w:tc>
              <w:tc>
                <w:tcPr>
                  <w:tcW w:w="2126" w:type="dxa"/>
                </w:tcPr>
                <w:p w14:paraId="529E81CC" w14:textId="7AE96E9B" w:rsidR="00C456CA" w:rsidRPr="007B5F2A" w:rsidRDefault="00C456CA" w:rsidP="00C456CA">
                  <w:pPr>
                    <w:spacing w:before="40" w:after="40"/>
                    <w:jc w:val="center"/>
                    <w:rPr>
                      <w:rFonts w:ascii="TH SarabunPSK" w:hAnsi="TH SarabunPSK" w:cs="TH SarabunPSK"/>
                      <w:sz w:val="28"/>
                    </w:rPr>
                  </w:pPr>
                  <w:r>
                    <w:rPr>
                      <w:rFonts w:ascii="TH SarabunPSK" w:hAnsi="TH SarabunPSK" w:cs="TH SarabunPSK"/>
                      <w:sz w:val="32"/>
                    </w:rPr>
                    <w:t>Other</w:t>
                  </w:r>
                  <w:r w:rsidR="00863F69">
                    <w:rPr>
                      <w:rFonts w:ascii="TH SarabunPSK" w:hAnsi="TH SarabunPSK" w:cs="TH SarabunPSK"/>
                      <w:sz w:val="32"/>
                    </w:rPr>
                    <w:t>…….</w:t>
                  </w:r>
                </w:p>
              </w:tc>
            </w:tr>
            <w:tr w:rsidR="00C456CA" w:rsidRPr="00307590" w14:paraId="23B9577B" w14:textId="77777777" w:rsidTr="007475C4">
              <w:trPr>
                <w:trHeight w:val="408"/>
              </w:trPr>
              <w:tc>
                <w:tcPr>
                  <w:tcW w:w="421" w:type="dxa"/>
                  <w:vAlign w:val="center"/>
                </w:tcPr>
                <w:p w14:paraId="1285D60B" w14:textId="77777777" w:rsidR="00C456CA" w:rsidRPr="007B5F2A" w:rsidRDefault="00C456CA" w:rsidP="00C456CA">
                  <w:pPr>
                    <w:spacing w:before="60"/>
                    <w:jc w:val="center"/>
                    <w:rPr>
                      <w:rFonts w:ascii="TH SarabunPSK" w:hAnsi="TH SarabunPSK" w:cs="TH SarabunPSK"/>
                      <w:sz w:val="28"/>
                    </w:rPr>
                  </w:pPr>
                  <w:r>
                    <w:rPr>
                      <w:rFonts w:ascii="TH SarabunPSK" w:hAnsi="TH SarabunPSK" w:cs="TH SarabunPSK"/>
                      <w:sz w:val="32"/>
                    </w:rPr>
                    <w:t>1</w:t>
                  </w:r>
                </w:p>
              </w:tc>
              <w:tc>
                <w:tcPr>
                  <w:tcW w:w="2126" w:type="dxa"/>
                  <w:vAlign w:val="center"/>
                </w:tcPr>
                <w:p w14:paraId="337111DA" w14:textId="574C58EB" w:rsidR="00B034E5" w:rsidRPr="00BF59C4" w:rsidRDefault="00B034E5" w:rsidP="00C456CA">
                  <w:pPr>
                    <w:spacing w:before="60"/>
                    <w:ind w:left="2160" w:hanging="2160"/>
                    <w:jc w:val="center"/>
                    <w:rPr>
                      <w:rFonts w:ascii="TH SarabunPSK" w:hAnsi="TH SarabunPSK" w:cs="TH SarabunPSK"/>
                      <w:b/>
                      <w:bCs/>
                      <w:sz w:val="28"/>
                    </w:rPr>
                  </w:pPr>
                </w:p>
              </w:tc>
              <w:tc>
                <w:tcPr>
                  <w:tcW w:w="1276" w:type="dxa"/>
                  <w:vAlign w:val="center"/>
                </w:tcPr>
                <w:p w14:paraId="13C6B855" w14:textId="5A772DCC" w:rsidR="00C456CA" w:rsidRPr="00BF59C4" w:rsidRDefault="00C456CA" w:rsidP="00C456CA">
                  <w:pPr>
                    <w:spacing w:before="60"/>
                    <w:jc w:val="center"/>
                    <w:rPr>
                      <w:rFonts w:ascii="TH SarabunPSK" w:hAnsi="TH SarabunPSK" w:cs="TH SarabunPSK"/>
                      <w:b/>
                      <w:bCs/>
                      <w:sz w:val="28"/>
                    </w:rPr>
                  </w:pPr>
                  <w:r w:rsidRPr="00BF59C4">
                    <w:rPr>
                      <w:rFonts w:ascii="TH SarabunPSK" w:hAnsi="TH SarabunPSK"/>
                      <w:b/>
                      <w:bCs/>
                      <w:sz w:val="32"/>
                    </w:rPr>
                    <w:t>{{</w:t>
                  </w:r>
                  <w:r w:rsidRPr="00006FCD">
                    <w:rPr>
                      <w:rFonts w:ascii="TH SarabunPSK" w:hAnsi="TH SarabunPSK"/>
                      <w:b/>
                      <w:bCs/>
                      <w:sz w:val="36"/>
                      <w:szCs w:val="32"/>
                    </w:rPr>
                    <w:t>Color</w:t>
                  </w:r>
                  <w:r w:rsidRPr="00BF59C4">
                    <w:rPr>
                      <w:rFonts w:ascii="TH SarabunPSK" w:hAnsi="TH SarabunPSK"/>
                      <w:b/>
                      <w:bCs/>
                      <w:sz w:val="32"/>
                    </w:rPr>
                    <w:t>}}</w:t>
                  </w:r>
                </w:p>
              </w:tc>
              <w:tc>
                <w:tcPr>
                  <w:tcW w:w="1842" w:type="dxa"/>
                  <w:vAlign w:val="center"/>
                </w:tcPr>
                <w:p w14:paraId="499A4A14" w14:textId="2FF4B958" w:rsidR="00C456CA" w:rsidRPr="00BF59C4" w:rsidRDefault="00C456CA" w:rsidP="00C456CA">
                  <w:pPr>
                    <w:spacing w:before="60"/>
                    <w:jc w:val="center"/>
                    <w:rPr>
                      <w:rFonts w:ascii="TH SarabunPSK" w:hAnsi="TH SarabunPSK" w:cs="TH SarabunPSK"/>
                      <w:b/>
                      <w:bCs/>
                      <w:sz w:val="28"/>
                    </w:rPr>
                  </w:pPr>
                  <w:r w:rsidRPr="00BF59C4">
                    <w:rPr>
                      <w:rFonts w:ascii="TH SarabunPSK" w:hAnsi="TH SarabunPSK"/>
                      <w:b/>
                      <w:bCs/>
                      <w:sz w:val="32"/>
                    </w:rPr>
                    <w:t>{{</w:t>
                  </w:r>
                  <w:r w:rsidRPr="00006FCD">
                    <w:rPr>
                      <w:rFonts w:ascii="TH SarabunPSK" w:hAnsi="TH SarabunPSK"/>
                      <w:b/>
                      <w:bCs/>
                      <w:sz w:val="32"/>
                    </w:rPr>
                    <w:t>Consistency</w:t>
                  </w:r>
                  <w:r w:rsidRPr="00BF59C4">
                    <w:rPr>
                      <w:rFonts w:ascii="TH SarabunPSK" w:hAnsi="TH SarabunPSK"/>
                      <w:b/>
                      <w:bCs/>
                      <w:sz w:val="32"/>
                    </w:rPr>
                    <w:t>}}</w:t>
                  </w:r>
                </w:p>
              </w:tc>
              <w:tc>
                <w:tcPr>
                  <w:tcW w:w="1560" w:type="dxa"/>
                  <w:vAlign w:val="center"/>
                </w:tcPr>
                <w:p w14:paraId="3F18B9C2" w14:textId="3BE7354E" w:rsidR="00C456CA" w:rsidRPr="00BF59C4" w:rsidRDefault="00C456CA" w:rsidP="00C456CA">
                  <w:pPr>
                    <w:ind w:left="720" w:hanging="720"/>
                    <w:jc w:val="center"/>
                    <w:rPr>
                      <w:rFonts w:ascii="TH SarabunPSK" w:hAnsi="TH SarabunPSK" w:cs="TH SarabunPSK"/>
                      <w:b/>
                      <w:bCs/>
                      <w:sz w:val="28"/>
                    </w:rPr>
                  </w:pPr>
                </w:p>
              </w:tc>
              <w:tc>
                <w:tcPr>
                  <w:tcW w:w="1701" w:type="dxa"/>
                  <w:vAlign w:val="center"/>
                </w:tcPr>
                <w:p w14:paraId="329B0ECF" w14:textId="3263DB77" w:rsidR="00C456CA" w:rsidRPr="00BF59C4" w:rsidRDefault="00C456CA" w:rsidP="00C456CA">
                  <w:pPr>
                    <w:jc w:val="center"/>
                    <w:rPr>
                      <w:rFonts w:ascii="TH SarabunPSK" w:hAnsi="TH SarabunPSK" w:cs="TH SarabunPSK"/>
                      <w:b/>
                      <w:bCs/>
                      <w:sz w:val="28"/>
                    </w:rPr>
                  </w:pPr>
                </w:p>
              </w:tc>
              <w:tc>
                <w:tcPr>
                  <w:tcW w:w="2126" w:type="dxa"/>
                  <w:vAlign w:val="center"/>
                </w:tcPr>
                <w:p w14:paraId="0193F20C" w14:textId="26FC26A9" w:rsidR="00C456CA" w:rsidRPr="00BF59C4" w:rsidRDefault="00C456CA" w:rsidP="00C456CA">
                  <w:pPr>
                    <w:spacing w:before="60"/>
                    <w:jc w:val="center"/>
                    <w:rPr>
                      <w:rFonts w:ascii="TH SarabunPSK" w:hAnsi="TH SarabunPSK" w:cs="TH SarabunPSK"/>
                      <w:b/>
                      <w:bCs/>
                      <w:sz w:val="28"/>
                    </w:rPr>
                  </w:pPr>
                </w:p>
              </w:tc>
            </w:tr>
          </w:tbl>
          <w:p w14:paraId="6F6DE0C0" w14:textId="77777777" w:rsidR="008D4EA7" w:rsidRPr="00323482" w:rsidRDefault="008D4EA7" w:rsidP="002A01B8">
            <w:pPr>
              <w:tabs>
                <w:tab w:val="left" w:pos="1386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</w:tr>
      <w:tr w:rsidR="008D4EA7" w:rsidRPr="00D80BAB" w14:paraId="0CCC1DDB" w14:textId="77777777" w:rsidTr="00B755AA">
        <w:trPr>
          <w:trHeight w:val="31"/>
        </w:trPr>
        <w:tc>
          <w:tcPr>
            <w:tcW w:w="11425" w:type="dxa"/>
            <w:gridSpan w:val="4"/>
            <w:tcBorders>
              <w:top w:val="nil"/>
              <w:bottom w:val="dotted" w:sz="4" w:space="0" w:color="auto"/>
            </w:tcBorders>
          </w:tcPr>
          <w:p w14:paraId="3CECFE32" w14:textId="77777777" w:rsidR="008D4EA7" w:rsidRDefault="008D4EA7" w:rsidP="002A01B8">
            <w:pPr>
              <w:jc w:val="center"/>
              <w:rPr>
                <w:rFonts w:ascii="TH SarabunPSK" w:hAnsi="TH SarabunPSK" w:cs="TH SarabunPSK"/>
                <w:sz w:val="28"/>
              </w:rPr>
            </w:pPr>
          </w:p>
          <w:p w14:paraId="64B19C75" w14:textId="32C4A4A4" w:rsidR="00815670" w:rsidRPr="00D80BAB" w:rsidRDefault="00815670" w:rsidP="002A01B8">
            <w:pPr>
              <w:jc w:val="center"/>
              <w:rPr>
                <w:rFonts w:ascii="TH SarabunPSK" w:hAnsi="TH SarabunPSK" w:cs="TH SarabunPSK"/>
                <w:sz w:val="28"/>
                <w:cs/>
              </w:rPr>
            </w:pPr>
          </w:p>
        </w:tc>
      </w:tr>
      <w:tr w:rsidR="008D4EA7" w:rsidRPr="00D80BAB" w14:paraId="334DF61C" w14:textId="77777777" w:rsidTr="00B755AA">
        <w:trPr>
          <w:trHeight w:val="31"/>
        </w:trPr>
        <w:tc>
          <w:tcPr>
            <w:tcW w:w="11425" w:type="dxa"/>
            <w:gridSpan w:val="4"/>
            <w:tcBorders>
              <w:top w:val="dotted" w:sz="4" w:space="0" w:color="auto"/>
              <w:bottom w:val="dotted" w:sz="4" w:space="0" w:color="000000" w:themeColor="text1"/>
            </w:tcBorders>
          </w:tcPr>
          <w:p w14:paraId="1E9B1D4B" w14:textId="3DD014A4" w:rsidR="008D4EA7" w:rsidRPr="00D80BAB" w:rsidRDefault="008D4EA7" w:rsidP="00BB6DBB">
            <w:pPr>
              <w:rPr>
                <w:rFonts w:ascii="TH SarabunPSK" w:hAnsi="TH SarabunPSK" w:cs="TH SarabunPSK"/>
                <w:sz w:val="28"/>
              </w:rPr>
            </w:pPr>
            <w:r w:rsidRPr="00D80BAB">
              <w:rPr>
                <w:rFonts w:ascii="TH SarabunPSK" w:hAnsi="TH SarabunPSK" w:cs="TH SarabunPSK"/>
                <w:b/>
                <w:bCs/>
                <w:sz w:val="32"/>
                <w:cs/>
              </w:rPr>
              <w:t>หมายเหตุ :</w:t>
            </w:r>
          </w:p>
          <w:p w14:paraId="3FBF91ED" w14:textId="77777777" w:rsidR="008D4EA7" w:rsidRPr="00D80BAB" w:rsidRDefault="008D4EA7" w:rsidP="002A01B8">
            <w:pPr>
              <w:jc w:val="center"/>
              <w:rPr>
                <w:rFonts w:ascii="TH SarabunPSK" w:hAnsi="TH SarabunPSK" w:cs="TH SarabunPSK"/>
                <w:sz w:val="28"/>
                <w:cs/>
              </w:rPr>
            </w:pPr>
          </w:p>
        </w:tc>
      </w:tr>
      <w:tr w:rsidR="00A5056B" w:rsidRPr="00D80BAB" w14:paraId="6CB7AD46" w14:textId="77777777" w:rsidTr="00B755AA">
        <w:trPr>
          <w:trHeight w:val="31"/>
        </w:trPr>
        <w:tc>
          <w:tcPr>
            <w:tcW w:w="6025" w:type="dxa"/>
            <w:gridSpan w:val="2"/>
            <w:tcBorders>
              <w:top w:val="dotted" w:sz="4" w:space="0" w:color="000000" w:themeColor="text1"/>
              <w:left w:val="dotted" w:sz="4" w:space="0" w:color="000000" w:themeColor="text1"/>
              <w:bottom w:val="nil"/>
              <w:right w:val="dotted" w:sz="4" w:space="0" w:color="000000" w:themeColor="text1"/>
            </w:tcBorders>
          </w:tcPr>
          <w:p w14:paraId="73FBEAB4" w14:textId="77777777" w:rsidR="00A5056B" w:rsidRDefault="00A5056B" w:rsidP="00A5056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F7271F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ผู้รายงานผล</w:t>
            </w:r>
          </w:p>
          <w:p w14:paraId="50E74ED0" w14:textId="2924DA3B" w:rsidR="00A5056B" w:rsidRPr="00D80BAB" w:rsidRDefault="00A5056B" w:rsidP="00A5056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5400" w:type="dxa"/>
            <w:gridSpan w:val="2"/>
            <w:tcBorders>
              <w:top w:val="dotted" w:sz="4" w:space="0" w:color="000000" w:themeColor="text1"/>
              <w:left w:val="dotted" w:sz="4" w:space="0" w:color="000000" w:themeColor="text1"/>
              <w:bottom w:val="nil"/>
              <w:right w:val="dotted" w:sz="4" w:space="0" w:color="000000" w:themeColor="text1"/>
            </w:tcBorders>
          </w:tcPr>
          <w:p w14:paraId="564F3EFD" w14:textId="77777777" w:rsidR="00A5056B" w:rsidRDefault="00A5056B" w:rsidP="00A5056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F7271F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ผู้รับรองรายงาน</w:t>
            </w:r>
          </w:p>
          <w:p w14:paraId="0B0A96F1" w14:textId="77777777" w:rsidR="00A5056B" w:rsidRDefault="00A5056B" w:rsidP="00A5056B">
            <w:pPr>
              <w:jc w:val="center"/>
              <w:rPr>
                <w:rFonts w:ascii="TH SarabunPSK" w:hAnsi="TH SarabunPSK" w:cs="TH SarabunPSK"/>
                <w:b/>
                <w:bCs/>
                <w:noProof/>
                <w:sz w:val="32"/>
                <w:szCs w:val="32"/>
                <w:u w:val="single" w:color="FFFFFF" w:themeColor="background1"/>
                <w14:ligatures w14:val="standardContextual"/>
              </w:rPr>
            </w:pPr>
          </w:p>
          <w:p w14:paraId="0CC7EC0F" w14:textId="63714255" w:rsidR="0081135D" w:rsidRPr="00D80BAB" w:rsidRDefault="0081135D" w:rsidP="00A5056B">
            <w:pPr>
              <w:jc w:val="center"/>
              <w:rPr>
                <w:rFonts w:ascii="TH SarabunPSK" w:hAnsi="TH SarabunPSK" w:cs="TH SarabunPSK"/>
                <w:sz w:val="28"/>
                <w:cs/>
              </w:rPr>
            </w:pPr>
          </w:p>
        </w:tc>
      </w:tr>
      <w:tr w:rsidR="00A5056B" w:rsidRPr="00D80BAB" w14:paraId="7734E9C4" w14:textId="77777777" w:rsidTr="00B755AA">
        <w:trPr>
          <w:trHeight w:val="31"/>
        </w:trPr>
        <w:tc>
          <w:tcPr>
            <w:tcW w:w="6025" w:type="dxa"/>
            <w:gridSpan w:val="2"/>
            <w:tcBorders>
              <w:top w:val="nil"/>
              <w:left w:val="dotted" w:sz="4" w:space="0" w:color="000000" w:themeColor="text1"/>
              <w:bottom w:val="nil"/>
              <w:right w:val="dotted" w:sz="4" w:space="0" w:color="000000" w:themeColor="text1"/>
            </w:tcBorders>
          </w:tcPr>
          <w:p w14:paraId="5D7F4E9D" w14:textId="11416833" w:rsidR="00A5056B" w:rsidRPr="00D80BAB" w:rsidRDefault="00A5056B" w:rsidP="00A5056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F7271F">
              <w:rPr>
                <w:rFonts w:ascii="TH SarabunPSK" w:hAnsi="TH SarabunPSK" w:cs="TH SarabunPSK"/>
                <w:sz w:val="32"/>
                <w:szCs w:val="32"/>
                <w:cs/>
              </w:rPr>
              <w:t>(</w:t>
            </w:r>
            <w:sdt>
              <w:sdtPr>
                <w:rPr>
                  <w:rFonts w:ascii="TH SarabunPSK" w:hAnsi="TH SarabunPSK" w:cs="TH SarabunPSK"/>
                  <w:sz w:val="32"/>
                  <w:szCs w:val="32"/>
                  <w:cs/>
                </w:rPr>
                <w:id w:val="2008555706"/>
                <w:placeholder>
                  <w:docPart w:val="D27D6C03E1BE444D99F81770A94578A2"/>
                </w:placeholder>
              </w:sdtPr>
              <w:sdtContent>
                <w:r w:rsidR="0081135D">
                  <w:rPr>
                    <w:rFonts w:ascii="TH SarabunPSK" w:hAnsi="TH SarabunPSK" w:cs="TH SarabunPSK" w:hint="cs"/>
                    <w:sz w:val="32"/>
                    <w:szCs w:val="32"/>
                    <w:cs/>
                  </w:rPr>
                  <w:t xml:space="preserve">                                 </w:t>
                </w:r>
              </w:sdtContent>
            </w:sdt>
            <w:r w:rsidRPr="00F7271F">
              <w:rPr>
                <w:rFonts w:ascii="TH SarabunPSK" w:hAnsi="TH SarabunPSK" w:cs="TH SarabunPSK"/>
                <w:sz w:val="32"/>
                <w:szCs w:val="32"/>
                <w:cs/>
              </w:rPr>
              <w:t>)</w:t>
            </w:r>
          </w:p>
        </w:tc>
        <w:tc>
          <w:tcPr>
            <w:tcW w:w="5400" w:type="dxa"/>
            <w:gridSpan w:val="2"/>
            <w:tcBorders>
              <w:top w:val="nil"/>
              <w:left w:val="dotted" w:sz="4" w:space="0" w:color="000000" w:themeColor="text1"/>
              <w:bottom w:val="nil"/>
              <w:right w:val="dotted" w:sz="4" w:space="0" w:color="000000" w:themeColor="text1"/>
            </w:tcBorders>
          </w:tcPr>
          <w:p w14:paraId="77F7C45C" w14:textId="06652EA3" w:rsidR="00A5056B" w:rsidRPr="00D80BAB" w:rsidRDefault="00A5056B" w:rsidP="00A5056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F7271F">
              <w:rPr>
                <w:rFonts w:ascii="TH SarabunPSK" w:hAnsi="TH SarabunPSK" w:cs="TH SarabunPSK"/>
                <w:sz w:val="32"/>
                <w:szCs w:val="32"/>
                <w:cs/>
              </w:rPr>
              <w:t>(</w:t>
            </w:r>
            <w:r w:rsidR="0081135D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                                       </w:t>
            </w:r>
            <w:r w:rsidRPr="00F7271F">
              <w:rPr>
                <w:rFonts w:ascii="TH SarabunPSK" w:hAnsi="TH SarabunPSK" w:cs="TH SarabunPSK"/>
                <w:sz w:val="32"/>
                <w:szCs w:val="32"/>
                <w:cs/>
              </w:rPr>
              <w:t>)</w:t>
            </w:r>
          </w:p>
        </w:tc>
      </w:tr>
      <w:tr w:rsidR="00A5056B" w:rsidRPr="00D80BAB" w14:paraId="0DCBDDA6" w14:textId="77777777" w:rsidTr="00B755AA">
        <w:trPr>
          <w:trHeight w:val="78"/>
        </w:trPr>
        <w:tc>
          <w:tcPr>
            <w:tcW w:w="6025" w:type="dxa"/>
            <w:gridSpan w:val="2"/>
            <w:tcBorders>
              <w:top w:val="nil"/>
              <w:left w:val="dotted" w:sz="4" w:space="0" w:color="000000" w:themeColor="text1"/>
              <w:bottom w:val="dotted" w:sz="4" w:space="0" w:color="000000" w:themeColor="text1"/>
              <w:right w:val="dotted" w:sz="4" w:space="0" w:color="000000" w:themeColor="text1"/>
            </w:tcBorders>
          </w:tcPr>
          <w:p w14:paraId="43F8F738" w14:textId="00B0DD31" w:rsidR="00A5056B" w:rsidRPr="00D80BAB" w:rsidRDefault="00A5056B" w:rsidP="00A5056B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7271F">
              <w:rPr>
                <w:rFonts w:ascii="TH SarabunPSK" w:hAnsi="TH SarabunPSK" w:cs="TH SarabunPSK" w:hint="cs"/>
                <w:sz w:val="32"/>
                <w:szCs w:val="32"/>
                <w:cs/>
              </w:rPr>
              <w:t>นักวิทยาศาสตร์</w:t>
            </w:r>
          </w:p>
        </w:tc>
        <w:tc>
          <w:tcPr>
            <w:tcW w:w="5400" w:type="dxa"/>
            <w:gridSpan w:val="2"/>
            <w:tcBorders>
              <w:top w:val="nil"/>
              <w:left w:val="dotted" w:sz="4" w:space="0" w:color="000000" w:themeColor="text1"/>
              <w:bottom w:val="dotted" w:sz="4" w:space="0" w:color="000000" w:themeColor="text1"/>
              <w:right w:val="dotted" w:sz="4" w:space="0" w:color="000000" w:themeColor="text1"/>
            </w:tcBorders>
          </w:tcPr>
          <w:p w14:paraId="4130F24A" w14:textId="2C6C952C" w:rsidR="00A5056B" w:rsidRPr="00D80BAB" w:rsidRDefault="00A5056B" w:rsidP="00A5056B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7271F">
              <w:rPr>
                <w:rFonts w:ascii="TH SarabunPSK" w:hAnsi="TH SarabunPSK" w:cs="TH SarabunPSK" w:hint="cs"/>
                <w:sz w:val="32"/>
                <w:szCs w:val="32"/>
                <w:cs/>
              </w:rPr>
              <w:t>อาจารย์ประจำห้องปฏิบัติการ</w:t>
            </w:r>
          </w:p>
        </w:tc>
      </w:tr>
    </w:tbl>
    <w:p w14:paraId="6A73870B" w14:textId="77777777" w:rsidR="00395B1D" w:rsidRDefault="00395B1D" w:rsidP="00A5056B"/>
    <w:sectPr w:rsidR="00395B1D" w:rsidSect="002A01B8">
      <w:headerReference w:type="even" r:id="rId7"/>
      <w:headerReference w:type="default" r:id="rId8"/>
      <w:footerReference w:type="default" r:id="rId9"/>
      <w:headerReference w:type="first" r:id="rId10"/>
      <w:pgSz w:w="11906" w:h="16838"/>
      <w:pgMar w:top="1916" w:right="1440" w:bottom="851" w:left="1440" w:header="283" w:footer="51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886D06" w14:textId="77777777" w:rsidR="0081021E" w:rsidRDefault="0081021E">
      <w:r>
        <w:separator/>
      </w:r>
    </w:p>
  </w:endnote>
  <w:endnote w:type="continuationSeparator" w:id="0">
    <w:p w14:paraId="56C6939B" w14:textId="77777777" w:rsidR="0081021E" w:rsidRDefault="0081021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037B1F" w14:textId="77777777" w:rsidR="002A01B8" w:rsidRPr="00D80BAB" w:rsidRDefault="002A01B8" w:rsidP="002A01B8">
    <w:pPr>
      <w:keepNext/>
      <w:jc w:val="right"/>
      <w:outlineLvl w:val="1"/>
      <w:rPr>
        <w:rFonts w:ascii="TH SarabunPSK" w:eastAsia="Times New Roman" w:hAnsi="TH SarabunPSK" w:cs="TH SarabunPSK"/>
        <w:b/>
        <w:bCs/>
        <w:sz w:val="24"/>
        <w:szCs w:val="24"/>
      </w:rPr>
    </w:pPr>
    <w:r w:rsidRPr="00D80BAB">
      <w:rPr>
        <w:rFonts w:ascii="TH SarabunPSK" w:eastAsia="Times New Roman" w:hAnsi="TH SarabunPSK" w:cs="TH SarabunPSK"/>
        <w:b/>
        <w:bCs/>
        <w:sz w:val="24"/>
        <w:szCs w:val="24"/>
        <w:cs/>
      </w:rPr>
      <w:t>รายงานผลนี้หมายรวมเฉพาะตัวอย่างที่ส่งเท่านั้น ไม่มีผลหรือเจตนาเพื่อเจรจาทางกฎหมาย</w:t>
    </w:r>
  </w:p>
  <w:p w14:paraId="54973A50" w14:textId="77777777" w:rsidR="002A01B8" w:rsidRPr="00D80BAB" w:rsidRDefault="002A01B8" w:rsidP="002A01B8">
    <w:pPr>
      <w:jc w:val="right"/>
      <w:rPr>
        <w:rFonts w:ascii="TH SarabunPSK" w:eastAsia="Cordia New" w:hAnsi="TH SarabunPSK" w:cs="TH SarabunPSK"/>
        <w:b/>
        <w:bCs/>
        <w:sz w:val="24"/>
        <w:szCs w:val="24"/>
      </w:rPr>
    </w:pPr>
    <w:r w:rsidRPr="00D80BAB">
      <w:rPr>
        <w:rFonts w:ascii="TH SarabunPSK" w:eastAsia="Cordia New" w:hAnsi="TH SarabunPSK" w:cs="TH SarabunPSK"/>
        <w:b/>
        <w:bCs/>
        <w:sz w:val="24"/>
        <w:szCs w:val="24"/>
      </w:rPr>
      <w:t>These results are not for legal negotiating purposed report</w:t>
    </w:r>
    <w:r w:rsidRPr="00D80BAB">
      <w:rPr>
        <w:rFonts w:ascii="TH SarabunPSK" w:eastAsia="Cordia New" w:hAnsi="TH SarabunPSK" w:cs="TH SarabunPSK"/>
        <w:b/>
        <w:bCs/>
        <w:sz w:val="24"/>
        <w:szCs w:val="24"/>
        <w:cs/>
      </w:rPr>
      <w:t xml:space="preserve">. </w:t>
    </w:r>
    <w:r w:rsidRPr="00D80BAB">
      <w:rPr>
        <w:rFonts w:ascii="TH SarabunPSK" w:eastAsia="Cordia New" w:hAnsi="TH SarabunPSK" w:cs="TH SarabunPSK"/>
        <w:b/>
        <w:bCs/>
        <w:sz w:val="24"/>
        <w:szCs w:val="24"/>
      </w:rPr>
      <w:t>Report results refer to submitted sample</w:t>
    </w:r>
    <w:r w:rsidRPr="00D80BAB">
      <w:rPr>
        <w:rFonts w:ascii="TH SarabunPSK" w:eastAsia="Cordia New" w:hAnsi="TH SarabunPSK" w:cs="TH SarabunPSK"/>
        <w:b/>
        <w:bCs/>
        <w:sz w:val="24"/>
        <w:szCs w:val="24"/>
        <w:cs/>
      </w:rPr>
      <w:t>(</w:t>
    </w:r>
    <w:r w:rsidRPr="00D80BAB">
      <w:rPr>
        <w:rFonts w:ascii="TH SarabunPSK" w:eastAsia="Cordia New" w:hAnsi="TH SarabunPSK" w:cs="TH SarabunPSK"/>
        <w:b/>
        <w:bCs/>
        <w:sz w:val="24"/>
        <w:szCs w:val="24"/>
      </w:rPr>
      <w:t>s</w:t>
    </w:r>
    <w:r w:rsidRPr="00D80BAB">
      <w:rPr>
        <w:rFonts w:ascii="TH SarabunPSK" w:eastAsia="Cordia New" w:hAnsi="TH SarabunPSK" w:cs="TH SarabunPSK"/>
        <w:b/>
        <w:bCs/>
        <w:sz w:val="24"/>
        <w:szCs w:val="24"/>
        <w:cs/>
      </w:rPr>
      <w:t xml:space="preserve">) </w:t>
    </w:r>
    <w:r w:rsidRPr="00D80BAB">
      <w:rPr>
        <w:rFonts w:ascii="TH SarabunPSK" w:eastAsia="Cordia New" w:hAnsi="TH SarabunPSK" w:cs="TH SarabunPSK"/>
        <w:b/>
        <w:bCs/>
        <w:sz w:val="24"/>
        <w:szCs w:val="24"/>
      </w:rPr>
      <w:t>only</w:t>
    </w:r>
    <w:r w:rsidRPr="00D80BAB">
      <w:rPr>
        <w:rFonts w:ascii="TH SarabunPSK" w:eastAsia="Cordia New" w:hAnsi="TH SarabunPSK" w:cs="TH SarabunPSK"/>
        <w:b/>
        <w:bCs/>
        <w:sz w:val="24"/>
        <w:szCs w:val="24"/>
        <w:cs/>
      </w:rPr>
      <w:t>.</w:t>
    </w:r>
  </w:p>
  <w:p w14:paraId="48A4F809" w14:textId="77777777" w:rsidR="002A01B8" w:rsidRPr="00D80BAB" w:rsidRDefault="002A01B8">
    <w:pPr>
      <w:pStyle w:val="Footer"/>
      <w:rPr>
        <w:rFonts w:ascii="TH SarabunPSK" w:hAnsi="TH SarabunPSK" w:cs="TH SarabunPSK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66C749" w14:textId="77777777" w:rsidR="0081021E" w:rsidRDefault="0081021E">
      <w:r>
        <w:separator/>
      </w:r>
    </w:p>
  </w:footnote>
  <w:footnote w:type="continuationSeparator" w:id="0">
    <w:p w14:paraId="51914DFB" w14:textId="77777777" w:rsidR="0081021E" w:rsidRDefault="0081021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89EDDB" w14:textId="77777777" w:rsidR="002A01B8" w:rsidRDefault="00000000">
    <w:pPr>
      <w:pStyle w:val="Header"/>
    </w:pPr>
    <w:r>
      <w:rPr>
        <w:noProof/>
      </w:rPr>
      <w:pict w14:anchorId="02077FA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1032579" o:spid="_x0000_s1026" type="#_x0000_t75" style="position:absolute;margin-left:0;margin-top:0;width:450.15pt;height:416.3pt;z-index:-251659776;mso-position-horizontal:center;mso-position-horizontal-relative:margin;mso-position-vertical:center;mso-position-vertical-relative:margin" o:allowincell="f">
          <v:imagedata r:id="rId1" o:title="1 (1)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E068A6" w14:textId="6B68B4BD" w:rsidR="002A01B8" w:rsidRPr="00B555DA" w:rsidRDefault="00000000" w:rsidP="002A01B8">
    <w:pPr>
      <w:pStyle w:val="Header"/>
      <w:tabs>
        <w:tab w:val="clear" w:pos="4513"/>
      </w:tabs>
      <w:ind w:left="-1134"/>
      <w:rPr>
        <w:b/>
        <w:bCs/>
        <w:sz w:val="28"/>
        <w:szCs w:val="36"/>
      </w:rPr>
    </w:pPr>
    <w:r>
      <w:rPr>
        <w:noProof/>
      </w:rPr>
      <w:pict w14:anchorId="74B7FA6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1032580" o:spid="_x0000_s1027" type="#_x0000_t75" style="position:absolute;left:0;text-align:left;margin-left:0;margin-top:0;width:450.15pt;height:416.3pt;z-index:-251658752;mso-position-horizontal:center;mso-position-horizontal-relative:margin;mso-position-vertical:center;mso-position-vertical-relative:margin" o:allowincell="f">
          <v:imagedata r:id="rId1" o:title="1 (1)" gain="19661f" blacklevel="22938f"/>
          <w10:wrap anchorx="margin" anchory="margin"/>
        </v:shape>
      </w:pict>
    </w:r>
    <w:r w:rsidR="002A01B8">
      <w:rPr>
        <w:noProof/>
      </w:rPr>
      <w:drawing>
        <wp:inline distT="0" distB="0" distL="0" distR="0" wp14:anchorId="2AEA9645" wp14:editId="3527E0B4">
          <wp:extent cx="7231380" cy="1150720"/>
          <wp:effectExtent l="0" t="0" r="7620" b="0"/>
          <wp:docPr id="1" name="Picture 1" descr="C:\Users\Vostro\AppData\Local\Microsoft\Windows\INetCache\Content.MSO\A2618A56.tm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Vostro\AppData\Local\Microsoft\Windows\INetCache\Content.MSO\A2618A56.tmp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338598" cy="116778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2A01B8"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2A8328" w14:textId="77777777" w:rsidR="002A01B8" w:rsidRDefault="00000000">
    <w:pPr>
      <w:pStyle w:val="Header"/>
    </w:pPr>
    <w:r>
      <w:rPr>
        <w:noProof/>
      </w:rPr>
      <w:pict w14:anchorId="510E6D7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1032578" o:spid="_x0000_s1025" type="#_x0000_t75" style="position:absolute;margin-left:0;margin-top:0;width:450.15pt;height:416.3pt;z-index:-251657728;mso-position-horizontal:center;mso-position-horizontal-relative:margin;mso-position-vertical:center;mso-position-vertical-relative:margin" o:allowincell="f">
          <v:imagedata r:id="rId1" o:title="1 (1)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4EA7"/>
    <w:rsid w:val="00003F08"/>
    <w:rsid w:val="00006FCD"/>
    <w:rsid w:val="00010765"/>
    <w:rsid w:val="000147F7"/>
    <w:rsid w:val="00014AC3"/>
    <w:rsid w:val="00027634"/>
    <w:rsid w:val="00052064"/>
    <w:rsid w:val="00084247"/>
    <w:rsid w:val="00086206"/>
    <w:rsid w:val="000928C3"/>
    <w:rsid w:val="000A3CF8"/>
    <w:rsid w:val="000C0C11"/>
    <w:rsid w:val="00112294"/>
    <w:rsid w:val="001331C7"/>
    <w:rsid w:val="00154F30"/>
    <w:rsid w:val="001553E3"/>
    <w:rsid w:val="00157431"/>
    <w:rsid w:val="001D6324"/>
    <w:rsid w:val="001E4F77"/>
    <w:rsid w:val="001E6645"/>
    <w:rsid w:val="002163EE"/>
    <w:rsid w:val="002A01B8"/>
    <w:rsid w:val="002A4080"/>
    <w:rsid w:val="002F4E2C"/>
    <w:rsid w:val="003305B5"/>
    <w:rsid w:val="00395B1D"/>
    <w:rsid w:val="003A4F00"/>
    <w:rsid w:val="0041159C"/>
    <w:rsid w:val="004C3AD7"/>
    <w:rsid w:val="00500BFF"/>
    <w:rsid w:val="00530575"/>
    <w:rsid w:val="00545A8C"/>
    <w:rsid w:val="005462FE"/>
    <w:rsid w:val="0057229C"/>
    <w:rsid w:val="00595530"/>
    <w:rsid w:val="005A3AE5"/>
    <w:rsid w:val="005E68C9"/>
    <w:rsid w:val="00605A6C"/>
    <w:rsid w:val="00625474"/>
    <w:rsid w:val="006348B3"/>
    <w:rsid w:val="006353FF"/>
    <w:rsid w:val="00662E0B"/>
    <w:rsid w:val="00680092"/>
    <w:rsid w:val="006A2D5A"/>
    <w:rsid w:val="006B24BE"/>
    <w:rsid w:val="006C4BF1"/>
    <w:rsid w:val="00702407"/>
    <w:rsid w:val="007475C4"/>
    <w:rsid w:val="0077187E"/>
    <w:rsid w:val="00783F4E"/>
    <w:rsid w:val="0081021E"/>
    <w:rsid w:val="0081135D"/>
    <w:rsid w:val="00811A3B"/>
    <w:rsid w:val="00815670"/>
    <w:rsid w:val="00863F69"/>
    <w:rsid w:val="0087550E"/>
    <w:rsid w:val="00882D56"/>
    <w:rsid w:val="008D4EA7"/>
    <w:rsid w:val="009705B7"/>
    <w:rsid w:val="009A213A"/>
    <w:rsid w:val="009B73BB"/>
    <w:rsid w:val="009C3775"/>
    <w:rsid w:val="009E226E"/>
    <w:rsid w:val="009F66CC"/>
    <w:rsid w:val="00A017BC"/>
    <w:rsid w:val="00A31790"/>
    <w:rsid w:val="00A5056B"/>
    <w:rsid w:val="00A6636D"/>
    <w:rsid w:val="00AD5139"/>
    <w:rsid w:val="00AF381E"/>
    <w:rsid w:val="00B034E5"/>
    <w:rsid w:val="00B12BE6"/>
    <w:rsid w:val="00B56EEA"/>
    <w:rsid w:val="00B60AA6"/>
    <w:rsid w:val="00B755AA"/>
    <w:rsid w:val="00B822C9"/>
    <w:rsid w:val="00BA1E9B"/>
    <w:rsid w:val="00BB6051"/>
    <w:rsid w:val="00BB6DBB"/>
    <w:rsid w:val="00BB7AAE"/>
    <w:rsid w:val="00BF59C4"/>
    <w:rsid w:val="00C01843"/>
    <w:rsid w:val="00C0425F"/>
    <w:rsid w:val="00C15B65"/>
    <w:rsid w:val="00C34CD8"/>
    <w:rsid w:val="00C43C98"/>
    <w:rsid w:val="00C456CA"/>
    <w:rsid w:val="00C550A1"/>
    <w:rsid w:val="00C57397"/>
    <w:rsid w:val="00C77F7D"/>
    <w:rsid w:val="00C84F7F"/>
    <w:rsid w:val="00C87DA7"/>
    <w:rsid w:val="00C96AD0"/>
    <w:rsid w:val="00CA0C4E"/>
    <w:rsid w:val="00CE15A0"/>
    <w:rsid w:val="00CE3BAF"/>
    <w:rsid w:val="00CF6911"/>
    <w:rsid w:val="00D37957"/>
    <w:rsid w:val="00D7523A"/>
    <w:rsid w:val="00DE56CB"/>
    <w:rsid w:val="00E07B07"/>
    <w:rsid w:val="00E2346E"/>
    <w:rsid w:val="00E453F1"/>
    <w:rsid w:val="00E54D4F"/>
    <w:rsid w:val="00EF0D94"/>
    <w:rsid w:val="00EF3E5F"/>
    <w:rsid w:val="00F10B7A"/>
    <w:rsid w:val="00F148C9"/>
    <w:rsid w:val="00F43936"/>
    <w:rsid w:val="00F66997"/>
    <w:rsid w:val="00FE13E3"/>
    <w:rsid w:val="00FF7D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E91C1D4"/>
  <w15:chartTrackingRefBased/>
  <w15:docId w15:val="{BE7D96A1-4754-4624-9FE7-EF5D546A90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4EA7"/>
    <w:pPr>
      <w:spacing w:after="0" w:line="240" w:lineRule="auto"/>
    </w:pPr>
    <w:rPr>
      <w:kern w:val="0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D4EA7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D4EA7"/>
    <w:rPr>
      <w:kern w:val="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8D4EA7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D4EA7"/>
    <w:rPr>
      <w:kern w:val="0"/>
      <w14:ligatures w14:val="none"/>
    </w:rPr>
  </w:style>
  <w:style w:type="table" w:styleId="TableGrid">
    <w:name w:val="Table Grid"/>
    <w:basedOn w:val="TableNormal"/>
    <w:uiPriority w:val="39"/>
    <w:rsid w:val="008D4EA7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8D4EA7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glossaryDocument" Target="glossary/document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E54BA2BEFB34F0C92D16F2F57735CF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FC5E57B-6DC1-4926-AA91-8246F56CEF90}"/>
      </w:docPartPr>
      <w:docPartBody>
        <w:p w:rsidR="00556875" w:rsidRDefault="00504B02" w:rsidP="00504B02">
          <w:pPr>
            <w:pStyle w:val="6E54BA2BEFB34F0C92D16F2F57735CF8"/>
          </w:pPr>
          <w:r w:rsidRPr="00A86FF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27D6C03E1BE444D99F81770A94578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CBD3447-1E6A-4D94-84E7-24692857ACDB}"/>
      </w:docPartPr>
      <w:docPartBody>
        <w:p w:rsidR="002E321A" w:rsidRDefault="003C535A" w:rsidP="003C535A">
          <w:pPr>
            <w:pStyle w:val="D27D6C03E1BE444D99F81770A94578A2"/>
          </w:pPr>
          <w:r w:rsidRPr="00A86FF4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4B02"/>
    <w:rsid w:val="00190BAB"/>
    <w:rsid w:val="001B14D3"/>
    <w:rsid w:val="002707E2"/>
    <w:rsid w:val="002E321A"/>
    <w:rsid w:val="003150A3"/>
    <w:rsid w:val="003C535A"/>
    <w:rsid w:val="003F2B77"/>
    <w:rsid w:val="0045041C"/>
    <w:rsid w:val="004C77EC"/>
    <w:rsid w:val="00504B02"/>
    <w:rsid w:val="00541C19"/>
    <w:rsid w:val="00556875"/>
    <w:rsid w:val="005F22E6"/>
    <w:rsid w:val="00614D51"/>
    <w:rsid w:val="0063360A"/>
    <w:rsid w:val="006353FF"/>
    <w:rsid w:val="00664924"/>
    <w:rsid w:val="0077187E"/>
    <w:rsid w:val="007D6E02"/>
    <w:rsid w:val="00944291"/>
    <w:rsid w:val="009B73BB"/>
    <w:rsid w:val="009C3775"/>
    <w:rsid w:val="009D6251"/>
    <w:rsid w:val="00A2103E"/>
    <w:rsid w:val="00A51AD5"/>
    <w:rsid w:val="00AB57CA"/>
    <w:rsid w:val="00B110AD"/>
    <w:rsid w:val="00B51271"/>
    <w:rsid w:val="00B60AA6"/>
    <w:rsid w:val="00BF6547"/>
    <w:rsid w:val="00C20C8C"/>
    <w:rsid w:val="00C24EFE"/>
    <w:rsid w:val="00DE6698"/>
    <w:rsid w:val="00ED70AF"/>
    <w:rsid w:val="00F27D1B"/>
    <w:rsid w:val="00F72F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C535A"/>
    <w:rPr>
      <w:color w:val="808080"/>
    </w:rPr>
  </w:style>
  <w:style w:type="paragraph" w:customStyle="1" w:styleId="6E54BA2BEFB34F0C92D16F2F57735CF8">
    <w:name w:val="6E54BA2BEFB34F0C92D16F2F57735CF8"/>
    <w:rsid w:val="00504B02"/>
  </w:style>
  <w:style w:type="paragraph" w:customStyle="1" w:styleId="D27D6C03E1BE444D99F81770A94578A2">
    <w:name w:val="D27D6C03E1BE444D99F81770A94578A2"/>
    <w:rsid w:val="003C535A"/>
    <w:rPr>
      <w:kern w:val="0"/>
      <w14:ligatures w14:val="non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D830DEE-6FF1-4F7C-BFFE-E557464C08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147</Words>
  <Characters>843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SaraLeeAnn Srivorakul</dc:creator>
  <cp:keywords/>
  <dc:description/>
  <cp:lastModifiedBy>TANAWAT PALAMEE</cp:lastModifiedBy>
  <cp:revision>8</cp:revision>
  <cp:lastPrinted>2025-10-02T02:42:00Z</cp:lastPrinted>
  <dcterms:created xsi:type="dcterms:W3CDTF">2025-12-15T06:49:00Z</dcterms:created>
  <dcterms:modified xsi:type="dcterms:W3CDTF">2026-02-22T13:35:00Z</dcterms:modified>
</cp:coreProperties>
</file>