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EDF4AC" w14:textId="788DB83A" w:rsidR="002533EE" w:rsidRDefault="002533EE" w:rsidP="002533EE">
      <w:pPr>
        <w:spacing w:line="240" w:lineRule="auto"/>
      </w:pPr>
      <w:r>
        <w:t>Index Number: EG/2020/4033</w:t>
      </w:r>
    </w:p>
    <w:p w14:paraId="27D03869" w14:textId="77777777" w:rsidR="002533EE" w:rsidRDefault="002533EE" w:rsidP="002533EE">
      <w:r>
        <w:t xml:space="preserve">EE3350 </w:t>
      </w:r>
    </w:p>
    <w:p w14:paraId="7A10EA62" w14:textId="77777777" w:rsidR="002533EE" w:rsidRDefault="002533EE" w:rsidP="002533EE">
      <w:r>
        <w:t>2025 JUNE</w:t>
      </w:r>
    </w:p>
    <w:p w14:paraId="7AA29921" w14:textId="77777777" w:rsidR="002533EE" w:rsidRDefault="002533EE"/>
    <w:p w14:paraId="19930C38" w14:textId="75FCB46C" w:rsidR="002903FE" w:rsidRDefault="002533EE">
      <w:r>
        <w:t>Q1.</w:t>
      </w:r>
    </w:p>
    <w:p w14:paraId="394877F1" w14:textId="77777777" w:rsidR="002903FE" w:rsidRDefault="002533EE">
      <w:r>
        <w:t>(</w:t>
      </w:r>
      <w:proofErr w:type="spellStart"/>
      <w:r>
        <w:t>i</w:t>
      </w:r>
      <w:proofErr w:type="spellEnd"/>
      <w:r>
        <w:t>) These four actions - create, read, update, and delete - are essential for interacting with databases.</w:t>
      </w:r>
    </w:p>
    <w:p w14:paraId="2C2E29D9" w14:textId="39A53C98" w:rsidR="002903FE" w:rsidRDefault="002533EE">
      <w:r>
        <w:t>(ii) It is a field that is always unique and non-null.</w:t>
      </w:r>
    </w:p>
    <w:p w14:paraId="020846BF" w14:textId="77777777" w:rsidR="002903FE" w:rsidRDefault="002533EE">
      <w:r>
        <w:t>(iii) A key from one table pointing to another table’s primary key.</w:t>
      </w:r>
    </w:p>
    <w:p w14:paraId="128EC9DB" w14:textId="77777777" w:rsidR="002903FE" w:rsidRDefault="002533EE">
      <w:r>
        <w:t>(iv)</w:t>
      </w:r>
    </w:p>
    <w:p w14:paraId="0AE2A072" w14:textId="77777777" w:rsidR="002903FE" w:rsidRDefault="002533EE">
      <w:pPr>
        <w:pStyle w:val="ListBullet"/>
      </w:pPr>
      <w:r>
        <w:t>One-to-one</w:t>
      </w:r>
    </w:p>
    <w:p w14:paraId="3331DD47" w14:textId="77777777" w:rsidR="002903FE" w:rsidRDefault="002533EE">
      <w:pPr>
        <w:pStyle w:val="ListBullet"/>
      </w:pPr>
      <w:r>
        <w:t>One-to-many</w:t>
      </w:r>
    </w:p>
    <w:p w14:paraId="526E9ED6" w14:textId="77777777" w:rsidR="002903FE" w:rsidRDefault="002533EE">
      <w:pPr>
        <w:pStyle w:val="ListBullet"/>
      </w:pPr>
      <w:r>
        <w:t>Many-to-many</w:t>
      </w:r>
    </w:p>
    <w:p w14:paraId="78D0589F" w14:textId="0EF000EB" w:rsidR="002903FE" w:rsidRDefault="002533EE">
      <w:r>
        <w:t>(v) When properly designed, it simplifies the development process, improves system performance, and ensures data integrity through well-defined relationships. For example, in a device management system, a schema would clearly define how devices relate to users, locations, and configurations. This clarity reduces bugs, facilitates onboarding of new team members, and enables faster troubleshooting.</w:t>
      </w:r>
    </w:p>
    <w:p w14:paraId="78AAD1D7" w14:textId="77777777" w:rsidR="005F613F" w:rsidRDefault="005F613F" w:rsidP="005F613F"/>
    <w:p w14:paraId="34A2D71A" w14:textId="77777777" w:rsidR="001243F4" w:rsidRDefault="001243F4" w:rsidP="005F613F"/>
    <w:p w14:paraId="61D5176C" w14:textId="77777777" w:rsidR="001243F4" w:rsidRDefault="001243F4" w:rsidP="005F613F"/>
    <w:p w14:paraId="131BB1F6" w14:textId="77777777" w:rsidR="001243F4" w:rsidRDefault="001243F4" w:rsidP="005F613F"/>
    <w:p w14:paraId="588F1DED" w14:textId="77777777" w:rsidR="001243F4" w:rsidRDefault="001243F4" w:rsidP="005F613F"/>
    <w:p w14:paraId="7D20B950" w14:textId="77777777" w:rsidR="001243F4" w:rsidRDefault="001243F4" w:rsidP="005F613F"/>
    <w:p w14:paraId="172A4A96" w14:textId="77777777" w:rsidR="001243F4" w:rsidRDefault="001243F4" w:rsidP="005F613F"/>
    <w:p w14:paraId="52C1BD9F" w14:textId="77777777" w:rsidR="001243F4" w:rsidRDefault="001243F4" w:rsidP="005F613F"/>
    <w:p w14:paraId="6FC2587E" w14:textId="77777777" w:rsidR="001243F4" w:rsidRDefault="001243F4" w:rsidP="005F613F"/>
    <w:p w14:paraId="124C2E20" w14:textId="77777777" w:rsidR="001243F4" w:rsidRDefault="001243F4" w:rsidP="005F613F"/>
    <w:p w14:paraId="76961D6B" w14:textId="77777777" w:rsidR="001243F4" w:rsidRDefault="001243F4" w:rsidP="005F613F"/>
    <w:p w14:paraId="52B9BCCB" w14:textId="77777777" w:rsidR="001243F4" w:rsidRPr="005F613F" w:rsidRDefault="001243F4" w:rsidP="005F613F"/>
    <w:p w14:paraId="4C41211D" w14:textId="77777777" w:rsidR="005F613F" w:rsidRPr="005F613F" w:rsidRDefault="005F613F" w:rsidP="005F613F">
      <w:r w:rsidRPr="005F613F">
        <w:t xml:space="preserve"> Q2. </w:t>
      </w:r>
    </w:p>
    <w:p w14:paraId="79A020AF" w14:textId="3A8CA0DF" w:rsidR="005F613F" w:rsidRPr="005F613F" w:rsidRDefault="005F613F" w:rsidP="003B4A6D">
      <w:r w:rsidRPr="005F613F">
        <w:t>(</w:t>
      </w:r>
      <w:proofErr w:type="spellStart"/>
      <w:r w:rsidRPr="005F613F">
        <w:t>i</w:t>
      </w:r>
      <w:proofErr w:type="spellEnd"/>
      <w:r w:rsidRPr="005F613F">
        <w:t xml:space="preserve">) </w:t>
      </w:r>
      <w:r w:rsidR="001243F4">
        <w:t xml:space="preserve"> </w:t>
      </w:r>
      <w:r w:rsidRPr="005F613F">
        <w:t xml:space="preserve">Sequelize lets you interact with SQL databases. </w:t>
      </w:r>
    </w:p>
    <w:p w14:paraId="0F12E0E6" w14:textId="62119259" w:rsidR="005F613F" w:rsidRPr="005F613F" w:rsidRDefault="005F613F" w:rsidP="003B4A6D">
      <w:r w:rsidRPr="005F613F">
        <w:t>(ii)</w:t>
      </w:r>
      <w:r w:rsidR="003B4A6D">
        <w:t xml:space="preserve">   </w:t>
      </w:r>
    </w:p>
    <w:p w14:paraId="340E8A8E" w14:textId="741B2CE4" w:rsidR="001243F4" w:rsidRPr="005F613F" w:rsidRDefault="005F613F" w:rsidP="003B4A6D">
      <w:r w:rsidRPr="005F613F">
        <w:t>(iii)</w:t>
      </w:r>
      <w:r w:rsidR="001243F4">
        <w:t xml:space="preserve">   </w:t>
      </w:r>
    </w:p>
    <w:p w14:paraId="4CB9F480" w14:textId="226B812E" w:rsidR="005F613F" w:rsidRDefault="005F613F" w:rsidP="003B4A6D">
      <w:r w:rsidRPr="005F613F">
        <w:t xml:space="preserve">(iv) </w:t>
      </w:r>
    </w:p>
    <w:p w14:paraId="44928B88" w14:textId="164AC024" w:rsidR="005F613F" w:rsidRPr="005F613F" w:rsidRDefault="005F613F" w:rsidP="003B4A6D">
      <w:r w:rsidRPr="005F613F">
        <w:t xml:space="preserve">• POST </w:t>
      </w:r>
    </w:p>
    <w:p w14:paraId="44FFB79F" w14:textId="0641C289" w:rsidR="005F613F" w:rsidRPr="005F613F" w:rsidRDefault="005F613F" w:rsidP="003B4A6D">
      <w:r w:rsidRPr="005F613F">
        <w:t xml:space="preserve">• GET </w:t>
      </w:r>
    </w:p>
    <w:p w14:paraId="21343916" w14:textId="77777777" w:rsidR="005F613F" w:rsidRPr="005F613F" w:rsidRDefault="005F613F" w:rsidP="003B4A6D">
      <w:r w:rsidRPr="005F613F">
        <w:t xml:space="preserve">• DELETE </w:t>
      </w:r>
    </w:p>
    <w:p w14:paraId="7B2B1FBB" w14:textId="23D0A4B0" w:rsidR="005F613F" w:rsidRPr="005F613F" w:rsidRDefault="005F613F" w:rsidP="003B4A6D">
      <w:r w:rsidRPr="005F613F">
        <w:t xml:space="preserve">• PATCH </w:t>
      </w:r>
    </w:p>
    <w:p w14:paraId="54D4B305" w14:textId="572838F9" w:rsidR="002903FE" w:rsidRDefault="005F613F" w:rsidP="003B4A6D">
      <w:r w:rsidRPr="005F613F">
        <w:t>(v)</w:t>
      </w:r>
      <w:r w:rsidR="003B4A6D">
        <w:t xml:space="preserve">  </w:t>
      </w:r>
    </w:p>
    <w:sectPr w:rsidR="002903FE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Iskoola Pota">
    <w:panose1 w:val="02010503010101010104"/>
    <w:charset w:val="00"/>
    <w:family w:val="auto"/>
    <w:pitch w:val="variable"/>
    <w:sig w:usb0="00000003" w:usb1="00000000" w:usb2="000002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84017FEA"/>
    <w:multiLevelType w:val="hybridMultilevel"/>
    <w:tmpl w:val="FFFFFFFF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2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3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4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5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954866002">
    <w:abstractNumId w:val="9"/>
  </w:num>
  <w:num w:numId="2" w16cid:durableId="1211067680">
    <w:abstractNumId w:val="7"/>
  </w:num>
  <w:num w:numId="3" w16cid:durableId="2132628178">
    <w:abstractNumId w:val="6"/>
  </w:num>
  <w:num w:numId="4" w16cid:durableId="1706447543">
    <w:abstractNumId w:val="5"/>
  </w:num>
  <w:num w:numId="5" w16cid:durableId="613711681">
    <w:abstractNumId w:val="8"/>
  </w:num>
  <w:num w:numId="6" w16cid:durableId="1925795029">
    <w:abstractNumId w:val="4"/>
  </w:num>
  <w:num w:numId="7" w16cid:durableId="1540238053">
    <w:abstractNumId w:val="3"/>
  </w:num>
  <w:num w:numId="8" w16cid:durableId="1986278673">
    <w:abstractNumId w:val="2"/>
  </w:num>
  <w:num w:numId="9" w16cid:durableId="49767523">
    <w:abstractNumId w:val="1"/>
  </w:num>
  <w:num w:numId="10" w16cid:durableId="72024943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243F4"/>
    <w:rsid w:val="0015074B"/>
    <w:rsid w:val="002533EE"/>
    <w:rsid w:val="002903FE"/>
    <w:rsid w:val="0029639D"/>
    <w:rsid w:val="00326F90"/>
    <w:rsid w:val="003B4A6D"/>
    <w:rsid w:val="005F613F"/>
    <w:rsid w:val="006743E0"/>
    <w:rsid w:val="007500BE"/>
    <w:rsid w:val="008D4233"/>
    <w:rsid w:val="0095101A"/>
    <w:rsid w:val="009954F2"/>
    <w:rsid w:val="00AA1D8D"/>
    <w:rsid w:val="00B47730"/>
    <w:rsid w:val="00C933BF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si-LK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791B510"/>
  <w14:defaultImageDpi w14:val="300"/>
  <w15:docId w15:val="{2EF38990-C575-4925-BC0A-AC29454F8C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2</Pages>
  <Words>127</Words>
  <Characters>728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854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Yasodha Virajani</cp:lastModifiedBy>
  <cp:revision>6</cp:revision>
  <dcterms:created xsi:type="dcterms:W3CDTF">2025-07-18T04:43:00Z</dcterms:created>
  <dcterms:modified xsi:type="dcterms:W3CDTF">2025-07-30T18:19:00Z</dcterms:modified>
  <cp:category/>
</cp:coreProperties>
</file>