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816F" w14:textId="77777777" w:rsidR="00EE6909" w:rsidRDefault="00000000">
      <w:r>
        <w:t>Index Number: EG/2020/4027</w:t>
      </w:r>
    </w:p>
    <w:p w14:paraId="4A094887" w14:textId="01DB7B7B" w:rsidR="00EE6909" w:rsidRDefault="00000000">
      <w:r>
        <w:t>EE</w:t>
      </w:r>
      <w:r w:rsidR="0051514C">
        <w:t>4</w:t>
      </w:r>
      <w:r>
        <w:t>350</w:t>
      </w:r>
    </w:p>
    <w:p w14:paraId="61304EA3" w14:textId="77777777" w:rsidR="00EE6909" w:rsidRDefault="00000000">
      <w:r>
        <w:t>2025 JUNE</w:t>
      </w:r>
    </w:p>
    <w:p w14:paraId="1545BD20" w14:textId="77777777" w:rsidR="00EE6909" w:rsidRDefault="00EE6909"/>
    <w:p w14:paraId="09E1BA18" w14:textId="77777777" w:rsidR="0051514C" w:rsidRDefault="0051514C" w:rsidP="0051514C">
      <w:r>
        <w:t>Q1. Job 1 has a response time of 0, Turnaround time of 100, and a waiting time of 0. Job 2 has a response time of 100, Turnaround time of 300, and a waiting time of 100. Job 3 has a response time of 300, Turnaround time of 600, and a waiting time of 300. The average response time is 133.3, Turnaround time is 333.3, and a waiting time is 133.3 The response and turnaround time for all 3 job is using the FIFO policy which are the same as the job length. If the order of length changed, the response time and turnaround time for SJF remain the same. But the result of FIFO will be different.</w:t>
      </w:r>
    </w:p>
    <w:p w14:paraId="33ACE8D6" w14:textId="77777777" w:rsidR="0051514C" w:rsidRDefault="0051514C" w:rsidP="0051514C"/>
    <w:p w14:paraId="0B6D237A" w14:textId="77777777" w:rsidR="0051514C" w:rsidRDefault="0051514C" w:rsidP="0051514C">
      <w:r>
        <w:t>Q2. dx = 0 initally dx = -1 after sub $1,%dx</w:t>
      </w:r>
    </w:p>
    <w:p w14:paraId="74F6A89A" w14:textId="77777777" w:rsidR="0051514C" w:rsidRDefault="0051514C" w:rsidP="0051514C"/>
    <w:p w14:paraId="35AF1F5F" w14:textId="77777777" w:rsidR="0051514C" w:rsidRDefault="0051514C" w:rsidP="0051514C">
      <w:r>
        <w:t>Q3. The main problem with this approach is that it is too coarse: the global lock (which protects the acquisition of all the other locks) will be under contention even when the vectors being manipulated by each thread is different. The run times under heavy contention (without the -p flag) very close to those for vector-global-order. For the high parallelism (with the -p flag) case, vector-avoid-hold-and-wait performs as it does under high contention, but about twice as slow as vector-global-order under high parallelism. Consequently, the comparison between vector-global-order and vector-try-wait holds here as well.</w:t>
      </w:r>
    </w:p>
    <w:p w14:paraId="1A534A11" w14:textId="77777777" w:rsidR="0051514C" w:rsidRDefault="0051514C" w:rsidP="0051514C"/>
    <w:p w14:paraId="084D3DC1" w14:textId="77777777" w:rsidR="0051514C" w:rsidRDefault="0051514C" w:rsidP="0051514C">
      <w:r>
        <w:t>Q4. Time 1 to Time 4: The CPU process with PID 0 runs and uses the CPU for 4 time units. Time 5: The CPU process with PID 0 completes its instructions and issues an I/O request. It transitions to the "RUN:io-start" state. Time 6 to Time 9: The CPU process with PID 0 is waiting for the I/O operation to complete. It remains in the "WAITING" state. Time 10: Both processes have completed. The CPU process with PID 0 transitions to the "DONE" state, and the process with PID 1 also completes. Therefore, it takes a total of 10 time units to complete both processes.</w:t>
      </w:r>
    </w:p>
    <w:p w14:paraId="1646C4D8" w14:textId="77777777" w:rsidR="0051514C" w:rsidRDefault="0051514C" w:rsidP="0051514C"/>
    <w:p w14:paraId="33FA60FF" w14:textId="77777777" w:rsidR="0051514C" w:rsidRDefault="0051514C" w:rsidP="0051514C">
      <w:r>
        <w:t>Q5. num_full changes only if the consumer sleeps at least once. Otherwise, it’s either 0 or 1.</w:t>
      </w:r>
    </w:p>
    <w:p w14:paraId="2767D7E7" w14:textId="77777777" w:rsidR="0051514C" w:rsidRDefault="0051514C" w:rsidP="0051514C"/>
    <w:p w14:paraId="0D6169D3" w14:textId="55D27469" w:rsidR="00EE6909" w:rsidRDefault="0051514C" w:rsidP="0051514C">
      <w:r>
        <w:t>Q6. 1. Fault 2. Fault 3. Fault 4. 25 5. 7 6. 4 7. 30 8. 29 7 CS3103 - Operating Systems</w:t>
      </w:r>
    </w:p>
    <w:sectPr w:rsidR="00EE69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89235">
    <w:abstractNumId w:val="8"/>
  </w:num>
  <w:num w:numId="2" w16cid:durableId="441456769">
    <w:abstractNumId w:val="6"/>
  </w:num>
  <w:num w:numId="3" w16cid:durableId="1209562915">
    <w:abstractNumId w:val="5"/>
  </w:num>
  <w:num w:numId="4" w16cid:durableId="601572496">
    <w:abstractNumId w:val="4"/>
  </w:num>
  <w:num w:numId="5" w16cid:durableId="1975940754">
    <w:abstractNumId w:val="7"/>
  </w:num>
  <w:num w:numId="6" w16cid:durableId="265773832">
    <w:abstractNumId w:val="3"/>
  </w:num>
  <w:num w:numId="7" w16cid:durableId="528495655">
    <w:abstractNumId w:val="2"/>
  </w:num>
  <w:num w:numId="8" w16cid:durableId="1376000531">
    <w:abstractNumId w:val="1"/>
  </w:num>
  <w:num w:numId="9" w16cid:durableId="125982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F96"/>
    <w:rsid w:val="0029639D"/>
    <w:rsid w:val="00326F90"/>
    <w:rsid w:val="00376D84"/>
    <w:rsid w:val="004C4DE2"/>
    <w:rsid w:val="0051514C"/>
    <w:rsid w:val="00A4242A"/>
    <w:rsid w:val="00AA1D8D"/>
    <w:rsid w:val="00B47730"/>
    <w:rsid w:val="00BD1DC3"/>
    <w:rsid w:val="00CB0664"/>
    <w:rsid w:val="00EE6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91E10"/>
  <w14:defaultImageDpi w14:val="300"/>
  <w15:docId w15:val="{578F2A58-182A-4BC9-AD8E-2E3C3DC33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64596">
      <w:bodyDiv w:val="1"/>
      <w:marLeft w:val="0"/>
      <w:marRight w:val="0"/>
      <w:marTop w:val="0"/>
      <w:marBottom w:val="0"/>
      <w:divBdr>
        <w:top w:val="none" w:sz="0" w:space="0" w:color="auto"/>
        <w:left w:val="none" w:sz="0" w:space="0" w:color="auto"/>
        <w:bottom w:val="none" w:sz="0" w:space="0" w:color="auto"/>
        <w:right w:val="none" w:sz="0" w:space="0" w:color="auto"/>
      </w:divBdr>
    </w:div>
    <w:div w:id="2904770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2025-07-17T07:31:00Z</dcterms:created>
  <dcterms:modified xsi:type="dcterms:W3CDTF">2025-11-04T08:45:00Z</dcterms:modified>
  <cp:category/>
</cp:coreProperties>
</file>