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3A21" w14:textId="77777777" w:rsidR="00BC7C08" w:rsidRDefault="00000000">
      <w:r>
        <w:t>Index Number: EG/2020/4015</w:t>
      </w:r>
    </w:p>
    <w:p w14:paraId="645AABB3" w14:textId="77777777" w:rsidR="00BC7C08" w:rsidRDefault="00000000">
      <w:r>
        <w:t>EE3350</w:t>
      </w:r>
    </w:p>
    <w:p w14:paraId="0579D636" w14:textId="77777777" w:rsidR="00BC7C08" w:rsidRDefault="00000000">
      <w:r>
        <w:t>2025 JUNE</w:t>
      </w:r>
    </w:p>
    <w:p w14:paraId="2E1B837A" w14:textId="77777777" w:rsidR="00BC7C08" w:rsidRDefault="00BC7C08"/>
    <w:p w14:paraId="708F9916" w14:textId="77777777" w:rsidR="00BC7C08" w:rsidRDefault="00000000">
      <w:r>
        <w:t>Q1.</w:t>
      </w:r>
    </w:p>
    <w:p w14:paraId="4FF0E2EB" w14:textId="738120C4" w:rsidR="00BC7C08" w:rsidRDefault="00000000">
      <w:r>
        <w:t xml:space="preserve">(i) </w:t>
      </w:r>
    </w:p>
    <w:p w14:paraId="673E2A02" w14:textId="77777777" w:rsidR="00BC7C08" w:rsidRDefault="00000000">
      <w:r>
        <w:t>(ii) Primary key decides font style of a table.</w:t>
      </w:r>
    </w:p>
    <w:p w14:paraId="56DE8A5B" w14:textId="77777777" w:rsidR="00BC7C08" w:rsidRDefault="00000000">
      <w:r>
        <w:t>(iii) A foreign key links two tables together.</w:t>
      </w:r>
    </w:p>
    <w:p w14:paraId="326EBA06" w14:textId="77777777" w:rsidR="00BC7C08" w:rsidRDefault="00000000">
      <w:r>
        <w:t>(iv)</w:t>
      </w:r>
    </w:p>
    <w:p w14:paraId="5CE34069" w14:textId="77777777" w:rsidR="00BC7C08" w:rsidRDefault="00000000">
      <w:pPr>
        <w:pStyle w:val="ListBullet"/>
      </w:pPr>
      <w:r>
        <w:t>One-to-One</w:t>
      </w:r>
    </w:p>
    <w:p w14:paraId="152AD9E2" w14:textId="77777777" w:rsidR="00BC7C08" w:rsidRDefault="00000000">
      <w:pPr>
        <w:pStyle w:val="ListBullet"/>
      </w:pPr>
      <w:r>
        <w:t>One-to-Many</w:t>
      </w:r>
    </w:p>
    <w:p w14:paraId="27F56F7F" w14:textId="77777777" w:rsidR="00BC7C08" w:rsidRDefault="00000000">
      <w:pPr>
        <w:pStyle w:val="ListBullet"/>
      </w:pPr>
      <w:r>
        <w:t>Many-to-One</w:t>
      </w:r>
    </w:p>
    <w:p w14:paraId="7EB8C855" w14:textId="6902EA32" w:rsidR="008050B6" w:rsidRDefault="00000000">
      <w:r>
        <w:t>(v) Database schema design is important because it organizes how tables relate. It helps reduce data repetition and keeps things running smoothly. Developers should also think about using indexes and writing clear documentation.</w:t>
      </w:r>
    </w:p>
    <w:p w14:paraId="70E2134A" w14:textId="77777777" w:rsidR="008050B6" w:rsidRPr="008050B6" w:rsidRDefault="008050B6" w:rsidP="008050B6">
      <w:r w:rsidRPr="008050B6">
        <w:t>Q2.</w:t>
      </w:r>
    </w:p>
    <w:p w14:paraId="2C0AFAF1" w14:textId="77777777" w:rsidR="008050B6" w:rsidRPr="008050B6" w:rsidRDefault="008050B6" w:rsidP="008050B6">
      <w:r w:rsidRPr="008050B6">
        <w:t>(i) Sequelize is similar to a router but for storing variables.</w:t>
      </w:r>
    </w:p>
    <w:p w14:paraId="3C49A92C" w14:textId="77777777" w:rsidR="008050B6" w:rsidRPr="008050B6" w:rsidRDefault="008050B6" w:rsidP="008050B6">
      <w:r w:rsidRPr="008050B6">
        <w:t>(ii) JWT is a token used for stateless authentication. It carries encoded user info and is verified by the server.</w:t>
      </w:r>
    </w:p>
    <w:p w14:paraId="70EBCA9C" w14:textId="77777777" w:rsidR="008050B6" w:rsidRPr="008050B6" w:rsidRDefault="008050B6" w:rsidP="008050B6">
      <w:r w:rsidRPr="008050B6">
        <w:t>(iii) Middleware in Express processes requests and responses and is used for logging, auth, or parsing data.</w:t>
      </w:r>
    </w:p>
    <w:p w14:paraId="20C8A368" w14:textId="77777777" w:rsidR="008050B6" w:rsidRPr="008050B6" w:rsidRDefault="008050B6" w:rsidP="008050B6">
      <w:r w:rsidRPr="008050B6">
        <w:t>(iv)</w:t>
      </w:r>
    </w:p>
    <w:p w14:paraId="4C319370" w14:textId="77777777" w:rsidR="008050B6" w:rsidRPr="008050B6" w:rsidRDefault="008050B6" w:rsidP="008050B6">
      <w:r w:rsidRPr="008050B6">
        <w:t>GET - read</w:t>
      </w:r>
    </w:p>
    <w:p w14:paraId="24F2148B" w14:textId="77777777" w:rsidR="008050B6" w:rsidRPr="008050B6" w:rsidRDefault="008050B6" w:rsidP="008050B6">
      <w:r w:rsidRPr="008050B6">
        <w:t>POST - create</w:t>
      </w:r>
    </w:p>
    <w:p w14:paraId="760ADEB3" w14:textId="77777777" w:rsidR="008050B6" w:rsidRPr="008050B6" w:rsidRDefault="008050B6" w:rsidP="008050B6">
      <w:r w:rsidRPr="008050B6">
        <w:t>PUT - update</w:t>
      </w:r>
    </w:p>
    <w:p w14:paraId="1A0E80CD" w14:textId="77777777" w:rsidR="008050B6" w:rsidRPr="008050B6" w:rsidRDefault="008050B6" w:rsidP="008050B6">
      <w:r w:rsidRPr="008050B6">
        <w:t>DELETE - remove</w:t>
      </w:r>
    </w:p>
    <w:p w14:paraId="68DE40D1" w14:textId="06C9064A" w:rsidR="008050B6" w:rsidRDefault="008050B6">
      <w:r w:rsidRPr="008050B6">
        <w:t>(v) JWT helps check who the user is, and roles help decide what they can see or do. The server reads the token and allows or denies access.</w:t>
      </w:r>
    </w:p>
    <w:p w14:paraId="374CB666" w14:textId="001CFF77" w:rsidR="00BC7C08" w:rsidRDefault="00BC7C08"/>
    <w:sectPr w:rsidR="00BC7C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873433">
    <w:abstractNumId w:val="8"/>
  </w:num>
  <w:num w:numId="2" w16cid:durableId="1917592861">
    <w:abstractNumId w:val="6"/>
  </w:num>
  <w:num w:numId="3" w16cid:durableId="1634217820">
    <w:abstractNumId w:val="5"/>
  </w:num>
  <w:num w:numId="4" w16cid:durableId="1730107008">
    <w:abstractNumId w:val="4"/>
  </w:num>
  <w:num w:numId="5" w16cid:durableId="976302963">
    <w:abstractNumId w:val="7"/>
  </w:num>
  <w:num w:numId="6" w16cid:durableId="140003938">
    <w:abstractNumId w:val="3"/>
  </w:num>
  <w:num w:numId="7" w16cid:durableId="1154293571">
    <w:abstractNumId w:val="2"/>
  </w:num>
  <w:num w:numId="8" w16cid:durableId="995454219">
    <w:abstractNumId w:val="1"/>
  </w:num>
  <w:num w:numId="9" w16cid:durableId="403839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256A"/>
    <w:rsid w:val="008050B6"/>
    <w:rsid w:val="00A43950"/>
    <w:rsid w:val="00AA1D8D"/>
    <w:rsid w:val="00B47730"/>
    <w:rsid w:val="00BC7C08"/>
    <w:rsid w:val="00CB0664"/>
    <w:rsid w:val="00F909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4A0E3"/>
  <w14:defaultImageDpi w14:val="300"/>
  <w15:docId w15:val="{7C00179B-FD1A-4E7A-BE9B-331CC4D13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98672">
      <w:bodyDiv w:val="1"/>
      <w:marLeft w:val="0"/>
      <w:marRight w:val="0"/>
      <w:marTop w:val="0"/>
      <w:marBottom w:val="0"/>
      <w:divBdr>
        <w:top w:val="none" w:sz="0" w:space="0" w:color="auto"/>
        <w:left w:val="none" w:sz="0" w:space="0" w:color="auto"/>
        <w:bottom w:val="none" w:sz="0" w:space="0" w:color="auto"/>
        <w:right w:val="none" w:sz="0" w:space="0" w:color="auto"/>
      </w:divBdr>
    </w:div>
    <w:div w:id="20422400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135</Words>
  <Characters>775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2025-07-17T05:42:00Z</dcterms:created>
  <dcterms:modified xsi:type="dcterms:W3CDTF">2025-07-17T13:54:00Z</dcterms:modified>
  <cp:category/>
</cp:coreProperties>
</file>