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66E1" w14:textId="46174B7B" w:rsidR="00AA727C" w:rsidRDefault="00AA727C" w:rsidP="00AA727C">
      <w:pPr>
        <w:spacing w:line="240" w:lineRule="auto"/>
      </w:pPr>
      <w:r>
        <w:t>Index Number: EG/2020/4018</w:t>
      </w:r>
    </w:p>
    <w:p w14:paraId="77FB97DB" w14:textId="77777777" w:rsidR="00AA727C" w:rsidRDefault="00AA727C" w:rsidP="00AA727C">
      <w:r>
        <w:t xml:space="preserve">EE3350 </w:t>
      </w:r>
    </w:p>
    <w:p w14:paraId="09FDAFC3" w14:textId="77777777" w:rsidR="00AA727C" w:rsidRDefault="00AA727C" w:rsidP="00AA727C">
      <w:r>
        <w:t>2025 JUNE</w:t>
      </w:r>
    </w:p>
    <w:p w14:paraId="660D9479" w14:textId="77777777" w:rsidR="00AA727C" w:rsidRDefault="00AA727C"/>
    <w:p w14:paraId="420214E3" w14:textId="644C8169" w:rsidR="004E18B0" w:rsidRDefault="00AA727C">
      <w:r>
        <w:t>Q1.</w:t>
      </w:r>
    </w:p>
    <w:p w14:paraId="363A9BB2" w14:textId="761F1314" w:rsidR="00412783" w:rsidRPr="00412783" w:rsidRDefault="00AA727C" w:rsidP="00412783">
      <w:r>
        <w:t>(</w:t>
      </w:r>
      <w:proofErr w:type="spellStart"/>
      <w:r>
        <w:t>i</w:t>
      </w:r>
      <w:proofErr w:type="spellEnd"/>
      <w:r>
        <w:t>) In databases, CRUD is used to describe functions to manipulate data: Create, Read, Update and Delete.</w:t>
      </w:r>
    </w:p>
    <w:p w14:paraId="0173D8F4" w14:textId="55BFC3F4" w:rsidR="00412783" w:rsidRPr="00412783" w:rsidRDefault="00412783" w:rsidP="00412783">
      <w:r w:rsidRPr="00412783">
        <w:t xml:space="preserve">Create – Insert data records </w:t>
      </w:r>
    </w:p>
    <w:p w14:paraId="5456C196" w14:textId="77777777" w:rsidR="00412783" w:rsidRPr="00412783" w:rsidRDefault="00412783" w:rsidP="00412783">
      <w:r w:rsidRPr="00412783">
        <w:t xml:space="preserve">Read – Retrieve data records </w:t>
      </w:r>
    </w:p>
    <w:p w14:paraId="1F4D7322" w14:textId="77777777" w:rsidR="00412783" w:rsidRPr="00412783" w:rsidRDefault="00412783" w:rsidP="00412783">
      <w:r w:rsidRPr="00412783">
        <w:t xml:space="preserve">Update – Modify data records </w:t>
      </w:r>
    </w:p>
    <w:p w14:paraId="21A288DF" w14:textId="7946A3E8" w:rsidR="00412783" w:rsidRDefault="00412783" w:rsidP="00412783">
      <w:r w:rsidRPr="00412783">
        <w:t>Delete – Remove data records</w:t>
      </w:r>
    </w:p>
    <w:p w14:paraId="36E38E3E" w14:textId="77777777" w:rsidR="004E18B0" w:rsidRDefault="00AA727C">
      <w:r>
        <w:t>(ii) It is a field or combination that is always unique and non-null.</w:t>
      </w:r>
    </w:p>
    <w:p w14:paraId="52D4BF88" w14:textId="77777777" w:rsidR="004E18B0" w:rsidRDefault="00AA727C">
      <w:r>
        <w:t>(iii) A key from one table pointing to another table’s primary key.</w:t>
      </w:r>
    </w:p>
    <w:p w14:paraId="46C4AA89" w14:textId="77777777" w:rsidR="004E18B0" w:rsidRDefault="00AA727C">
      <w:r>
        <w:t>(iv)</w:t>
      </w:r>
    </w:p>
    <w:p w14:paraId="01CF135A" w14:textId="77777777" w:rsidR="004E18B0" w:rsidRDefault="00AA727C">
      <w:pPr>
        <w:pStyle w:val="ListBullet"/>
      </w:pPr>
      <w:r>
        <w:t>One-to-one</w:t>
      </w:r>
    </w:p>
    <w:p w14:paraId="00262569" w14:textId="77777777" w:rsidR="004E18B0" w:rsidRDefault="00AA727C">
      <w:pPr>
        <w:pStyle w:val="ListBullet"/>
      </w:pPr>
      <w:r>
        <w:t>One-to-many</w:t>
      </w:r>
    </w:p>
    <w:p w14:paraId="5275EC16" w14:textId="77777777" w:rsidR="004E18B0" w:rsidRDefault="00AA727C">
      <w:pPr>
        <w:pStyle w:val="ListBullet"/>
      </w:pPr>
      <w:r>
        <w:t>Many-to-one</w:t>
      </w:r>
    </w:p>
    <w:p w14:paraId="6D452452" w14:textId="2DC590F0" w:rsidR="00412783" w:rsidRDefault="00AA727C" w:rsidP="00412783">
      <w:pPr>
        <w:pStyle w:val="ListBullet"/>
      </w:pPr>
      <w:r>
        <w:t>Many-to-many</w:t>
      </w:r>
    </w:p>
    <w:p w14:paraId="29E815EE" w14:textId="4450404E" w:rsidR="00412783" w:rsidRDefault="00412783" w:rsidP="00412783">
      <w:pPr>
        <w:pStyle w:val="ListBullet"/>
      </w:pPr>
      <w:r>
        <w:t xml:space="preserve">Recursive relationship </w:t>
      </w:r>
    </w:p>
    <w:p w14:paraId="4E41CF74" w14:textId="77777777" w:rsidR="00412783" w:rsidRPr="00412783" w:rsidRDefault="00AA727C" w:rsidP="00412783">
      <w:r>
        <w:t xml:space="preserve">(v) </w:t>
      </w:r>
      <w:r w:rsidR="00412783" w:rsidRPr="00412783">
        <w:t>A well-designed database schema is crucial for large-scale projects like device management systems. Proper schema design ensures scalability, allowing the system to handle growing volumes of data without slowing down. It enforces data integrity through constraints such as primary and foreign keys, preventing data anomalies and maintaining consistency. Normalization reduces redundancy, helping save storage and improve update performance. Additionally, using well-planned indexing strategies enhances query speed, which is essential for applications dealing with large datasets. Naming conventions and thorough documentation are best practices that simplify collaboration among developers and make future maintenance easier. Security practices like access control must also be incorporated into the schema design to protect sensitive data. Overall, the schema acts as the blueprint of the entire system, providing structure and stability to support ongoing development and business needs.</w:t>
      </w:r>
    </w:p>
    <w:p w14:paraId="044B2889" w14:textId="3DBCDBF5" w:rsidR="004E18B0" w:rsidRDefault="004E18B0"/>
    <w:p w14:paraId="77655226" w14:textId="77777777" w:rsidR="007245FC" w:rsidRDefault="007245FC"/>
    <w:p w14:paraId="035BB00D" w14:textId="77777777" w:rsidR="007245FC" w:rsidRPr="007245FC" w:rsidRDefault="007245FC" w:rsidP="007245FC">
      <w:r w:rsidRPr="007245FC">
        <w:t>Q2.</w:t>
      </w:r>
    </w:p>
    <w:p w14:paraId="6F7D9A2B" w14:textId="77777777" w:rsidR="007245FC" w:rsidRPr="007245FC" w:rsidRDefault="007245FC" w:rsidP="007245FC">
      <w:r w:rsidRPr="007245FC">
        <w:t>(</w:t>
      </w:r>
      <w:proofErr w:type="spellStart"/>
      <w:r w:rsidRPr="007245FC">
        <w:t>i</w:t>
      </w:r>
      <w:proofErr w:type="spellEnd"/>
      <w:r w:rsidRPr="007245FC">
        <w:t xml:space="preserve">) </w:t>
      </w:r>
      <w:proofErr w:type="spellStart"/>
      <w:r w:rsidRPr="007245FC">
        <w:t>Sequelize</w:t>
      </w:r>
      <w:proofErr w:type="spellEnd"/>
      <w:r w:rsidRPr="007245FC">
        <w:t xml:space="preserve"> is a promise-based ORM for Node.js that helps manage SQL databases using JavaScript.</w:t>
      </w:r>
    </w:p>
    <w:p w14:paraId="40904D58" w14:textId="77777777" w:rsidR="007245FC" w:rsidRPr="007245FC" w:rsidRDefault="007245FC" w:rsidP="007245FC">
      <w:r w:rsidRPr="007245FC">
        <w:t xml:space="preserve">(ii) </w:t>
      </w:r>
    </w:p>
    <w:p w14:paraId="7AF40E32" w14:textId="77777777" w:rsidR="007245FC" w:rsidRPr="007245FC" w:rsidRDefault="007245FC" w:rsidP="007245FC">
      <w:r w:rsidRPr="007245FC">
        <w:t>(iii) Middleware in Express processes requests and responses and is used for logging, auth, or parsing data.</w:t>
      </w:r>
    </w:p>
    <w:p w14:paraId="7FD17D36" w14:textId="77777777" w:rsidR="007245FC" w:rsidRPr="007245FC" w:rsidRDefault="007245FC" w:rsidP="007245FC">
      <w:r w:rsidRPr="007245FC">
        <w:t>(iv)</w:t>
      </w:r>
    </w:p>
    <w:p w14:paraId="22BD73EF" w14:textId="77777777" w:rsidR="007245FC" w:rsidRPr="007245FC" w:rsidRDefault="007245FC" w:rsidP="007245FC">
      <w:r w:rsidRPr="007245FC">
        <w:t>GET</w:t>
      </w:r>
    </w:p>
    <w:p w14:paraId="59156047" w14:textId="77777777" w:rsidR="007245FC" w:rsidRPr="007245FC" w:rsidRDefault="007245FC" w:rsidP="007245FC">
      <w:r w:rsidRPr="007245FC">
        <w:t>POST</w:t>
      </w:r>
    </w:p>
    <w:p w14:paraId="241B766F" w14:textId="77777777" w:rsidR="007245FC" w:rsidRPr="007245FC" w:rsidRDefault="007245FC" w:rsidP="007245FC">
      <w:r w:rsidRPr="007245FC">
        <w:t>PUT</w:t>
      </w:r>
    </w:p>
    <w:p w14:paraId="4C9B56B7" w14:textId="77777777" w:rsidR="007245FC" w:rsidRPr="007245FC" w:rsidRDefault="007245FC" w:rsidP="007245FC">
      <w:r w:rsidRPr="007245FC">
        <w:t>PATCH</w:t>
      </w:r>
    </w:p>
    <w:p w14:paraId="7E5A94E0" w14:textId="77777777" w:rsidR="007245FC" w:rsidRPr="007245FC" w:rsidRDefault="007245FC" w:rsidP="007245FC">
      <w:r w:rsidRPr="007245FC">
        <w:t>DELETE</w:t>
      </w:r>
    </w:p>
    <w:p w14:paraId="740E52E1" w14:textId="77777777" w:rsidR="007245FC" w:rsidRPr="007245FC" w:rsidRDefault="007245FC" w:rsidP="007245FC">
      <w:r w:rsidRPr="007245FC">
        <w:t>(v) Authentication and authorization are essential security concepts in web applications. Authentication verifies who the user is, usually through login credentials. Role-Based Access Control (RBAC) is a common method for this purpose. Users are assigned roles, and each role has permissions for specific actions or data access. This approach makes web applications more secure, scalable, and easier to maintain, especially in systems with many user types and complex permissions.</w:t>
      </w:r>
    </w:p>
    <w:p w14:paraId="648E652B" w14:textId="77777777" w:rsidR="007245FC" w:rsidRPr="007245FC" w:rsidRDefault="007245FC" w:rsidP="007245FC"/>
    <w:p w14:paraId="70B19207" w14:textId="77777777" w:rsidR="007245FC" w:rsidRDefault="007245FC"/>
    <w:sectPr w:rsidR="007245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185607">
    <w:abstractNumId w:val="8"/>
  </w:num>
  <w:num w:numId="2" w16cid:durableId="24140643">
    <w:abstractNumId w:val="6"/>
  </w:num>
  <w:num w:numId="3" w16cid:durableId="2076320805">
    <w:abstractNumId w:val="5"/>
  </w:num>
  <w:num w:numId="4" w16cid:durableId="457453236">
    <w:abstractNumId w:val="4"/>
  </w:num>
  <w:num w:numId="5" w16cid:durableId="1191332152">
    <w:abstractNumId w:val="7"/>
  </w:num>
  <w:num w:numId="6" w16cid:durableId="567956244">
    <w:abstractNumId w:val="3"/>
  </w:num>
  <w:num w:numId="7" w16cid:durableId="474951202">
    <w:abstractNumId w:val="2"/>
  </w:num>
  <w:num w:numId="8" w16cid:durableId="1636987551">
    <w:abstractNumId w:val="1"/>
  </w:num>
  <w:num w:numId="9" w16cid:durableId="167772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D91"/>
    <w:rsid w:val="0029639D"/>
    <w:rsid w:val="00314DE1"/>
    <w:rsid w:val="00326F90"/>
    <w:rsid w:val="00412783"/>
    <w:rsid w:val="004E18B0"/>
    <w:rsid w:val="007245FC"/>
    <w:rsid w:val="00AA1D8D"/>
    <w:rsid w:val="00AA727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7EF08"/>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412783"/>
    <w:pPr>
      <w:autoSpaceDE w:val="0"/>
      <w:autoSpaceDN w:val="0"/>
      <w:adjustRightInd w:val="0"/>
      <w:spacing w:after="0" w:line="240" w:lineRule="auto"/>
    </w:pPr>
    <w:rPr>
      <w:rFonts w:ascii="Times New Roman" w:hAnsi="Times New Roman" w:cs="Times New Roman"/>
      <w:color w:val="000000"/>
      <w:sz w:val="24"/>
      <w:szCs w:val="24"/>
      <w:lang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8121">
      <w:bodyDiv w:val="1"/>
      <w:marLeft w:val="0"/>
      <w:marRight w:val="0"/>
      <w:marTop w:val="0"/>
      <w:marBottom w:val="0"/>
      <w:divBdr>
        <w:top w:val="none" w:sz="0" w:space="0" w:color="auto"/>
        <w:left w:val="none" w:sz="0" w:space="0" w:color="auto"/>
        <w:bottom w:val="none" w:sz="0" w:space="0" w:color="auto"/>
        <w:right w:val="none" w:sz="0" w:space="0" w:color="auto"/>
      </w:divBdr>
    </w:div>
    <w:div w:id="940573394">
      <w:bodyDiv w:val="1"/>
      <w:marLeft w:val="0"/>
      <w:marRight w:val="0"/>
      <w:marTop w:val="0"/>
      <w:marBottom w:val="0"/>
      <w:divBdr>
        <w:top w:val="none" w:sz="0" w:space="0" w:color="auto"/>
        <w:left w:val="none" w:sz="0" w:space="0" w:color="auto"/>
        <w:bottom w:val="none" w:sz="0" w:space="0" w:color="auto"/>
        <w:right w:val="none" w:sz="0" w:space="0" w:color="auto"/>
      </w:divBdr>
    </w:div>
    <w:div w:id="1386879835">
      <w:bodyDiv w:val="1"/>
      <w:marLeft w:val="0"/>
      <w:marRight w:val="0"/>
      <w:marTop w:val="0"/>
      <w:marBottom w:val="0"/>
      <w:divBdr>
        <w:top w:val="none" w:sz="0" w:space="0" w:color="auto"/>
        <w:left w:val="none" w:sz="0" w:space="0" w:color="auto"/>
        <w:bottom w:val="none" w:sz="0" w:space="0" w:color="auto"/>
        <w:right w:val="none" w:sz="0" w:space="0" w:color="auto"/>
      </w:divBdr>
    </w:div>
    <w:div w:id="17185811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2025-07-17T04:49:00Z</dcterms:created>
  <dcterms:modified xsi:type="dcterms:W3CDTF">2025-07-17T13:56:00Z</dcterms:modified>
  <cp:category/>
</cp:coreProperties>
</file>