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CCA0" w14:textId="5DFF7558" w:rsidR="00940AAF" w:rsidRDefault="00940AAF" w:rsidP="00940AAF">
      <w:pPr>
        <w:spacing w:line="240" w:lineRule="auto"/>
      </w:pPr>
      <w:r>
        <w:t>Index Number: EG/2020/4044</w:t>
      </w:r>
    </w:p>
    <w:p w14:paraId="2BD613A2" w14:textId="77777777" w:rsidR="00940AAF" w:rsidRDefault="00940AAF" w:rsidP="00940AAF">
      <w:r>
        <w:t xml:space="preserve">EE3350 </w:t>
      </w:r>
    </w:p>
    <w:p w14:paraId="4EBBEAEB" w14:textId="77777777" w:rsidR="00940AAF" w:rsidRDefault="00940AAF" w:rsidP="00940AAF">
      <w:r>
        <w:t>2025 JUNE</w:t>
      </w:r>
    </w:p>
    <w:p w14:paraId="41946DD5" w14:textId="77777777" w:rsidR="00940AAF" w:rsidRDefault="00940AAF"/>
    <w:p w14:paraId="56F5D352" w14:textId="1A3014A3" w:rsidR="006C399C" w:rsidRDefault="00940AAF">
      <w:r>
        <w:t>Q1.</w:t>
      </w:r>
    </w:p>
    <w:p w14:paraId="2FB8DDBC" w14:textId="7DC69683" w:rsidR="006C399C" w:rsidRDefault="00940AAF">
      <w:r>
        <w:t>(</w:t>
      </w:r>
      <w:proofErr w:type="spellStart"/>
      <w:r>
        <w:t>i</w:t>
      </w:r>
      <w:proofErr w:type="spellEnd"/>
      <w:r>
        <w:t xml:space="preserve">) </w:t>
      </w:r>
    </w:p>
    <w:p w14:paraId="621F532E" w14:textId="005C762E" w:rsidR="006C399C" w:rsidRDefault="00940AAF">
      <w:r>
        <w:t>(ii) It is a field</w:t>
      </w:r>
      <w:r w:rsidR="001D5938">
        <w:t xml:space="preserve"> to identify each record uniquely.</w:t>
      </w:r>
    </w:p>
    <w:p w14:paraId="66C6FC67" w14:textId="77777777" w:rsidR="006C399C" w:rsidRDefault="00940AAF">
      <w:r>
        <w:t>(iii) A foreign key connects two tables in a relational database.</w:t>
      </w:r>
    </w:p>
    <w:p w14:paraId="7ACDDC72" w14:textId="77777777" w:rsidR="006C399C" w:rsidRDefault="00940AAF">
      <w:r>
        <w:t>(iv)</w:t>
      </w:r>
    </w:p>
    <w:p w14:paraId="185A5246" w14:textId="700E7434" w:rsidR="001D5938" w:rsidRDefault="00940AAF" w:rsidP="001D5938">
      <w:r>
        <w:t xml:space="preserve">(v) </w:t>
      </w:r>
      <w:r w:rsidR="001D5938">
        <w:t>Importance : Scalability</w:t>
      </w:r>
    </w:p>
    <w:p w14:paraId="5A624CE5" w14:textId="46892509" w:rsidR="006C399C" w:rsidRDefault="006C399C"/>
    <w:p w14:paraId="613999AC" w14:textId="77777777" w:rsidR="00651D4A" w:rsidRPr="00651D4A" w:rsidRDefault="00651D4A" w:rsidP="00651D4A"/>
    <w:p w14:paraId="79C94F65" w14:textId="77777777" w:rsidR="00651D4A" w:rsidRPr="00651D4A" w:rsidRDefault="00651D4A" w:rsidP="00651D4A">
      <w:r w:rsidRPr="00651D4A">
        <w:t xml:space="preserve"> Q2. </w:t>
      </w:r>
    </w:p>
    <w:p w14:paraId="3AF7D5D2" w14:textId="77777777" w:rsidR="00651D4A" w:rsidRPr="00651D4A" w:rsidRDefault="00651D4A" w:rsidP="00651D4A">
      <w:r w:rsidRPr="00651D4A">
        <w:t>(</w:t>
      </w:r>
      <w:proofErr w:type="spellStart"/>
      <w:r w:rsidRPr="00651D4A">
        <w:t>i</w:t>
      </w:r>
      <w:proofErr w:type="spellEnd"/>
      <w:r w:rsidRPr="00651D4A">
        <w:t xml:space="preserve">) It helps manage SQL databases using JavaScript code in Node.js. </w:t>
      </w:r>
    </w:p>
    <w:p w14:paraId="50D2A424" w14:textId="77777777" w:rsidR="00651D4A" w:rsidRPr="00651D4A" w:rsidRDefault="00651D4A" w:rsidP="00651D4A">
      <w:r w:rsidRPr="00651D4A">
        <w:t xml:space="preserve">(ii) Carries encoded user info. </w:t>
      </w:r>
    </w:p>
    <w:p w14:paraId="3BEFE487" w14:textId="77777777" w:rsidR="00651D4A" w:rsidRPr="00651D4A" w:rsidRDefault="00651D4A" w:rsidP="00651D4A">
      <w:r w:rsidRPr="00651D4A">
        <w:t xml:space="preserve">(iii) Middleware is used for processing. Checking auth or parsing data. </w:t>
      </w:r>
    </w:p>
    <w:p w14:paraId="7D1ED4A6" w14:textId="77777777" w:rsidR="00651D4A" w:rsidRPr="00651D4A" w:rsidRDefault="00651D4A" w:rsidP="00651D4A">
      <w:r w:rsidRPr="00651D4A">
        <w:t xml:space="preserve">(iv) </w:t>
      </w:r>
    </w:p>
    <w:p w14:paraId="22D0DAB2" w14:textId="77777777" w:rsidR="00651D4A" w:rsidRPr="00651D4A" w:rsidRDefault="00651D4A" w:rsidP="00651D4A">
      <w:r w:rsidRPr="00651D4A">
        <w:t xml:space="preserve">• GET - read </w:t>
      </w:r>
    </w:p>
    <w:p w14:paraId="416291D7" w14:textId="77777777" w:rsidR="00651D4A" w:rsidRPr="00651D4A" w:rsidRDefault="00651D4A" w:rsidP="00651D4A">
      <w:r w:rsidRPr="00651D4A">
        <w:t xml:space="preserve">• POST - add </w:t>
      </w:r>
    </w:p>
    <w:p w14:paraId="7D81C144" w14:textId="77777777" w:rsidR="00651D4A" w:rsidRPr="00651D4A" w:rsidRDefault="00651D4A" w:rsidP="00651D4A">
      <w:r w:rsidRPr="00651D4A">
        <w:t xml:space="preserve">• DELETE - delete </w:t>
      </w:r>
    </w:p>
    <w:p w14:paraId="75E03793" w14:textId="77777777" w:rsidR="00651D4A" w:rsidRPr="00651D4A" w:rsidRDefault="00651D4A" w:rsidP="00651D4A">
      <w:r w:rsidRPr="00651D4A">
        <w:t xml:space="preserve">• PUT - update </w:t>
      </w:r>
    </w:p>
    <w:p w14:paraId="35C0F591" w14:textId="77777777" w:rsidR="00651D4A" w:rsidRPr="00651D4A" w:rsidRDefault="00651D4A" w:rsidP="00651D4A"/>
    <w:p w14:paraId="076090C8" w14:textId="46999C8F" w:rsidR="00651D4A" w:rsidRDefault="00651D4A" w:rsidP="00651D4A">
      <w:r w:rsidRPr="00651D4A">
        <w:t>(v) RBAC checks role in JWT to grant permissions. Each endpoint verifies user identity and role before responding. Authentication uses JWTs after login. Combining JWT and RBAC supports scalable, secure access to protected resources. JWTs contain user info and are sent with requests.</w:t>
      </w:r>
    </w:p>
    <w:sectPr w:rsidR="00651D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6EE4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80959">
    <w:abstractNumId w:val="9"/>
  </w:num>
  <w:num w:numId="2" w16cid:durableId="2092770222">
    <w:abstractNumId w:val="7"/>
  </w:num>
  <w:num w:numId="3" w16cid:durableId="1190296508">
    <w:abstractNumId w:val="6"/>
  </w:num>
  <w:num w:numId="4" w16cid:durableId="50077473">
    <w:abstractNumId w:val="5"/>
  </w:num>
  <w:num w:numId="5" w16cid:durableId="1970210409">
    <w:abstractNumId w:val="8"/>
  </w:num>
  <w:num w:numId="6" w16cid:durableId="348070317">
    <w:abstractNumId w:val="4"/>
  </w:num>
  <w:num w:numId="7" w16cid:durableId="15086212">
    <w:abstractNumId w:val="3"/>
  </w:num>
  <w:num w:numId="8" w16cid:durableId="36973756">
    <w:abstractNumId w:val="2"/>
  </w:num>
  <w:num w:numId="9" w16cid:durableId="1185285958">
    <w:abstractNumId w:val="1"/>
  </w:num>
  <w:num w:numId="10" w16cid:durableId="147085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938"/>
    <w:rsid w:val="0029639D"/>
    <w:rsid w:val="00326F90"/>
    <w:rsid w:val="00651D4A"/>
    <w:rsid w:val="006C399C"/>
    <w:rsid w:val="007E3C8D"/>
    <w:rsid w:val="00940AAF"/>
    <w:rsid w:val="00AA1D8D"/>
    <w:rsid w:val="00B47730"/>
    <w:rsid w:val="00CB0664"/>
    <w:rsid w:val="00E02E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E0508"/>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111</Words>
  <Characters>634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2025-07-18T14:21:00Z</dcterms:created>
  <dcterms:modified xsi:type="dcterms:W3CDTF">2025-07-18T18:13:00Z</dcterms:modified>
  <cp:category/>
</cp:coreProperties>
</file>