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352E6" w14:textId="2BFD40E0" w:rsidR="004A01ED" w:rsidRDefault="004A01ED" w:rsidP="004A01ED">
      <w:pPr>
        <w:spacing w:line="240" w:lineRule="auto"/>
      </w:pPr>
      <w:r>
        <w:t>Index Number: EG/2020/4049</w:t>
      </w:r>
    </w:p>
    <w:p w14:paraId="591016F9" w14:textId="77777777" w:rsidR="004A01ED" w:rsidRDefault="004A01ED" w:rsidP="004A01ED">
      <w:r>
        <w:t xml:space="preserve">EE3350 </w:t>
      </w:r>
    </w:p>
    <w:p w14:paraId="594E2AFE" w14:textId="77777777" w:rsidR="004A01ED" w:rsidRDefault="004A01ED" w:rsidP="004A01ED">
      <w:r>
        <w:t>2025 JUNE</w:t>
      </w:r>
    </w:p>
    <w:p w14:paraId="368D309C" w14:textId="77777777" w:rsidR="004A01ED" w:rsidRDefault="004A01ED"/>
    <w:p w14:paraId="46A3189C" w14:textId="26D438A1" w:rsidR="001A62E6" w:rsidRDefault="004A01ED">
      <w:r>
        <w:t>Q1.</w:t>
      </w:r>
    </w:p>
    <w:p w14:paraId="79F3F07A" w14:textId="77777777" w:rsidR="001A62E6" w:rsidRDefault="004A01ED">
      <w:r>
        <w:t>(i) It represents the basic functions to deal with database records.</w:t>
      </w:r>
    </w:p>
    <w:p w14:paraId="1E5D64BE" w14:textId="77777777" w:rsidR="001A62E6" w:rsidRDefault="004A01ED">
      <w:r>
        <w:t>(ii) Each entry in a table has a unique primary key for identification.</w:t>
      </w:r>
    </w:p>
    <w:p w14:paraId="7FEEA091" w14:textId="77777777" w:rsidR="001A62E6" w:rsidRDefault="004A01ED">
      <w:r>
        <w:t>(iii) A foreign key connects two tables in a relational database.</w:t>
      </w:r>
    </w:p>
    <w:p w14:paraId="0092C8D3" w14:textId="77777777" w:rsidR="001A62E6" w:rsidRDefault="004A01ED">
      <w:r>
        <w:t>(iv)</w:t>
      </w:r>
    </w:p>
    <w:p w14:paraId="1A2EFABB" w14:textId="77777777" w:rsidR="001A62E6" w:rsidRDefault="004A01ED">
      <w:pPr>
        <w:pStyle w:val="ListBullet"/>
      </w:pPr>
      <w:r>
        <w:t>One to One</w:t>
      </w:r>
    </w:p>
    <w:p w14:paraId="175594A1" w14:textId="77777777" w:rsidR="001A62E6" w:rsidRDefault="004A01ED">
      <w:pPr>
        <w:pStyle w:val="ListBullet"/>
      </w:pPr>
      <w:r>
        <w:t>One to Many</w:t>
      </w:r>
    </w:p>
    <w:p w14:paraId="4933A869" w14:textId="77777777" w:rsidR="001A62E6" w:rsidRDefault="004A01ED">
      <w:pPr>
        <w:pStyle w:val="ListBullet"/>
      </w:pPr>
      <w:r>
        <w:t>Many to One</w:t>
      </w:r>
    </w:p>
    <w:p w14:paraId="5DD0A404" w14:textId="77777777" w:rsidR="001A62E6" w:rsidRDefault="004A01ED">
      <w:pPr>
        <w:pStyle w:val="ListBullet"/>
      </w:pPr>
      <w:r>
        <w:t>Many to Many</w:t>
      </w:r>
    </w:p>
    <w:p w14:paraId="52433573" w14:textId="77777777" w:rsidR="00B8345C" w:rsidRPr="00B8345C" w:rsidRDefault="004A01ED" w:rsidP="00B8345C">
      <w:r>
        <w:t xml:space="preserve">(v) </w:t>
      </w:r>
    </w:p>
    <w:p w14:paraId="0532CDFA" w14:textId="33C4F0B1" w:rsidR="001F4868" w:rsidRDefault="00B8345C" w:rsidP="001F4868">
      <w:r w:rsidRPr="00B8345C">
        <w:t xml:space="preserve"> A well-structured database schema is essential for ensuring scalability of any large-scale system, such as a device management platform. It defines the logical layout of tables, the relationships between them, and the constraints that maintain data integrity. An optimized schema prevents redundancy, enforces consistency, and facilitates quick and accurate data retrieval. Best practices like normalization, indexing, and consistent naming conventions not only enhance maintainability but also make it easier to evolve the database as requirements change</w:t>
      </w:r>
      <w:r>
        <w:t>.</w:t>
      </w:r>
    </w:p>
    <w:p w14:paraId="6C311E15" w14:textId="77777777" w:rsidR="001F4868" w:rsidRDefault="001F4868" w:rsidP="001F4868"/>
    <w:p w14:paraId="6C0B29E3" w14:textId="77777777" w:rsidR="001F4868" w:rsidRDefault="001F4868" w:rsidP="001F4868"/>
    <w:p w14:paraId="1BE15937" w14:textId="77777777" w:rsidR="001F4868" w:rsidRDefault="001F4868" w:rsidP="001F4868"/>
    <w:p w14:paraId="3BD848FE" w14:textId="77777777" w:rsidR="001F4868" w:rsidRDefault="001F4868" w:rsidP="001F4868"/>
    <w:p w14:paraId="6BC94547" w14:textId="77777777" w:rsidR="001F4868" w:rsidRDefault="001F4868" w:rsidP="001F4868"/>
    <w:p w14:paraId="2430A338" w14:textId="77777777" w:rsidR="001F4868" w:rsidRDefault="001F4868" w:rsidP="001F4868"/>
    <w:p w14:paraId="06E59081" w14:textId="77777777" w:rsidR="001F4868" w:rsidRDefault="001F4868" w:rsidP="001F4868"/>
    <w:p w14:paraId="09FCAFFE" w14:textId="77777777" w:rsidR="001F4868" w:rsidRDefault="001F4868" w:rsidP="001F4868"/>
    <w:p w14:paraId="7A336048" w14:textId="77777777" w:rsidR="001F4868" w:rsidRPr="001F4868" w:rsidRDefault="001F4868" w:rsidP="001F4868"/>
    <w:p w14:paraId="0914A3D3" w14:textId="77777777" w:rsidR="001F4868" w:rsidRPr="001F4868" w:rsidRDefault="001F4868" w:rsidP="001F4868">
      <w:r w:rsidRPr="001F4868">
        <w:lastRenderedPageBreak/>
        <w:t xml:space="preserve"> Q2. </w:t>
      </w:r>
    </w:p>
    <w:p w14:paraId="77DD8B5F" w14:textId="77777777" w:rsidR="001F4868" w:rsidRPr="001F4868" w:rsidRDefault="001F4868" w:rsidP="001F4868">
      <w:r w:rsidRPr="001F4868">
        <w:t xml:space="preserve">(i) Sequelize is a ORM for working with SQL databases like MySQL. </w:t>
      </w:r>
    </w:p>
    <w:p w14:paraId="0938C4C9" w14:textId="77777777" w:rsidR="001F4868" w:rsidRPr="001F4868" w:rsidRDefault="001F4868" w:rsidP="001F4868">
      <w:r w:rsidRPr="001F4868">
        <w:t xml:space="preserve">(ii) Identify users in a stateless way. </w:t>
      </w:r>
    </w:p>
    <w:p w14:paraId="61E1FD81" w14:textId="77777777" w:rsidR="001F4868" w:rsidRPr="001F4868" w:rsidRDefault="001F4868" w:rsidP="001F4868">
      <w:r w:rsidRPr="001F4868">
        <w:t xml:space="preserve">(iii) Middleware is a type of cable. </w:t>
      </w:r>
    </w:p>
    <w:p w14:paraId="35C71754" w14:textId="77777777" w:rsidR="001F4868" w:rsidRPr="001F4868" w:rsidRDefault="001F4868" w:rsidP="001F4868">
      <w:r w:rsidRPr="001F4868">
        <w:t xml:space="preserve">(iv) </w:t>
      </w:r>
    </w:p>
    <w:p w14:paraId="31D6C6B6" w14:textId="77777777" w:rsidR="001F4868" w:rsidRPr="001F4868" w:rsidRDefault="001F4868" w:rsidP="001F4868">
      <w:r w:rsidRPr="001F4868">
        <w:t xml:space="preserve">• POST - create </w:t>
      </w:r>
    </w:p>
    <w:p w14:paraId="1791FBC0" w14:textId="77777777" w:rsidR="001F4868" w:rsidRPr="001F4868" w:rsidRDefault="001F4868" w:rsidP="001F4868">
      <w:r w:rsidRPr="001F4868">
        <w:t xml:space="preserve">• GET - read </w:t>
      </w:r>
    </w:p>
    <w:p w14:paraId="5673C11A" w14:textId="77777777" w:rsidR="001F4868" w:rsidRPr="001F4868" w:rsidRDefault="001F4868" w:rsidP="001F4868">
      <w:r w:rsidRPr="001F4868">
        <w:t xml:space="preserve">• DELETE </w:t>
      </w:r>
    </w:p>
    <w:p w14:paraId="31C3DFCF" w14:textId="77777777" w:rsidR="001F4868" w:rsidRPr="001F4868" w:rsidRDefault="001F4868" w:rsidP="001F4868">
      <w:r w:rsidRPr="001F4868">
        <w:t xml:space="preserve">• PATCH </w:t>
      </w:r>
    </w:p>
    <w:p w14:paraId="426DC81D" w14:textId="77777777" w:rsidR="001F4868" w:rsidRPr="001F4868" w:rsidRDefault="001F4868" w:rsidP="001F4868"/>
    <w:p w14:paraId="331C3E36" w14:textId="7F4C1975" w:rsidR="001F4868" w:rsidRPr="001F4868" w:rsidRDefault="001F4868" w:rsidP="001F4868">
      <w:r w:rsidRPr="001F4868">
        <w:t>(v) Authentication confirms who the user is using tokens like JWT. Authorization decides what the user can do. RBAC helps restrict access based on roles assigned to users. JWTs are digitally signed and passed to identify user, which is ideal for modern web services</w:t>
      </w:r>
      <w:r>
        <w:t>.</w:t>
      </w:r>
    </w:p>
    <w:sectPr w:rsidR="001F4868" w:rsidRPr="001F48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altName w:val="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D6B44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352265273">
    <w:abstractNumId w:val="8"/>
  </w:num>
  <w:num w:numId="2" w16cid:durableId="1056120745">
    <w:abstractNumId w:val="6"/>
  </w:num>
  <w:num w:numId="3" w16cid:durableId="1691680788">
    <w:abstractNumId w:val="5"/>
  </w:num>
  <w:num w:numId="4" w16cid:durableId="1521778330">
    <w:abstractNumId w:val="4"/>
  </w:num>
  <w:num w:numId="5" w16cid:durableId="2079397737">
    <w:abstractNumId w:val="7"/>
  </w:num>
  <w:num w:numId="6" w16cid:durableId="372577395">
    <w:abstractNumId w:val="3"/>
  </w:num>
  <w:num w:numId="7" w16cid:durableId="1779328963">
    <w:abstractNumId w:val="2"/>
  </w:num>
  <w:num w:numId="8" w16cid:durableId="557058658">
    <w:abstractNumId w:val="1"/>
  </w:num>
  <w:num w:numId="9" w16cid:durableId="269238671">
    <w:abstractNumId w:val="0"/>
  </w:num>
  <w:num w:numId="10" w16cid:durableId="3935029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62E6"/>
    <w:rsid w:val="001F4868"/>
    <w:rsid w:val="0029639D"/>
    <w:rsid w:val="00326F90"/>
    <w:rsid w:val="004A01ED"/>
    <w:rsid w:val="007246C9"/>
    <w:rsid w:val="0097657E"/>
    <w:rsid w:val="00AA1D8D"/>
    <w:rsid w:val="00B47730"/>
    <w:rsid w:val="00B8345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169F2"/>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202</Words>
  <Characters>1156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3</cp:revision>
  <dcterms:created xsi:type="dcterms:W3CDTF">2025-07-18T14:42:00Z</dcterms:created>
  <dcterms:modified xsi:type="dcterms:W3CDTF">2025-07-18T18:18:00Z</dcterms:modified>
  <cp:category/>
</cp:coreProperties>
</file>