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CDA" w:rsidRDefault="00514CDA" w:rsidP="005122B4">
      <w:pPr>
        <w:spacing w:after="0" w:line="240" w:lineRule="auto"/>
        <w:jc w:val="both"/>
        <w:rPr>
          <w:rFonts w:ascii="Arial" w:hAnsi="Arial" w:cs="Arial"/>
          <w:sz w:val="24"/>
          <w:szCs w:val="24"/>
        </w:rPr>
      </w:pPr>
    </w:p>
    <w:p w:rsidR="00514CDA" w:rsidRPr="00514CDA" w:rsidRDefault="00514CDA" w:rsidP="005122B4">
      <w:pPr>
        <w:spacing w:after="0" w:line="240" w:lineRule="auto"/>
        <w:jc w:val="center"/>
        <w:rPr>
          <w:rFonts w:ascii="Arial" w:hAnsi="Arial" w:cs="Arial"/>
          <w:b/>
          <w:sz w:val="24"/>
          <w:szCs w:val="24"/>
          <w:u w:val="single"/>
        </w:rPr>
      </w:pPr>
      <w:r w:rsidRPr="00514CDA">
        <w:rPr>
          <w:rFonts w:ascii="Arial" w:hAnsi="Arial" w:cs="Arial"/>
          <w:b/>
          <w:sz w:val="24"/>
          <w:szCs w:val="24"/>
          <w:u w:val="single"/>
        </w:rPr>
        <w:t>SIGNIFICANT MARITIME AND GEO-STRATEGIC DEVELOPMENTS IN THE INDO-PACIFIC REGION</w:t>
      </w:r>
    </w:p>
    <w:p w:rsidR="00514CDA" w:rsidRPr="00514CDA" w:rsidRDefault="00514CDA" w:rsidP="005122B4">
      <w:pPr>
        <w:spacing w:after="0" w:line="240" w:lineRule="auto"/>
        <w:jc w:val="both"/>
        <w:rPr>
          <w:rFonts w:ascii="Arial" w:hAnsi="Arial" w:cs="Arial"/>
          <w:sz w:val="24"/>
          <w:szCs w:val="24"/>
        </w:rPr>
      </w:pPr>
    </w:p>
    <w:p w:rsidR="00514CDA" w:rsidRPr="00514CDA" w:rsidRDefault="00514CDA" w:rsidP="005122B4">
      <w:pPr>
        <w:spacing w:after="0" w:line="240" w:lineRule="auto"/>
        <w:jc w:val="both"/>
        <w:rPr>
          <w:rFonts w:ascii="Arial" w:hAnsi="Arial" w:cs="Arial"/>
          <w:b/>
          <w:sz w:val="24"/>
          <w:szCs w:val="24"/>
          <w:u w:val="single"/>
        </w:rPr>
      </w:pPr>
      <w:r w:rsidRPr="00514CDA">
        <w:rPr>
          <w:rFonts w:ascii="Arial" w:hAnsi="Arial" w:cs="Arial"/>
          <w:b/>
          <w:sz w:val="24"/>
          <w:szCs w:val="24"/>
          <w:u w:val="single"/>
        </w:rPr>
        <w:t>Title Slide</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b/>
          <w:sz w:val="24"/>
          <w:szCs w:val="24"/>
        </w:rPr>
        <w:t>Title</w:t>
      </w:r>
      <w:r w:rsidRPr="00514CDA">
        <w:rPr>
          <w:rFonts w:ascii="Arial" w:hAnsi="Arial" w:cs="Arial"/>
          <w:sz w:val="24"/>
          <w:szCs w:val="24"/>
        </w:rPr>
        <w:t xml:space="preserve">: </w:t>
      </w:r>
      <w:r w:rsidRPr="00514CDA">
        <w:rPr>
          <w:rFonts w:ascii="Arial" w:hAnsi="Arial" w:cs="Arial"/>
          <w:sz w:val="24"/>
          <w:szCs w:val="24"/>
          <w:u w:val="single"/>
        </w:rPr>
        <w:t>Significant Maritime and Geo-Strategic Developments in the Indo-Pacific</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b/>
          <w:sz w:val="24"/>
          <w:szCs w:val="24"/>
        </w:rPr>
        <w:t>Subtitle</w:t>
      </w:r>
      <w:r w:rsidRPr="00514CDA">
        <w:rPr>
          <w:rFonts w:ascii="Arial" w:hAnsi="Arial" w:cs="Arial"/>
          <w:sz w:val="24"/>
          <w:szCs w:val="24"/>
        </w:rPr>
        <w:t xml:space="preserve">: </w:t>
      </w:r>
      <w:r w:rsidRPr="00514CDA">
        <w:rPr>
          <w:rFonts w:ascii="Arial" w:hAnsi="Arial" w:cs="Arial"/>
          <w:sz w:val="24"/>
          <w:szCs w:val="24"/>
          <w:u w:val="single"/>
        </w:rPr>
        <w:t>An Overview of Trends, Challenges, and Opportunities</w:t>
      </w:r>
    </w:p>
    <w:p w:rsidR="00514CDA" w:rsidRPr="00514CDA" w:rsidRDefault="00514CDA" w:rsidP="005122B4">
      <w:pPr>
        <w:spacing w:after="0" w:line="240" w:lineRule="auto"/>
        <w:jc w:val="both"/>
        <w:rPr>
          <w:rFonts w:ascii="Arial" w:hAnsi="Arial" w:cs="Arial"/>
          <w:sz w:val="24"/>
          <w:szCs w:val="24"/>
        </w:rPr>
      </w:pPr>
      <w:r>
        <w:rPr>
          <w:rFonts w:ascii="Arial" w:hAnsi="Arial" w:cs="Arial"/>
          <w:sz w:val="24"/>
          <w:szCs w:val="24"/>
        </w:rPr>
        <w:t>Your Name and Date</w:t>
      </w:r>
    </w:p>
    <w:p w:rsidR="00514CDA" w:rsidRPr="00514CDA" w:rsidRDefault="00514CDA" w:rsidP="005122B4">
      <w:pPr>
        <w:spacing w:after="0" w:line="240" w:lineRule="auto"/>
        <w:jc w:val="both"/>
        <w:rPr>
          <w:rFonts w:ascii="Arial" w:hAnsi="Arial" w:cs="Arial"/>
          <w:sz w:val="24"/>
          <w:szCs w:val="24"/>
        </w:rPr>
      </w:pP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b/>
          <w:sz w:val="24"/>
          <w:szCs w:val="24"/>
          <w:u w:val="single"/>
        </w:rPr>
        <w:t>Slide 1</w:t>
      </w:r>
      <w:r w:rsidRPr="00514CDA">
        <w:rPr>
          <w:rFonts w:ascii="Arial" w:hAnsi="Arial" w:cs="Arial"/>
          <w:sz w:val="24"/>
          <w:szCs w:val="24"/>
        </w:rPr>
        <w:t>: Introduction</w:t>
      </w:r>
    </w:p>
    <w:p w:rsidR="00514CDA" w:rsidRDefault="00514CDA" w:rsidP="005122B4">
      <w:pPr>
        <w:spacing w:after="0" w:line="240" w:lineRule="auto"/>
        <w:jc w:val="both"/>
        <w:rPr>
          <w:rFonts w:ascii="Arial" w:hAnsi="Arial" w:cs="Arial"/>
          <w:sz w:val="24"/>
          <w:szCs w:val="24"/>
        </w:rPr>
      </w:pPr>
    </w:p>
    <w:p w:rsidR="00514CDA" w:rsidRPr="00514CDA" w:rsidRDefault="00514CDA" w:rsidP="005122B4">
      <w:pPr>
        <w:spacing w:after="0" w:line="240" w:lineRule="auto"/>
        <w:jc w:val="both"/>
        <w:rPr>
          <w:rFonts w:ascii="Arial" w:hAnsi="Arial" w:cs="Arial"/>
          <w:b/>
          <w:sz w:val="24"/>
          <w:szCs w:val="24"/>
          <w:u w:val="single"/>
        </w:rPr>
      </w:pPr>
      <w:r w:rsidRPr="00514CDA">
        <w:rPr>
          <w:rFonts w:ascii="Arial" w:hAnsi="Arial" w:cs="Arial"/>
          <w:b/>
          <w:sz w:val="24"/>
          <w:szCs w:val="24"/>
          <w:u w:val="single"/>
        </w:rPr>
        <w:t>Definition of the Indo-Pacific Region</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The Indo-Pacific region encompasses a vast area that includes the Indian Ocean and t</w:t>
      </w:r>
      <w:bookmarkStart w:id="0" w:name="_GoBack"/>
      <w:bookmarkEnd w:id="0"/>
      <w:r w:rsidRPr="00514CDA">
        <w:rPr>
          <w:rFonts w:ascii="Arial" w:hAnsi="Arial" w:cs="Arial"/>
          <w:sz w:val="24"/>
          <w:szCs w:val="24"/>
        </w:rPr>
        <w:t>he western and central Pacific Ocean. It typically includes countries in South Asia (like India and Sri Lanka), Southeast Asia (such as Indonesia, Vietnam, and the Philippines), East Asia (including Japan, South Korea, and China), and extends to the Pacific Island nations. This region is characterized by a diverse array of cultures, economies, and political systems. The Indo-Pacific has gained prominence in global geopolitics due to its strategic significance, economic dynamism, and the growing interdependence among nations. The term "Indo-Pacific" reflects a shift in focus from the Asia-Pacific to encompass the critical connections between the Indian and Pacific Oceans, emphasizing the region’s importance in international relations and security.</w:t>
      </w:r>
    </w:p>
    <w:p w:rsidR="00514CDA" w:rsidRPr="00514CDA" w:rsidRDefault="00514CDA" w:rsidP="005122B4">
      <w:pPr>
        <w:spacing w:after="0" w:line="240" w:lineRule="auto"/>
        <w:jc w:val="both"/>
        <w:rPr>
          <w:rFonts w:ascii="Arial" w:hAnsi="Arial" w:cs="Arial"/>
          <w:sz w:val="24"/>
          <w:szCs w:val="24"/>
        </w:rPr>
      </w:pPr>
    </w:p>
    <w:p w:rsidR="00514CDA" w:rsidRPr="00514CDA" w:rsidRDefault="00514CDA" w:rsidP="005122B4">
      <w:pPr>
        <w:spacing w:after="0" w:line="240" w:lineRule="auto"/>
        <w:jc w:val="both"/>
        <w:rPr>
          <w:rFonts w:ascii="Arial" w:hAnsi="Arial" w:cs="Arial"/>
          <w:b/>
          <w:sz w:val="24"/>
          <w:szCs w:val="24"/>
          <w:u w:val="single"/>
        </w:rPr>
      </w:pPr>
      <w:r w:rsidRPr="00514CDA">
        <w:rPr>
          <w:rFonts w:ascii="Arial" w:hAnsi="Arial" w:cs="Arial"/>
          <w:b/>
          <w:sz w:val="24"/>
          <w:szCs w:val="24"/>
          <w:u w:val="single"/>
        </w:rPr>
        <w:t>Importance of Maritime Routes</w:t>
      </w:r>
    </w:p>
    <w:p w:rsid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Maritime routes in the Indo-Pacific are crucial for global trade and economic stability. This region hosts some of the world’s busiest shipping lanes, including the Strait of Malacca and the South China Sea, through which a substantial percentage of global maritime trade transits. These routes are vital for the transportation of goods, energy resources, and raw materials, making them economically significant for countries both within and outside the region. Additionally, the strategic location of these routes impacts national security, as they are often flashpoints for territorial disputes and geopolitical tensions. Securing these maritime passages is essential not only for regional countries but also for global powers, as disruptions can lead to significant economic repercussions worldwide. Hence, the maritime routes in the Indo-Pacific play a critical role in connecting economies, facilitating trade, and maintaining security in an increasingly interconnected world.</w:t>
      </w:r>
    </w:p>
    <w:p w:rsidR="00A13A5F" w:rsidRDefault="00A13A5F" w:rsidP="005122B4">
      <w:pPr>
        <w:jc w:val="both"/>
        <w:rPr>
          <w:rFonts w:ascii="Arial" w:hAnsi="Arial" w:cs="Arial"/>
          <w:sz w:val="24"/>
          <w:szCs w:val="24"/>
        </w:rPr>
      </w:pPr>
      <w:r>
        <w:rPr>
          <w:rFonts w:ascii="Arial" w:hAnsi="Arial" w:cs="Arial"/>
          <w:sz w:val="24"/>
          <w:szCs w:val="24"/>
        </w:rPr>
        <w:br w:type="page"/>
      </w:r>
    </w:p>
    <w:p w:rsidR="00514CDA" w:rsidRPr="00514CDA" w:rsidRDefault="00514CDA" w:rsidP="005122B4">
      <w:pPr>
        <w:spacing w:after="0" w:line="240" w:lineRule="auto"/>
        <w:jc w:val="both"/>
        <w:rPr>
          <w:rFonts w:ascii="Arial" w:hAnsi="Arial" w:cs="Arial"/>
          <w:sz w:val="24"/>
          <w:szCs w:val="24"/>
        </w:rPr>
      </w:pPr>
      <w:r w:rsidRPr="00A13A5F">
        <w:rPr>
          <w:rFonts w:ascii="Arial" w:hAnsi="Arial" w:cs="Arial"/>
          <w:b/>
          <w:sz w:val="24"/>
          <w:szCs w:val="24"/>
          <w:u w:val="single"/>
        </w:rPr>
        <w:lastRenderedPageBreak/>
        <w:t>Slide 2</w:t>
      </w:r>
      <w:r w:rsidRPr="00514CDA">
        <w:rPr>
          <w:rFonts w:ascii="Arial" w:hAnsi="Arial" w:cs="Arial"/>
          <w:sz w:val="24"/>
          <w:szCs w:val="24"/>
        </w:rPr>
        <w:t>: Historical Context</w:t>
      </w:r>
    </w:p>
    <w:p w:rsidR="00514CDA" w:rsidRDefault="00514CDA" w:rsidP="005122B4">
      <w:pPr>
        <w:spacing w:after="0" w:line="240" w:lineRule="auto"/>
        <w:jc w:val="both"/>
        <w:rPr>
          <w:rFonts w:ascii="Arial" w:hAnsi="Arial" w:cs="Arial"/>
          <w:sz w:val="24"/>
          <w:szCs w:val="24"/>
        </w:rPr>
      </w:pPr>
    </w:p>
    <w:p w:rsidR="00A13A5F" w:rsidRPr="00A13A5F" w:rsidRDefault="00A13A5F" w:rsidP="005122B4">
      <w:pPr>
        <w:spacing w:after="0" w:line="240" w:lineRule="auto"/>
        <w:jc w:val="both"/>
        <w:rPr>
          <w:rFonts w:ascii="Arial" w:hAnsi="Arial" w:cs="Arial"/>
          <w:b/>
          <w:sz w:val="24"/>
          <w:szCs w:val="24"/>
          <w:u w:val="single"/>
        </w:rPr>
      </w:pPr>
      <w:r w:rsidRPr="00A13A5F">
        <w:rPr>
          <w:rFonts w:ascii="Arial" w:hAnsi="Arial" w:cs="Arial"/>
          <w:b/>
          <w:sz w:val="24"/>
          <w:szCs w:val="24"/>
          <w:u w:val="single"/>
        </w:rPr>
        <w:t>Brief History of Maritime Trade in the Indo-Pacific</w:t>
      </w:r>
    </w:p>
    <w:p w:rsidR="00A13A5F" w:rsidRPr="00A13A5F" w:rsidRDefault="00A13A5F" w:rsidP="005122B4">
      <w:pPr>
        <w:spacing w:after="0" w:line="240" w:lineRule="auto"/>
        <w:jc w:val="both"/>
        <w:rPr>
          <w:rFonts w:ascii="Arial" w:hAnsi="Arial" w:cs="Arial"/>
          <w:sz w:val="24"/>
          <w:szCs w:val="24"/>
        </w:rPr>
      </w:pPr>
      <w:r w:rsidRPr="00A13A5F">
        <w:rPr>
          <w:rFonts w:ascii="Arial" w:hAnsi="Arial" w:cs="Arial"/>
          <w:sz w:val="24"/>
          <w:szCs w:val="24"/>
        </w:rPr>
        <w:t xml:space="preserve">The history of maritime trade in the Indo-Pacific dates back thousands of years, with ancient civilizations establishing trade routes that connected various regions. The Maritime Silk Road, which flourished around the 2nd century BCE, was a significant network facilitating trade between Asia, the Middle East, and Europe. Spices, silk, precious metals, and other goods were exchanged, contributing to the cultural and economic prosperity of the region. </w:t>
      </w:r>
    </w:p>
    <w:p w:rsidR="00A13A5F" w:rsidRPr="00A13A5F" w:rsidRDefault="00A13A5F" w:rsidP="005122B4">
      <w:pPr>
        <w:spacing w:after="0" w:line="240" w:lineRule="auto"/>
        <w:jc w:val="both"/>
        <w:rPr>
          <w:rFonts w:ascii="Arial" w:hAnsi="Arial" w:cs="Arial"/>
          <w:sz w:val="24"/>
          <w:szCs w:val="24"/>
        </w:rPr>
      </w:pPr>
    </w:p>
    <w:p w:rsidR="00A13A5F" w:rsidRPr="00A13A5F" w:rsidRDefault="00A13A5F" w:rsidP="005122B4">
      <w:pPr>
        <w:spacing w:after="0" w:line="240" w:lineRule="auto"/>
        <w:jc w:val="both"/>
        <w:rPr>
          <w:rFonts w:ascii="Arial" w:hAnsi="Arial" w:cs="Arial"/>
          <w:sz w:val="24"/>
          <w:szCs w:val="24"/>
        </w:rPr>
      </w:pPr>
      <w:r w:rsidRPr="00A13A5F">
        <w:rPr>
          <w:rFonts w:ascii="Arial" w:hAnsi="Arial" w:cs="Arial"/>
          <w:sz w:val="24"/>
          <w:szCs w:val="24"/>
        </w:rPr>
        <w:t xml:space="preserve">During the Age of Exploration in the 15th and 16th centuries, European powers such as Portugal, Spain, and later the British and Dutch sought to dominate these trade routes, establishing colonies and trading posts across the region. The British East India Company, for example, played a pivotal role in controlling trade in India and Southeast Asia, leading to significant geopolitical shifts. </w:t>
      </w:r>
    </w:p>
    <w:p w:rsidR="00A13A5F" w:rsidRPr="00A13A5F" w:rsidRDefault="00A13A5F" w:rsidP="005122B4">
      <w:pPr>
        <w:spacing w:after="0" w:line="240" w:lineRule="auto"/>
        <w:jc w:val="both"/>
        <w:rPr>
          <w:rFonts w:ascii="Arial" w:hAnsi="Arial" w:cs="Arial"/>
          <w:sz w:val="24"/>
          <w:szCs w:val="24"/>
        </w:rPr>
      </w:pPr>
    </w:p>
    <w:p w:rsidR="00A13A5F" w:rsidRPr="00A13A5F" w:rsidRDefault="00A13A5F" w:rsidP="005122B4">
      <w:pPr>
        <w:spacing w:after="0" w:line="240" w:lineRule="auto"/>
        <w:jc w:val="both"/>
        <w:rPr>
          <w:rFonts w:ascii="Arial" w:hAnsi="Arial" w:cs="Arial"/>
          <w:sz w:val="24"/>
          <w:szCs w:val="24"/>
        </w:rPr>
      </w:pPr>
      <w:r w:rsidRPr="00A13A5F">
        <w:rPr>
          <w:rFonts w:ascii="Arial" w:hAnsi="Arial" w:cs="Arial"/>
          <w:sz w:val="24"/>
          <w:szCs w:val="24"/>
        </w:rPr>
        <w:t>In the 20th century, maritime trade continued to evolve with the rise of containerization and advancements in shipping technology, further enhancing the region's role in global commerce. Today, the Indo-Pacific remains a vital artery for international trade, with major shipping lanes critical for the transport of goods and energy.</w:t>
      </w:r>
    </w:p>
    <w:p w:rsidR="00A13A5F" w:rsidRPr="00A13A5F" w:rsidRDefault="00A13A5F" w:rsidP="005122B4">
      <w:pPr>
        <w:spacing w:after="0" w:line="240" w:lineRule="auto"/>
        <w:jc w:val="both"/>
        <w:rPr>
          <w:rFonts w:ascii="Arial" w:hAnsi="Arial" w:cs="Arial"/>
          <w:sz w:val="24"/>
          <w:szCs w:val="24"/>
        </w:rPr>
      </w:pPr>
    </w:p>
    <w:p w:rsidR="00A13A5F" w:rsidRPr="00A13A5F" w:rsidRDefault="00A13A5F" w:rsidP="005122B4">
      <w:pPr>
        <w:spacing w:after="0" w:line="240" w:lineRule="auto"/>
        <w:jc w:val="both"/>
        <w:rPr>
          <w:rFonts w:ascii="Arial" w:hAnsi="Arial" w:cs="Arial"/>
          <w:b/>
          <w:sz w:val="24"/>
          <w:szCs w:val="24"/>
          <w:u w:val="single"/>
        </w:rPr>
      </w:pPr>
      <w:r w:rsidRPr="00A13A5F">
        <w:rPr>
          <w:rFonts w:ascii="Arial" w:hAnsi="Arial" w:cs="Arial"/>
          <w:b/>
          <w:sz w:val="24"/>
          <w:szCs w:val="24"/>
          <w:u w:val="single"/>
        </w:rPr>
        <w:t>Key Historical Conflicts and Treaties</w:t>
      </w:r>
    </w:p>
    <w:p w:rsidR="00A13A5F" w:rsidRPr="00A13A5F" w:rsidRDefault="00A13A5F" w:rsidP="005122B4">
      <w:pPr>
        <w:spacing w:after="0" w:line="240" w:lineRule="auto"/>
        <w:jc w:val="both"/>
        <w:rPr>
          <w:rFonts w:ascii="Arial" w:hAnsi="Arial" w:cs="Arial"/>
          <w:sz w:val="24"/>
          <w:szCs w:val="24"/>
        </w:rPr>
      </w:pPr>
      <w:r w:rsidRPr="00A13A5F">
        <w:rPr>
          <w:rFonts w:ascii="Arial" w:hAnsi="Arial" w:cs="Arial"/>
          <w:sz w:val="24"/>
          <w:szCs w:val="24"/>
        </w:rPr>
        <w:t>The Indo-Pacific region has a rich history of conflicts influenced by its strategic maritime routes. Key historical conflicts include:</w:t>
      </w:r>
    </w:p>
    <w:p w:rsidR="00A13A5F" w:rsidRPr="00A13A5F" w:rsidRDefault="00A13A5F" w:rsidP="005122B4">
      <w:pPr>
        <w:spacing w:after="0" w:line="240" w:lineRule="auto"/>
        <w:jc w:val="both"/>
        <w:rPr>
          <w:rFonts w:ascii="Arial" w:hAnsi="Arial" w:cs="Arial"/>
          <w:sz w:val="24"/>
          <w:szCs w:val="24"/>
        </w:rPr>
      </w:pPr>
    </w:p>
    <w:p w:rsidR="00A13A5F" w:rsidRPr="00A13A5F" w:rsidRDefault="00A13A5F" w:rsidP="005122B4">
      <w:pPr>
        <w:spacing w:after="0" w:line="240" w:lineRule="auto"/>
        <w:ind w:left="720"/>
        <w:jc w:val="both"/>
        <w:rPr>
          <w:rFonts w:ascii="Arial" w:hAnsi="Arial" w:cs="Arial"/>
          <w:sz w:val="24"/>
          <w:szCs w:val="24"/>
        </w:rPr>
      </w:pPr>
      <w:r>
        <w:rPr>
          <w:rFonts w:ascii="Arial" w:hAnsi="Arial" w:cs="Arial"/>
          <w:sz w:val="24"/>
          <w:szCs w:val="24"/>
        </w:rPr>
        <w:t xml:space="preserve">1. </w:t>
      </w:r>
      <w:r w:rsidRPr="00A13A5F">
        <w:rPr>
          <w:rFonts w:ascii="Arial" w:hAnsi="Arial" w:cs="Arial"/>
          <w:b/>
          <w:sz w:val="24"/>
          <w:szCs w:val="24"/>
          <w:u w:val="single"/>
        </w:rPr>
        <w:t>Opium Wars (1839-1860)</w:t>
      </w:r>
      <w:r w:rsidRPr="00A13A5F">
        <w:rPr>
          <w:rFonts w:ascii="Arial" w:hAnsi="Arial" w:cs="Arial"/>
          <w:sz w:val="24"/>
          <w:szCs w:val="24"/>
        </w:rPr>
        <w:t>**: Fought between Britain and China, these wars were sparked by disputes over trade, particularly the opium trade, leading to significant territorial concessions and the opening of Chinese ports to foreign powers.</w:t>
      </w:r>
    </w:p>
    <w:p w:rsidR="00A13A5F" w:rsidRPr="00A13A5F" w:rsidRDefault="00A13A5F" w:rsidP="005122B4">
      <w:pPr>
        <w:spacing w:after="0" w:line="240" w:lineRule="auto"/>
        <w:ind w:left="720"/>
        <w:jc w:val="both"/>
        <w:rPr>
          <w:rFonts w:ascii="Arial" w:hAnsi="Arial" w:cs="Arial"/>
          <w:sz w:val="24"/>
          <w:szCs w:val="24"/>
        </w:rPr>
      </w:pPr>
    </w:p>
    <w:p w:rsidR="00A13A5F" w:rsidRPr="00A13A5F" w:rsidRDefault="00A13A5F" w:rsidP="005122B4">
      <w:pPr>
        <w:spacing w:after="0" w:line="240" w:lineRule="auto"/>
        <w:ind w:left="720"/>
        <w:jc w:val="both"/>
        <w:rPr>
          <w:rFonts w:ascii="Arial" w:hAnsi="Arial" w:cs="Arial"/>
          <w:sz w:val="24"/>
          <w:szCs w:val="24"/>
        </w:rPr>
      </w:pPr>
      <w:r w:rsidRPr="00A13A5F">
        <w:rPr>
          <w:rFonts w:ascii="Arial" w:hAnsi="Arial" w:cs="Arial"/>
          <w:sz w:val="24"/>
          <w:szCs w:val="24"/>
        </w:rPr>
        <w:t xml:space="preserve">2. </w:t>
      </w:r>
      <w:r w:rsidRPr="00A13A5F">
        <w:rPr>
          <w:rFonts w:ascii="Arial" w:hAnsi="Arial" w:cs="Arial"/>
          <w:b/>
          <w:sz w:val="24"/>
          <w:szCs w:val="24"/>
          <w:u w:val="single"/>
        </w:rPr>
        <w:t>**World War II (1939-1945)**</w:t>
      </w:r>
      <w:r w:rsidRPr="00A13A5F">
        <w:rPr>
          <w:rFonts w:ascii="Arial" w:hAnsi="Arial" w:cs="Arial"/>
          <w:sz w:val="24"/>
          <w:szCs w:val="24"/>
        </w:rPr>
        <w:t>: The Pacific Theater of WWII involved significant naval battles, including the Battle of Midway and the Guadalcanal Campaign, highlighting the strategic importance of the region and leading to the establishment of U.S. military bases that continue to influence regional security.</w:t>
      </w:r>
    </w:p>
    <w:p w:rsidR="00A13A5F" w:rsidRPr="00A13A5F" w:rsidRDefault="00A13A5F" w:rsidP="005122B4">
      <w:pPr>
        <w:spacing w:after="0" w:line="240" w:lineRule="auto"/>
        <w:ind w:left="720"/>
        <w:jc w:val="both"/>
        <w:rPr>
          <w:rFonts w:ascii="Arial" w:hAnsi="Arial" w:cs="Arial"/>
          <w:sz w:val="24"/>
          <w:szCs w:val="24"/>
        </w:rPr>
      </w:pPr>
    </w:p>
    <w:p w:rsidR="00A13A5F" w:rsidRPr="00A13A5F" w:rsidRDefault="00A13A5F" w:rsidP="005122B4">
      <w:pPr>
        <w:spacing w:after="0" w:line="240" w:lineRule="auto"/>
        <w:ind w:left="720"/>
        <w:jc w:val="both"/>
        <w:rPr>
          <w:rFonts w:ascii="Arial" w:hAnsi="Arial" w:cs="Arial"/>
          <w:sz w:val="24"/>
          <w:szCs w:val="24"/>
        </w:rPr>
      </w:pPr>
      <w:r w:rsidRPr="00A13A5F">
        <w:rPr>
          <w:rFonts w:ascii="Arial" w:hAnsi="Arial" w:cs="Arial"/>
          <w:sz w:val="24"/>
          <w:szCs w:val="24"/>
        </w:rPr>
        <w:t xml:space="preserve">3. </w:t>
      </w:r>
      <w:r w:rsidRPr="00A13A5F">
        <w:rPr>
          <w:rFonts w:ascii="Arial" w:hAnsi="Arial" w:cs="Arial"/>
          <w:b/>
          <w:sz w:val="24"/>
          <w:szCs w:val="24"/>
          <w:u w:val="single"/>
        </w:rPr>
        <w:t>**Cold War Conflicts**</w:t>
      </w:r>
      <w:r w:rsidRPr="00A13A5F">
        <w:rPr>
          <w:rFonts w:ascii="Arial" w:hAnsi="Arial" w:cs="Arial"/>
          <w:sz w:val="24"/>
          <w:szCs w:val="24"/>
        </w:rPr>
        <w:t>: The Indo-Pacific was a focal point of Cold War tensions, with conflicts in Korea and Vietnam reflecting the broader struggle between communism and capitalism, significantly affecting U.S. and Soviet strategies in the region.</w:t>
      </w:r>
    </w:p>
    <w:p w:rsidR="00A13A5F" w:rsidRPr="00A13A5F" w:rsidRDefault="00A13A5F" w:rsidP="005122B4">
      <w:pPr>
        <w:spacing w:after="0" w:line="240" w:lineRule="auto"/>
        <w:jc w:val="both"/>
        <w:rPr>
          <w:rFonts w:ascii="Arial" w:hAnsi="Arial" w:cs="Arial"/>
          <w:sz w:val="24"/>
          <w:szCs w:val="24"/>
        </w:rPr>
      </w:pPr>
    </w:p>
    <w:p w:rsidR="00A13A5F" w:rsidRPr="00A13A5F" w:rsidRDefault="00A13A5F" w:rsidP="005122B4">
      <w:pPr>
        <w:spacing w:after="0" w:line="240" w:lineRule="auto"/>
        <w:jc w:val="both"/>
        <w:rPr>
          <w:rFonts w:ascii="Arial" w:hAnsi="Arial" w:cs="Arial"/>
          <w:sz w:val="24"/>
          <w:szCs w:val="24"/>
        </w:rPr>
      </w:pPr>
      <w:r w:rsidRPr="00A13A5F">
        <w:rPr>
          <w:rFonts w:ascii="Arial" w:hAnsi="Arial" w:cs="Arial"/>
          <w:sz w:val="24"/>
          <w:szCs w:val="24"/>
        </w:rPr>
        <w:t>Several treaties have also shaped the maritime landscape, including:</w:t>
      </w:r>
    </w:p>
    <w:p w:rsidR="00A13A5F" w:rsidRPr="00A13A5F" w:rsidRDefault="00A13A5F" w:rsidP="005122B4">
      <w:pPr>
        <w:spacing w:after="0" w:line="240" w:lineRule="auto"/>
        <w:jc w:val="both"/>
        <w:rPr>
          <w:rFonts w:ascii="Arial" w:hAnsi="Arial" w:cs="Arial"/>
          <w:sz w:val="24"/>
          <w:szCs w:val="24"/>
        </w:rPr>
      </w:pPr>
    </w:p>
    <w:p w:rsidR="00A13A5F" w:rsidRPr="00A13A5F" w:rsidRDefault="00A13A5F" w:rsidP="005122B4">
      <w:pPr>
        <w:spacing w:after="0" w:line="240" w:lineRule="auto"/>
        <w:ind w:left="720"/>
        <w:jc w:val="both"/>
        <w:rPr>
          <w:rFonts w:ascii="Arial" w:hAnsi="Arial" w:cs="Arial"/>
          <w:sz w:val="24"/>
          <w:szCs w:val="24"/>
        </w:rPr>
      </w:pPr>
      <w:r w:rsidRPr="00CC5E7F">
        <w:rPr>
          <w:rFonts w:ascii="Arial" w:hAnsi="Arial" w:cs="Arial"/>
          <w:b/>
          <w:sz w:val="24"/>
          <w:szCs w:val="24"/>
          <w:u w:val="single"/>
        </w:rPr>
        <w:t>**United Nations Convention on the Law of the Sea (UNCLOS) (1982</w:t>
      </w:r>
      <w:proofErr w:type="gramStart"/>
      <w:r w:rsidRPr="00CC5E7F">
        <w:rPr>
          <w:rFonts w:ascii="Arial" w:hAnsi="Arial" w:cs="Arial"/>
          <w:b/>
          <w:sz w:val="24"/>
          <w:szCs w:val="24"/>
          <w:u w:val="single"/>
        </w:rPr>
        <w:t>)*</w:t>
      </w:r>
      <w:proofErr w:type="gramEnd"/>
      <w:r w:rsidRPr="00CC5E7F">
        <w:rPr>
          <w:rFonts w:ascii="Arial" w:hAnsi="Arial" w:cs="Arial"/>
          <w:b/>
          <w:sz w:val="24"/>
          <w:szCs w:val="24"/>
          <w:u w:val="single"/>
        </w:rPr>
        <w:t>*</w:t>
      </w:r>
      <w:r w:rsidRPr="00A13A5F">
        <w:rPr>
          <w:rFonts w:ascii="Arial" w:hAnsi="Arial" w:cs="Arial"/>
          <w:sz w:val="24"/>
          <w:szCs w:val="24"/>
        </w:rPr>
        <w:t>: Established legal frameworks governing maritime boundaries, resource rights, and navigation, playing a crucial role in resolving disputes and promoting international cooperation.</w:t>
      </w:r>
    </w:p>
    <w:p w:rsidR="00A13A5F" w:rsidRPr="00A13A5F" w:rsidRDefault="00A13A5F" w:rsidP="005122B4">
      <w:pPr>
        <w:spacing w:after="0" w:line="240" w:lineRule="auto"/>
        <w:jc w:val="both"/>
        <w:rPr>
          <w:rFonts w:ascii="Arial" w:hAnsi="Arial" w:cs="Arial"/>
          <w:sz w:val="24"/>
          <w:szCs w:val="24"/>
        </w:rPr>
      </w:pPr>
    </w:p>
    <w:p w:rsidR="00A13A5F" w:rsidRPr="00A13A5F" w:rsidRDefault="00A13A5F" w:rsidP="005122B4">
      <w:pPr>
        <w:spacing w:after="0" w:line="240" w:lineRule="auto"/>
        <w:ind w:left="720"/>
        <w:jc w:val="both"/>
        <w:rPr>
          <w:rFonts w:ascii="Arial" w:hAnsi="Arial" w:cs="Arial"/>
          <w:sz w:val="24"/>
          <w:szCs w:val="24"/>
        </w:rPr>
      </w:pPr>
      <w:r w:rsidRPr="00CC5E7F">
        <w:rPr>
          <w:rFonts w:ascii="Arial" w:hAnsi="Arial" w:cs="Arial"/>
          <w:b/>
          <w:sz w:val="24"/>
          <w:szCs w:val="24"/>
          <w:u w:val="single"/>
        </w:rPr>
        <w:t>**Treaty of Peace with Japan (1951</w:t>
      </w:r>
      <w:proofErr w:type="gramStart"/>
      <w:r w:rsidRPr="00CC5E7F">
        <w:rPr>
          <w:rFonts w:ascii="Arial" w:hAnsi="Arial" w:cs="Arial"/>
          <w:b/>
          <w:sz w:val="24"/>
          <w:szCs w:val="24"/>
          <w:u w:val="single"/>
        </w:rPr>
        <w:t>)*</w:t>
      </w:r>
      <w:proofErr w:type="gramEnd"/>
      <w:r w:rsidRPr="00CC5E7F">
        <w:rPr>
          <w:rFonts w:ascii="Arial" w:hAnsi="Arial" w:cs="Arial"/>
          <w:b/>
          <w:sz w:val="24"/>
          <w:szCs w:val="24"/>
          <w:u w:val="single"/>
        </w:rPr>
        <w:t>*</w:t>
      </w:r>
      <w:r w:rsidRPr="00A13A5F">
        <w:rPr>
          <w:rFonts w:ascii="Arial" w:hAnsi="Arial" w:cs="Arial"/>
          <w:sz w:val="24"/>
          <w:szCs w:val="24"/>
        </w:rPr>
        <w:t>: This treaty marked Japan’s post-WWII recovery and established its role in regional security, affecting U.S.-Japan relations and Japan’s re-engagement in international trade.</w:t>
      </w:r>
    </w:p>
    <w:p w:rsidR="00A13A5F" w:rsidRPr="00A13A5F" w:rsidRDefault="00A13A5F" w:rsidP="005122B4">
      <w:pPr>
        <w:spacing w:after="0" w:line="240" w:lineRule="auto"/>
        <w:jc w:val="both"/>
        <w:rPr>
          <w:rFonts w:ascii="Arial" w:hAnsi="Arial" w:cs="Arial"/>
          <w:sz w:val="24"/>
          <w:szCs w:val="24"/>
        </w:rPr>
      </w:pPr>
    </w:p>
    <w:p w:rsidR="00A13A5F" w:rsidRDefault="00A13A5F" w:rsidP="005122B4">
      <w:pPr>
        <w:spacing w:after="0" w:line="240" w:lineRule="auto"/>
        <w:jc w:val="both"/>
        <w:rPr>
          <w:rFonts w:ascii="Arial" w:hAnsi="Arial" w:cs="Arial"/>
          <w:sz w:val="24"/>
          <w:szCs w:val="24"/>
        </w:rPr>
      </w:pPr>
      <w:r w:rsidRPr="00A13A5F">
        <w:rPr>
          <w:rFonts w:ascii="Arial" w:hAnsi="Arial" w:cs="Arial"/>
          <w:sz w:val="24"/>
          <w:szCs w:val="24"/>
        </w:rPr>
        <w:t>These conflicts and treaties have not only shaped the historical trajectory of the Indo-Pacific but continue to influence contemporary maritime relations and geopolitical dynamics in the region.</w:t>
      </w:r>
    </w:p>
    <w:p w:rsidR="00A13A5F" w:rsidRDefault="00A13A5F" w:rsidP="005122B4">
      <w:pPr>
        <w:spacing w:after="0" w:line="240" w:lineRule="auto"/>
        <w:jc w:val="both"/>
        <w:rPr>
          <w:rFonts w:ascii="Arial" w:hAnsi="Arial" w:cs="Arial"/>
          <w:sz w:val="24"/>
          <w:szCs w:val="24"/>
        </w:rPr>
      </w:pPr>
    </w:p>
    <w:p w:rsidR="00A13A5F" w:rsidRDefault="00A13A5F" w:rsidP="005122B4">
      <w:pPr>
        <w:spacing w:after="0" w:line="240" w:lineRule="auto"/>
        <w:jc w:val="both"/>
        <w:rPr>
          <w:rFonts w:ascii="Arial" w:hAnsi="Arial" w:cs="Arial"/>
          <w:sz w:val="24"/>
          <w:szCs w:val="24"/>
        </w:rPr>
      </w:pPr>
    </w:p>
    <w:p w:rsidR="00A13A5F" w:rsidRDefault="00A13A5F" w:rsidP="005122B4">
      <w:pPr>
        <w:jc w:val="both"/>
        <w:rPr>
          <w:rFonts w:ascii="Arial" w:hAnsi="Arial" w:cs="Arial"/>
          <w:sz w:val="24"/>
          <w:szCs w:val="24"/>
        </w:rPr>
      </w:pPr>
      <w:r>
        <w:rPr>
          <w:rFonts w:ascii="Arial" w:hAnsi="Arial" w:cs="Arial"/>
          <w:sz w:val="24"/>
          <w:szCs w:val="24"/>
        </w:rPr>
        <w:br w:type="page"/>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lastRenderedPageBreak/>
        <w:t>### Slides 3-10: Key Countries in the Indo-Pacific</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3**: India</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4**: China</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5**: Japan</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6**: Australia</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7**: South Korea</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8**: ASEAN Nations</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9**: Pacific Island Nations</w:t>
      </w:r>
    </w:p>
    <w:p w:rsid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10**: U.S. Presence in the Indo-Pacific</w:t>
      </w:r>
    </w:p>
    <w:p w:rsidR="005C3D63" w:rsidRDefault="005C3D63" w:rsidP="005122B4">
      <w:pPr>
        <w:spacing w:after="0" w:line="240" w:lineRule="auto"/>
        <w:jc w:val="both"/>
        <w:rPr>
          <w:rFonts w:ascii="Arial" w:hAnsi="Arial" w:cs="Arial"/>
          <w:sz w:val="24"/>
          <w:szCs w:val="24"/>
        </w:rPr>
      </w:pPr>
    </w:p>
    <w:p w:rsidR="005C3D63" w:rsidRPr="005C3D63" w:rsidRDefault="005C3D63" w:rsidP="005122B4">
      <w:pPr>
        <w:spacing w:after="0" w:line="240" w:lineRule="auto"/>
        <w:jc w:val="both"/>
        <w:rPr>
          <w:rFonts w:ascii="Arial" w:hAnsi="Arial" w:cs="Arial"/>
          <w:sz w:val="24"/>
          <w:szCs w:val="24"/>
        </w:rPr>
      </w:pPr>
      <w:r w:rsidRPr="005C3D63">
        <w:rPr>
          <w:rFonts w:ascii="Arial" w:hAnsi="Arial" w:cs="Arial"/>
          <w:b/>
          <w:sz w:val="24"/>
          <w:szCs w:val="24"/>
          <w:u w:val="single"/>
        </w:rPr>
        <w:t>### Slide 3</w:t>
      </w:r>
      <w:r w:rsidRPr="005C3D63">
        <w:rPr>
          <w:rFonts w:ascii="Arial" w:hAnsi="Arial" w:cs="Arial"/>
          <w:sz w:val="24"/>
          <w:szCs w:val="24"/>
        </w:rPr>
        <w:t>: India</w:t>
      </w:r>
    </w:p>
    <w:p w:rsidR="005C3D63" w:rsidRPr="005C3D63" w:rsidRDefault="005C3D63" w:rsidP="005122B4">
      <w:pPr>
        <w:spacing w:after="0" w:line="240" w:lineRule="auto"/>
        <w:jc w:val="both"/>
        <w:rPr>
          <w:rFonts w:ascii="Arial" w:hAnsi="Arial" w:cs="Arial"/>
          <w:sz w:val="24"/>
          <w:szCs w:val="24"/>
        </w:rPr>
      </w:pPr>
      <w:r w:rsidRPr="005C3D63">
        <w:rPr>
          <w:rFonts w:ascii="Arial" w:hAnsi="Arial" w:cs="Arial"/>
          <w:sz w:val="24"/>
          <w:szCs w:val="24"/>
        </w:rPr>
        <w:t>**Content**: India plays a pivotal role in the Indo-Pacific, leveraging its geographical position and growing economic power. The country’s "Act East" policy emphasizes engagement with Southeast Asian nations, fostering economic ties and security cooperation. India’s naval capabilities have expanded significantly, with initiatives like the Maritime Security Strategy focusing on safeguarding its interests in the Indian Ocean. Additionally, India actively participates in multilateral forums such as the Quadrilateral Security Dialogue (QUAD) alongside the U.S., Japan, and Australia, aiming to ensure a free and open Indo-Pacific. India also promotes the SAGAR (Security and Growth for All in the Region) doctrine, advocating for maritime security, sustainable development, and cooperative security in the region.</w:t>
      </w:r>
    </w:p>
    <w:p w:rsidR="005C3D63" w:rsidRPr="005C3D63" w:rsidRDefault="005C3D63" w:rsidP="005122B4">
      <w:pPr>
        <w:spacing w:after="0" w:line="240" w:lineRule="auto"/>
        <w:jc w:val="both"/>
        <w:rPr>
          <w:rFonts w:ascii="Arial" w:hAnsi="Arial" w:cs="Arial"/>
          <w:sz w:val="24"/>
          <w:szCs w:val="24"/>
        </w:rPr>
      </w:pPr>
    </w:p>
    <w:p w:rsidR="005C3D63" w:rsidRPr="005C3D63" w:rsidRDefault="005C3D63" w:rsidP="005122B4">
      <w:pPr>
        <w:spacing w:after="0" w:line="240" w:lineRule="auto"/>
        <w:jc w:val="both"/>
        <w:rPr>
          <w:rFonts w:ascii="Arial" w:hAnsi="Arial" w:cs="Arial"/>
          <w:sz w:val="24"/>
          <w:szCs w:val="24"/>
        </w:rPr>
      </w:pPr>
      <w:r w:rsidRPr="005C3D63">
        <w:rPr>
          <w:rFonts w:ascii="Arial" w:hAnsi="Arial" w:cs="Arial"/>
          <w:b/>
          <w:sz w:val="24"/>
          <w:szCs w:val="24"/>
          <w:u w:val="single"/>
        </w:rPr>
        <w:t>### Slide 4</w:t>
      </w:r>
      <w:r w:rsidRPr="005C3D63">
        <w:rPr>
          <w:rFonts w:ascii="Arial" w:hAnsi="Arial" w:cs="Arial"/>
          <w:sz w:val="24"/>
          <w:szCs w:val="24"/>
        </w:rPr>
        <w:t>: China</w:t>
      </w:r>
    </w:p>
    <w:p w:rsidR="005C3D63" w:rsidRPr="005C3D63" w:rsidRDefault="005C3D63" w:rsidP="005122B4">
      <w:pPr>
        <w:spacing w:after="0" w:line="240" w:lineRule="auto"/>
        <w:jc w:val="both"/>
        <w:rPr>
          <w:rFonts w:ascii="Arial" w:hAnsi="Arial" w:cs="Arial"/>
          <w:sz w:val="24"/>
          <w:szCs w:val="24"/>
        </w:rPr>
      </w:pPr>
      <w:r w:rsidRPr="005C3D63">
        <w:rPr>
          <w:rFonts w:ascii="Arial" w:hAnsi="Arial" w:cs="Arial"/>
          <w:sz w:val="24"/>
          <w:szCs w:val="24"/>
        </w:rPr>
        <w:t xml:space="preserve">**Content**: China has emerged as a dominant force in the Indo-Pacific, driven by its economic ambitions and military modernization. The South China Sea is central to China's maritime strategy, with extensive territorial claims that have led to tensions with neighboring countries. </w:t>
      </w:r>
      <w:proofErr w:type="gramStart"/>
      <w:r w:rsidRPr="005C3D63">
        <w:rPr>
          <w:rFonts w:ascii="Arial" w:hAnsi="Arial" w:cs="Arial"/>
          <w:sz w:val="24"/>
          <w:szCs w:val="24"/>
        </w:rPr>
        <w:t>China's Belt and Road Initiative (BRI) aims to enhance connectivity and trade, extending its influence through infrastructure investments across the region.</w:t>
      </w:r>
      <w:proofErr w:type="gramEnd"/>
      <w:r w:rsidRPr="005C3D63">
        <w:rPr>
          <w:rFonts w:ascii="Arial" w:hAnsi="Arial" w:cs="Arial"/>
          <w:sz w:val="24"/>
          <w:szCs w:val="24"/>
        </w:rPr>
        <w:t xml:space="preserve"> Additionally, the People’s Liberation Army Navy (PLAN) has rapidly expanded its capabilities, reflecting China's desire to project power and secure its maritime interests. China's assertive actions in contested waters have prompted concerns among regional actors, necessitating increased diplomatic and military responses from countries like the U.S. and India.</w:t>
      </w:r>
    </w:p>
    <w:p w:rsidR="005C3D63" w:rsidRPr="005C3D63" w:rsidRDefault="005C3D63" w:rsidP="005122B4">
      <w:pPr>
        <w:spacing w:after="0" w:line="240" w:lineRule="auto"/>
        <w:jc w:val="both"/>
        <w:rPr>
          <w:rFonts w:ascii="Arial" w:hAnsi="Arial" w:cs="Arial"/>
          <w:sz w:val="24"/>
          <w:szCs w:val="24"/>
        </w:rPr>
      </w:pPr>
    </w:p>
    <w:p w:rsidR="005C3D63" w:rsidRPr="005C3D63" w:rsidRDefault="005C3D63" w:rsidP="005122B4">
      <w:pPr>
        <w:spacing w:after="0" w:line="240" w:lineRule="auto"/>
        <w:jc w:val="both"/>
        <w:rPr>
          <w:rFonts w:ascii="Arial" w:hAnsi="Arial" w:cs="Arial"/>
          <w:sz w:val="24"/>
          <w:szCs w:val="24"/>
        </w:rPr>
      </w:pPr>
      <w:r w:rsidRPr="005C3D63">
        <w:rPr>
          <w:rFonts w:ascii="Arial" w:hAnsi="Arial" w:cs="Arial"/>
          <w:b/>
          <w:sz w:val="24"/>
          <w:szCs w:val="24"/>
          <w:u w:val="single"/>
        </w:rPr>
        <w:t>### Slide 5</w:t>
      </w:r>
      <w:r w:rsidRPr="005C3D63">
        <w:rPr>
          <w:rFonts w:ascii="Arial" w:hAnsi="Arial" w:cs="Arial"/>
          <w:sz w:val="24"/>
          <w:szCs w:val="24"/>
        </w:rPr>
        <w:t>: Japan</w:t>
      </w:r>
    </w:p>
    <w:p w:rsidR="005C3D63" w:rsidRPr="005C3D63" w:rsidRDefault="005C3D63" w:rsidP="005122B4">
      <w:pPr>
        <w:spacing w:after="0" w:line="240" w:lineRule="auto"/>
        <w:jc w:val="both"/>
        <w:rPr>
          <w:rFonts w:ascii="Arial" w:hAnsi="Arial" w:cs="Arial"/>
          <w:sz w:val="24"/>
          <w:szCs w:val="24"/>
        </w:rPr>
      </w:pPr>
      <w:r w:rsidRPr="005C3D63">
        <w:rPr>
          <w:rFonts w:ascii="Arial" w:hAnsi="Arial" w:cs="Arial"/>
          <w:sz w:val="24"/>
          <w:szCs w:val="24"/>
        </w:rPr>
        <w:t>**Content**: Japan is a key player in the Indo-Pacific, focusing on maritime security and regional stability. The country has redefined its defense posture through initiatives like the National Security Strategy, emphasizing collective security and international cooperation. Japan’s Self-Defense Forces actively engage in joint exercises with allies, including the U.S. and Australia, to counter regional threats. Moreover, Japan promotes a "Free and Open Indo-Pacific" vision, advocating for adherence to international law and the protection of maritime trade routes. Economically, Japan plays a significant role in regional trade networks and is actively involved in infrastructure development projects throughout Southeast Asia, contributing to regional economic growth.</w:t>
      </w:r>
    </w:p>
    <w:p w:rsidR="005C3D63" w:rsidRPr="005C3D63" w:rsidRDefault="005C3D63" w:rsidP="005122B4">
      <w:pPr>
        <w:spacing w:after="0" w:line="240" w:lineRule="auto"/>
        <w:jc w:val="both"/>
        <w:rPr>
          <w:rFonts w:ascii="Arial" w:hAnsi="Arial" w:cs="Arial"/>
          <w:sz w:val="24"/>
          <w:szCs w:val="24"/>
        </w:rPr>
      </w:pPr>
    </w:p>
    <w:p w:rsidR="005C3D63" w:rsidRPr="005C3D63" w:rsidRDefault="005C3D63" w:rsidP="005122B4">
      <w:pPr>
        <w:spacing w:after="0" w:line="240" w:lineRule="auto"/>
        <w:jc w:val="both"/>
        <w:rPr>
          <w:rFonts w:ascii="Arial" w:hAnsi="Arial" w:cs="Arial"/>
          <w:sz w:val="24"/>
          <w:szCs w:val="24"/>
        </w:rPr>
      </w:pPr>
      <w:r w:rsidRPr="005C3D63">
        <w:rPr>
          <w:rFonts w:ascii="Arial" w:hAnsi="Arial" w:cs="Arial"/>
          <w:b/>
          <w:sz w:val="24"/>
          <w:szCs w:val="24"/>
          <w:u w:val="single"/>
        </w:rPr>
        <w:t>### Slide 6</w:t>
      </w:r>
      <w:r w:rsidRPr="005C3D63">
        <w:rPr>
          <w:rFonts w:ascii="Arial" w:hAnsi="Arial" w:cs="Arial"/>
          <w:sz w:val="24"/>
          <w:szCs w:val="24"/>
        </w:rPr>
        <w:t>: Australia</w:t>
      </w:r>
    </w:p>
    <w:p w:rsidR="005C3D63" w:rsidRPr="005C3D63" w:rsidRDefault="005C3D63" w:rsidP="005122B4">
      <w:pPr>
        <w:spacing w:after="0" w:line="240" w:lineRule="auto"/>
        <w:jc w:val="both"/>
        <w:rPr>
          <w:rFonts w:ascii="Arial" w:hAnsi="Arial" w:cs="Arial"/>
          <w:sz w:val="24"/>
          <w:szCs w:val="24"/>
        </w:rPr>
      </w:pPr>
      <w:r w:rsidRPr="005C3D63">
        <w:rPr>
          <w:rFonts w:ascii="Arial" w:hAnsi="Arial" w:cs="Arial"/>
          <w:sz w:val="24"/>
          <w:szCs w:val="24"/>
        </w:rPr>
        <w:lastRenderedPageBreak/>
        <w:t xml:space="preserve">**Content**: Australia is increasingly assertive in the Indo-Pacific, prioritizing national security and economic interests. Its strategic alliances, particularly with the U.S. through AUKUS, focus on enhancing defense capabilities in response to regional threats. Australia’s </w:t>
      </w:r>
      <w:proofErr w:type="spellStart"/>
      <w:r w:rsidRPr="005C3D63">
        <w:rPr>
          <w:rFonts w:ascii="Arial" w:hAnsi="Arial" w:cs="Arial"/>
          <w:sz w:val="24"/>
          <w:szCs w:val="24"/>
        </w:rPr>
        <w:t>Defence</w:t>
      </w:r>
      <w:proofErr w:type="spellEnd"/>
      <w:r w:rsidRPr="005C3D63">
        <w:rPr>
          <w:rFonts w:ascii="Arial" w:hAnsi="Arial" w:cs="Arial"/>
          <w:sz w:val="24"/>
          <w:szCs w:val="24"/>
        </w:rPr>
        <w:t xml:space="preserve"> Strategic Review highlights the importance of a strong navy and air force for safeguarding its maritime interests. Additionally, Australia is committed to regional stability, participating in multilateral exercises and peacekeeping missions. Its foreign policy emphasizes engagement with Southeast Asian nations, and it plays a significant role in trade, particularly in resources like coal and natural gas. Australia advocates for a rules-based international order in the Indo-Pacific.</w:t>
      </w:r>
    </w:p>
    <w:p w:rsidR="005C3D63" w:rsidRPr="005C3D63" w:rsidRDefault="005C3D63" w:rsidP="005122B4">
      <w:pPr>
        <w:spacing w:after="0" w:line="240" w:lineRule="auto"/>
        <w:jc w:val="both"/>
        <w:rPr>
          <w:rFonts w:ascii="Arial" w:hAnsi="Arial" w:cs="Arial"/>
          <w:sz w:val="24"/>
          <w:szCs w:val="24"/>
        </w:rPr>
      </w:pPr>
    </w:p>
    <w:p w:rsidR="005C3D63" w:rsidRPr="005C3D63" w:rsidRDefault="005C3D63" w:rsidP="005122B4">
      <w:pPr>
        <w:spacing w:after="0" w:line="240" w:lineRule="auto"/>
        <w:jc w:val="both"/>
        <w:rPr>
          <w:rFonts w:ascii="Arial" w:hAnsi="Arial" w:cs="Arial"/>
          <w:sz w:val="24"/>
          <w:szCs w:val="24"/>
        </w:rPr>
      </w:pPr>
      <w:r w:rsidRPr="005C3D63">
        <w:rPr>
          <w:rFonts w:ascii="Arial" w:hAnsi="Arial" w:cs="Arial"/>
          <w:b/>
          <w:sz w:val="24"/>
          <w:szCs w:val="24"/>
          <w:u w:val="single"/>
        </w:rPr>
        <w:t>### Slide 7</w:t>
      </w:r>
      <w:r w:rsidRPr="005C3D63">
        <w:rPr>
          <w:rFonts w:ascii="Arial" w:hAnsi="Arial" w:cs="Arial"/>
          <w:sz w:val="24"/>
          <w:szCs w:val="24"/>
        </w:rPr>
        <w:t>: South Korea</w:t>
      </w:r>
    </w:p>
    <w:p w:rsidR="005C3D63" w:rsidRPr="005C3D63" w:rsidRDefault="005C3D63" w:rsidP="005122B4">
      <w:pPr>
        <w:spacing w:after="0" w:line="240" w:lineRule="auto"/>
        <w:jc w:val="both"/>
        <w:rPr>
          <w:rFonts w:ascii="Arial" w:hAnsi="Arial" w:cs="Arial"/>
          <w:sz w:val="24"/>
          <w:szCs w:val="24"/>
        </w:rPr>
      </w:pPr>
      <w:r w:rsidRPr="005C3D63">
        <w:rPr>
          <w:rFonts w:ascii="Arial" w:hAnsi="Arial" w:cs="Arial"/>
          <w:sz w:val="24"/>
          <w:szCs w:val="24"/>
        </w:rPr>
        <w:t>**Content**: South Korea’s maritime strategy is shaped by its geopolitical context, especially its relationship with North Korea. The South Korean Navy has undergone significant modernization to enhance its capabilities in the face of potential threats. South Korea actively participates in multilateral security initiatives, including joint exercises with the U.S. and Japan, to strengthen regional cooperation. Its economic interests extend to maritime trade, as South Korea is heavily reliant on shipping routes for exports. The country is also focused on sustainable fishing practices and maritime environmental protection, recognizing the importance of preserving marine ecosystems for future generations.</w:t>
      </w:r>
    </w:p>
    <w:p w:rsidR="005C3D63" w:rsidRPr="005C3D63" w:rsidRDefault="005C3D63" w:rsidP="005122B4">
      <w:pPr>
        <w:spacing w:after="0" w:line="240" w:lineRule="auto"/>
        <w:jc w:val="both"/>
        <w:rPr>
          <w:rFonts w:ascii="Arial" w:hAnsi="Arial" w:cs="Arial"/>
          <w:sz w:val="24"/>
          <w:szCs w:val="24"/>
        </w:rPr>
      </w:pPr>
    </w:p>
    <w:p w:rsidR="005C3D63" w:rsidRPr="005C3D63" w:rsidRDefault="005C3D63" w:rsidP="005122B4">
      <w:pPr>
        <w:spacing w:after="0" w:line="240" w:lineRule="auto"/>
        <w:jc w:val="both"/>
        <w:rPr>
          <w:rFonts w:ascii="Arial" w:hAnsi="Arial" w:cs="Arial"/>
          <w:sz w:val="24"/>
          <w:szCs w:val="24"/>
        </w:rPr>
      </w:pPr>
      <w:r w:rsidRPr="005C3D63">
        <w:rPr>
          <w:rFonts w:ascii="Arial" w:hAnsi="Arial" w:cs="Arial"/>
          <w:b/>
          <w:sz w:val="24"/>
          <w:szCs w:val="24"/>
          <w:u w:val="single"/>
        </w:rPr>
        <w:t>### Slide 8</w:t>
      </w:r>
      <w:r w:rsidRPr="005C3D63">
        <w:rPr>
          <w:rFonts w:ascii="Arial" w:hAnsi="Arial" w:cs="Arial"/>
          <w:sz w:val="24"/>
          <w:szCs w:val="24"/>
        </w:rPr>
        <w:t>: ASEAN Nations</w:t>
      </w:r>
    </w:p>
    <w:p w:rsidR="005C3D63" w:rsidRPr="005C3D63" w:rsidRDefault="005C3D63" w:rsidP="005122B4">
      <w:pPr>
        <w:spacing w:after="0" w:line="240" w:lineRule="auto"/>
        <w:jc w:val="both"/>
        <w:rPr>
          <w:rFonts w:ascii="Arial" w:hAnsi="Arial" w:cs="Arial"/>
          <w:sz w:val="24"/>
          <w:szCs w:val="24"/>
        </w:rPr>
      </w:pPr>
      <w:r w:rsidRPr="005C3D63">
        <w:rPr>
          <w:rFonts w:ascii="Arial" w:hAnsi="Arial" w:cs="Arial"/>
          <w:sz w:val="24"/>
          <w:szCs w:val="24"/>
        </w:rPr>
        <w:t>**Content**: The Association of Southeast Asian Nations (ASEAN) is a crucial player in the Indo-Pacific, fostering regional cooperation and stability. ASEAN nations collectively address maritime security challenges through initiatives like the ASEAN Outlook on the Indo-Pacific, promoting a rules-based order and dialogue. The organization emphasizes cooperation in maritime trade, environmental sustainability, and disaster response. However, ASEAN faces challenges in uniting diverse member states around common security interests, particularly concerning the South China Sea disputes. ASEAN’s role as a mediator in regional conflicts is vital, as it strives to balance relations with major powers like China and the U.S.</w:t>
      </w:r>
    </w:p>
    <w:p w:rsidR="005C3D63" w:rsidRPr="005C3D63" w:rsidRDefault="005C3D63" w:rsidP="005122B4">
      <w:pPr>
        <w:spacing w:after="0" w:line="240" w:lineRule="auto"/>
        <w:jc w:val="both"/>
        <w:rPr>
          <w:rFonts w:ascii="Arial" w:hAnsi="Arial" w:cs="Arial"/>
          <w:sz w:val="24"/>
          <w:szCs w:val="24"/>
        </w:rPr>
      </w:pPr>
    </w:p>
    <w:p w:rsidR="005C3D63" w:rsidRPr="005C3D63" w:rsidRDefault="005C3D63" w:rsidP="005122B4">
      <w:pPr>
        <w:spacing w:after="0" w:line="240" w:lineRule="auto"/>
        <w:jc w:val="both"/>
        <w:rPr>
          <w:rFonts w:ascii="Arial" w:hAnsi="Arial" w:cs="Arial"/>
          <w:sz w:val="24"/>
          <w:szCs w:val="24"/>
        </w:rPr>
      </w:pPr>
      <w:r w:rsidRPr="005C3D63">
        <w:rPr>
          <w:rFonts w:ascii="Arial" w:hAnsi="Arial" w:cs="Arial"/>
          <w:b/>
          <w:sz w:val="24"/>
          <w:szCs w:val="24"/>
          <w:u w:val="single"/>
        </w:rPr>
        <w:t>### Slide 9</w:t>
      </w:r>
      <w:r w:rsidRPr="005C3D63">
        <w:rPr>
          <w:rFonts w:ascii="Arial" w:hAnsi="Arial" w:cs="Arial"/>
          <w:sz w:val="24"/>
          <w:szCs w:val="24"/>
        </w:rPr>
        <w:t>: Pacific Island Nations</w:t>
      </w:r>
    </w:p>
    <w:p w:rsidR="005C3D63" w:rsidRPr="005C3D63" w:rsidRDefault="005C3D63" w:rsidP="005122B4">
      <w:pPr>
        <w:spacing w:after="0" w:line="240" w:lineRule="auto"/>
        <w:jc w:val="both"/>
        <w:rPr>
          <w:rFonts w:ascii="Arial" w:hAnsi="Arial" w:cs="Arial"/>
          <w:sz w:val="24"/>
          <w:szCs w:val="24"/>
        </w:rPr>
      </w:pPr>
      <w:r w:rsidRPr="005C3D63">
        <w:rPr>
          <w:rFonts w:ascii="Arial" w:hAnsi="Arial" w:cs="Arial"/>
          <w:sz w:val="24"/>
          <w:szCs w:val="24"/>
        </w:rPr>
        <w:t>**Content**: Pacific Island nations hold strategic significance in the Indo-Pacific, particularly regarding maritime security and climate change. These nations face existential threats from rising sea levels, making their voices critical in global discussions on climate action. Geopolitically, they are increasingly courted by major powers, including the U.S. and China, seeking influence through development aid and diplomatic ties. Their unique geographical locations position them as frontline states in maritime security, making them vital for regional stability. However, they also grapple with challenges such as economic vulnerabilities and the need for sustainable development, underscoring the importance of international cooperation.</w:t>
      </w:r>
    </w:p>
    <w:p w:rsidR="005C3D63" w:rsidRPr="005C3D63" w:rsidRDefault="005C3D63" w:rsidP="005122B4">
      <w:pPr>
        <w:spacing w:after="0" w:line="240" w:lineRule="auto"/>
        <w:jc w:val="both"/>
        <w:rPr>
          <w:rFonts w:ascii="Arial" w:hAnsi="Arial" w:cs="Arial"/>
          <w:sz w:val="24"/>
          <w:szCs w:val="24"/>
        </w:rPr>
      </w:pPr>
    </w:p>
    <w:p w:rsidR="005C3D63" w:rsidRPr="005C3D63" w:rsidRDefault="005C3D63" w:rsidP="005122B4">
      <w:pPr>
        <w:spacing w:after="0" w:line="240" w:lineRule="auto"/>
        <w:jc w:val="both"/>
        <w:rPr>
          <w:rFonts w:ascii="Arial" w:hAnsi="Arial" w:cs="Arial"/>
          <w:sz w:val="24"/>
          <w:szCs w:val="24"/>
        </w:rPr>
      </w:pPr>
      <w:r w:rsidRPr="005C3D63">
        <w:rPr>
          <w:rFonts w:ascii="Arial" w:hAnsi="Arial" w:cs="Arial"/>
          <w:b/>
          <w:sz w:val="24"/>
          <w:szCs w:val="24"/>
          <w:u w:val="single"/>
        </w:rPr>
        <w:t>### Slide 10</w:t>
      </w:r>
      <w:r w:rsidRPr="005C3D63">
        <w:rPr>
          <w:rFonts w:ascii="Arial" w:hAnsi="Arial" w:cs="Arial"/>
          <w:sz w:val="24"/>
          <w:szCs w:val="24"/>
        </w:rPr>
        <w:t>: U.S. Presence in the Indo-Pacific</w:t>
      </w:r>
    </w:p>
    <w:p w:rsidR="005C3D63" w:rsidRDefault="005C3D63" w:rsidP="005122B4">
      <w:pPr>
        <w:spacing w:after="0" w:line="240" w:lineRule="auto"/>
        <w:jc w:val="both"/>
        <w:rPr>
          <w:rFonts w:ascii="Arial" w:hAnsi="Arial" w:cs="Arial"/>
          <w:sz w:val="24"/>
          <w:szCs w:val="24"/>
        </w:rPr>
      </w:pPr>
      <w:r w:rsidRPr="005C3D63">
        <w:rPr>
          <w:rFonts w:ascii="Arial" w:hAnsi="Arial" w:cs="Arial"/>
          <w:sz w:val="24"/>
          <w:szCs w:val="24"/>
        </w:rPr>
        <w:t xml:space="preserve">**Content**: The U.S. has a longstanding strategic interest in the Indo-Pacific, underpinned by military alliances and a commitment to maintaining a free and open </w:t>
      </w:r>
      <w:r w:rsidRPr="005C3D63">
        <w:rPr>
          <w:rFonts w:ascii="Arial" w:hAnsi="Arial" w:cs="Arial"/>
          <w:sz w:val="24"/>
          <w:szCs w:val="24"/>
        </w:rPr>
        <w:lastRenderedPageBreak/>
        <w:t>maritime order. With military bases across the region, the U.S. plays a crucial role in regional security dynamics, engaging in joint exercises and defense agreements with allies like Japan, South Korea, and Australia. The Free and Open Indo-Pacific strategy emphasizes the importance of rule of law, economic engagement, and diplomatic efforts to counterbalance China's influence. The U.S. also seeks to enhance partnerships with ASEAN nations and Pacific Island states, reinforcing its commitment to regional stability and security.</w:t>
      </w:r>
    </w:p>
    <w:p w:rsidR="005C3D63" w:rsidRDefault="005C3D63" w:rsidP="005122B4">
      <w:pPr>
        <w:spacing w:after="0" w:line="240" w:lineRule="auto"/>
        <w:jc w:val="both"/>
        <w:rPr>
          <w:rFonts w:ascii="Arial" w:hAnsi="Arial" w:cs="Arial"/>
          <w:sz w:val="24"/>
          <w:szCs w:val="24"/>
        </w:rPr>
      </w:pPr>
    </w:p>
    <w:p w:rsidR="005C3D63" w:rsidRPr="00514CDA" w:rsidRDefault="005C3D63" w:rsidP="005122B4">
      <w:pPr>
        <w:spacing w:after="0" w:line="240" w:lineRule="auto"/>
        <w:jc w:val="both"/>
        <w:rPr>
          <w:rFonts w:ascii="Arial" w:hAnsi="Arial" w:cs="Arial"/>
          <w:sz w:val="24"/>
          <w:szCs w:val="24"/>
        </w:rPr>
      </w:pPr>
    </w:p>
    <w:p w:rsidR="007E18B8" w:rsidRDefault="007E18B8" w:rsidP="005122B4">
      <w:pPr>
        <w:jc w:val="both"/>
        <w:rPr>
          <w:rFonts w:ascii="Arial" w:hAnsi="Arial" w:cs="Arial"/>
          <w:sz w:val="24"/>
          <w:szCs w:val="24"/>
        </w:rPr>
      </w:pPr>
      <w:r>
        <w:rPr>
          <w:rFonts w:ascii="Arial" w:hAnsi="Arial" w:cs="Arial"/>
          <w:sz w:val="24"/>
          <w:szCs w:val="24"/>
        </w:rPr>
        <w:br w:type="page"/>
      </w:r>
    </w:p>
    <w:p w:rsidR="00514CDA" w:rsidRPr="00514CDA" w:rsidRDefault="00514CDA" w:rsidP="005122B4">
      <w:pPr>
        <w:spacing w:after="0" w:line="240" w:lineRule="auto"/>
        <w:jc w:val="both"/>
        <w:rPr>
          <w:rFonts w:ascii="Arial" w:hAnsi="Arial" w:cs="Arial"/>
          <w:sz w:val="24"/>
          <w:szCs w:val="24"/>
        </w:rPr>
      </w:pP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Slides 11-20: Strategic Maritime Routes</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11**: Importance of the South China Sea</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12**: Strait of Malacca</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13**: Indian Ocean Trade Routes</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14**: Coral Sea and Pacific Ocean Routes</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15**: Maritime chokepoints</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16**: Economic implications of these routes</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17**: Security challenges in key routes</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18**: Environmental considerations</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19**: Historical piracy and current threats</w:t>
      </w:r>
    </w:p>
    <w:p w:rsid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20**: Infrastructure development (ports, shipping lanes)</w:t>
      </w:r>
    </w:p>
    <w:p w:rsidR="005F07FA" w:rsidRDefault="005F07FA" w:rsidP="005122B4">
      <w:pPr>
        <w:spacing w:after="0" w:line="240" w:lineRule="auto"/>
        <w:jc w:val="both"/>
        <w:rPr>
          <w:rFonts w:ascii="Arial" w:hAnsi="Arial" w:cs="Arial"/>
          <w:sz w:val="24"/>
          <w:szCs w:val="24"/>
        </w:rPr>
      </w:pP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b/>
          <w:sz w:val="24"/>
          <w:szCs w:val="24"/>
          <w:u w:val="single"/>
        </w:rPr>
        <w:t>### Slide 11</w:t>
      </w:r>
      <w:r w:rsidRPr="005F07FA">
        <w:rPr>
          <w:rFonts w:ascii="Arial" w:hAnsi="Arial" w:cs="Arial"/>
          <w:sz w:val="24"/>
          <w:szCs w:val="24"/>
        </w:rPr>
        <w:t>: Importance of the South China Sea</w:t>
      </w: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sz w:val="24"/>
          <w:szCs w:val="24"/>
        </w:rPr>
        <w:t>**Content**: The South China Sea is a critical maritime region, vital for global trade, energy transportation, and regional security. It is a key route through which over one-third of the world's maritime trade passes, including vital shipping lanes for oil and gas. The sea is rich in natural resources, including fisheries and potential underwater oil and gas reserves, making it economically significant for bordering nations. However, it is also a hotspot for territorial disputes involving China, Vietnam, the Philippines, Malaysia, and Brunei, which claim overlapping areas. China’s assertive territorial claims and military activities have raised tensions and led to confrontations with other nations and increased military presence from the U.S. and its allies, emphasizing the region's strategic importance in international geopolitics.</w:t>
      </w:r>
    </w:p>
    <w:p w:rsidR="005F07FA" w:rsidRPr="005F07FA" w:rsidRDefault="005F07FA" w:rsidP="005122B4">
      <w:pPr>
        <w:spacing w:after="0" w:line="240" w:lineRule="auto"/>
        <w:jc w:val="both"/>
        <w:rPr>
          <w:rFonts w:ascii="Arial" w:hAnsi="Arial" w:cs="Arial"/>
          <w:sz w:val="24"/>
          <w:szCs w:val="24"/>
        </w:rPr>
      </w:pP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b/>
          <w:sz w:val="24"/>
          <w:szCs w:val="24"/>
          <w:u w:val="single"/>
        </w:rPr>
        <w:t>### Slide 12</w:t>
      </w:r>
      <w:r w:rsidRPr="005F07FA">
        <w:rPr>
          <w:rFonts w:ascii="Arial" w:hAnsi="Arial" w:cs="Arial"/>
          <w:sz w:val="24"/>
          <w:szCs w:val="24"/>
        </w:rPr>
        <w:t>: Strait of Malacca</w:t>
      </w: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sz w:val="24"/>
          <w:szCs w:val="24"/>
        </w:rPr>
        <w:t>**Content**: The Strait of Malacca is one of the world's most crucial maritime chokepoints, connecting the Indian Ocean to the South China Sea. This narrow waterway is essential for global trade, with approximately 25% of global trade and 80% of energy supplies to East Asia transiting through it. Its strategic importance is underscored by the vulnerabilities it presents, such as piracy and geopolitical tensions. The strait's narrowness and high traffic volume make it susceptible to blockades or disruptions, which could significantly impact global supply chains. As a result, ensuring security and free navigation in the Strait of Malacca is a top priority for regional powers and global stakeholders alike.</w:t>
      </w:r>
    </w:p>
    <w:p w:rsidR="005F07FA" w:rsidRPr="005F07FA" w:rsidRDefault="005F07FA" w:rsidP="005122B4">
      <w:pPr>
        <w:spacing w:after="0" w:line="240" w:lineRule="auto"/>
        <w:jc w:val="both"/>
        <w:rPr>
          <w:rFonts w:ascii="Arial" w:hAnsi="Arial" w:cs="Arial"/>
          <w:sz w:val="24"/>
          <w:szCs w:val="24"/>
        </w:rPr>
      </w:pP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b/>
          <w:sz w:val="24"/>
          <w:szCs w:val="24"/>
          <w:u w:val="single"/>
        </w:rPr>
        <w:t>### Slide 13</w:t>
      </w:r>
      <w:r w:rsidRPr="005F07FA">
        <w:rPr>
          <w:rFonts w:ascii="Arial" w:hAnsi="Arial" w:cs="Arial"/>
          <w:sz w:val="24"/>
          <w:szCs w:val="24"/>
        </w:rPr>
        <w:t>: Indian Ocean Trade Routes</w:t>
      </w: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sz w:val="24"/>
          <w:szCs w:val="24"/>
        </w:rPr>
        <w:t>**Content**: The Indian Ocean is a vital maritime region for trade, connecting East Africa, the Middle East, South Asia, and Southeast Asia. Key shipping routes facilitate the movement of goods, energy supplies, and raw materials. The Indian Ocean is essential for oil shipments, with significant trade flowing from the Middle East to Asia. Emerging economies in the region are increasing their maritime activities, enhancing infrastructure, and seeking to expand their influence. However, the Indian Ocean also faces security challenges, including piracy, illegal fishing, and geopolitical rivalries, necessitating cooperative security measures among regional states to safeguard these crucial trade routes.</w:t>
      </w:r>
    </w:p>
    <w:p w:rsidR="005F07FA" w:rsidRPr="005F07FA" w:rsidRDefault="005F07FA" w:rsidP="005122B4">
      <w:pPr>
        <w:spacing w:after="0" w:line="240" w:lineRule="auto"/>
        <w:jc w:val="both"/>
        <w:rPr>
          <w:rFonts w:ascii="Arial" w:hAnsi="Arial" w:cs="Arial"/>
          <w:sz w:val="24"/>
          <w:szCs w:val="24"/>
        </w:rPr>
      </w:pP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b/>
          <w:sz w:val="24"/>
          <w:szCs w:val="24"/>
          <w:u w:val="single"/>
        </w:rPr>
        <w:t>### Slide 14</w:t>
      </w:r>
      <w:r w:rsidRPr="005F07FA">
        <w:rPr>
          <w:rFonts w:ascii="Arial" w:hAnsi="Arial" w:cs="Arial"/>
          <w:sz w:val="24"/>
          <w:szCs w:val="24"/>
        </w:rPr>
        <w:t>: Coral Sea and Pacific Ocean Routes</w:t>
      </w: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sz w:val="24"/>
          <w:szCs w:val="24"/>
        </w:rPr>
        <w:t>**Content**: The Coral Sea and broader Pacific Ocean routes are strategically important for military and commercial shipping. The Coral Sea serves as a critical transit point for shipping routes connecting Asia to Australia and beyond. It is also a key area for naval operations, particularly for the U.S. and its allies. The Pacific Ocean’s vast expanse facilitates significant trade, but it also presents challenges, such as natural disasters and geopolitical tensions. Maintaining security in these waters is vital for ensuring uninterrupted trade and protecting national interests, with increased military presence and collaboration among nations being essential to address emerging threats.</w:t>
      </w:r>
    </w:p>
    <w:p w:rsidR="005F07FA" w:rsidRPr="005F07FA" w:rsidRDefault="005F07FA" w:rsidP="005122B4">
      <w:pPr>
        <w:spacing w:after="0" w:line="240" w:lineRule="auto"/>
        <w:jc w:val="both"/>
        <w:rPr>
          <w:rFonts w:ascii="Arial" w:hAnsi="Arial" w:cs="Arial"/>
          <w:sz w:val="24"/>
          <w:szCs w:val="24"/>
        </w:rPr>
      </w:pP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b/>
          <w:sz w:val="24"/>
          <w:szCs w:val="24"/>
          <w:u w:val="single"/>
        </w:rPr>
        <w:t>### Slide 15</w:t>
      </w:r>
      <w:r w:rsidRPr="005F07FA">
        <w:rPr>
          <w:rFonts w:ascii="Arial" w:hAnsi="Arial" w:cs="Arial"/>
          <w:sz w:val="24"/>
          <w:szCs w:val="24"/>
        </w:rPr>
        <w:t>: Maritime Chokepoints</w:t>
      </w: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sz w:val="24"/>
          <w:szCs w:val="24"/>
        </w:rPr>
        <w:t xml:space="preserve">**Content**: Maritime chokepoints are narrow passages that are critical for global trade and energy transit. Key chokepoints in the Indo-Pacific include the Strait of Malacca, Hormuz Strait, and the </w:t>
      </w:r>
      <w:proofErr w:type="spellStart"/>
      <w:r w:rsidRPr="005F07FA">
        <w:rPr>
          <w:rFonts w:ascii="Arial" w:hAnsi="Arial" w:cs="Arial"/>
          <w:sz w:val="24"/>
          <w:szCs w:val="24"/>
        </w:rPr>
        <w:t>Sunda</w:t>
      </w:r>
      <w:proofErr w:type="spellEnd"/>
      <w:r w:rsidRPr="005F07FA">
        <w:rPr>
          <w:rFonts w:ascii="Arial" w:hAnsi="Arial" w:cs="Arial"/>
          <w:sz w:val="24"/>
          <w:szCs w:val="24"/>
        </w:rPr>
        <w:t xml:space="preserve"> Strait. These routes are vital for the passage of oil, gas, and goods, and their strategic importance makes them potential flashpoints for conflict. Disruptions at these chokepoints could have far-reaching economic consequences, affecting global supply chains and energy prices. Securing these vital routes is essential for regional and global stability, necessitating international cooperation and readiness to respond to potential crises.</w:t>
      </w:r>
    </w:p>
    <w:p w:rsidR="005F07FA" w:rsidRPr="005F07FA" w:rsidRDefault="005F07FA" w:rsidP="005122B4">
      <w:pPr>
        <w:spacing w:after="0" w:line="240" w:lineRule="auto"/>
        <w:jc w:val="both"/>
        <w:rPr>
          <w:rFonts w:ascii="Arial" w:hAnsi="Arial" w:cs="Arial"/>
          <w:sz w:val="24"/>
          <w:szCs w:val="24"/>
        </w:rPr>
      </w:pP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b/>
          <w:sz w:val="24"/>
          <w:szCs w:val="24"/>
          <w:u w:val="single"/>
        </w:rPr>
        <w:t>### Slide 16</w:t>
      </w:r>
      <w:r w:rsidRPr="005F07FA">
        <w:rPr>
          <w:rFonts w:ascii="Arial" w:hAnsi="Arial" w:cs="Arial"/>
          <w:sz w:val="24"/>
          <w:szCs w:val="24"/>
        </w:rPr>
        <w:t>: Economic Implications of These Routes</w:t>
      </w: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sz w:val="24"/>
          <w:szCs w:val="24"/>
        </w:rPr>
        <w:t>**Content**: The strategic maritime routes in the Indo-Pacific carry significant economic implications. They facilitate the flow of goods, energy, and resources, underpinning global trade and economic growth. Disruptions in these routes can lead to increased shipping costs, delays, and fluctuations in commodity prices. The routes also influence regional economies, as countries that control key chokepoints can exert economic leverage over their neighbors. Investments in port infrastructure and shipping lanes are essential for enhancing connectivity and trade efficiency. Additionally, the development of alternative routes, such as overland corridors, may alter trade dynamics, reflecting the interconnectedness of maritime routes and global economics.</w:t>
      </w:r>
    </w:p>
    <w:p w:rsidR="005F07FA" w:rsidRPr="005F07FA" w:rsidRDefault="005F07FA" w:rsidP="005122B4">
      <w:pPr>
        <w:spacing w:after="0" w:line="240" w:lineRule="auto"/>
        <w:jc w:val="both"/>
        <w:rPr>
          <w:rFonts w:ascii="Arial" w:hAnsi="Arial" w:cs="Arial"/>
          <w:sz w:val="24"/>
          <w:szCs w:val="24"/>
        </w:rPr>
      </w:pP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b/>
          <w:sz w:val="24"/>
          <w:szCs w:val="24"/>
          <w:u w:val="single"/>
        </w:rPr>
        <w:t>### Slide 17</w:t>
      </w:r>
      <w:r w:rsidRPr="005F07FA">
        <w:rPr>
          <w:rFonts w:ascii="Arial" w:hAnsi="Arial" w:cs="Arial"/>
          <w:sz w:val="24"/>
          <w:szCs w:val="24"/>
        </w:rPr>
        <w:t>: Security Challenges in Key Routes</w:t>
      </w: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sz w:val="24"/>
          <w:szCs w:val="24"/>
        </w:rPr>
        <w:t>**Content**: Key maritime routes in the Indo-Pacific face various security challenges that threaten the free flow of trade. Issues such as piracy, territorial disputes, and military tensions between nations pose significant risks. Piracy, particularly in the Strait of Malacca and off the Horn of Africa, continues to be a concern, impacting shipping insurance costs and maritime safety. Additionally, territorial disputes, especially in the South China Sea, increase the likelihood of military confrontations, complicating navigation and security arrangements. Ensuring the security of these vital routes requires collaborative efforts among regional nations, international naval presence, and robust maritime security strategies.</w:t>
      </w:r>
    </w:p>
    <w:p w:rsidR="005F07FA" w:rsidRPr="005F07FA" w:rsidRDefault="005F07FA" w:rsidP="005122B4">
      <w:pPr>
        <w:spacing w:after="0" w:line="240" w:lineRule="auto"/>
        <w:jc w:val="both"/>
        <w:rPr>
          <w:rFonts w:ascii="Arial" w:hAnsi="Arial" w:cs="Arial"/>
          <w:sz w:val="24"/>
          <w:szCs w:val="24"/>
        </w:rPr>
      </w:pP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b/>
          <w:sz w:val="24"/>
          <w:szCs w:val="24"/>
          <w:u w:val="single"/>
        </w:rPr>
        <w:t>### Slide 18</w:t>
      </w:r>
      <w:r w:rsidRPr="005F07FA">
        <w:rPr>
          <w:rFonts w:ascii="Arial" w:hAnsi="Arial" w:cs="Arial"/>
          <w:sz w:val="24"/>
          <w:szCs w:val="24"/>
        </w:rPr>
        <w:t>: Environmental Considerations</w:t>
      </w: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sz w:val="24"/>
          <w:szCs w:val="24"/>
        </w:rPr>
        <w:t xml:space="preserve">**Content**: Environmental considerations are increasingly important in discussions about maritime routes in the Indo-Pacific. The region faces challenges such as </w:t>
      </w:r>
      <w:r w:rsidRPr="005F07FA">
        <w:rPr>
          <w:rFonts w:ascii="Arial" w:hAnsi="Arial" w:cs="Arial"/>
          <w:sz w:val="24"/>
          <w:szCs w:val="24"/>
        </w:rPr>
        <w:lastRenderedPageBreak/>
        <w:t>overfishing, marine pollution, and the impacts of climate change, which threaten marine ecosystems and the livelihoods of coastal communities. Shipping activities contribute to pollution and habitat destruction, necessitating sustainable practices in maritime operations. Additionally, rising sea levels pose risks to low-lying island nations and coastal infrastructure. Collaborative initiatives to promote marine conservation, sustainable fishing practices, and pollution reduction are crucial for balancing economic interests with environmental protection, ensuring the long-term health of the region's marine resources.</w:t>
      </w:r>
    </w:p>
    <w:p w:rsidR="005F07FA" w:rsidRPr="005F07FA" w:rsidRDefault="005F07FA" w:rsidP="005122B4">
      <w:pPr>
        <w:spacing w:after="0" w:line="240" w:lineRule="auto"/>
        <w:jc w:val="both"/>
        <w:rPr>
          <w:rFonts w:ascii="Arial" w:hAnsi="Arial" w:cs="Arial"/>
          <w:sz w:val="24"/>
          <w:szCs w:val="24"/>
        </w:rPr>
      </w:pP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b/>
          <w:sz w:val="24"/>
          <w:szCs w:val="24"/>
          <w:u w:val="single"/>
        </w:rPr>
        <w:t>### Slide 19</w:t>
      </w:r>
      <w:r w:rsidRPr="005F07FA">
        <w:rPr>
          <w:rFonts w:ascii="Arial" w:hAnsi="Arial" w:cs="Arial"/>
          <w:sz w:val="24"/>
          <w:szCs w:val="24"/>
        </w:rPr>
        <w:t>: Historical Piracy and Current Threats</w:t>
      </w: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sz w:val="24"/>
          <w:szCs w:val="24"/>
        </w:rPr>
        <w:t>**Content**: Historically, piracy has been a significant issue in the Indo-Pacific, with famous hotspots including the Strait of Malacca and the waters off the Somali coast. While historical piracy often involved localized incidents, modern piracy has evolved, with organized groups engaging in hijackings and ransom demands. Despite international efforts to combat piracy through naval patrols and cooperation among nations, it remains a persistent threat to maritime security. The resurgence of piracy in some regions highlights the need for continued vigilance and collaborative maritime security strategies to protect shipping routes and ensure the safety of crews and vessels.</w:t>
      </w:r>
    </w:p>
    <w:p w:rsidR="005F07FA" w:rsidRPr="005F07FA" w:rsidRDefault="005F07FA" w:rsidP="005122B4">
      <w:pPr>
        <w:spacing w:after="0" w:line="240" w:lineRule="auto"/>
        <w:jc w:val="both"/>
        <w:rPr>
          <w:rFonts w:ascii="Arial" w:hAnsi="Arial" w:cs="Arial"/>
          <w:sz w:val="24"/>
          <w:szCs w:val="24"/>
        </w:rPr>
      </w:pP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b/>
          <w:sz w:val="24"/>
          <w:szCs w:val="24"/>
          <w:u w:val="single"/>
        </w:rPr>
        <w:t>### Slide 20</w:t>
      </w:r>
      <w:r w:rsidRPr="005F07FA">
        <w:rPr>
          <w:rFonts w:ascii="Arial" w:hAnsi="Arial" w:cs="Arial"/>
          <w:sz w:val="24"/>
          <w:szCs w:val="24"/>
        </w:rPr>
        <w:t>: Infrastructure Development (Ports, Shipping Lanes)</w:t>
      </w:r>
    </w:p>
    <w:p w:rsidR="005F07FA" w:rsidRDefault="005F07FA" w:rsidP="005122B4">
      <w:pPr>
        <w:spacing w:after="0" w:line="240" w:lineRule="auto"/>
        <w:jc w:val="both"/>
        <w:rPr>
          <w:rFonts w:ascii="Arial" w:hAnsi="Arial" w:cs="Arial"/>
          <w:sz w:val="24"/>
          <w:szCs w:val="24"/>
        </w:rPr>
      </w:pPr>
      <w:r w:rsidRPr="005F07FA">
        <w:rPr>
          <w:rFonts w:ascii="Arial" w:hAnsi="Arial" w:cs="Arial"/>
          <w:sz w:val="24"/>
          <w:szCs w:val="24"/>
        </w:rPr>
        <w:t>**Content**: Infrastructure development is crucial for enhancing the efficiency and security of maritime routes in the Indo-Pacific. Investments in port facilities, shipping lanes, and logistics networks facilitate trade and economic growth. Major ports in the region, such as Singapore, Hong Kong, and ports in India, play significant roles in global shipping. Initiatives like China’s Belt and Road Initiative aim to improve connectivity through infrastructure projects, impacting regional dynamics. However, concerns about debt dependency and geopolitical influence arise from such developments. Effective infrastructure planning and investment are essential for ensuring the resilience and sustainability of maritime trade in the Indo-Pacific.</w:t>
      </w:r>
    </w:p>
    <w:p w:rsidR="005F07FA" w:rsidRDefault="005F07FA" w:rsidP="005122B4">
      <w:pPr>
        <w:spacing w:after="0" w:line="240" w:lineRule="auto"/>
        <w:jc w:val="both"/>
        <w:rPr>
          <w:rFonts w:ascii="Arial" w:hAnsi="Arial" w:cs="Arial"/>
          <w:sz w:val="24"/>
          <w:szCs w:val="24"/>
        </w:rPr>
      </w:pPr>
    </w:p>
    <w:p w:rsidR="005F07FA" w:rsidRPr="00514CDA" w:rsidRDefault="005F07FA" w:rsidP="005122B4">
      <w:pPr>
        <w:spacing w:after="0" w:line="240" w:lineRule="auto"/>
        <w:jc w:val="both"/>
        <w:rPr>
          <w:rFonts w:ascii="Arial" w:hAnsi="Arial" w:cs="Arial"/>
          <w:sz w:val="24"/>
          <w:szCs w:val="24"/>
        </w:rPr>
      </w:pPr>
    </w:p>
    <w:p w:rsidR="005F07FA" w:rsidRDefault="005F07FA" w:rsidP="005122B4">
      <w:pPr>
        <w:jc w:val="both"/>
        <w:rPr>
          <w:rFonts w:ascii="Arial" w:hAnsi="Arial" w:cs="Arial"/>
          <w:sz w:val="24"/>
          <w:szCs w:val="24"/>
        </w:rPr>
      </w:pPr>
      <w:r>
        <w:rPr>
          <w:rFonts w:ascii="Arial" w:hAnsi="Arial" w:cs="Arial"/>
          <w:sz w:val="24"/>
          <w:szCs w:val="24"/>
        </w:rPr>
        <w:br w:type="page"/>
      </w:r>
    </w:p>
    <w:p w:rsidR="00514CDA" w:rsidRPr="00514CDA" w:rsidRDefault="00514CDA" w:rsidP="005122B4">
      <w:pPr>
        <w:spacing w:after="0" w:line="240" w:lineRule="auto"/>
        <w:jc w:val="both"/>
        <w:rPr>
          <w:rFonts w:ascii="Arial" w:hAnsi="Arial" w:cs="Arial"/>
          <w:sz w:val="24"/>
          <w:szCs w:val="24"/>
        </w:rPr>
      </w:pP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Slides 21-30: Major Maritime Disputes</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21**: South China Sea disputes</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xml:space="preserve">- **Slide 22**: </w:t>
      </w:r>
      <w:proofErr w:type="spellStart"/>
      <w:r w:rsidRPr="00514CDA">
        <w:rPr>
          <w:rFonts w:ascii="Arial" w:hAnsi="Arial" w:cs="Arial"/>
          <w:sz w:val="24"/>
          <w:szCs w:val="24"/>
        </w:rPr>
        <w:t>Senkaku</w:t>
      </w:r>
      <w:proofErr w:type="spellEnd"/>
      <w:r w:rsidRPr="00514CDA">
        <w:rPr>
          <w:rFonts w:ascii="Arial" w:hAnsi="Arial" w:cs="Arial"/>
          <w:sz w:val="24"/>
          <w:szCs w:val="24"/>
        </w:rPr>
        <w:t>/</w:t>
      </w:r>
      <w:proofErr w:type="spellStart"/>
      <w:r w:rsidRPr="00514CDA">
        <w:rPr>
          <w:rFonts w:ascii="Arial" w:hAnsi="Arial" w:cs="Arial"/>
          <w:sz w:val="24"/>
          <w:szCs w:val="24"/>
        </w:rPr>
        <w:t>Diaoyu</w:t>
      </w:r>
      <w:proofErr w:type="spellEnd"/>
      <w:r w:rsidRPr="00514CDA">
        <w:rPr>
          <w:rFonts w:ascii="Arial" w:hAnsi="Arial" w:cs="Arial"/>
          <w:sz w:val="24"/>
          <w:szCs w:val="24"/>
        </w:rPr>
        <w:t xml:space="preserve"> Islands</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23**: India-China border tensions</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24**: North Korea’s maritime activities</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25**: Fisheries disputes</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26**: Legal frameworks (UNCLOS)</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27**: Role of international organizations (ASEAN, etc.)</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28**: Impact on regional stability</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29**: Diplomatic efforts to resolve disputes</w:t>
      </w:r>
    </w:p>
    <w:p w:rsidR="005F07F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30**: Case studies of recent conflicts</w:t>
      </w:r>
    </w:p>
    <w:p w:rsidR="005F07FA" w:rsidRDefault="005F07FA" w:rsidP="005122B4">
      <w:pPr>
        <w:spacing w:after="0" w:line="240" w:lineRule="auto"/>
        <w:jc w:val="both"/>
        <w:rPr>
          <w:rFonts w:ascii="Arial" w:hAnsi="Arial" w:cs="Arial"/>
          <w:sz w:val="24"/>
          <w:szCs w:val="24"/>
        </w:rPr>
      </w:pP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b/>
          <w:sz w:val="24"/>
          <w:szCs w:val="24"/>
          <w:u w:val="single"/>
        </w:rPr>
        <w:t>### Slide 21</w:t>
      </w:r>
      <w:r w:rsidRPr="005F07FA">
        <w:rPr>
          <w:rFonts w:ascii="Arial" w:hAnsi="Arial" w:cs="Arial"/>
          <w:sz w:val="24"/>
          <w:szCs w:val="24"/>
        </w:rPr>
        <w:t>: South China Sea Disputes</w:t>
      </w: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sz w:val="24"/>
          <w:szCs w:val="24"/>
        </w:rPr>
        <w:t>**Content**: The South China Sea is a major flashpoint for maritime disputes, with multiple nations, including China, Vietnam, the Philippines, Malaysia, and Brunei, claiming overlapping territorial rights. China’s expansive "nine-dash line" claim encompasses a significant portion of the sea, leading to tensions with its neighbors and the U.S. The region is crucial for its rich resources, including fisheries and potential oil and gas reserves. The disputes have resulted in confrontations at sea, militarization of islands, and international arbitration, notably the 2016 Permanent Court of Arbitration ruling in favor of the Philippines. The situation remains volatile, with ongoing military activities and diplomatic efforts to manage tensions.</w:t>
      </w:r>
    </w:p>
    <w:p w:rsidR="005F07FA" w:rsidRPr="005F07FA" w:rsidRDefault="005F07FA" w:rsidP="005122B4">
      <w:pPr>
        <w:spacing w:after="0" w:line="240" w:lineRule="auto"/>
        <w:jc w:val="both"/>
        <w:rPr>
          <w:rFonts w:ascii="Arial" w:hAnsi="Arial" w:cs="Arial"/>
          <w:sz w:val="24"/>
          <w:szCs w:val="24"/>
        </w:rPr>
      </w:pP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b/>
          <w:sz w:val="24"/>
          <w:szCs w:val="24"/>
          <w:u w:val="single"/>
        </w:rPr>
        <w:t>### Slide 22</w:t>
      </w:r>
      <w:r w:rsidRPr="005F07FA">
        <w:rPr>
          <w:rFonts w:ascii="Arial" w:hAnsi="Arial" w:cs="Arial"/>
          <w:sz w:val="24"/>
          <w:szCs w:val="24"/>
        </w:rPr>
        <w:t xml:space="preserve">: </w:t>
      </w:r>
      <w:proofErr w:type="spellStart"/>
      <w:r w:rsidRPr="005F07FA">
        <w:rPr>
          <w:rFonts w:ascii="Arial" w:hAnsi="Arial" w:cs="Arial"/>
          <w:sz w:val="24"/>
          <w:szCs w:val="24"/>
        </w:rPr>
        <w:t>Senkaku</w:t>
      </w:r>
      <w:proofErr w:type="spellEnd"/>
      <w:r w:rsidRPr="005F07FA">
        <w:rPr>
          <w:rFonts w:ascii="Arial" w:hAnsi="Arial" w:cs="Arial"/>
          <w:sz w:val="24"/>
          <w:szCs w:val="24"/>
        </w:rPr>
        <w:t>/</w:t>
      </w:r>
      <w:proofErr w:type="spellStart"/>
      <w:r w:rsidRPr="005F07FA">
        <w:rPr>
          <w:rFonts w:ascii="Arial" w:hAnsi="Arial" w:cs="Arial"/>
          <w:sz w:val="24"/>
          <w:szCs w:val="24"/>
        </w:rPr>
        <w:t>Diaoyu</w:t>
      </w:r>
      <w:proofErr w:type="spellEnd"/>
      <w:r w:rsidRPr="005F07FA">
        <w:rPr>
          <w:rFonts w:ascii="Arial" w:hAnsi="Arial" w:cs="Arial"/>
          <w:sz w:val="24"/>
          <w:szCs w:val="24"/>
        </w:rPr>
        <w:t xml:space="preserve"> Islands</w:t>
      </w: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sz w:val="24"/>
          <w:szCs w:val="24"/>
        </w:rPr>
        <w:t xml:space="preserve">**Content**: The </w:t>
      </w:r>
      <w:proofErr w:type="spellStart"/>
      <w:r w:rsidRPr="005F07FA">
        <w:rPr>
          <w:rFonts w:ascii="Arial" w:hAnsi="Arial" w:cs="Arial"/>
          <w:sz w:val="24"/>
          <w:szCs w:val="24"/>
        </w:rPr>
        <w:t>Senkaku</w:t>
      </w:r>
      <w:proofErr w:type="spellEnd"/>
      <w:r w:rsidRPr="005F07FA">
        <w:rPr>
          <w:rFonts w:ascii="Arial" w:hAnsi="Arial" w:cs="Arial"/>
          <w:sz w:val="24"/>
          <w:szCs w:val="24"/>
        </w:rPr>
        <w:t xml:space="preserve"> Islands (</w:t>
      </w:r>
      <w:proofErr w:type="spellStart"/>
      <w:r w:rsidRPr="005F07FA">
        <w:rPr>
          <w:rFonts w:ascii="Arial" w:hAnsi="Arial" w:cs="Arial"/>
          <w:sz w:val="24"/>
          <w:szCs w:val="24"/>
        </w:rPr>
        <w:t>Diaoyu</w:t>
      </w:r>
      <w:proofErr w:type="spellEnd"/>
      <w:r w:rsidRPr="005F07FA">
        <w:rPr>
          <w:rFonts w:ascii="Arial" w:hAnsi="Arial" w:cs="Arial"/>
          <w:sz w:val="24"/>
          <w:szCs w:val="24"/>
        </w:rPr>
        <w:t xml:space="preserve"> Islands) are a contested group of uninhabited islets in the East China Sea claimed by both Japan and China. The islands are strategically located near vital shipping lanes and are believed to be rich in natural resources, including oil and gas. The dispute has led to increased naval presence from </w:t>
      </w:r>
      <w:proofErr w:type="gramStart"/>
      <w:r w:rsidRPr="005F07FA">
        <w:rPr>
          <w:rFonts w:ascii="Arial" w:hAnsi="Arial" w:cs="Arial"/>
          <w:sz w:val="24"/>
          <w:szCs w:val="24"/>
        </w:rPr>
        <w:t>both countries</w:t>
      </w:r>
      <w:proofErr w:type="gramEnd"/>
      <w:r w:rsidRPr="005F07FA">
        <w:rPr>
          <w:rFonts w:ascii="Arial" w:hAnsi="Arial" w:cs="Arial"/>
          <w:sz w:val="24"/>
          <w:szCs w:val="24"/>
        </w:rPr>
        <w:t>, frequent confrontations, and diplomatic tensions. Japan maintains administrative control, while China asserts historical claims. The situation is complicated by nationalist sentiments in both countries and the U.S. commitment to defend Japan under the mutual defense treaty, making it a potential flashpoint in U.S.-China relations.</w:t>
      </w:r>
    </w:p>
    <w:p w:rsidR="005F07FA" w:rsidRPr="005F07FA" w:rsidRDefault="005F07FA" w:rsidP="005122B4">
      <w:pPr>
        <w:spacing w:after="0" w:line="240" w:lineRule="auto"/>
        <w:jc w:val="both"/>
        <w:rPr>
          <w:rFonts w:ascii="Arial" w:hAnsi="Arial" w:cs="Arial"/>
          <w:sz w:val="24"/>
          <w:szCs w:val="24"/>
        </w:rPr>
      </w:pP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b/>
          <w:sz w:val="24"/>
          <w:szCs w:val="24"/>
          <w:u w:val="single"/>
        </w:rPr>
        <w:t>### Slide 23</w:t>
      </w:r>
      <w:r w:rsidRPr="005F07FA">
        <w:rPr>
          <w:rFonts w:ascii="Arial" w:hAnsi="Arial" w:cs="Arial"/>
          <w:sz w:val="24"/>
          <w:szCs w:val="24"/>
        </w:rPr>
        <w:t>: India-China Border Tensions</w:t>
      </w: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sz w:val="24"/>
          <w:szCs w:val="24"/>
        </w:rPr>
        <w:t xml:space="preserve">**Content**: India-China border tensions have significant implications for maritime security in the Indo-Pacific. The two nuclear-armed nations share a long and disputed border, leading to skirmishes and military standoffs, most notably in the </w:t>
      </w:r>
      <w:proofErr w:type="spellStart"/>
      <w:r w:rsidRPr="005F07FA">
        <w:rPr>
          <w:rFonts w:ascii="Arial" w:hAnsi="Arial" w:cs="Arial"/>
          <w:sz w:val="24"/>
          <w:szCs w:val="24"/>
        </w:rPr>
        <w:t>Galwan</w:t>
      </w:r>
      <w:proofErr w:type="spellEnd"/>
      <w:r w:rsidRPr="005F07FA">
        <w:rPr>
          <w:rFonts w:ascii="Arial" w:hAnsi="Arial" w:cs="Arial"/>
          <w:sz w:val="24"/>
          <w:szCs w:val="24"/>
        </w:rPr>
        <w:t xml:space="preserve"> Valley in 2020. These tensions extend to maritime issues, particularly in the Indian Ocean, where both countries seek to expand their influence. India is concerned about China's growing presence in the Indian Ocean through initiatives like the Belt and Road Initiative and strategic partnerships with Pakistan and Sri Lanka. Diplomatic efforts to resolve border disputes are ongoing but remain complicated by national security concerns.</w:t>
      </w:r>
    </w:p>
    <w:p w:rsidR="005F07FA" w:rsidRPr="005F07FA" w:rsidRDefault="005F07FA" w:rsidP="005122B4">
      <w:pPr>
        <w:spacing w:after="0" w:line="240" w:lineRule="auto"/>
        <w:jc w:val="both"/>
        <w:rPr>
          <w:rFonts w:ascii="Arial" w:hAnsi="Arial" w:cs="Arial"/>
          <w:sz w:val="24"/>
          <w:szCs w:val="24"/>
        </w:rPr>
      </w:pP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b/>
          <w:sz w:val="24"/>
          <w:szCs w:val="24"/>
          <w:u w:val="single"/>
        </w:rPr>
        <w:t>### Slide 24</w:t>
      </w:r>
      <w:r w:rsidRPr="005F07FA">
        <w:rPr>
          <w:rFonts w:ascii="Arial" w:hAnsi="Arial" w:cs="Arial"/>
          <w:sz w:val="24"/>
          <w:szCs w:val="24"/>
        </w:rPr>
        <w:t>: North Korea’s Maritime Activities</w:t>
      </w: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sz w:val="24"/>
          <w:szCs w:val="24"/>
        </w:rPr>
        <w:lastRenderedPageBreak/>
        <w:t>**Content**: North Korea’s maritime activities pose a unique challenge in the Indo-Pacific, particularly concerning its military provocations and illegal fishing practices. The country has conducted numerous missile tests that often involve maritime launches, raising regional security concerns. Additionally, North Korea engages in illegal fishing within neighboring countries' exclusive economic zones, straining relations with South Korea and Japan. The presence of North Korean vessels in disputed waters complicates efforts to enforce maritime laws and highlights the need for cooperative maritime security measures in the region to address these threats.</w:t>
      </w:r>
    </w:p>
    <w:p w:rsidR="005F07FA" w:rsidRPr="005F07FA" w:rsidRDefault="005F07FA" w:rsidP="005122B4">
      <w:pPr>
        <w:spacing w:after="0" w:line="240" w:lineRule="auto"/>
        <w:jc w:val="both"/>
        <w:rPr>
          <w:rFonts w:ascii="Arial" w:hAnsi="Arial" w:cs="Arial"/>
          <w:sz w:val="24"/>
          <w:szCs w:val="24"/>
        </w:rPr>
      </w:pP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b/>
          <w:sz w:val="24"/>
          <w:szCs w:val="24"/>
          <w:u w:val="single"/>
        </w:rPr>
        <w:t>### Slide 25</w:t>
      </w:r>
      <w:r w:rsidRPr="005F07FA">
        <w:rPr>
          <w:rFonts w:ascii="Arial" w:hAnsi="Arial" w:cs="Arial"/>
          <w:sz w:val="24"/>
          <w:szCs w:val="24"/>
        </w:rPr>
        <w:t>: Fisheries Disputes</w:t>
      </w: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sz w:val="24"/>
          <w:szCs w:val="24"/>
        </w:rPr>
        <w:t>**Content**: Fisheries disputes are a significant source of tension in the Indo-Pacific, often intertwined with territorial claims. The South China Sea, for example, is home to some of the world’s most productive fishing grounds, leading to conflicts over fishing rights among China, Vietnam, and the Philippines. Overfishing, driven by demand for seafood and unsustainable practices, exacerbates tensions, as countries vie for access to dwindling resources. Regional cooperation is essential for managing fish stocks and preventing conflicts, yet competing national interests often hinder effective collaboration.</w:t>
      </w:r>
    </w:p>
    <w:p w:rsidR="005F07FA" w:rsidRPr="005F07FA" w:rsidRDefault="005F07FA" w:rsidP="005122B4">
      <w:pPr>
        <w:spacing w:after="0" w:line="240" w:lineRule="auto"/>
        <w:jc w:val="both"/>
        <w:rPr>
          <w:rFonts w:ascii="Arial" w:hAnsi="Arial" w:cs="Arial"/>
          <w:sz w:val="24"/>
          <w:szCs w:val="24"/>
        </w:rPr>
      </w:pP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b/>
          <w:sz w:val="24"/>
          <w:szCs w:val="24"/>
          <w:u w:val="single"/>
        </w:rPr>
        <w:t>### Slide 26</w:t>
      </w:r>
      <w:r w:rsidRPr="005F07FA">
        <w:rPr>
          <w:rFonts w:ascii="Arial" w:hAnsi="Arial" w:cs="Arial"/>
          <w:sz w:val="24"/>
          <w:szCs w:val="24"/>
        </w:rPr>
        <w:t>: Legal Frameworks (UNCLOS)</w:t>
      </w: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sz w:val="24"/>
          <w:szCs w:val="24"/>
        </w:rPr>
        <w:t>**Content**: The United Nations Convention on the Law of the Sea (UNCLOS) provides the legal framework for maritime governance, establishing guidelines for territorial waters, exclusive economic zones (EEZs), and the rights of coastal states. While most countries in the Indo-Pacific have ratified UNCLOS, interpretations and implementations vary, particularly regarding territorial claims in the South China Sea. UNCLOS aims to promote the peaceful resolution of disputes and sustainable use of marine resources. However, enforcement remains a challenge, especially when powerful states challenge international norms, leading to ongoing disputes and calls for adherence to international law.</w:t>
      </w:r>
    </w:p>
    <w:p w:rsidR="005F07FA" w:rsidRPr="005F07FA" w:rsidRDefault="005F07FA" w:rsidP="005122B4">
      <w:pPr>
        <w:spacing w:after="0" w:line="240" w:lineRule="auto"/>
        <w:jc w:val="both"/>
        <w:rPr>
          <w:rFonts w:ascii="Arial" w:hAnsi="Arial" w:cs="Arial"/>
          <w:sz w:val="24"/>
          <w:szCs w:val="24"/>
        </w:rPr>
      </w:pP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b/>
          <w:sz w:val="24"/>
          <w:szCs w:val="24"/>
          <w:u w:val="single"/>
        </w:rPr>
        <w:t>### Slide 27</w:t>
      </w:r>
      <w:r w:rsidRPr="005F07FA">
        <w:rPr>
          <w:rFonts w:ascii="Arial" w:hAnsi="Arial" w:cs="Arial"/>
          <w:sz w:val="24"/>
          <w:szCs w:val="24"/>
        </w:rPr>
        <w:t>: Role of International Organizations (ASEAN, etc.)</w:t>
      </w: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sz w:val="24"/>
          <w:szCs w:val="24"/>
        </w:rPr>
        <w:t>**Content**: International organizations play a crucial role in mediating maritime disputes and promoting regional stability in the Indo-Pacific. The Association of Southeast Asian Nations (ASEAN) emphasizes dialogue and cooperation among member states to address maritime security challenges, including the South China Sea disputes. Initiatives like the ASEAN Regional Forum facilitate discussions on security and conflict resolution. Additionally, the United Nations and other multilateral forums provide platforms for dialogue, though their effectiveness often hinges on the willingness of member states to cooperate and abide by international norms, highlighting the complexity of addressing maritime disputes.</w:t>
      </w:r>
    </w:p>
    <w:p w:rsidR="005F07FA" w:rsidRPr="005F07FA" w:rsidRDefault="005F07FA" w:rsidP="005122B4">
      <w:pPr>
        <w:spacing w:after="0" w:line="240" w:lineRule="auto"/>
        <w:jc w:val="both"/>
        <w:rPr>
          <w:rFonts w:ascii="Arial" w:hAnsi="Arial" w:cs="Arial"/>
          <w:sz w:val="24"/>
          <w:szCs w:val="24"/>
        </w:rPr>
      </w:pP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b/>
          <w:sz w:val="24"/>
          <w:szCs w:val="24"/>
          <w:u w:val="single"/>
        </w:rPr>
        <w:t>### Slide 28</w:t>
      </w:r>
      <w:r w:rsidRPr="005F07FA">
        <w:rPr>
          <w:rFonts w:ascii="Arial" w:hAnsi="Arial" w:cs="Arial"/>
          <w:sz w:val="24"/>
          <w:szCs w:val="24"/>
        </w:rPr>
        <w:t>: Impact on Regional Stability</w:t>
      </w: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sz w:val="24"/>
          <w:szCs w:val="24"/>
        </w:rPr>
        <w:t xml:space="preserve">**Content**: Ongoing maritime disputes in the Indo-Pacific have significant implications for regional stability. Heightened tensions can lead to military confrontations, arms races, and increased nationalism among claimant states, complicating diplomatic relations. The South China Sea disputes, in particular, have prompted increased military presence from the U.S. and its allies, raising the stakes for potential conflict. Moreover, </w:t>
      </w:r>
      <w:r w:rsidRPr="005F07FA">
        <w:rPr>
          <w:rFonts w:ascii="Arial" w:hAnsi="Arial" w:cs="Arial"/>
          <w:sz w:val="24"/>
          <w:szCs w:val="24"/>
        </w:rPr>
        <w:lastRenderedPageBreak/>
        <w:t>unresolved disputes can hinder economic cooperation and development, impacting trade routes and regional integration. Maintaining dialogue and pursuing peaceful resolutions are essential for ensuring long-term stability and fostering a cooperative security environment in the region.</w:t>
      </w:r>
    </w:p>
    <w:p w:rsidR="005F07FA" w:rsidRPr="005F07FA" w:rsidRDefault="005F07FA" w:rsidP="005122B4">
      <w:pPr>
        <w:spacing w:after="0" w:line="240" w:lineRule="auto"/>
        <w:jc w:val="both"/>
        <w:rPr>
          <w:rFonts w:ascii="Arial" w:hAnsi="Arial" w:cs="Arial"/>
          <w:sz w:val="24"/>
          <w:szCs w:val="24"/>
        </w:rPr>
      </w:pP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b/>
          <w:sz w:val="24"/>
          <w:szCs w:val="24"/>
          <w:u w:val="single"/>
        </w:rPr>
        <w:t>### Slide 29</w:t>
      </w:r>
      <w:r w:rsidRPr="005F07FA">
        <w:rPr>
          <w:rFonts w:ascii="Arial" w:hAnsi="Arial" w:cs="Arial"/>
          <w:sz w:val="24"/>
          <w:szCs w:val="24"/>
        </w:rPr>
        <w:t>: Diplomatic Efforts to Resolve Disputes</w:t>
      </w: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sz w:val="24"/>
          <w:szCs w:val="24"/>
        </w:rPr>
        <w:t>**Content**: Diplomatic efforts to resolve maritime disputes in the Indo-Pacific involve a combination of bilateral talks, multilateral dialogues, and international mediation. Countries like the Philippines and Vietnam have sought international arbitration to address their claims in the South China Sea, while ASEAN works to facilitate discussions among member states. The U.S. also engages in diplomatic efforts to promote a rules-based order and support allies in resolving disputes. However, progress is often hindered by competing national interests, historical grievances, and power dynamics, making sustained dialogue and commitment to conflict resolution essential for lasting peace.</w:t>
      </w:r>
    </w:p>
    <w:p w:rsidR="005F07FA" w:rsidRPr="005F07FA" w:rsidRDefault="005F07FA" w:rsidP="005122B4">
      <w:pPr>
        <w:spacing w:after="0" w:line="240" w:lineRule="auto"/>
        <w:jc w:val="both"/>
        <w:rPr>
          <w:rFonts w:ascii="Arial" w:hAnsi="Arial" w:cs="Arial"/>
          <w:sz w:val="24"/>
          <w:szCs w:val="24"/>
        </w:rPr>
      </w:pP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b/>
          <w:sz w:val="24"/>
          <w:szCs w:val="24"/>
          <w:u w:val="single"/>
        </w:rPr>
        <w:t>### Slide 30</w:t>
      </w:r>
      <w:r w:rsidRPr="005F07FA">
        <w:rPr>
          <w:rFonts w:ascii="Arial" w:hAnsi="Arial" w:cs="Arial"/>
          <w:sz w:val="24"/>
          <w:szCs w:val="24"/>
        </w:rPr>
        <w:t>: Case Studies of Recent Conflicts</w:t>
      </w:r>
    </w:p>
    <w:p w:rsidR="005F07FA" w:rsidRDefault="005F07FA" w:rsidP="005122B4">
      <w:pPr>
        <w:spacing w:after="0" w:line="240" w:lineRule="auto"/>
        <w:jc w:val="both"/>
        <w:rPr>
          <w:rFonts w:ascii="Arial" w:hAnsi="Arial" w:cs="Arial"/>
          <w:sz w:val="24"/>
          <w:szCs w:val="24"/>
        </w:rPr>
      </w:pPr>
      <w:r w:rsidRPr="005F07FA">
        <w:rPr>
          <w:rFonts w:ascii="Arial" w:hAnsi="Arial" w:cs="Arial"/>
          <w:sz w:val="24"/>
          <w:szCs w:val="24"/>
        </w:rPr>
        <w:t xml:space="preserve">**Content**: Recent conflicts in the Indo-Pacific illustrate the complexities of maritime disputes. The 2020 </w:t>
      </w:r>
      <w:proofErr w:type="spellStart"/>
      <w:r w:rsidRPr="005F07FA">
        <w:rPr>
          <w:rFonts w:ascii="Arial" w:hAnsi="Arial" w:cs="Arial"/>
          <w:sz w:val="24"/>
          <w:szCs w:val="24"/>
        </w:rPr>
        <w:t>Galwan</w:t>
      </w:r>
      <w:proofErr w:type="spellEnd"/>
      <w:r w:rsidRPr="005F07FA">
        <w:rPr>
          <w:rFonts w:ascii="Arial" w:hAnsi="Arial" w:cs="Arial"/>
          <w:sz w:val="24"/>
          <w:szCs w:val="24"/>
        </w:rPr>
        <w:t xml:space="preserve"> Valley clash between India and China highlights how border tensions can spill over into broader regional security concerns. Similarly, confrontations in the South China Sea, such as the standoff between Chinese and Philippine vessels, underscore the risks of escalation in contested waters. These case studies reveal the challenges of navigating national interests, regional alliances, and international law. Analyzing these conflicts provides valuable insights into potential pathways for conflict resolution and the importance of diplomatic engagement in maintaining stability in the Indo-Pacific.</w:t>
      </w:r>
    </w:p>
    <w:p w:rsidR="005F07FA" w:rsidRDefault="005F07FA" w:rsidP="005122B4">
      <w:pPr>
        <w:spacing w:after="0" w:line="240" w:lineRule="auto"/>
        <w:jc w:val="both"/>
        <w:rPr>
          <w:rFonts w:ascii="Arial" w:hAnsi="Arial" w:cs="Arial"/>
          <w:sz w:val="24"/>
          <w:szCs w:val="24"/>
        </w:rPr>
      </w:pPr>
    </w:p>
    <w:p w:rsidR="005F07FA" w:rsidRDefault="005F07FA" w:rsidP="005122B4">
      <w:pPr>
        <w:spacing w:after="0" w:line="240" w:lineRule="auto"/>
        <w:jc w:val="both"/>
        <w:rPr>
          <w:rFonts w:ascii="Arial" w:hAnsi="Arial" w:cs="Arial"/>
          <w:sz w:val="24"/>
          <w:szCs w:val="24"/>
        </w:rPr>
      </w:pPr>
    </w:p>
    <w:p w:rsidR="005F07FA" w:rsidRDefault="005F07FA" w:rsidP="005122B4">
      <w:pPr>
        <w:jc w:val="both"/>
        <w:rPr>
          <w:rFonts w:ascii="Arial" w:hAnsi="Arial" w:cs="Arial"/>
          <w:sz w:val="24"/>
          <w:szCs w:val="24"/>
        </w:rPr>
      </w:pPr>
      <w:r>
        <w:rPr>
          <w:rFonts w:ascii="Arial" w:hAnsi="Arial" w:cs="Arial"/>
          <w:sz w:val="24"/>
          <w:szCs w:val="24"/>
        </w:rPr>
        <w:br w:type="page"/>
      </w:r>
    </w:p>
    <w:p w:rsidR="00514CDA" w:rsidRPr="00514CDA" w:rsidRDefault="00514CDA" w:rsidP="005122B4">
      <w:pPr>
        <w:spacing w:after="0" w:line="240" w:lineRule="auto"/>
        <w:jc w:val="both"/>
        <w:rPr>
          <w:rFonts w:ascii="Arial" w:hAnsi="Arial" w:cs="Arial"/>
          <w:sz w:val="24"/>
          <w:szCs w:val="24"/>
        </w:rPr>
      </w:pPr>
    </w:p>
    <w:p w:rsidR="00514CDA" w:rsidRPr="00514CDA" w:rsidRDefault="00514CDA" w:rsidP="005122B4">
      <w:pPr>
        <w:spacing w:after="0" w:line="240" w:lineRule="auto"/>
        <w:jc w:val="both"/>
        <w:rPr>
          <w:rFonts w:ascii="Arial" w:hAnsi="Arial" w:cs="Arial"/>
          <w:sz w:val="24"/>
          <w:szCs w:val="24"/>
        </w:rPr>
      </w:pP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Slides 31-40: Economic Dimensions</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31**: Trade dynamics in the region</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32**: Economic partnerships (RCEP, CPTPP)</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33**: Belt and Road Initiative (BRI)</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34**: Impact of COVID-19 on maritime trade</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35**: Supply chain vulnerabilities</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36**: Energy security and resources</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37**: Role of technology in shipping</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38**: Investment trends in maritime infrastructure</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39**: Maritime tourism and its implications</w:t>
      </w:r>
    </w:p>
    <w:p w:rsid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40**: Environmental sustainability initiatives</w:t>
      </w:r>
    </w:p>
    <w:p w:rsidR="005F07FA" w:rsidRDefault="005F07FA" w:rsidP="005122B4">
      <w:pPr>
        <w:spacing w:after="0" w:line="240" w:lineRule="auto"/>
        <w:jc w:val="both"/>
        <w:rPr>
          <w:rFonts w:ascii="Arial" w:hAnsi="Arial" w:cs="Arial"/>
          <w:sz w:val="24"/>
          <w:szCs w:val="24"/>
        </w:rPr>
      </w:pP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b/>
          <w:sz w:val="24"/>
          <w:szCs w:val="24"/>
          <w:u w:val="single"/>
        </w:rPr>
        <w:t>### Slide 31</w:t>
      </w:r>
      <w:r w:rsidRPr="005F07FA">
        <w:rPr>
          <w:rFonts w:ascii="Arial" w:hAnsi="Arial" w:cs="Arial"/>
          <w:sz w:val="24"/>
          <w:szCs w:val="24"/>
        </w:rPr>
        <w:t>: Trade Dynamics in the Region</w:t>
      </w: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sz w:val="24"/>
          <w:szCs w:val="24"/>
        </w:rPr>
        <w:t>**Content**: The Indo-Pacific region is a vital hub for global trade, accounting for a significant share of international shipping and economic activity. Trade dynamics are shaped by the region’s diverse economies, ranging from developed nations like Japan and Australia to emerging markets such as India and Vietnam. Key trade routes, such as those through the South China Sea and Strait of Malacca, facilitate the movement of goods, including electronics, textiles, and energy resources. Regional trade agreements, such as the Regional Comprehensive Economic Partnership (RCEP), aim to enhance trade ties and reduce tariffs, fostering economic growth. The interplay of regional demand, manufacturing capabilities, and supply chains underscores the Indo-Pacific’s importance in the global economy.</w:t>
      </w:r>
    </w:p>
    <w:p w:rsidR="005F07FA" w:rsidRPr="005F07FA" w:rsidRDefault="005F07FA" w:rsidP="005122B4">
      <w:pPr>
        <w:spacing w:after="0" w:line="240" w:lineRule="auto"/>
        <w:jc w:val="both"/>
        <w:rPr>
          <w:rFonts w:ascii="Arial" w:hAnsi="Arial" w:cs="Arial"/>
          <w:sz w:val="24"/>
          <w:szCs w:val="24"/>
        </w:rPr>
      </w:pP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b/>
          <w:sz w:val="24"/>
          <w:szCs w:val="24"/>
          <w:u w:val="single"/>
        </w:rPr>
        <w:t>### Slide 32</w:t>
      </w:r>
      <w:r w:rsidRPr="005F07FA">
        <w:rPr>
          <w:rFonts w:ascii="Arial" w:hAnsi="Arial" w:cs="Arial"/>
          <w:sz w:val="24"/>
          <w:szCs w:val="24"/>
        </w:rPr>
        <w:t>: Economic Partnerships (RCEP, CPTPP)</w:t>
      </w: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sz w:val="24"/>
          <w:szCs w:val="24"/>
        </w:rPr>
        <w:t>**Content**: Economic partnerships are crucial for enhancing trade and investment in the Indo-Pacific. The Regional Comprehensive Economic Partnership (RCEP), which includes 15 Asia-Pacific nations, aims to lower tariffs and enhance market access, creating the world’s largest free trade area. In contrast, the Comprehensive and Progressive Agreement for Trans-Pacific Partnership (CPTPP) emphasizes high-standard trade rules, including labor and environmental protections. These agreements foster deeper economic integration and cooperation, providing a framework for addressing challenges such as trade imbalances and non-tariff barriers. The dynamics between these partnerships highlight the competitive nature of regional trade and the strategic importance of aligning economic interests among member states.</w:t>
      </w:r>
    </w:p>
    <w:p w:rsidR="005F07FA" w:rsidRPr="005F07FA" w:rsidRDefault="005F07FA" w:rsidP="005122B4">
      <w:pPr>
        <w:spacing w:after="0" w:line="240" w:lineRule="auto"/>
        <w:jc w:val="both"/>
        <w:rPr>
          <w:rFonts w:ascii="Arial" w:hAnsi="Arial" w:cs="Arial"/>
          <w:sz w:val="24"/>
          <w:szCs w:val="24"/>
        </w:rPr>
      </w:pP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b/>
          <w:sz w:val="24"/>
          <w:szCs w:val="24"/>
          <w:u w:val="single"/>
        </w:rPr>
        <w:t>### Slide 33</w:t>
      </w:r>
      <w:r w:rsidRPr="005F07FA">
        <w:rPr>
          <w:rFonts w:ascii="Arial" w:hAnsi="Arial" w:cs="Arial"/>
          <w:sz w:val="24"/>
          <w:szCs w:val="24"/>
        </w:rPr>
        <w:t>: Belt and Road Initiative (BRI)</w:t>
      </w: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sz w:val="24"/>
          <w:szCs w:val="24"/>
        </w:rPr>
        <w:t xml:space="preserve">**Content**: China’s Belt and Road Initiative (BRI) is a transformative economic strategy aiming to enhance connectivity and trade across the Indo-Pacific and beyond. By investing in infrastructure projects such as ports, roads, and railways, the BRI seeks to improve trade routes and foster economic growth in partner countries. While the initiative has the potential to stimulate development, it also raises concerns about debt sustainability and geopolitical influence, particularly in Southeast Asia and South Asia. The BRI's impact on regional trade dynamics and its implications for existing alliances </w:t>
      </w:r>
      <w:r w:rsidRPr="005F07FA">
        <w:rPr>
          <w:rFonts w:ascii="Arial" w:hAnsi="Arial" w:cs="Arial"/>
          <w:sz w:val="24"/>
          <w:szCs w:val="24"/>
        </w:rPr>
        <w:lastRenderedPageBreak/>
        <w:t>underscore the need for careful navigation of economic relationships in an increasingly multipolar world.</w:t>
      </w:r>
    </w:p>
    <w:p w:rsidR="005F07FA" w:rsidRPr="005F07FA" w:rsidRDefault="005F07FA" w:rsidP="005122B4">
      <w:pPr>
        <w:spacing w:after="0" w:line="240" w:lineRule="auto"/>
        <w:jc w:val="both"/>
        <w:rPr>
          <w:rFonts w:ascii="Arial" w:hAnsi="Arial" w:cs="Arial"/>
          <w:sz w:val="24"/>
          <w:szCs w:val="24"/>
        </w:rPr>
      </w:pP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b/>
          <w:sz w:val="24"/>
          <w:szCs w:val="24"/>
          <w:u w:val="single"/>
        </w:rPr>
        <w:t>### Slide 34</w:t>
      </w:r>
      <w:r w:rsidRPr="005F07FA">
        <w:rPr>
          <w:rFonts w:ascii="Arial" w:hAnsi="Arial" w:cs="Arial"/>
          <w:sz w:val="24"/>
          <w:szCs w:val="24"/>
        </w:rPr>
        <w:t>: Impact of COVID-19 on Maritime Trade</w:t>
      </w: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sz w:val="24"/>
          <w:szCs w:val="24"/>
        </w:rPr>
        <w:t>**Content**: The COVID-19 pandemic significantly disrupted maritime trade in the Indo-Pacific, exposing vulnerabilities in global supply chains. Lockdowns, port closures, and reduced shipping capacity led to delays and increased shipping costs, affecting the movement of goods. The pandemic highlighted the interdependence of regional economies and the need for resilience in supply chains. As countries adapted by diversifying suppliers and enhancing digitalization in logistics, the maritime industry began to recover, with a focus on improving efficiency and sustainability. The lessons learned during the pandemic emphasize the importance of robust contingency planning and collaboration among countries to mitigate future disruptions.</w:t>
      </w:r>
    </w:p>
    <w:p w:rsidR="005F07FA" w:rsidRPr="005F07FA" w:rsidRDefault="005F07FA" w:rsidP="005122B4">
      <w:pPr>
        <w:spacing w:after="0" w:line="240" w:lineRule="auto"/>
        <w:jc w:val="both"/>
        <w:rPr>
          <w:rFonts w:ascii="Arial" w:hAnsi="Arial" w:cs="Arial"/>
          <w:sz w:val="24"/>
          <w:szCs w:val="24"/>
        </w:rPr>
      </w:pP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b/>
          <w:sz w:val="24"/>
          <w:szCs w:val="24"/>
          <w:u w:val="single"/>
        </w:rPr>
        <w:t>### Slide 35</w:t>
      </w:r>
      <w:r w:rsidRPr="005F07FA">
        <w:rPr>
          <w:rFonts w:ascii="Arial" w:hAnsi="Arial" w:cs="Arial"/>
          <w:sz w:val="24"/>
          <w:szCs w:val="24"/>
        </w:rPr>
        <w:t>: Supply Chain Vulnerabilities</w:t>
      </w: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sz w:val="24"/>
          <w:szCs w:val="24"/>
        </w:rPr>
        <w:t xml:space="preserve">**Content**: Supply chain vulnerabilities in the Indo-Pacific are critical concerns for businesses and governments alike. Factors such as geopolitical tensions, natural disasters, and pandemics can disrupt the flow of goods and materials, impacting economic stability. The reliance on single-source suppliers, particularly in critical sectors like electronics and pharmaceuticals, exposes industries to significant risks. In response, companies are increasingly adopting strategies like diversification, </w:t>
      </w:r>
      <w:proofErr w:type="spellStart"/>
      <w:r w:rsidRPr="005F07FA">
        <w:rPr>
          <w:rFonts w:ascii="Arial" w:hAnsi="Arial" w:cs="Arial"/>
          <w:sz w:val="24"/>
          <w:szCs w:val="24"/>
        </w:rPr>
        <w:t>nearshoring</w:t>
      </w:r>
      <w:proofErr w:type="spellEnd"/>
      <w:r w:rsidRPr="005F07FA">
        <w:rPr>
          <w:rFonts w:ascii="Arial" w:hAnsi="Arial" w:cs="Arial"/>
          <w:sz w:val="24"/>
          <w:szCs w:val="24"/>
        </w:rPr>
        <w:t>, and investing in technology to enhance supply chain resilience. Addressing these vulnerabilities is essential for maintaining economic growth and ensuring the reliability of maritime trade routes in a complex global landscape.</w:t>
      </w:r>
    </w:p>
    <w:p w:rsidR="005F07FA" w:rsidRPr="005F07FA" w:rsidRDefault="005F07FA" w:rsidP="005122B4">
      <w:pPr>
        <w:spacing w:after="0" w:line="240" w:lineRule="auto"/>
        <w:jc w:val="both"/>
        <w:rPr>
          <w:rFonts w:ascii="Arial" w:hAnsi="Arial" w:cs="Arial"/>
          <w:sz w:val="24"/>
          <w:szCs w:val="24"/>
        </w:rPr>
      </w:pP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b/>
          <w:sz w:val="24"/>
          <w:szCs w:val="24"/>
          <w:u w:val="single"/>
        </w:rPr>
        <w:t>### Slide 36</w:t>
      </w:r>
      <w:r w:rsidRPr="005F07FA">
        <w:rPr>
          <w:rFonts w:ascii="Arial" w:hAnsi="Arial" w:cs="Arial"/>
          <w:sz w:val="24"/>
          <w:szCs w:val="24"/>
        </w:rPr>
        <w:t>: Energy Security and Resources</w:t>
      </w: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sz w:val="24"/>
          <w:szCs w:val="24"/>
        </w:rPr>
        <w:t>**Content**: Energy security is a vital aspect of the Indo-Pacific’s economic landscape, as the region is a major consumer of energy resources, including oil, natural gas, and renewable energy. Key maritime routes facilitate the transportation of energy supplies from the Middle East and beyond. However, regional tensions, particularly in the South China Sea, raise concerns about the security of energy supplies and potential disruptions. Countries are increasingly exploring alternative energy sources and enhancing domestic production to reduce dependency on imports. The transition to renewable energy and collaboration on energy projects are essential for ensuring long-term energy security and sustainability in the region.</w:t>
      </w:r>
    </w:p>
    <w:p w:rsidR="005F07FA" w:rsidRPr="005F07FA" w:rsidRDefault="005F07FA" w:rsidP="005122B4">
      <w:pPr>
        <w:spacing w:after="0" w:line="240" w:lineRule="auto"/>
        <w:jc w:val="both"/>
        <w:rPr>
          <w:rFonts w:ascii="Arial" w:hAnsi="Arial" w:cs="Arial"/>
          <w:sz w:val="24"/>
          <w:szCs w:val="24"/>
        </w:rPr>
      </w:pP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b/>
          <w:sz w:val="24"/>
          <w:szCs w:val="24"/>
          <w:u w:val="single"/>
        </w:rPr>
        <w:t>### Slide 37</w:t>
      </w:r>
      <w:r w:rsidRPr="005F07FA">
        <w:rPr>
          <w:rFonts w:ascii="Arial" w:hAnsi="Arial" w:cs="Arial"/>
          <w:sz w:val="24"/>
          <w:szCs w:val="24"/>
        </w:rPr>
        <w:t>: Role of Technology in Shipping</w:t>
      </w: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sz w:val="24"/>
          <w:szCs w:val="24"/>
        </w:rPr>
        <w:t xml:space="preserve">**Content**: Technology is revolutionizing the maritime shipping industry in the Indo-Pacific, enhancing efficiency and safety. Innovations such as automation, digitalization, and the use of artificial intelligence are streamlining operations in logistics, vessel tracking, and port management. Technologies like </w:t>
      </w:r>
      <w:proofErr w:type="spellStart"/>
      <w:r w:rsidRPr="005F07FA">
        <w:rPr>
          <w:rFonts w:ascii="Arial" w:hAnsi="Arial" w:cs="Arial"/>
          <w:sz w:val="24"/>
          <w:szCs w:val="24"/>
        </w:rPr>
        <w:t>blockchain</w:t>
      </w:r>
      <w:proofErr w:type="spellEnd"/>
      <w:r w:rsidRPr="005F07FA">
        <w:rPr>
          <w:rFonts w:ascii="Arial" w:hAnsi="Arial" w:cs="Arial"/>
          <w:sz w:val="24"/>
          <w:szCs w:val="24"/>
        </w:rPr>
        <w:t xml:space="preserve"> are being explored for improving transparency and security in supply chain transactions. Additionally, advancements in green shipping technologies aim to reduce the environmental impact of maritime operations. Embracing these technological advancements is crucial for the competitiveness of the shipping industry, as it seeks to address challenges related to sustainability, efficiency, and cost-effectiveness.</w:t>
      </w:r>
    </w:p>
    <w:p w:rsidR="005F07FA" w:rsidRPr="005F07FA" w:rsidRDefault="005F07FA" w:rsidP="005122B4">
      <w:pPr>
        <w:spacing w:after="0" w:line="240" w:lineRule="auto"/>
        <w:jc w:val="both"/>
        <w:rPr>
          <w:rFonts w:ascii="Arial" w:hAnsi="Arial" w:cs="Arial"/>
          <w:sz w:val="24"/>
          <w:szCs w:val="24"/>
        </w:rPr>
      </w:pP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b/>
          <w:sz w:val="24"/>
          <w:szCs w:val="24"/>
          <w:u w:val="single"/>
        </w:rPr>
        <w:t>### Slide 38</w:t>
      </w:r>
      <w:r w:rsidRPr="005F07FA">
        <w:rPr>
          <w:rFonts w:ascii="Arial" w:hAnsi="Arial" w:cs="Arial"/>
          <w:sz w:val="24"/>
          <w:szCs w:val="24"/>
        </w:rPr>
        <w:t>: Investment Trends in Maritime Infrastructure</w:t>
      </w: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sz w:val="24"/>
          <w:szCs w:val="24"/>
        </w:rPr>
        <w:t xml:space="preserve">**Content**: Investment in maritime infrastructure is a key focus for enhancing trade and economic growth in the Indo-Pacific. Countries are allocating significant resources to upgrade ports, expand shipping lanes, and improve logistics networks. </w:t>
      </w:r>
      <w:proofErr w:type="gramStart"/>
      <w:r w:rsidRPr="005F07FA">
        <w:rPr>
          <w:rFonts w:ascii="Arial" w:hAnsi="Arial" w:cs="Arial"/>
          <w:sz w:val="24"/>
          <w:szCs w:val="24"/>
        </w:rPr>
        <w:t>Major projects, often supported by international partnerships, aim to enhance connectivity and facilitate efficient trade.</w:t>
      </w:r>
      <w:proofErr w:type="gramEnd"/>
      <w:r w:rsidRPr="005F07FA">
        <w:rPr>
          <w:rFonts w:ascii="Arial" w:hAnsi="Arial" w:cs="Arial"/>
          <w:sz w:val="24"/>
          <w:szCs w:val="24"/>
        </w:rPr>
        <w:t xml:space="preserve"> Investments in digital infrastructure, such as smart port technologies, are also gaining traction, enabling better management of cargo and reducing congestion. However, concerns about debt dependency and geopolitical influence associated with large-scale infrastructure projects, particularly those linked to the Belt and Road Initiative, necessitate careful assessment of investment strategies and their long-term implications.</w:t>
      </w:r>
    </w:p>
    <w:p w:rsidR="005F07FA" w:rsidRPr="005F07FA" w:rsidRDefault="005F07FA" w:rsidP="005122B4">
      <w:pPr>
        <w:spacing w:after="0" w:line="240" w:lineRule="auto"/>
        <w:jc w:val="both"/>
        <w:rPr>
          <w:rFonts w:ascii="Arial" w:hAnsi="Arial" w:cs="Arial"/>
          <w:sz w:val="24"/>
          <w:szCs w:val="24"/>
        </w:rPr>
      </w:pP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b/>
          <w:sz w:val="24"/>
          <w:szCs w:val="24"/>
          <w:u w:val="single"/>
        </w:rPr>
        <w:t>### Slide 39</w:t>
      </w:r>
      <w:r w:rsidRPr="005F07FA">
        <w:rPr>
          <w:rFonts w:ascii="Arial" w:hAnsi="Arial" w:cs="Arial"/>
          <w:sz w:val="24"/>
          <w:szCs w:val="24"/>
        </w:rPr>
        <w:t>: Maritime Tourism and Its Implications</w:t>
      </w: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sz w:val="24"/>
          <w:szCs w:val="24"/>
        </w:rPr>
        <w:t>**Content**: Maritime tourism is a growing sector in the Indo-Pacific, contributing significantly to regional economies. Popular destinations such as the Great Barrier Reef, Bali, and the Maldives attract millions of visitors annually, driving economic growth and job creation. However, this influx of tourism also poses challenges, including environmental degradation, overfishing, and pressures on local resources. Sustainable tourism practices are essential to mitigate these impacts, promoting conservation and responsible tourism. Balancing economic benefits with environmental stewardship is crucial for ensuring the long-term viability of maritime tourism and protecting the region's natural beauty and biodiversity.</w:t>
      </w:r>
    </w:p>
    <w:p w:rsidR="005F07FA" w:rsidRPr="005F07FA" w:rsidRDefault="005F07FA" w:rsidP="005122B4">
      <w:pPr>
        <w:spacing w:after="0" w:line="240" w:lineRule="auto"/>
        <w:jc w:val="both"/>
        <w:rPr>
          <w:rFonts w:ascii="Arial" w:hAnsi="Arial" w:cs="Arial"/>
          <w:sz w:val="24"/>
          <w:szCs w:val="24"/>
        </w:rPr>
      </w:pP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b/>
          <w:sz w:val="24"/>
          <w:szCs w:val="24"/>
          <w:u w:val="single"/>
        </w:rPr>
        <w:t>### Slide 40</w:t>
      </w:r>
      <w:r w:rsidRPr="005F07FA">
        <w:rPr>
          <w:rFonts w:ascii="Arial" w:hAnsi="Arial" w:cs="Arial"/>
          <w:sz w:val="24"/>
          <w:szCs w:val="24"/>
        </w:rPr>
        <w:t>: Environmental Sustainability Initiatives</w:t>
      </w:r>
    </w:p>
    <w:p w:rsidR="005F07FA" w:rsidRDefault="005F07FA" w:rsidP="005122B4">
      <w:pPr>
        <w:spacing w:after="0" w:line="240" w:lineRule="auto"/>
        <w:jc w:val="both"/>
        <w:rPr>
          <w:rFonts w:ascii="Arial" w:hAnsi="Arial" w:cs="Arial"/>
          <w:sz w:val="24"/>
          <w:szCs w:val="24"/>
        </w:rPr>
      </w:pPr>
      <w:r w:rsidRPr="005F07FA">
        <w:rPr>
          <w:rFonts w:ascii="Arial" w:hAnsi="Arial" w:cs="Arial"/>
          <w:sz w:val="24"/>
          <w:szCs w:val="24"/>
        </w:rPr>
        <w:t xml:space="preserve">**Content**: Environmental sustainability initiatives are increasingly vital in the Indo-Pacific, addressing the challenges posed by climate change, pollution, and overfishing. Countries in the region are collaborating on various initiatives to protect marine ecosystems and promote sustainable practices. Efforts include establishing marine protected areas, promoting sustainable fishing practices, and reducing plastic pollution in oceans. International cooperation is essential for tackling </w:t>
      </w:r>
      <w:proofErr w:type="spellStart"/>
      <w:r w:rsidRPr="005F07FA">
        <w:rPr>
          <w:rFonts w:ascii="Arial" w:hAnsi="Arial" w:cs="Arial"/>
          <w:sz w:val="24"/>
          <w:szCs w:val="24"/>
        </w:rPr>
        <w:t>transboundary</w:t>
      </w:r>
      <w:proofErr w:type="spellEnd"/>
      <w:r w:rsidRPr="005F07FA">
        <w:rPr>
          <w:rFonts w:ascii="Arial" w:hAnsi="Arial" w:cs="Arial"/>
          <w:sz w:val="24"/>
          <w:szCs w:val="24"/>
        </w:rPr>
        <w:t xml:space="preserve"> environmental issues, as the health of marine environments directly impacts economies and communities. Emphasizing sustainability not only preserves the region's biodiversity but also enhances resilience against environmental threats, ensuring a balanced approach to economic development and ecological conservation.</w:t>
      </w:r>
    </w:p>
    <w:p w:rsidR="005F07FA" w:rsidRDefault="005F07FA" w:rsidP="005122B4">
      <w:pPr>
        <w:spacing w:after="0" w:line="240" w:lineRule="auto"/>
        <w:jc w:val="both"/>
        <w:rPr>
          <w:rFonts w:ascii="Arial" w:hAnsi="Arial" w:cs="Arial"/>
          <w:sz w:val="24"/>
          <w:szCs w:val="24"/>
        </w:rPr>
      </w:pPr>
    </w:p>
    <w:p w:rsidR="005F07FA" w:rsidRPr="00514CDA" w:rsidRDefault="005F07FA" w:rsidP="005122B4">
      <w:pPr>
        <w:spacing w:after="0" w:line="240" w:lineRule="auto"/>
        <w:jc w:val="both"/>
        <w:rPr>
          <w:rFonts w:ascii="Arial" w:hAnsi="Arial" w:cs="Arial"/>
          <w:sz w:val="24"/>
          <w:szCs w:val="24"/>
        </w:rPr>
      </w:pPr>
    </w:p>
    <w:p w:rsidR="005F07FA" w:rsidRDefault="005F07FA" w:rsidP="005122B4">
      <w:pPr>
        <w:jc w:val="both"/>
        <w:rPr>
          <w:rFonts w:ascii="Arial" w:hAnsi="Arial" w:cs="Arial"/>
          <w:sz w:val="24"/>
          <w:szCs w:val="24"/>
        </w:rPr>
      </w:pPr>
      <w:r>
        <w:rPr>
          <w:rFonts w:ascii="Arial" w:hAnsi="Arial" w:cs="Arial"/>
          <w:sz w:val="24"/>
          <w:szCs w:val="24"/>
        </w:rPr>
        <w:br w:type="page"/>
      </w:r>
    </w:p>
    <w:p w:rsidR="00514CDA" w:rsidRPr="00514CDA" w:rsidRDefault="00514CDA" w:rsidP="005122B4">
      <w:pPr>
        <w:spacing w:after="0" w:line="240" w:lineRule="auto"/>
        <w:jc w:val="both"/>
        <w:rPr>
          <w:rFonts w:ascii="Arial" w:hAnsi="Arial" w:cs="Arial"/>
          <w:sz w:val="24"/>
          <w:szCs w:val="24"/>
        </w:rPr>
      </w:pP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Slides 41-50: Military Dynamics</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41**: Military presence and alliances (QUAD, AUKUS)</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42**: Naval capabilities of key players</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43**: Arms races in the region</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44**: Military exercises and joint operations</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xml:space="preserve">- **Slide 45**: </w:t>
      </w:r>
      <w:proofErr w:type="spellStart"/>
      <w:r w:rsidRPr="00514CDA">
        <w:rPr>
          <w:rFonts w:ascii="Arial" w:hAnsi="Arial" w:cs="Arial"/>
          <w:sz w:val="24"/>
          <w:szCs w:val="24"/>
        </w:rPr>
        <w:t>Cybersecurity</w:t>
      </w:r>
      <w:proofErr w:type="spellEnd"/>
      <w:r w:rsidRPr="00514CDA">
        <w:rPr>
          <w:rFonts w:ascii="Arial" w:hAnsi="Arial" w:cs="Arial"/>
          <w:sz w:val="24"/>
          <w:szCs w:val="24"/>
        </w:rPr>
        <w:t xml:space="preserve"> threats at sea</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46**: Maritime surveillance technologies</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47**: Impact of U.S. foreign policy</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48**: China’s naval expansion</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49**: Japan's military modernization</w:t>
      </w:r>
    </w:p>
    <w:p w:rsid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50**: South Korea's defense strategy</w:t>
      </w:r>
    </w:p>
    <w:p w:rsidR="005F07FA" w:rsidRDefault="005F07FA" w:rsidP="005122B4">
      <w:pPr>
        <w:spacing w:after="0" w:line="240" w:lineRule="auto"/>
        <w:jc w:val="both"/>
        <w:rPr>
          <w:rFonts w:ascii="Arial" w:hAnsi="Arial" w:cs="Arial"/>
          <w:sz w:val="24"/>
          <w:szCs w:val="24"/>
        </w:rPr>
      </w:pP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b/>
          <w:sz w:val="24"/>
          <w:szCs w:val="24"/>
          <w:u w:val="single"/>
        </w:rPr>
        <w:t>### Slide 41</w:t>
      </w:r>
      <w:r w:rsidRPr="005F07FA">
        <w:rPr>
          <w:rFonts w:ascii="Arial" w:hAnsi="Arial" w:cs="Arial"/>
          <w:sz w:val="24"/>
          <w:szCs w:val="24"/>
        </w:rPr>
        <w:t>: Military Presence and Alliances (QUAD, AUKUS)</w:t>
      </w: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sz w:val="24"/>
          <w:szCs w:val="24"/>
        </w:rPr>
        <w:t>**Content**: The military dynamics in the Indo-Pacific are significantly influenced by strategic alliances such as the Quadrilateral Security Dialogue (QUAD) and AUKUS. The QUAD, comprising the U.S., India, Japan, and Australia, focuses on enhancing security cooperation, ensuring a free and open Indo-Pacific, and addressing regional challenges. AUKUS, a trilateral security pact between Australia, the U.K., and the U.S., emphasizes technological cooperation, particularly in nuclear-powered submarines. These alliances signify a collective response to perceived threats, particularly from China, and aim to bolster defense capabilities, enhance interoperability among forces, and promote regional stability through joint exercises and intelligence sharing.</w:t>
      </w:r>
    </w:p>
    <w:p w:rsidR="005F07FA" w:rsidRPr="005F07FA" w:rsidRDefault="005F07FA" w:rsidP="005122B4">
      <w:pPr>
        <w:spacing w:after="0" w:line="240" w:lineRule="auto"/>
        <w:jc w:val="both"/>
        <w:rPr>
          <w:rFonts w:ascii="Arial" w:hAnsi="Arial" w:cs="Arial"/>
          <w:sz w:val="24"/>
          <w:szCs w:val="24"/>
        </w:rPr>
      </w:pP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b/>
          <w:sz w:val="24"/>
          <w:szCs w:val="24"/>
          <w:u w:val="single"/>
        </w:rPr>
        <w:t>### Slide 42</w:t>
      </w:r>
      <w:r w:rsidRPr="005F07FA">
        <w:rPr>
          <w:rFonts w:ascii="Arial" w:hAnsi="Arial" w:cs="Arial"/>
          <w:sz w:val="24"/>
          <w:szCs w:val="24"/>
        </w:rPr>
        <w:t>: Naval Capabilities of Key Players</w:t>
      </w: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sz w:val="24"/>
          <w:szCs w:val="24"/>
        </w:rPr>
        <w:t>**Content**: The naval capabilities of key players in the Indo-Pacific have expanded dramatically in recent years. The U.S. Navy remains a dominant force, maintaining a significant presence in the region to assure allies and deter adversaries. China has significantly modernized its navy, focusing on aircraft carriers, submarines, and advanced missile systems, aiming for power projection and maritime dominance. India is enhancing its naval capabilities through indigenous shipbuilding and partnerships, while Japan and South Korea are also investing in modern fleets and technological advancements. These developments reflect a shift towards more competitive maritime dynamics, with increased emphasis on naval power in safeguarding national interests.</w:t>
      </w:r>
    </w:p>
    <w:p w:rsidR="005F07FA" w:rsidRPr="005F07FA" w:rsidRDefault="005F07FA" w:rsidP="005122B4">
      <w:pPr>
        <w:spacing w:after="0" w:line="240" w:lineRule="auto"/>
        <w:jc w:val="both"/>
        <w:rPr>
          <w:rFonts w:ascii="Arial" w:hAnsi="Arial" w:cs="Arial"/>
          <w:sz w:val="24"/>
          <w:szCs w:val="24"/>
        </w:rPr>
      </w:pP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b/>
          <w:sz w:val="24"/>
          <w:szCs w:val="24"/>
          <w:u w:val="single"/>
        </w:rPr>
        <w:t>### Slide 43</w:t>
      </w:r>
      <w:r w:rsidRPr="005F07FA">
        <w:rPr>
          <w:rFonts w:ascii="Arial" w:hAnsi="Arial" w:cs="Arial"/>
          <w:sz w:val="24"/>
          <w:szCs w:val="24"/>
        </w:rPr>
        <w:t>: Arms Races in the Region</w:t>
      </w: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sz w:val="24"/>
          <w:szCs w:val="24"/>
        </w:rPr>
        <w:t>**Content**: Arms races in the Indo-Pacific are driven by rising geopolitical tensions and territorial disputes. Countries like China and India are rapidly expanding their military arsenals, including advanced missile systems, naval assets, and cyber capabilities. China’s military modernization has prompted neighboring nations, such as Japan and Australia, to increase defense spending and enhance their military capabilities. The proliferation of advanced weaponry raises concerns about regional stability and the potential for miscalculations leading to conflict. This arms race underscores the need for dialogue and confidence-building measures to prevent escalation and ensure a stable security environment in the Indo-Pacific.</w:t>
      </w:r>
    </w:p>
    <w:p w:rsidR="005F07FA" w:rsidRPr="005F07FA" w:rsidRDefault="005F07FA" w:rsidP="005122B4">
      <w:pPr>
        <w:spacing w:after="0" w:line="240" w:lineRule="auto"/>
        <w:jc w:val="both"/>
        <w:rPr>
          <w:rFonts w:ascii="Arial" w:hAnsi="Arial" w:cs="Arial"/>
          <w:sz w:val="24"/>
          <w:szCs w:val="24"/>
        </w:rPr>
      </w:pP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b/>
          <w:sz w:val="24"/>
          <w:szCs w:val="24"/>
          <w:u w:val="single"/>
        </w:rPr>
        <w:lastRenderedPageBreak/>
        <w:t>### Slide 44</w:t>
      </w:r>
      <w:r w:rsidRPr="005F07FA">
        <w:rPr>
          <w:rFonts w:ascii="Arial" w:hAnsi="Arial" w:cs="Arial"/>
          <w:sz w:val="24"/>
          <w:szCs w:val="24"/>
        </w:rPr>
        <w:t>: Military Exercises and Joint Operations</w:t>
      </w: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sz w:val="24"/>
          <w:szCs w:val="24"/>
        </w:rPr>
        <w:t>**Content**: Military exercises and joint operations are crucial for enhancing readiness and interoperability among forces in the Indo-Pacific. Nations regularly conduct bilateral and multilateral exercises to strengthen defense partnerships and demonstrate military capability. Exercises like the Malabar naval exercise involving the U.S., India, and Japan showcase collective operational capabilities and deterrence strategies. Additionally, the U.S. conducts numerous exercises with allies such as South Korea and Australia to reinforce security commitments. These joint operations enhance cooperation, improve crisis response, and foster trust among allies, playing a vital role in maintaining regional stability amid rising tensions.</w:t>
      </w:r>
    </w:p>
    <w:p w:rsidR="005F07FA" w:rsidRPr="005F07FA" w:rsidRDefault="005F07FA" w:rsidP="005122B4">
      <w:pPr>
        <w:spacing w:after="0" w:line="240" w:lineRule="auto"/>
        <w:jc w:val="both"/>
        <w:rPr>
          <w:rFonts w:ascii="Arial" w:hAnsi="Arial" w:cs="Arial"/>
          <w:sz w:val="24"/>
          <w:szCs w:val="24"/>
        </w:rPr>
      </w:pP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b/>
          <w:sz w:val="24"/>
          <w:szCs w:val="24"/>
          <w:u w:val="single"/>
        </w:rPr>
        <w:t>### Slide 45</w:t>
      </w:r>
      <w:r w:rsidRPr="005F07FA">
        <w:rPr>
          <w:rFonts w:ascii="Arial" w:hAnsi="Arial" w:cs="Arial"/>
          <w:sz w:val="24"/>
          <w:szCs w:val="24"/>
        </w:rPr>
        <w:t xml:space="preserve">: </w:t>
      </w:r>
      <w:proofErr w:type="spellStart"/>
      <w:r w:rsidRPr="005F07FA">
        <w:rPr>
          <w:rFonts w:ascii="Arial" w:hAnsi="Arial" w:cs="Arial"/>
          <w:sz w:val="24"/>
          <w:szCs w:val="24"/>
        </w:rPr>
        <w:t>Cybersecurity</w:t>
      </w:r>
      <w:proofErr w:type="spellEnd"/>
      <w:r w:rsidRPr="005F07FA">
        <w:rPr>
          <w:rFonts w:ascii="Arial" w:hAnsi="Arial" w:cs="Arial"/>
          <w:sz w:val="24"/>
          <w:szCs w:val="24"/>
        </w:rPr>
        <w:t xml:space="preserve"> Threats at Sea</w:t>
      </w: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sz w:val="24"/>
          <w:szCs w:val="24"/>
        </w:rPr>
        <w:t xml:space="preserve">**Content**: </w:t>
      </w:r>
      <w:proofErr w:type="spellStart"/>
      <w:r w:rsidRPr="005F07FA">
        <w:rPr>
          <w:rFonts w:ascii="Arial" w:hAnsi="Arial" w:cs="Arial"/>
          <w:sz w:val="24"/>
          <w:szCs w:val="24"/>
        </w:rPr>
        <w:t>Cybersecurity</w:t>
      </w:r>
      <w:proofErr w:type="spellEnd"/>
      <w:r w:rsidRPr="005F07FA">
        <w:rPr>
          <w:rFonts w:ascii="Arial" w:hAnsi="Arial" w:cs="Arial"/>
          <w:sz w:val="24"/>
          <w:szCs w:val="24"/>
        </w:rPr>
        <w:t xml:space="preserve"> threats at sea pose significant challenges to maritime security in the Indo-Pacific. Increasing reliance on digital technologies for navigation, communication, and operational control exposes vessels and ports to </w:t>
      </w:r>
      <w:proofErr w:type="spellStart"/>
      <w:r w:rsidRPr="005F07FA">
        <w:rPr>
          <w:rFonts w:ascii="Arial" w:hAnsi="Arial" w:cs="Arial"/>
          <w:sz w:val="24"/>
          <w:szCs w:val="24"/>
        </w:rPr>
        <w:t>cyberattacks</w:t>
      </w:r>
      <w:proofErr w:type="spellEnd"/>
      <w:r w:rsidRPr="005F07FA">
        <w:rPr>
          <w:rFonts w:ascii="Arial" w:hAnsi="Arial" w:cs="Arial"/>
          <w:sz w:val="24"/>
          <w:szCs w:val="24"/>
        </w:rPr>
        <w:t xml:space="preserve">. Malicious actors may target shipping companies, ports, and naval operations, disrupting logistics and posing risks to national security. The rise of cyber warfare emphasizes the need for enhanced </w:t>
      </w:r>
      <w:proofErr w:type="spellStart"/>
      <w:r w:rsidRPr="005F07FA">
        <w:rPr>
          <w:rFonts w:ascii="Arial" w:hAnsi="Arial" w:cs="Arial"/>
          <w:sz w:val="24"/>
          <w:szCs w:val="24"/>
        </w:rPr>
        <w:t>cybersecurity</w:t>
      </w:r>
      <w:proofErr w:type="spellEnd"/>
      <w:r w:rsidRPr="005F07FA">
        <w:rPr>
          <w:rFonts w:ascii="Arial" w:hAnsi="Arial" w:cs="Arial"/>
          <w:sz w:val="24"/>
          <w:szCs w:val="24"/>
        </w:rPr>
        <w:t xml:space="preserve"> measures and international cooperation to safeguard maritime infrastructure. Countries in the region are investing in cyber capabilities and establishing protocols to mitigate risks, highlighting the critical intersection of cyber security and maritime operations in contemporary defense strategies.</w:t>
      </w:r>
    </w:p>
    <w:p w:rsidR="005F07FA" w:rsidRPr="005F07FA" w:rsidRDefault="005F07FA" w:rsidP="005122B4">
      <w:pPr>
        <w:spacing w:after="0" w:line="240" w:lineRule="auto"/>
        <w:jc w:val="both"/>
        <w:rPr>
          <w:rFonts w:ascii="Arial" w:hAnsi="Arial" w:cs="Arial"/>
          <w:sz w:val="24"/>
          <w:szCs w:val="24"/>
        </w:rPr>
      </w:pP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b/>
          <w:sz w:val="24"/>
          <w:szCs w:val="24"/>
          <w:u w:val="single"/>
        </w:rPr>
        <w:t>### Slide 46</w:t>
      </w:r>
      <w:r w:rsidRPr="005F07FA">
        <w:rPr>
          <w:rFonts w:ascii="Arial" w:hAnsi="Arial" w:cs="Arial"/>
          <w:sz w:val="24"/>
          <w:szCs w:val="24"/>
        </w:rPr>
        <w:t>: Maritime Surveillance Technologies</w:t>
      </w: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sz w:val="24"/>
          <w:szCs w:val="24"/>
        </w:rPr>
        <w:t>**Content**: Maritime surveillance technologies play a vital role in ensuring security and maintaining situational awareness in the Indo-Pacific. Nations are investing in advanced systems such as satellites, unmanned aerial vehicles (UAVs), and radar technologies to monitor maritime activities, detect illegal fishing, and track potential threats. Enhanced surveillance capabilities facilitate real-time data sharing among allies and improve response times during crises. Countries like the U.S., Japan, and Australia are collaborating on developing and deploying these technologies to enhance maritime domain awareness and strengthen collective security efforts, addressing challenges posed by piracy, smuggling, and territorial disputes.</w:t>
      </w:r>
    </w:p>
    <w:p w:rsidR="005F07FA" w:rsidRPr="005F07FA" w:rsidRDefault="005F07FA" w:rsidP="005122B4">
      <w:pPr>
        <w:spacing w:after="0" w:line="240" w:lineRule="auto"/>
        <w:jc w:val="both"/>
        <w:rPr>
          <w:rFonts w:ascii="Arial" w:hAnsi="Arial" w:cs="Arial"/>
          <w:sz w:val="24"/>
          <w:szCs w:val="24"/>
        </w:rPr>
      </w:pP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b/>
          <w:sz w:val="24"/>
          <w:szCs w:val="24"/>
          <w:u w:val="single"/>
        </w:rPr>
        <w:t>### Slide 47</w:t>
      </w:r>
      <w:r w:rsidRPr="005F07FA">
        <w:rPr>
          <w:rFonts w:ascii="Arial" w:hAnsi="Arial" w:cs="Arial"/>
          <w:sz w:val="24"/>
          <w:szCs w:val="24"/>
        </w:rPr>
        <w:t>: Impact of U.S. Foreign Policy</w:t>
      </w: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sz w:val="24"/>
          <w:szCs w:val="24"/>
        </w:rPr>
        <w:t>**Content**: U.S. foreign policy significantly influences military dynamics in the Indo-Pacific. The U.S. commitment to maintaining a free and open Indo-Pacific is reflected in its military presence, alliances, and security partnerships. Policies such as the Indo-Pacific Strategy emphasize countering China's assertive behavior while reinforcing alliances with countries like Japan, Australia, and India. The U.S. also conducts freedom of navigation operations (FONOPs) to challenge excessive maritime claims and uphold international law. These initiatives aim to deter aggression, strengthen regional stability, and promote a rules-based order, shaping the strategic landscape of the Indo-Pacific.</w:t>
      </w:r>
    </w:p>
    <w:p w:rsidR="005F07FA" w:rsidRPr="005F07FA" w:rsidRDefault="005F07FA" w:rsidP="005122B4">
      <w:pPr>
        <w:spacing w:after="0" w:line="240" w:lineRule="auto"/>
        <w:jc w:val="both"/>
        <w:rPr>
          <w:rFonts w:ascii="Arial" w:hAnsi="Arial" w:cs="Arial"/>
          <w:sz w:val="24"/>
          <w:szCs w:val="24"/>
        </w:rPr>
      </w:pP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b/>
          <w:sz w:val="24"/>
          <w:szCs w:val="24"/>
          <w:u w:val="single"/>
        </w:rPr>
        <w:t>### Slide 48</w:t>
      </w:r>
      <w:r w:rsidRPr="005F07FA">
        <w:rPr>
          <w:rFonts w:ascii="Arial" w:hAnsi="Arial" w:cs="Arial"/>
          <w:sz w:val="24"/>
          <w:szCs w:val="24"/>
        </w:rPr>
        <w:t>: China’s Naval Expansion</w:t>
      </w: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sz w:val="24"/>
          <w:szCs w:val="24"/>
        </w:rPr>
        <w:lastRenderedPageBreak/>
        <w:t>**Content**: China’s naval expansion has transformed the military landscape in the Indo-Pacific, with significant investments in modernizing its fleet. The People’s Liberation Army Navy (PLAN) has focused on increasing its number of aircraft carriers, submarines, and surface ships, aiming to enhance its power projection capabilities. This expansion is complemented by advancements in missile technology, cyber capabilities, and maritime logistics. China's assertive actions in contested waters, particularly the South China Sea, have raised concerns among neighboring countries and the U.S., prompting responses that include increased military exercises and naval deployments from regional actors to ensure a balance of power.</w:t>
      </w:r>
    </w:p>
    <w:p w:rsidR="005F07FA" w:rsidRPr="005F07FA" w:rsidRDefault="005F07FA" w:rsidP="005122B4">
      <w:pPr>
        <w:spacing w:after="0" w:line="240" w:lineRule="auto"/>
        <w:jc w:val="both"/>
        <w:rPr>
          <w:rFonts w:ascii="Arial" w:hAnsi="Arial" w:cs="Arial"/>
          <w:sz w:val="24"/>
          <w:szCs w:val="24"/>
        </w:rPr>
      </w:pP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b/>
          <w:sz w:val="24"/>
          <w:szCs w:val="24"/>
          <w:u w:val="single"/>
        </w:rPr>
        <w:t>### Slide 49</w:t>
      </w:r>
      <w:r w:rsidRPr="005F07FA">
        <w:rPr>
          <w:rFonts w:ascii="Arial" w:hAnsi="Arial" w:cs="Arial"/>
          <w:sz w:val="24"/>
          <w:szCs w:val="24"/>
        </w:rPr>
        <w:t>: Japan's Military Modernization</w:t>
      </w: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sz w:val="24"/>
          <w:szCs w:val="24"/>
        </w:rPr>
        <w:t>**Content**: Japan's military modernization reflects its response to regional security challenges and evolving geopolitical dynamics. The country has gradually expanded its Self-Defense Forces (SDF) capabilities, emphasizing maritime and air defense. Initiatives include acquiring advanced military technology, enhancing cyber capabilities, and increasing defense spending. Japan's security strategy focuses on collective defense through alliances with the U.S. and participation in multilateral exercises like the QUAD. Additionally, Japan is enhancing its naval capabilities through new destroyers and amphibious assault ships. This modernization effort aims to ensure Japan's self-defense and contribute to regional stability amid rising tensions in the Indo-Pacific.</w:t>
      </w:r>
    </w:p>
    <w:p w:rsidR="005F07FA" w:rsidRPr="005F07FA" w:rsidRDefault="005F07FA" w:rsidP="005122B4">
      <w:pPr>
        <w:spacing w:after="0" w:line="240" w:lineRule="auto"/>
        <w:jc w:val="both"/>
        <w:rPr>
          <w:rFonts w:ascii="Arial" w:hAnsi="Arial" w:cs="Arial"/>
          <w:sz w:val="24"/>
          <w:szCs w:val="24"/>
        </w:rPr>
      </w:pP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b/>
          <w:sz w:val="24"/>
          <w:szCs w:val="24"/>
          <w:u w:val="single"/>
        </w:rPr>
        <w:t>### Slide 50</w:t>
      </w:r>
      <w:r w:rsidRPr="005F07FA">
        <w:rPr>
          <w:rFonts w:ascii="Arial" w:hAnsi="Arial" w:cs="Arial"/>
          <w:sz w:val="24"/>
          <w:szCs w:val="24"/>
        </w:rPr>
        <w:t>: South Korea's Defense Strategy</w:t>
      </w:r>
    </w:p>
    <w:p w:rsidR="005F07FA" w:rsidRDefault="005F07FA" w:rsidP="005122B4">
      <w:pPr>
        <w:spacing w:after="0" w:line="240" w:lineRule="auto"/>
        <w:jc w:val="both"/>
        <w:rPr>
          <w:rFonts w:ascii="Arial" w:hAnsi="Arial" w:cs="Arial"/>
          <w:sz w:val="24"/>
          <w:szCs w:val="24"/>
        </w:rPr>
      </w:pPr>
      <w:r w:rsidRPr="005F07FA">
        <w:rPr>
          <w:rFonts w:ascii="Arial" w:hAnsi="Arial" w:cs="Arial"/>
          <w:sz w:val="24"/>
          <w:szCs w:val="24"/>
        </w:rPr>
        <w:t>**Content**: South Korea's defense strategy is shaped by its unique geopolitical context, particularly the threat from North Korea. The country maintains a robust military posture, with significant investments in advanced defense technologies, including missile defense systems and naval assets. South Korea engages in regular joint military exercises with the U.S. to enhance readiness and deter potential aggression. Additionally, South Korea is increasingly focusing on maritime security to protect its territorial waters and shipping routes. The country’s defense strategy also emphasizes regional cooperation, including engagement with Japan and ASEAN nations, to address shared security challenges in the Indo-Pacific.</w:t>
      </w:r>
    </w:p>
    <w:p w:rsidR="005F07FA" w:rsidRDefault="005F07FA" w:rsidP="005122B4">
      <w:pPr>
        <w:spacing w:after="0" w:line="240" w:lineRule="auto"/>
        <w:jc w:val="both"/>
        <w:rPr>
          <w:rFonts w:ascii="Arial" w:hAnsi="Arial" w:cs="Arial"/>
          <w:sz w:val="24"/>
          <w:szCs w:val="24"/>
        </w:rPr>
      </w:pPr>
    </w:p>
    <w:p w:rsidR="005F07FA" w:rsidRPr="00514CDA" w:rsidRDefault="005F07FA" w:rsidP="005122B4">
      <w:pPr>
        <w:spacing w:after="0" w:line="240" w:lineRule="auto"/>
        <w:jc w:val="both"/>
        <w:rPr>
          <w:rFonts w:ascii="Arial" w:hAnsi="Arial" w:cs="Arial"/>
          <w:sz w:val="24"/>
          <w:szCs w:val="24"/>
        </w:rPr>
      </w:pPr>
    </w:p>
    <w:p w:rsidR="005F07FA" w:rsidRDefault="005F07FA" w:rsidP="005122B4">
      <w:pPr>
        <w:jc w:val="both"/>
        <w:rPr>
          <w:rFonts w:ascii="Arial" w:hAnsi="Arial" w:cs="Arial"/>
          <w:sz w:val="24"/>
          <w:szCs w:val="24"/>
        </w:rPr>
      </w:pPr>
      <w:r>
        <w:rPr>
          <w:rFonts w:ascii="Arial" w:hAnsi="Arial" w:cs="Arial"/>
          <w:sz w:val="24"/>
          <w:szCs w:val="24"/>
        </w:rPr>
        <w:br w:type="page"/>
      </w:r>
    </w:p>
    <w:p w:rsidR="00514CDA" w:rsidRPr="00514CDA" w:rsidRDefault="00514CDA" w:rsidP="005122B4">
      <w:pPr>
        <w:spacing w:after="0" w:line="240" w:lineRule="auto"/>
        <w:jc w:val="both"/>
        <w:rPr>
          <w:rFonts w:ascii="Arial" w:hAnsi="Arial" w:cs="Arial"/>
          <w:sz w:val="24"/>
          <w:szCs w:val="24"/>
        </w:rPr>
      </w:pP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Slides 51-60: Environmental Challenges</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51**: Climate change impact on maritime regions</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52**: Rising sea levels and coastal communities</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53**: Marine biodiversity threats</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54**: Pollution and maritime law</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55**: Sustainable fishing practices</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56**: Renewable energy potential (offshore wind, etc.)</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57**: Disaster preparedness and response</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58**: Regional cooperation on environmental issues</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59**: Case studies of successful initiatives</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60**: Future challenges and strategies</w:t>
      </w:r>
    </w:p>
    <w:p w:rsidR="00514CDA" w:rsidRDefault="00514CDA" w:rsidP="005122B4">
      <w:pPr>
        <w:spacing w:after="0" w:line="240" w:lineRule="auto"/>
        <w:jc w:val="both"/>
        <w:rPr>
          <w:rFonts w:ascii="Arial" w:hAnsi="Arial" w:cs="Arial"/>
          <w:sz w:val="24"/>
          <w:szCs w:val="24"/>
        </w:rPr>
      </w:pP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b/>
          <w:sz w:val="24"/>
          <w:szCs w:val="24"/>
          <w:u w:val="single"/>
        </w:rPr>
        <w:t>### Slide 51</w:t>
      </w:r>
      <w:r w:rsidRPr="005F07FA">
        <w:rPr>
          <w:rFonts w:ascii="Arial" w:hAnsi="Arial" w:cs="Arial"/>
          <w:sz w:val="24"/>
          <w:szCs w:val="24"/>
        </w:rPr>
        <w:t>: Climate Change Impact on Maritime Regions</w:t>
      </w: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sz w:val="24"/>
          <w:szCs w:val="24"/>
        </w:rPr>
        <w:t>**Content**: Climate change poses significant threats to maritime regions in the Indo-Pacific, affecting ecosystems, economies, and communities. Rising temperatures lead to ocean warming, resulting in coral bleaching and altered marine habitats. The increased frequency and intensity of extreme weather events, such as typhoons and cyclones, disrupt shipping routes and damage coastal infrastructure. Furthermore, climate change exacerbates existing challenges, including overfishing and pollution, threatening food security and livelihoods for coastal communities. Addressing these impacts requires a comprehensive approach involving mitigation strategies, adaptation measures, and international collaboration to safeguard maritime environments and support vulnerable populations.</w:t>
      </w:r>
    </w:p>
    <w:p w:rsidR="005F07FA" w:rsidRPr="005F07FA" w:rsidRDefault="005F07FA" w:rsidP="005122B4">
      <w:pPr>
        <w:spacing w:after="0" w:line="240" w:lineRule="auto"/>
        <w:jc w:val="both"/>
        <w:rPr>
          <w:rFonts w:ascii="Arial" w:hAnsi="Arial" w:cs="Arial"/>
          <w:sz w:val="24"/>
          <w:szCs w:val="24"/>
        </w:rPr>
      </w:pP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b/>
          <w:sz w:val="24"/>
          <w:szCs w:val="24"/>
          <w:u w:val="single"/>
        </w:rPr>
        <w:t>### Slide 52</w:t>
      </w:r>
      <w:r w:rsidRPr="005F07FA">
        <w:rPr>
          <w:rFonts w:ascii="Arial" w:hAnsi="Arial" w:cs="Arial"/>
          <w:sz w:val="24"/>
          <w:szCs w:val="24"/>
        </w:rPr>
        <w:t>: Rising Sea Levels and Coastal Communities</w:t>
      </w: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sz w:val="24"/>
          <w:szCs w:val="24"/>
        </w:rPr>
        <w:t>**Content**: Rising sea levels, driven by climate change and melting ice caps, present critical challenges for coastal communities in the Indo-Pacific. Low-lying areas, including island nations and coastal cities, face increased flooding, erosion, and the loss of habitable land. Communities are at risk of displacement, affecting their livelihoods and cultural heritage. Adaptation strategies, such as building resilient infrastructure, restoring natural barriers like mangroves, and implementing managed retreat, are essential to mitigate these impacts. International support and cooperation are vital in addressing the challenges faced by these communities, ensuring their long-term sustainability and resilience against rising seas.</w:t>
      </w:r>
    </w:p>
    <w:p w:rsidR="005F07FA" w:rsidRPr="005F07FA" w:rsidRDefault="005F07FA" w:rsidP="005122B4">
      <w:pPr>
        <w:spacing w:after="0" w:line="240" w:lineRule="auto"/>
        <w:jc w:val="both"/>
        <w:rPr>
          <w:rFonts w:ascii="Arial" w:hAnsi="Arial" w:cs="Arial"/>
          <w:sz w:val="24"/>
          <w:szCs w:val="24"/>
        </w:rPr>
      </w:pP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b/>
          <w:sz w:val="24"/>
          <w:szCs w:val="24"/>
          <w:u w:val="single"/>
        </w:rPr>
        <w:t>### Slide 53</w:t>
      </w:r>
      <w:r w:rsidRPr="005F07FA">
        <w:rPr>
          <w:rFonts w:ascii="Arial" w:hAnsi="Arial" w:cs="Arial"/>
          <w:sz w:val="24"/>
          <w:szCs w:val="24"/>
        </w:rPr>
        <w:t>: Marine Biodiversity Threats</w:t>
      </w: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sz w:val="24"/>
          <w:szCs w:val="24"/>
        </w:rPr>
        <w:t>**Content**: Marine biodiversity in the Indo-Pacific is under threat from various human activities and environmental changes. Overfishing, habitat destruction, pollution, and climate change contribute to the decline of marine species and ecosystems. Coral reefs, critical for marine biodiversity, are particularly vulnerable, facing bleaching events and degradation. The loss of biodiversity disrupts marine food webs, impacts fisheries, and threatens the livelihoods of communities dependent on marine resources. Conservation efforts, including marine protected areas and sustainable fishing practices, are crucial for preserving biodiversity. Collaborative initiatives among nations can enhance protection efforts and promote sustainable use of marine resources.</w:t>
      </w:r>
    </w:p>
    <w:p w:rsidR="005F07FA" w:rsidRPr="005F07FA" w:rsidRDefault="005F07FA" w:rsidP="005122B4">
      <w:pPr>
        <w:spacing w:after="0" w:line="240" w:lineRule="auto"/>
        <w:jc w:val="both"/>
        <w:rPr>
          <w:rFonts w:ascii="Arial" w:hAnsi="Arial" w:cs="Arial"/>
          <w:sz w:val="24"/>
          <w:szCs w:val="24"/>
        </w:rPr>
      </w:pP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b/>
          <w:sz w:val="24"/>
          <w:szCs w:val="24"/>
          <w:u w:val="single"/>
        </w:rPr>
        <w:t>### Slide 54</w:t>
      </w:r>
      <w:r w:rsidRPr="005F07FA">
        <w:rPr>
          <w:rFonts w:ascii="Arial" w:hAnsi="Arial" w:cs="Arial"/>
          <w:sz w:val="24"/>
          <w:szCs w:val="24"/>
        </w:rPr>
        <w:t>: Pollution and Maritime Law</w:t>
      </w: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sz w:val="24"/>
          <w:szCs w:val="24"/>
        </w:rPr>
        <w:t>**Content**: Pollution remains a significant environmental challenge in the Indo-Pacific, impacting marine ecosystems and human health. Sources of pollution include plastic waste, agricultural runoff, oil spills, and industrial discharges. Maritime law, including international agreements such as the MARPOL Convention, aims to regulate pollution from ships and protect marine environments. However, enforcement remains a challenge, especially in the context of regional disparities and limited resources. Addressing pollution requires a multifaceted approach, including stricter regulations, public awareness campaigns, and regional cooperation to develop comprehensive strategies for pollution prevention and response to environmental disasters.</w:t>
      </w:r>
    </w:p>
    <w:p w:rsidR="005F07FA" w:rsidRPr="005F07FA" w:rsidRDefault="005F07FA" w:rsidP="005122B4">
      <w:pPr>
        <w:spacing w:after="0" w:line="240" w:lineRule="auto"/>
        <w:jc w:val="both"/>
        <w:rPr>
          <w:rFonts w:ascii="Arial" w:hAnsi="Arial" w:cs="Arial"/>
          <w:sz w:val="24"/>
          <w:szCs w:val="24"/>
        </w:rPr>
      </w:pP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b/>
          <w:sz w:val="24"/>
          <w:szCs w:val="24"/>
          <w:u w:val="single"/>
        </w:rPr>
        <w:t>### Slide 55</w:t>
      </w:r>
      <w:r w:rsidRPr="005F07FA">
        <w:rPr>
          <w:rFonts w:ascii="Arial" w:hAnsi="Arial" w:cs="Arial"/>
          <w:sz w:val="24"/>
          <w:szCs w:val="24"/>
        </w:rPr>
        <w:t>: Sustainable Fishing Practices</w:t>
      </w: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sz w:val="24"/>
          <w:szCs w:val="24"/>
        </w:rPr>
        <w:t>**Content**: Sustainable fishing practices are essential for ensuring the health of marine ecosystems and supporting the livelihoods of communities in the Indo-Pacific. Overfishing poses a significant threat to fish stocks, leading to declines in biodiversity and economic instability. Strategies for promoting sustainable fishing include implementing quotas, establishing marine protected areas, and promoting responsible fishing methods. Regional cooperation, such as the ASEAN Fishing Cooperation Framework, plays a crucial role in managing shared resources and ensuring compliance with sustainable practices. Educating fishermen and stakeholders about sustainable methods can foster a culture of conservation and enhance the long-term viability of fisheries.</w:t>
      </w:r>
    </w:p>
    <w:p w:rsidR="005F07FA" w:rsidRPr="005F07FA" w:rsidRDefault="005F07FA" w:rsidP="005122B4">
      <w:pPr>
        <w:spacing w:after="0" w:line="240" w:lineRule="auto"/>
        <w:jc w:val="both"/>
        <w:rPr>
          <w:rFonts w:ascii="Arial" w:hAnsi="Arial" w:cs="Arial"/>
          <w:sz w:val="24"/>
          <w:szCs w:val="24"/>
        </w:rPr>
      </w:pP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b/>
          <w:sz w:val="24"/>
          <w:szCs w:val="24"/>
          <w:u w:val="single"/>
        </w:rPr>
        <w:t>### Slide 56</w:t>
      </w:r>
      <w:r w:rsidRPr="005F07FA">
        <w:rPr>
          <w:rFonts w:ascii="Arial" w:hAnsi="Arial" w:cs="Arial"/>
          <w:sz w:val="24"/>
          <w:szCs w:val="24"/>
        </w:rPr>
        <w:t>: Renewable Energy Potential (Offshore Wind, etc.)</w:t>
      </w: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sz w:val="24"/>
          <w:szCs w:val="24"/>
        </w:rPr>
        <w:t>**Content**: The Indo-Pacific region holds significant potential for renewable energy, particularly offshore wind, solar, and tidal energy. Harnessing these resources can reduce dependency on fossil fuels and mitigate climate change impacts. Offshore wind energy, in particular, has gained traction, with countries like Japan and South Korea investing in large-scale projects. The development of renewable energy infrastructure not only supports energy security but also creates economic opportunities and jobs in coastal communities. However, careful planning is needed to balance energy development with environmental protection and the interests of local communities to ensure sustainable outcomes.</w:t>
      </w:r>
    </w:p>
    <w:p w:rsidR="005F07FA" w:rsidRPr="005F07FA" w:rsidRDefault="005F07FA" w:rsidP="005122B4">
      <w:pPr>
        <w:spacing w:after="0" w:line="240" w:lineRule="auto"/>
        <w:jc w:val="both"/>
        <w:rPr>
          <w:rFonts w:ascii="Arial" w:hAnsi="Arial" w:cs="Arial"/>
          <w:sz w:val="24"/>
          <w:szCs w:val="24"/>
        </w:rPr>
      </w:pP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b/>
          <w:sz w:val="24"/>
          <w:szCs w:val="24"/>
          <w:u w:val="single"/>
        </w:rPr>
        <w:t>### Slide 57</w:t>
      </w:r>
      <w:r w:rsidRPr="005F07FA">
        <w:rPr>
          <w:rFonts w:ascii="Arial" w:hAnsi="Arial" w:cs="Arial"/>
          <w:sz w:val="24"/>
          <w:szCs w:val="24"/>
        </w:rPr>
        <w:t>: Disaster Preparedness and Response</w:t>
      </w: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sz w:val="24"/>
          <w:szCs w:val="24"/>
        </w:rPr>
        <w:t>**Content**: Disaster preparedness and response are critical in the Indo-Pacific, a region prone to natural disasters such as typhoons, earthquakes, and tsunamis. Effective disaster management involves risk assessment, early warning systems, and coordinated response strategies among governments and communities. Enhancing resilience requires investment in infrastructure, training for emergency responders, and community engagement in preparedness planning. Regional cooperation through organizations like ASEAN is vital for sharing best practices, resources, and technical assistance. Building a culture of preparedness can significantly reduce vulnerability and improve response capabilities, ultimately saving lives and minimizing economic losses during disasters.</w:t>
      </w:r>
    </w:p>
    <w:p w:rsidR="005F07FA" w:rsidRPr="005F07FA" w:rsidRDefault="005F07FA" w:rsidP="005122B4">
      <w:pPr>
        <w:spacing w:after="0" w:line="240" w:lineRule="auto"/>
        <w:jc w:val="both"/>
        <w:rPr>
          <w:rFonts w:ascii="Arial" w:hAnsi="Arial" w:cs="Arial"/>
          <w:sz w:val="24"/>
          <w:szCs w:val="24"/>
        </w:rPr>
      </w:pP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b/>
          <w:sz w:val="24"/>
          <w:szCs w:val="24"/>
          <w:u w:val="single"/>
        </w:rPr>
        <w:t>### Slide 58</w:t>
      </w:r>
      <w:r w:rsidRPr="005F07FA">
        <w:rPr>
          <w:rFonts w:ascii="Arial" w:hAnsi="Arial" w:cs="Arial"/>
          <w:sz w:val="24"/>
          <w:szCs w:val="24"/>
        </w:rPr>
        <w:t>: Regional Cooperation on Environmental Issues</w:t>
      </w: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sz w:val="24"/>
          <w:szCs w:val="24"/>
        </w:rPr>
        <w:t xml:space="preserve">**Content**: Regional cooperation is essential for addressing environmental challenges in the Indo-Pacific. Collaborative efforts among countries can enhance resource management, promote sustainable practices, and protect marine ecosystems. Initiatives such as the Coral Triangle Initiative and the Asia-Pacific Partnership on Clean Development and Climate foster partnerships for conservation and sustainable development. Information sharing, joint research </w:t>
      </w:r>
      <w:proofErr w:type="gramStart"/>
      <w:r w:rsidRPr="005F07FA">
        <w:rPr>
          <w:rFonts w:ascii="Arial" w:hAnsi="Arial" w:cs="Arial"/>
          <w:sz w:val="24"/>
          <w:szCs w:val="24"/>
        </w:rPr>
        <w:t>projects,</w:t>
      </w:r>
      <w:proofErr w:type="gramEnd"/>
      <w:r w:rsidRPr="005F07FA">
        <w:rPr>
          <w:rFonts w:ascii="Arial" w:hAnsi="Arial" w:cs="Arial"/>
          <w:sz w:val="24"/>
          <w:szCs w:val="24"/>
        </w:rPr>
        <w:t xml:space="preserve"> and capacity-building programs strengthen regional collaboration. Engaging local communities in conservation efforts and policy-making ensures that initiatives are effective and sustainable. A united approach can lead to significant progress in addressing environmental challenges and enhancing resilience in the region.</w:t>
      </w:r>
    </w:p>
    <w:p w:rsidR="005F07FA" w:rsidRPr="005F07FA" w:rsidRDefault="005F07FA" w:rsidP="005122B4">
      <w:pPr>
        <w:spacing w:after="0" w:line="240" w:lineRule="auto"/>
        <w:jc w:val="both"/>
        <w:rPr>
          <w:rFonts w:ascii="Arial" w:hAnsi="Arial" w:cs="Arial"/>
          <w:sz w:val="24"/>
          <w:szCs w:val="24"/>
        </w:rPr>
      </w:pP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b/>
          <w:sz w:val="24"/>
          <w:szCs w:val="24"/>
          <w:u w:val="single"/>
        </w:rPr>
        <w:t>### Slide 59</w:t>
      </w:r>
      <w:r w:rsidRPr="005F07FA">
        <w:rPr>
          <w:rFonts w:ascii="Arial" w:hAnsi="Arial" w:cs="Arial"/>
          <w:sz w:val="24"/>
          <w:szCs w:val="24"/>
        </w:rPr>
        <w:t>: Case Studies of Successful Initiatives</w:t>
      </w: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sz w:val="24"/>
          <w:szCs w:val="24"/>
        </w:rPr>
        <w:t>**Content**: Several successful initiatives in the Indo-Pacific highlight effective strategies for environmental protection and sustainability. For example, the Great Barrier Reef Marine Park Authority in Australia has implemented comprehensive management plans that balance tourism, fishing, and conservation. In the Coral Triangle, collaborative efforts among six countries have led to improved fisheries management and marine conservation practices. Additionally, Japan’s initiatives in disaster preparedness demonstrate effective community engagement and resilience-building measures. These case studies serve as models for regional cooperation and demonstrate the positive impact of collaborative efforts in addressing environmental challenges.</w:t>
      </w:r>
    </w:p>
    <w:p w:rsidR="005F07FA" w:rsidRPr="005F07FA" w:rsidRDefault="005F07FA" w:rsidP="005122B4">
      <w:pPr>
        <w:spacing w:after="0" w:line="240" w:lineRule="auto"/>
        <w:jc w:val="both"/>
        <w:rPr>
          <w:rFonts w:ascii="Arial" w:hAnsi="Arial" w:cs="Arial"/>
          <w:sz w:val="24"/>
          <w:szCs w:val="24"/>
        </w:rPr>
      </w:pPr>
    </w:p>
    <w:p w:rsidR="005F07FA" w:rsidRPr="005F07FA" w:rsidRDefault="005F07FA" w:rsidP="005122B4">
      <w:pPr>
        <w:spacing w:after="0" w:line="240" w:lineRule="auto"/>
        <w:jc w:val="both"/>
        <w:rPr>
          <w:rFonts w:ascii="Arial" w:hAnsi="Arial" w:cs="Arial"/>
          <w:sz w:val="24"/>
          <w:szCs w:val="24"/>
        </w:rPr>
      </w:pPr>
      <w:r w:rsidRPr="005F07FA">
        <w:rPr>
          <w:rFonts w:ascii="Arial" w:hAnsi="Arial" w:cs="Arial"/>
          <w:b/>
          <w:sz w:val="24"/>
          <w:szCs w:val="24"/>
          <w:u w:val="single"/>
        </w:rPr>
        <w:t>### Slide 60</w:t>
      </w:r>
      <w:r w:rsidRPr="005F07FA">
        <w:rPr>
          <w:rFonts w:ascii="Arial" w:hAnsi="Arial" w:cs="Arial"/>
          <w:sz w:val="24"/>
          <w:szCs w:val="24"/>
        </w:rPr>
        <w:t>: Future Challenges and Strategies</w:t>
      </w:r>
    </w:p>
    <w:p w:rsidR="005F07FA" w:rsidRDefault="005F07FA" w:rsidP="005122B4">
      <w:pPr>
        <w:spacing w:after="0" w:line="240" w:lineRule="auto"/>
        <w:jc w:val="both"/>
        <w:rPr>
          <w:rFonts w:ascii="Arial" w:hAnsi="Arial" w:cs="Arial"/>
          <w:sz w:val="24"/>
          <w:szCs w:val="24"/>
        </w:rPr>
      </w:pPr>
      <w:r w:rsidRPr="005F07FA">
        <w:rPr>
          <w:rFonts w:ascii="Arial" w:hAnsi="Arial" w:cs="Arial"/>
          <w:sz w:val="24"/>
          <w:szCs w:val="24"/>
        </w:rPr>
        <w:t>**Content**: The Indo-Pacific faces several future challenges related to environmental sustainability, including climate change, pollution, and biodiversity loss. Strategies to address these challenges must prioritize resilience, sustainable development, and regional cooperation. Enhancing policies that promote renewable energy, sustainable fishing, and pollution reduction is crucial. Additionally, investing in technology and innovation can support monitoring and enforcement of environmental regulations. Engaging local communities and fostering public awareness are essential for building a culture of sustainability. By adopting a proactive and collaborative approach, countries in the Indo-Pacific can effectively address future environmental challenges and promote a sustainable future for the region.</w:t>
      </w:r>
    </w:p>
    <w:p w:rsidR="005F07FA" w:rsidRDefault="005F07FA" w:rsidP="005122B4">
      <w:pPr>
        <w:spacing w:after="0" w:line="240" w:lineRule="auto"/>
        <w:jc w:val="both"/>
        <w:rPr>
          <w:rFonts w:ascii="Arial" w:hAnsi="Arial" w:cs="Arial"/>
          <w:sz w:val="24"/>
          <w:szCs w:val="24"/>
        </w:rPr>
      </w:pPr>
    </w:p>
    <w:p w:rsidR="005F07FA" w:rsidRDefault="005F07FA" w:rsidP="005122B4">
      <w:pPr>
        <w:jc w:val="both"/>
        <w:rPr>
          <w:rFonts w:ascii="Arial" w:hAnsi="Arial" w:cs="Arial"/>
          <w:sz w:val="24"/>
          <w:szCs w:val="24"/>
        </w:rPr>
      </w:pPr>
      <w:r>
        <w:rPr>
          <w:rFonts w:ascii="Arial" w:hAnsi="Arial" w:cs="Arial"/>
          <w:sz w:val="24"/>
          <w:szCs w:val="24"/>
        </w:rPr>
        <w:br w:type="page"/>
      </w:r>
    </w:p>
    <w:p w:rsidR="005F07FA" w:rsidRPr="00514CDA" w:rsidRDefault="005F07FA" w:rsidP="005122B4">
      <w:pPr>
        <w:spacing w:after="0" w:line="240" w:lineRule="auto"/>
        <w:jc w:val="both"/>
        <w:rPr>
          <w:rFonts w:ascii="Arial" w:hAnsi="Arial" w:cs="Arial"/>
          <w:sz w:val="24"/>
          <w:szCs w:val="24"/>
        </w:rPr>
      </w:pP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Slides 61-70: Technological Advancements</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61**: Innovations in shipping (autonomous vessels, etc.)</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62**: Role of AI and data analytics in maritime security</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xml:space="preserve">- **Slide 63**: </w:t>
      </w:r>
      <w:proofErr w:type="spellStart"/>
      <w:r w:rsidRPr="00514CDA">
        <w:rPr>
          <w:rFonts w:ascii="Arial" w:hAnsi="Arial" w:cs="Arial"/>
          <w:sz w:val="24"/>
          <w:szCs w:val="24"/>
        </w:rPr>
        <w:t>Cybersecurity</w:t>
      </w:r>
      <w:proofErr w:type="spellEnd"/>
      <w:r w:rsidRPr="00514CDA">
        <w:rPr>
          <w:rFonts w:ascii="Arial" w:hAnsi="Arial" w:cs="Arial"/>
          <w:sz w:val="24"/>
          <w:szCs w:val="24"/>
        </w:rPr>
        <w:t xml:space="preserve"> measures for shipping companies</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64**: Satellite technology for maritime monitoring</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65**: Drones in maritime operations</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xml:space="preserve">- **Slide 66**: </w:t>
      </w:r>
      <w:proofErr w:type="spellStart"/>
      <w:r w:rsidRPr="00514CDA">
        <w:rPr>
          <w:rFonts w:ascii="Arial" w:hAnsi="Arial" w:cs="Arial"/>
          <w:sz w:val="24"/>
          <w:szCs w:val="24"/>
        </w:rPr>
        <w:t>Blockchain</w:t>
      </w:r>
      <w:proofErr w:type="spellEnd"/>
      <w:r w:rsidRPr="00514CDA">
        <w:rPr>
          <w:rFonts w:ascii="Arial" w:hAnsi="Arial" w:cs="Arial"/>
          <w:sz w:val="24"/>
          <w:szCs w:val="24"/>
        </w:rPr>
        <w:t xml:space="preserve"> in supply chain management</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67**: Impact of technology on traditional shipping practices</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68**: Future trends in maritime technology</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69**: Case studies of technology integration</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70**: Ethical considerations in maritime tech</w:t>
      </w:r>
    </w:p>
    <w:p w:rsidR="00514CDA" w:rsidRDefault="00514CDA" w:rsidP="005122B4">
      <w:pPr>
        <w:spacing w:after="0" w:line="240" w:lineRule="auto"/>
        <w:jc w:val="both"/>
        <w:rPr>
          <w:rFonts w:ascii="Arial" w:hAnsi="Arial" w:cs="Arial"/>
          <w:sz w:val="24"/>
          <w:szCs w:val="24"/>
        </w:rPr>
      </w:pPr>
    </w:p>
    <w:p w:rsidR="00790B0B" w:rsidRPr="00790B0B" w:rsidRDefault="00790B0B" w:rsidP="005122B4">
      <w:pPr>
        <w:spacing w:after="0" w:line="240" w:lineRule="auto"/>
        <w:jc w:val="both"/>
        <w:rPr>
          <w:rFonts w:ascii="Arial" w:hAnsi="Arial" w:cs="Arial"/>
          <w:sz w:val="24"/>
          <w:szCs w:val="24"/>
        </w:rPr>
      </w:pPr>
      <w:r w:rsidRPr="00687E47">
        <w:rPr>
          <w:rFonts w:ascii="Arial" w:hAnsi="Arial" w:cs="Arial"/>
          <w:b/>
          <w:sz w:val="24"/>
          <w:szCs w:val="24"/>
          <w:u w:val="single"/>
        </w:rPr>
        <w:t>### Slide 61</w:t>
      </w:r>
      <w:r w:rsidRPr="00790B0B">
        <w:rPr>
          <w:rFonts w:ascii="Arial" w:hAnsi="Arial" w:cs="Arial"/>
          <w:sz w:val="24"/>
          <w:szCs w:val="24"/>
        </w:rPr>
        <w:t>: Innovations in Shipping (Autonomous Vessels, etc.)</w:t>
      </w:r>
    </w:p>
    <w:p w:rsidR="00790B0B" w:rsidRPr="00790B0B" w:rsidRDefault="00790B0B" w:rsidP="005122B4">
      <w:pPr>
        <w:spacing w:after="0" w:line="240" w:lineRule="auto"/>
        <w:jc w:val="both"/>
        <w:rPr>
          <w:rFonts w:ascii="Arial" w:hAnsi="Arial" w:cs="Arial"/>
          <w:sz w:val="24"/>
          <w:szCs w:val="24"/>
        </w:rPr>
      </w:pPr>
      <w:r w:rsidRPr="00790B0B">
        <w:rPr>
          <w:rFonts w:ascii="Arial" w:hAnsi="Arial" w:cs="Arial"/>
          <w:sz w:val="24"/>
          <w:szCs w:val="24"/>
        </w:rPr>
        <w:t>**Content**: The shipping industry is witnessing significant innovations, particularly with the rise of autonomous vessels. These ships leverage advanced technologies, including artificial intelligence, machine learning, and sensors, to navigate and operate with minimal human intervention. Autonomous vessels promise to enhance safety, reduce operational costs, and improve efficiency by optimizing routes and fuel consumption. Other innovations include eco-friendly designs and the integration of renewable energy sources. As regulatory frameworks evolve to accommodate these advancements, the maritime sector is poised to undergo a transformation that may redefine shipping logistics and operational paradigms.</w:t>
      </w:r>
    </w:p>
    <w:p w:rsidR="00790B0B" w:rsidRPr="00790B0B" w:rsidRDefault="00790B0B" w:rsidP="005122B4">
      <w:pPr>
        <w:spacing w:after="0" w:line="240" w:lineRule="auto"/>
        <w:jc w:val="both"/>
        <w:rPr>
          <w:rFonts w:ascii="Arial" w:hAnsi="Arial" w:cs="Arial"/>
          <w:sz w:val="24"/>
          <w:szCs w:val="24"/>
        </w:rPr>
      </w:pPr>
    </w:p>
    <w:p w:rsidR="00790B0B" w:rsidRPr="00790B0B" w:rsidRDefault="00790B0B" w:rsidP="005122B4">
      <w:pPr>
        <w:spacing w:after="0" w:line="240" w:lineRule="auto"/>
        <w:jc w:val="both"/>
        <w:rPr>
          <w:rFonts w:ascii="Arial" w:hAnsi="Arial" w:cs="Arial"/>
          <w:sz w:val="24"/>
          <w:szCs w:val="24"/>
        </w:rPr>
      </w:pPr>
      <w:r w:rsidRPr="00687E47">
        <w:rPr>
          <w:rFonts w:ascii="Arial" w:hAnsi="Arial" w:cs="Arial"/>
          <w:b/>
          <w:sz w:val="24"/>
          <w:szCs w:val="24"/>
          <w:u w:val="single"/>
        </w:rPr>
        <w:t>### Slide 62</w:t>
      </w:r>
      <w:r w:rsidRPr="00790B0B">
        <w:rPr>
          <w:rFonts w:ascii="Arial" w:hAnsi="Arial" w:cs="Arial"/>
          <w:sz w:val="24"/>
          <w:szCs w:val="24"/>
        </w:rPr>
        <w:t>: Role of AI and Data Analytics in Maritime Security</w:t>
      </w:r>
    </w:p>
    <w:p w:rsidR="00790B0B" w:rsidRPr="00790B0B" w:rsidRDefault="00790B0B" w:rsidP="005122B4">
      <w:pPr>
        <w:spacing w:after="0" w:line="240" w:lineRule="auto"/>
        <w:jc w:val="both"/>
        <w:rPr>
          <w:rFonts w:ascii="Arial" w:hAnsi="Arial" w:cs="Arial"/>
          <w:sz w:val="24"/>
          <w:szCs w:val="24"/>
        </w:rPr>
      </w:pPr>
      <w:r w:rsidRPr="00790B0B">
        <w:rPr>
          <w:rFonts w:ascii="Arial" w:hAnsi="Arial" w:cs="Arial"/>
          <w:sz w:val="24"/>
          <w:szCs w:val="24"/>
        </w:rPr>
        <w:t xml:space="preserve">**Content**: Artificial intelligence (AI) and data analytics are revolutionizing maritime security by enabling real-time monitoring and threat assessment. AI algorithms can analyze vast amounts of data from various sources, including satellite imagery, vessel tracking systems, and weather patterns, to identify anomalies and potential security threats. Predictive analytics help in forecasting maritime incidents, enhancing situational awareness for naval operations and law enforcement. The integration of AI in surveillance and </w:t>
      </w:r>
      <w:proofErr w:type="spellStart"/>
      <w:r w:rsidRPr="00790B0B">
        <w:rPr>
          <w:rFonts w:ascii="Arial" w:hAnsi="Arial" w:cs="Arial"/>
          <w:sz w:val="24"/>
          <w:szCs w:val="24"/>
        </w:rPr>
        <w:t>cybersecurity</w:t>
      </w:r>
      <w:proofErr w:type="spellEnd"/>
      <w:r w:rsidRPr="00790B0B">
        <w:rPr>
          <w:rFonts w:ascii="Arial" w:hAnsi="Arial" w:cs="Arial"/>
          <w:sz w:val="24"/>
          <w:szCs w:val="24"/>
        </w:rPr>
        <w:t xml:space="preserve"> protocols improves response times and resource allocation, making maritime security more proactive and efficient in addressing emerging challenges in the Indo-Pacific.</w:t>
      </w:r>
    </w:p>
    <w:p w:rsidR="00790B0B" w:rsidRPr="00790B0B" w:rsidRDefault="00790B0B" w:rsidP="005122B4">
      <w:pPr>
        <w:spacing w:after="0" w:line="240" w:lineRule="auto"/>
        <w:jc w:val="both"/>
        <w:rPr>
          <w:rFonts w:ascii="Arial" w:hAnsi="Arial" w:cs="Arial"/>
          <w:sz w:val="24"/>
          <w:szCs w:val="24"/>
        </w:rPr>
      </w:pPr>
    </w:p>
    <w:p w:rsidR="00790B0B" w:rsidRPr="00790B0B" w:rsidRDefault="00790B0B" w:rsidP="005122B4">
      <w:pPr>
        <w:spacing w:after="0" w:line="240" w:lineRule="auto"/>
        <w:jc w:val="both"/>
        <w:rPr>
          <w:rFonts w:ascii="Arial" w:hAnsi="Arial" w:cs="Arial"/>
          <w:sz w:val="24"/>
          <w:szCs w:val="24"/>
        </w:rPr>
      </w:pPr>
      <w:r w:rsidRPr="00687E47">
        <w:rPr>
          <w:rFonts w:ascii="Arial" w:hAnsi="Arial" w:cs="Arial"/>
          <w:b/>
          <w:sz w:val="24"/>
          <w:szCs w:val="24"/>
          <w:u w:val="single"/>
        </w:rPr>
        <w:t>### Slide 63</w:t>
      </w:r>
      <w:r w:rsidRPr="00790B0B">
        <w:rPr>
          <w:rFonts w:ascii="Arial" w:hAnsi="Arial" w:cs="Arial"/>
          <w:sz w:val="24"/>
          <w:szCs w:val="24"/>
        </w:rPr>
        <w:t xml:space="preserve">: </w:t>
      </w:r>
      <w:proofErr w:type="spellStart"/>
      <w:r w:rsidRPr="00790B0B">
        <w:rPr>
          <w:rFonts w:ascii="Arial" w:hAnsi="Arial" w:cs="Arial"/>
          <w:sz w:val="24"/>
          <w:szCs w:val="24"/>
        </w:rPr>
        <w:t>Cybersecurity</w:t>
      </w:r>
      <w:proofErr w:type="spellEnd"/>
      <w:r w:rsidRPr="00790B0B">
        <w:rPr>
          <w:rFonts w:ascii="Arial" w:hAnsi="Arial" w:cs="Arial"/>
          <w:sz w:val="24"/>
          <w:szCs w:val="24"/>
        </w:rPr>
        <w:t xml:space="preserve"> Measures for Shipping Companies</w:t>
      </w:r>
    </w:p>
    <w:p w:rsidR="00790B0B" w:rsidRPr="00790B0B" w:rsidRDefault="00790B0B" w:rsidP="005122B4">
      <w:pPr>
        <w:spacing w:after="0" w:line="240" w:lineRule="auto"/>
        <w:jc w:val="both"/>
        <w:rPr>
          <w:rFonts w:ascii="Arial" w:hAnsi="Arial" w:cs="Arial"/>
          <w:sz w:val="24"/>
          <w:szCs w:val="24"/>
        </w:rPr>
      </w:pPr>
      <w:r w:rsidRPr="00790B0B">
        <w:rPr>
          <w:rFonts w:ascii="Arial" w:hAnsi="Arial" w:cs="Arial"/>
          <w:sz w:val="24"/>
          <w:szCs w:val="24"/>
        </w:rPr>
        <w:t xml:space="preserve">**Content**: </w:t>
      </w:r>
      <w:proofErr w:type="spellStart"/>
      <w:r w:rsidRPr="00790B0B">
        <w:rPr>
          <w:rFonts w:ascii="Arial" w:hAnsi="Arial" w:cs="Arial"/>
          <w:sz w:val="24"/>
          <w:szCs w:val="24"/>
        </w:rPr>
        <w:t>Cybersecurity</w:t>
      </w:r>
      <w:proofErr w:type="spellEnd"/>
      <w:r w:rsidRPr="00790B0B">
        <w:rPr>
          <w:rFonts w:ascii="Arial" w:hAnsi="Arial" w:cs="Arial"/>
          <w:sz w:val="24"/>
          <w:szCs w:val="24"/>
        </w:rPr>
        <w:t xml:space="preserve"> is a critical concern for shipping companies, given the increasing digitization of maritime operations. </w:t>
      </w:r>
      <w:proofErr w:type="spellStart"/>
      <w:r w:rsidRPr="00790B0B">
        <w:rPr>
          <w:rFonts w:ascii="Arial" w:hAnsi="Arial" w:cs="Arial"/>
          <w:sz w:val="24"/>
          <w:szCs w:val="24"/>
        </w:rPr>
        <w:t>Cyberattacks</w:t>
      </w:r>
      <w:proofErr w:type="spellEnd"/>
      <w:r w:rsidRPr="00790B0B">
        <w:rPr>
          <w:rFonts w:ascii="Arial" w:hAnsi="Arial" w:cs="Arial"/>
          <w:sz w:val="24"/>
          <w:szCs w:val="24"/>
        </w:rPr>
        <w:t xml:space="preserve"> can disrupt shipping logistics, compromise sensitive data, and jeopardize safety. To mitigate risks, companies are implementing comprehensive </w:t>
      </w:r>
      <w:proofErr w:type="spellStart"/>
      <w:r w:rsidRPr="00790B0B">
        <w:rPr>
          <w:rFonts w:ascii="Arial" w:hAnsi="Arial" w:cs="Arial"/>
          <w:sz w:val="24"/>
          <w:szCs w:val="24"/>
        </w:rPr>
        <w:t>cybersecurity</w:t>
      </w:r>
      <w:proofErr w:type="spellEnd"/>
      <w:r w:rsidRPr="00790B0B">
        <w:rPr>
          <w:rFonts w:ascii="Arial" w:hAnsi="Arial" w:cs="Arial"/>
          <w:sz w:val="24"/>
          <w:szCs w:val="24"/>
        </w:rPr>
        <w:t xml:space="preserve"> measures, including robust firewalls, regular software updates, and employee training programs. Incident response plans and collaboration with </w:t>
      </w:r>
      <w:proofErr w:type="spellStart"/>
      <w:r w:rsidRPr="00790B0B">
        <w:rPr>
          <w:rFonts w:ascii="Arial" w:hAnsi="Arial" w:cs="Arial"/>
          <w:sz w:val="24"/>
          <w:szCs w:val="24"/>
        </w:rPr>
        <w:t>cybersecurity</w:t>
      </w:r>
      <w:proofErr w:type="spellEnd"/>
      <w:r w:rsidRPr="00790B0B">
        <w:rPr>
          <w:rFonts w:ascii="Arial" w:hAnsi="Arial" w:cs="Arial"/>
          <w:sz w:val="24"/>
          <w:szCs w:val="24"/>
        </w:rPr>
        <w:t xml:space="preserve"> experts help companies respond effectively to breaches. Additionally, adhering to international </w:t>
      </w:r>
      <w:proofErr w:type="spellStart"/>
      <w:r w:rsidRPr="00790B0B">
        <w:rPr>
          <w:rFonts w:ascii="Arial" w:hAnsi="Arial" w:cs="Arial"/>
          <w:sz w:val="24"/>
          <w:szCs w:val="24"/>
        </w:rPr>
        <w:t>cybersecurity</w:t>
      </w:r>
      <w:proofErr w:type="spellEnd"/>
      <w:r w:rsidRPr="00790B0B">
        <w:rPr>
          <w:rFonts w:ascii="Arial" w:hAnsi="Arial" w:cs="Arial"/>
          <w:sz w:val="24"/>
          <w:szCs w:val="24"/>
        </w:rPr>
        <w:t xml:space="preserve"> standards and regulations enhances resilience against cyber threats, ensuring the protection of maritime assets and operations in a rapidly evolving digital landscape.</w:t>
      </w:r>
    </w:p>
    <w:p w:rsidR="00790B0B" w:rsidRPr="00790B0B" w:rsidRDefault="00790B0B" w:rsidP="005122B4">
      <w:pPr>
        <w:spacing w:after="0" w:line="240" w:lineRule="auto"/>
        <w:jc w:val="both"/>
        <w:rPr>
          <w:rFonts w:ascii="Arial" w:hAnsi="Arial" w:cs="Arial"/>
          <w:sz w:val="24"/>
          <w:szCs w:val="24"/>
        </w:rPr>
      </w:pPr>
    </w:p>
    <w:p w:rsidR="00790B0B" w:rsidRPr="00790B0B" w:rsidRDefault="00790B0B" w:rsidP="005122B4">
      <w:pPr>
        <w:spacing w:after="0" w:line="240" w:lineRule="auto"/>
        <w:jc w:val="both"/>
        <w:rPr>
          <w:rFonts w:ascii="Arial" w:hAnsi="Arial" w:cs="Arial"/>
          <w:sz w:val="24"/>
          <w:szCs w:val="24"/>
        </w:rPr>
      </w:pPr>
      <w:r w:rsidRPr="00687E47">
        <w:rPr>
          <w:rFonts w:ascii="Arial" w:hAnsi="Arial" w:cs="Arial"/>
          <w:b/>
          <w:sz w:val="24"/>
          <w:szCs w:val="24"/>
          <w:u w:val="single"/>
        </w:rPr>
        <w:lastRenderedPageBreak/>
        <w:t>### Slide 64</w:t>
      </w:r>
      <w:r w:rsidRPr="00790B0B">
        <w:rPr>
          <w:rFonts w:ascii="Arial" w:hAnsi="Arial" w:cs="Arial"/>
          <w:sz w:val="24"/>
          <w:szCs w:val="24"/>
        </w:rPr>
        <w:t>: Satellite Technology for Maritime Monitoring</w:t>
      </w:r>
    </w:p>
    <w:p w:rsidR="00790B0B" w:rsidRPr="00790B0B" w:rsidRDefault="00790B0B" w:rsidP="005122B4">
      <w:pPr>
        <w:spacing w:after="0" w:line="240" w:lineRule="auto"/>
        <w:jc w:val="both"/>
        <w:rPr>
          <w:rFonts w:ascii="Arial" w:hAnsi="Arial" w:cs="Arial"/>
          <w:sz w:val="24"/>
          <w:szCs w:val="24"/>
        </w:rPr>
      </w:pPr>
      <w:r w:rsidRPr="00790B0B">
        <w:rPr>
          <w:rFonts w:ascii="Arial" w:hAnsi="Arial" w:cs="Arial"/>
          <w:sz w:val="24"/>
          <w:szCs w:val="24"/>
        </w:rPr>
        <w:t>**Content**: Satellite technology plays a pivotal role in maritime monitoring, providing essential data for navigation, safety, and environmental management. Satellites enable real-time tracking of vessels, enhancing maritime domain awareness and supporting search-and-rescue operations. They also monitor illegal fishing activities and track environmental changes, contributing to sustainable resource management. With advancements in satellite imagery and remote sensing, countries can better enforce maritime laws and protect marine ecosystems. The integration of satellite technology with other monitoring systems significantly enhances the capacity to address maritime security challenges and promote safe navigation in the Indo-Pacific.</w:t>
      </w:r>
    </w:p>
    <w:p w:rsidR="00790B0B" w:rsidRPr="00790B0B" w:rsidRDefault="00790B0B" w:rsidP="005122B4">
      <w:pPr>
        <w:spacing w:after="0" w:line="240" w:lineRule="auto"/>
        <w:jc w:val="both"/>
        <w:rPr>
          <w:rFonts w:ascii="Arial" w:hAnsi="Arial" w:cs="Arial"/>
          <w:sz w:val="24"/>
          <w:szCs w:val="24"/>
        </w:rPr>
      </w:pPr>
    </w:p>
    <w:p w:rsidR="00790B0B" w:rsidRPr="00790B0B" w:rsidRDefault="00790B0B" w:rsidP="005122B4">
      <w:pPr>
        <w:spacing w:after="0" w:line="240" w:lineRule="auto"/>
        <w:jc w:val="both"/>
        <w:rPr>
          <w:rFonts w:ascii="Arial" w:hAnsi="Arial" w:cs="Arial"/>
          <w:sz w:val="24"/>
          <w:szCs w:val="24"/>
        </w:rPr>
      </w:pPr>
      <w:r w:rsidRPr="00687E47">
        <w:rPr>
          <w:rFonts w:ascii="Arial" w:hAnsi="Arial" w:cs="Arial"/>
          <w:b/>
          <w:sz w:val="24"/>
          <w:szCs w:val="24"/>
          <w:u w:val="single"/>
        </w:rPr>
        <w:t>### Slide 65</w:t>
      </w:r>
      <w:r w:rsidRPr="00790B0B">
        <w:rPr>
          <w:rFonts w:ascii="Arial" w:hAnsi="Arial" w:cs="Arial"/>
          <w:sz w:val="24"/>
          <w:szCs w:val="24"/>
        </w:rPr>
        <w:t>: Drones in Maritime Operations</w:t>
      </w:r>
    </w:p>
    <w:p w:rsidR="00790B0B" w:rsidRPr="00790B0B" w:rsidRDefault="00790B0B" w:rsidP="005122B4">
      <w:pPr>
        <w:spacing w:after="0" w:line="240" w:lineRule="auto"/>
        <w:jc w:val="both"/>
        <w:rPr>
          <w:rFonts w:ascii="Arial" w:hAnsi="Arial" w:cs="Arial"/>
          <w:sz w:val="24"/>
          <w:szCs w:val="24"/>
        </w:rPr>
      </w:pPr>
      <w:r w:rsidRPr="00790B0B">
        <w:rPr>
          <w:rFonts w:ascii="Arial" w:hAnsi="Arial" w:cs="Arial"/>
          <w:sz w:val="24"/>
          <w:szCs w:val="24"/>
        </w:rPr>
        <w:t>**Content**: Drones are increasingly being integrated into maritime operations for various applications, including surveillance, inspection, and cargo transport. Unmanned aerial vehicles (UAVs) provide real-time data for monitoring maritime activities, enhancing situational awareness, and conducting search-and-rescue missions. In commercial shipping, drones can facilitate inspections of hard-to-reach areas, improving safety and efficiency. The use of drones for delivery and logistics is also being explored, potentially reducing costs and transit times. As regulations evolve, the adoption of drones in maritime operations is expected to grow, offering innovative solutions for enhancing operational capabilities.</w:t>
      </w:r>
    </w:p>
    <w:p w:rsidR="00790B0B" w:rsidRPr="00790B0B" w:rsidRDefault="00790B0B" w:rsidP="005122B4">
      <w:pPr>
        <w:spacing w:after="0" w:line="240" w:lineRule="auto"/>
        <w:jc w:val="both"/>
        <w:rPr>
          <w:rFonts w:ascii="Arial" w:hAnsi="Arial" w:cs="Arial"/>
          <w:sz w:val="24"/>
          <w:szCs w:val="24"/>
        </w:rPr>
      </w:pPr>
    </w:p>
    <w:p w:rsidR="00790B0B" w:rsidRPr="00790B0B" w:rsidRDefault="00790B0B" w:rsidP="005122B4">
      <w:pPr>
        <w:spacing w:after="0" w:line="240" w:lineRule="auto"/>
        <w:jc w:val="both"/>
        <w:rPr>
          <w:rFonts w:ascii="Arial" w:hAnsi="Arial" w:cs="Arial"/>
          <w:sz w:val="24"/>
          <w:szCs w:val="24"/>
        </w:rPr>
      </w:pPr>
      <w:r w:rsidRPr="00687E47">
        <w:rPr>
          <w:rFonts w:ascii="Arial" w:hAnsi="Arial" w:cs="Arial"/>
          <w:b/>
          <w:sz w:val="24"/>
          <w:szCs w:val="24"/>
          <w:u w:val="single"/>
        </w:rPr>
        <w:t>### Slide 66</w:t>
      </w:r>
      <w:r w:rsidRPr="00790B0B">
        <w:rPr>
          <w:rFonts w:ascii="Arial" w:hAnsi="Arial" w:cs="Arial"/>
          <w:sz w:val="24"/>
          <w:szCs w:val="24"/>
        </w:rPr>
        <w:t xml:space="preserve">: </w:t>
      </w:r>
      <w:proofErr w:type="spellStart"/>
      <w:r w:rsidRPr="00790B0B">
        <w:rPr>
          <w:rFonts w:ascii="Arial" w:hAnsi="Arial" w:cs="Arial"/>
          <w:sz w:val="24"/>
          <w:szCs w:val="24"/>
        </w:rPr>
        <w:t>Blockchain</w:t>
      </w:r>
      <w:proofErr w:type="spellEnd"/>
      <w:r w:rsidRPr="00790B0B">
        <w:rPr>
          <w:rFonts w:ascii="Arial" w:hAnsi="Arial" w:cs="Arial"/>
          <w:sz w:val="24"/>
          <w:szCs w:val="24"/>
        </w:rPr>
        <w:t xml:space="preserve"> in Supply Chain Management</w:t>
      </w:r>
    </w:p>
    <w:p w:rsidR="00790B0B" w:rsidRPr="00790B0B" w:rsidRDefault="00790B0B" w:rsidP="005122B4">
      <w:pPr>
        <w:spacing w:after="0" w:line="240" w:lineRule="auto"/>
        <w:jc w:val="both"/>
        <w:rPr>
          <w:rFonts w:ascii="Arial" w:hAnsi="Arial" w:cs="Arial"/>
          <w:sz w:val="24"/>
          <w:szCs w:val="24"/>
        </w:rPr>
      </w:pPr>
      <w:r w:rsidRPr="00790B0B">
        <w:rPr>
          <w:rFonts w:ascii="Arial" w:hAnsi="Arial" w:cs="Arial"/>
          <w:sz w:val="24"/>
          <w:szCs w:val="24"/>
        </w:rPr>
        <w:t xml:space="preserve">**Content**: </w:t>
      </w:r>
      <w:proofErr w:type="spellStart"/>
      <w:r w:rsidRPr="00790B0B">
        <w:rPr>
          <w:rFonts w:ascii="Arial" w:hAnsi="Arial" w:cs="Arial"/>
          <w:sz w:val="24"/>
          <w:szCs w:val="24"/>
        </w:rPr>
        <w:t>Blockchain</w:t>
      </w:r>
      <w:proofErr w:type="spellEnd"/>
      <w:r w:rsidRPr="00790B0B">
        <w:rPr>
          <w:rFonts w:ascii="Arial" w:hAnsi="Arial" w:cs="Arial"/>
          <w:sz w:val="24"/>
          <w:szCs w:val="24"/>
        </w:rPr>
        <w:t xml:space="preserve"> technology is transforming supply chain management in the maritime industry by enhancing transparency, traceability, and efficiency. By providing a decentralized ledger that records transactions securely, </w:t>
      </w:r>
      <w:proofErr w:type="spellStart"/>
      <w:r w:rsidRPr="00790B0B">
        <w:rPr>
          <w:rFonts w:ascii="Arial" w:hAnsi="Arial" w:cs="Arial"/>
          <w:sz w:val="24"/>
          <w:szCs w:val="24"/>
        </w:rPr>
        <w:t>blockchain</w:t>
      </w:r>
      <w:proofErr w:type="spellEnd"/>
      <w:r w:rsidRPr="00790B0B">
        <w:rPr>
          <w:rFonts w:ascii="Arial" w:hAnsi="Arial" w:cs="Arial"/>
          <w:sz w:val="24"/>
          <w:szCs w:val="24"/>
        </w:rPr>
        <w:t xml:space="preserve"> allows all stakeholders—shippers, ports, and customs officials—to access real-time data on cargo movements. This transparency reduces the risk of fraud and errors, streamlining processes such as customs clearance and invoicing. Additionally, smart contracts can automate agreements between parties, further enhancing efficiency. As the industry embraces </w:t>
      </w:r>
      <w:proofErr w:type="spellStart"/>
      <w:r w:rsidRPr="00790B0B">
        <w:rPr>
          <w:rFonts w:ascii="Arial" w:hAnsi="Arial" w:cs="Arial"/>
          <w:sz w:val="24"/>
          <w:szCs w:val="24"/>
        </w:rPr>
        <w:t>blockchain</w:t>
      </w:r>
      <w:proofErr w:type="spellEnd"/>
      <w:r w:rsidRPr="00790B0B">
        <w:rPr>
          <w:rFonts w:ascii="Arial" w:hAnsi="Arial" w:cs="Arial"/>
          <w:sz w:val="24"/>
          <w:szCs w:val="24"/>
        </w:rPr>
        <w:t>, it has the potential to revolutionize logistics and improve trust among supply chain participants.</w:t>
      </w:r>
    </w:p>
    <w:p w:rsidR="00790B0B" w:rsidRPr="00790B0B" w:rsidRDefault="00790B0B" w:rsidP="005122B4">
      <w:pPr>
        <w:spacing w:after="0" w:line="240" w:lineRule="auto"/>
        <w:jc w:val="both"/>
        <w:rPr>
          <w:rFonts w:ascii="Arial" w:hAnsi="Arial" w:cs="Arial"/>
          <w:sz w:val="24"/>
          <w:szCs w:val="24"/>
        </w:rPr>
      </w:pPr>
    </w:p>
    <w:p w:rsidR="00790B0B" w:rsidRPr="00790B0B" w:rsidRDefault="00790B0B" w:rsidP="005122B4">
      <w:pPr>
        <w:spacing w:after="0" w:line="240" w:lineRule="auto"/>
        <w:jc w:val="both"/>
        <w:rPr>
          <w:rFonts w:ascii="Arial" w:hAnsi="Arial" w:cs="Arial"/>
          <w:sz w:val="24"/>
          <w:szCs w:val="24"/>
        </w:rPr>
      </w:pPr>
      <w:r w:rsidRPr="00687E47">
        <w:rPr>
          <w:rFonts w:ascii="Arial" w:hAnsi="Arial" w:cs="Arial"/>
          <w:b/>
          <w:sz w:val="24"/>
          <w:szCs w:val="24"/>
          <w:u w:val="single"/>
        </w:rPr>
        <w:t>### Slide 67</w:t>
      </w:r>
      <w:r w:rsidRPr="00790B0B">
        <w:rPr>
          <w:rFonts w:ascii="Arial" w:hAnsi="Arial" w:cs="Arial"/>
          <w:sz w:val="24"/>
          <w:szCs w:val="24"/>
        </w:rPr>
        <w:t>: Impact of Technology on Traditional Shipping Practices</w:t>
      </w:r>
    </w:p>
    <w:p w:rsidR="00790B0B" w:rsidRPr="00790B0B" w:rsidRDefault="00790B0B" w:rsidP="005122B4">
      <w:pPr>
        <w:spacing w:after="0" w:line="240" w:lineRule="auto"/>
        <w:jc w:val="both"/>
        <w:rPr>
          <w:rFonts w:ascii="Arial" w:hAnsi="Arial" w:cs="Arial"/>
          <w:sz w:val="24"/>
          <w:szCs w:val="24"/>
        </w:rPr>
      </w:pPr>
      <w:r w:rsidRPr="00790B0B">
        <w:rPr>
          <w:rFonts w:ascii="Arial" w:hAnsi="Arial" w:cs="Arial"/>
          <w:sz w:val="24"/>
          <w:szCs w:val="24"/>
        </w:rPr>
        <w:t>**Content**: The introduction of advanced technologies is significantly impacting traditional shipping practices, leading to enhanced efficiency and safety. Automation and digitalization streamline operations, reducing paperwork and manual processes. Technologies such as GPS and electronic logging devices improve navigation and compliance, while predictive analytics optimize route planning and fuel consumption. However, these advancements also pose challenges, including the need for workforce reskilling and adaptation to new operational paradigms. Traditional shipping companies must embrace innovation to remain competitive in a rapidly evolving maritime landscape, balancing modernization with established practices.</w:t>
      </w:r>
    </w:p>
    <w:p w:rsidR="00790B0B" w:rsidRPr="00790B0B" w:rsidRDefault="00790B0B" w:rsidP="005122B4">
      <w:pPr>
        <w:spacing w:after="0" w:line="240" w:lineRule="auto"/>
        <w:jc w:val="both"/>
        <w:rPr>
          <w:rFonts w:ascii="Arial" w:hAnsi="Arial" w:cs="Arial"/>
          <w:sz w:val="24"/>
          <w:szCs w:val="24"/>
        </w:rPr>
      </w:pPr>
    </w:p>
    <w:p w:rsidR="00790B0B" w:rsidRPr="00790B0B" w:rsidRDefault="00790B0B" w:rsidP="005122B4">
      <w:pPr>
        <w:spacing w:after="0" w:line="240" w:lineRule="auto"/>
        <w:jc w:val="both"/>
        <w:rPr>
          <w:rFonts w:ascii="Arial" w:hAnsi="Arial" w:cs="Arial"/>
          <w:sz w:val="24"/>
          <w:szCs w:val="24"/>
        </w:rPr>
      </w:pPr>
      <w:r w:rsidRPr="00687E47">
        <w:rPr>
          <w:rFonts w:ascii="Arial" w:hAnsi="Arial" w:cs="Arial"/>
          <w:b/>
          <w:sz w:val="24"/>
          <w:szCs w:val="24"/>
          <w:u w:val="single"/>
        </w:rPr>
        <w:t>### Slide 68</w:t>
      </w:r>
      <w:r w:rsidRPr="00790B0B">
        <w:rPr>
          <w:rFonts w:ascii="Arial" w:hAnsi="Arial" w:cs="Arial"/>
          <w:sz w:val="24"/>
          <w:szCs w:val="24"/>
        </w:rPr>
        <w:t>: Future Trends in Maritime Technology</w:t>
      </w:r>
    </w:p>
    <w:p w:rsidR="00790B0B" w:rsidRPr="00790B0B" w:rsidRDefault="00790B0B" w:rsidP="005122B4">
      <w:pPr>
        <w:spacing w:after="0" w:line="240" w:lineRule="auto"/>
        <w:jc w:val="both"/>
        <w:rPr>
          <w:rFonts w:ascii="Arial" w:hAnsi="Arial" w:cs="Arial"/>
          <w:sz w:val="24"/>
          <w:szCs w:val="24"/>
        </w:rPr>
      </w:pPr>
      <w:r w:rsidRPr="00790B0B">
        <w:rPr>
          <w:rFonts w:ascii="Arial" w:hAnsi="Arial" w:cs="Arial"/>
          <w:sz w:val="24"/>
          <w:szCs w:val="24"/>
        </w:rPr>
        <w:lastRenderedPageBreak/>
        <w:t>**Content**: The future of maritime technology is set to be shaped by several key trends. The rise of autonomous vessels is expected to revolutionize shipping logistics, while advancements in AI and machine learning will enhance decision-making and operational efficiency. Sustainability will drive innovations in green shipping technologies, including alternative fuels and energy-efficient designs. Additionally, the integration of Internet of Things (</w:t>
      </w:r>
      <w:proofErr w:type="spellStart"/>
      <w:r w:rsidRPr="00790B0B">
        <w:rPr>
          <w:rFonts w:ascii="Arial" w:hAnsi="Arial" w:cs="Arial"/>
          <w:sz w:val="24"/>
          <w:szCs w:val="24"/>
        </w:rPr>
        <w:t>IoT</w:t>
      </w:r>
      <w:proofErr w:type="spellEnd"/>
      <w:r w:rsidRPr="00790B0B">
        <w:rPr>
          <w:rFonts w:ascii="Arial" w:hAnsi="Arial" w:cs="Arial"/>
          <w:sz w:val="24"/>
          <w:szCs w:val="24"/>
        </w:rPr>
        <w:t xml:space="preserve">) devices will enable smarter ships with real-time monitoring capabilities. </w:t>
      </w:r>
      <w:proofErr w:type="spellStart"/>
      <w:r w:rsidRPr="00790B0B">
        <w:rPr>
          <w:rFonts w:ascii="Arial" w:hAnsi="Arial" w:cs="Arial"/>
          <w:sz w:val="24"/>
          <w:szCs w:val="24"/>
        </w:rPr>
        <w:t>Cybersecurity</w:t>
      </w:r>
      <w:proofErr w:type="spellEnd"/>
      <w:r w:rsidRPr="00790B0B">
        <w:rPr>
          <w:rFonts w:ascii="Arial" w:hAnsi="Arial" w:cs="Arial"/>
          <w:sz w:val="24"/>
          <w:szCs w:val="24"/>
        </w:rPr>
        <w:t xml:space="preserve"> will remain a top priority as the industry increasingly relies on digital systems. These trends indicate a transformative shift towards more efficient, secure, and sustainable maritime operations.</w:t>
      </w:r>
    </w:p>
    <w:p w:rsidR="00790B0B" w:rsidRPr="00790B0B" w:rsidRDefault="00790B0B" w:rsidP="005122B4">
      <w:pPr>
        <w:spacing w:after="0" w:line="240" w:lineRule="auto"/>
        <w:jc w:val="both"/>
        <w:rPr>
          <w:rFonts w:ascii="Arial" w:hAnsi="Arial" w:cs="Arial"/>
          <w:sz w:val="24"/>
          <w:szCs w:val="24"/>
        </w:rPr>
      </w:pPr>
    </w:p>
    <w:p w:rsidR="00790B0B" w:rsidRPr="00790B0B" w:rsidRDefault="00790B0B" w:rsidP="005122B4">
      <w:pPr>
        <w:spacing w:after="0" w:line="240" w:lineRule="auto"/>
        <w:jc w:val="both"/>
        <w:rPr>
          <w:rFonts w:ascii="Arial" w:hAnsi="Arial" w:cs="Arial"/>
          <w:sz w:val="24"/>
          <w:szCs w:val="24"/>
        </w:rPr>
      </w:pPr>
      <w:r w:rsidRPr="00687E47">
        <w:rPr>
          <w:rFonts w:ascii="Arial" w:hAnsi="Arial" w:cs="Arial"/>
          <w:b/>
          <w:sz w:val="24"/>
          <w:szCs w:val="24"/>
          <w:u w:val="single"/>
        </w:rPr>
        <w:t>### Slide 69</w:t>
      </w:r>
      <w:r w:rsidRPr="00790B0B">
        <w:rPr>
          <w:rFonts w:ascii="Arial" w:hAnsi="Arial" w:cs="Arial"/>
          <w:sz w:val="24"/>
          <w:szCs w:val="24"/>
        </w:rPr>
        <w:t>: Case Studies of Technology Integration</w:t>
      </w:r>
    </w:p>
    <w:p w:rsidR="00790B0B" w:rsidRPr="00790B0B" w:rsidRDefault="00790B0B" w:rsidP="005122B4">
      <w:pPr>
        <w:spacing w:after="0" w:line="240" w:lineRule="auto"/>
        <w:jc w:val="both"/>
        <w:rPr>
          <w:rFonts w:ascii="Arial" w:hAnsi="Arial" w:cs="Arial"/>
          <w:sz w:val="24"/>
          <w:szCs w:val="24"/>
        </w:rPr>
      </w:pPr>
      <w:r w:rsidRPr="00790B0B">
        <w:rPr>
          <w:rFonts w:ascii="Arial" w:hAnsi="Arial" w:cs="Arial"/>
          <w:sz w:val="24"/>
          <w:szCs w:val="24"/>
        </w:rPr>
        <w:t xml:space="preserve">**Content**: Several case studies exemplify successful technology integration in the maritime sector. For instance, Maersk has adopted </w:t>
      </w:r>
      <w:proofErr w:type="spellStart"/>
      <w:r w:rsidRPr="00790B0B">
        <w:rPr>
          <w:rFonts w:ascii="Arial" w:hAnsi="Arial" w:cs="Arial"/>
          <w:sz w:val="24"/>
          <w:szCs w:val="24"/>
        </w:rPr>
        <w:t>blockchain</w:t>
      </w:r>
      <w:proofErr w:type="spellEnd"/>
      <w:r w:rsidRPr="00790B0B">
        <w:rPr>
          <w:rFonts w:ascii="Arial" w:hAnsi="Arial" w:cs="Arial"/>
          <w:sz w:val="24"/>
          <w:szCs w:val="24"/>
        </w:rPr>
        <w:t xml:space="preserve"> to enhance transparency in its supply chain, significantly reducing delays and improving trust among stakeholders. In another example, the U.S. Navy’s use of AI for predictive maintenance has reduced operational downtime and increased fleet readiness. Additionally, the integration of drones by the Australian Border Force for surveillance has enhanced maritime security. These case studies highlight how leveraging technology can address challenges, improve efficiency, and promote innovation in maritime operations across the Indo-Pacific.</w:t>
      </w:r>
    </w:p>
    <w:p w:rsidR="00790B0B" w:rsidRPr="00790B0B" w:rsidRDefault="00790B0B" w:rsidP="005122B4">
      <w:pPr>
        <w:spacing w:after="0" w:line="240" w:lineRule="auto"/>
        <w:jc w:val="both"/>
        <w:rPr>
          <w:rFonts w:ascii="Arial" w:hAnsi="Arial" w:cs="Arial"/>
          <w:sz w:val="24"/>
          <w:szCs w:val="24"/>
        </w:rPr>
      </w:pPr>
    </w:p>
    <w:p w:rsidR="00790B0B" w:rsidRPr="00790B0B" w:rsidRDefault="00790B0B" w:rsidP="005122B4">
      <w:pPr>
        <w:spacing w:after="0" w:line="240" w:lineRule="auto"/>
        <w:jc w:val="both"/>
        <w:rPr>
          <w:rFonts w:ascii="Arial" w:hAnsi="Arial" w:cs="Arial"/>
          <w:sz w:val="24"/>
          <w:szCs w:val="24"/>
        </w:rPr>
      </w:pPr>
      <w:r w:rsidRPr="00790B0B">
        <w:rPr>
          <w:rFonts w:ascii="Arial" w:hAnsi="Arial" w:cs="Arial"/>
          <w:b/>
          <w:sz w:val="24"/>
          <w:szCs w:val="24"/>
          <w:u w:val="single"/>
        </w:rPr>
        <w:t>### Slide 70</w:t>
      </w:r>
      <w:r w:rsidRPr="00790B0B">
        <w:rPr>
          <w:rFonts w:ascii="Arial" w:hAnsi="Arial" w:cs="Arial"/>
          <w:sz w:val="24"/>
          <w:szCs w:val="24"/>
        </w:rPr>
        <w:t>: Ethical Considerations in Maritime Tech</w:t>
      </w:r>
    </w:p>
    <w:p w:rsidR="00790B0B" w:rsidRDefault="00790B0B" w:rsidP="005122B4">
      <w:pPr>
        <w:spacing w:after="0" w:line="240" w:lineRule="auto"/>
        <w:jc w:val="both"/>
        <w:rPr>
          <w:rFonts w:ascii="Arial" w:hAnsi="Arial" w:cs="Arial"/>
          <w:sz w:val="24"/>
          <w:szCs w:val="24"/>
        </w:rPr>
      </w:pPr>
      <w:r w:rsidRPr="00790B0B">
        <w:rPr>
          <w:rFonts w:ascii="Arial" w:hAnsi="Arial" w:cs="Arial"/>
          <w:sz w:val="24"/>
          <w:szCs w:val="24"/>
        </w:rPr>
        <w:t>**Content**: The rapid advancement of maritime technology raises several ethical considerations that must be addressed. Issues such as data privacy, security of autonomous systems, and the impact on employment in the shipping industry are critical concerns. The use of AI and surveillance technologies may lead to ethical dilemmas regarding monitoring and privacy rights. Additionally, the environmental implications of new technologies must be considered, ensuring that advancements do not compromise sustainability goals. As the maritime industry navigates these challenges, establishing ethical guidelines and frameworks is essential to balance innovation with social responsibility and environmental stewardship.</w:t>
      </w:r>
    </w:p>
    <w:p w:rsidR="00790B0B" w:rsidRDefault="00790B0B" w:rsidP="005122B4">
      <w:pPr>
        <w:spacing w:after="0" w:line="240" w:lineRule="auto"/>
        <w:jc w:val="both"/>
        <w:rPr>
          <w:rFonts w:ascii="Arial" w:hAnsi="Arial" w:cs="Arial"/>
          <w:sz w:val="24"/>
          <w:szCs w:val="24"/>
        </w:rPr>
      </w:pPr>
    </w:p>
    <w:p w:rsidR="005F07FA" w:rsidRDefault="005F07FA" w:rsidP="005122B4">
      <w:pPr>
        <w:jc w:val="both"/>
        <w:rPr>
          <w:rFonts w:ascii="Arial" w:hAnsi="Arial" w:cs="Arial"/>
          <w:sz w:val="24"/>
          <w:szCs w:val="24"/>
        </w:rPr>
      </w:pPr>
      <w:r>
        <w:rPr>
          <w:rFonts w:ascii="Arial" w:hAnsi="Arial" w:cs="Arial"/>
          <w:sz w:val="24"/>
          <w:szCs w:val="24"/>
        </w:rPr>
        <w:br w:type="page"/>
      </w:r>
    </w:p>
    <w:p w:rsidR="005F07FA" w:rsidRPr="00514CDA" w:rsidRDefault="005F07FA" w:rsidP="005122B4">
      <w:pPr>
        <w:spacing w:after="0" w:line="240" w:lineRule="auto"/>
        <w:jc w:val="both"/>
        <w:rPr>
          <w:rFonts w:ascii="Arial" w:hAnsi="Arial" w:cs="Arial"/>
          <w:sz w:val="24"/>
          <w:szCs w:val="24"/>
        </w:rPr>
      </w:pP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Slides 71-80: Regional Cooperation and Organizations</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71**: Role of ASEAN in maritime security</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72**: Bilateral and multilateral agreements</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73**: Humanitarian missions and disaster relief</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74**: Joint maritime patrols and exercises</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75**: Information sharing and communication networks</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76**: Capacity building initiatives</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77**: Role of think tanks and NGOs</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78**: Case studies of successful cooperation</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79**: Challenges to regional unity</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80**: Future of regional cooperation</w:t>
      </w:r>
    </w:p>
    <w:p w:rsidR="00514CDA" w:rsidRDefault="00514CDA" w:rsidP="005122B4">
      <w:pPr>
        <w:spacing w:after="0" w:line="240" w:lineRule="auto"/>
        <w:jc w:val="both"/>
        <w:rPr>
          <w:rFonts w:ascii="Arial" w:hAnsi="Arial" w:cs="Arial"/>
          <w:sz w:val="24"/>
          <w:szCs w:val="24"/>
        </w:rPr>
      </w:pPr>
    </w:p>
    <w:p w:rsidR="00687E47" w:rsidRPr="00687E47" w:rsidRDefault="00687E47" w:rsidP="005122B4">
      <w:pPr>
        <w:spacing w:after="0" w:line="240" w:lineRule="auto"/>
        <w:jc w:val="both"/>
        <w:rPr>
          <w:rFonts w:ascii="Arial" w:hAnsi="Arial" w:cs="Arial"/>
          <w:sz w:val="24"/>
          <w:szCs w:val="24"/>
        </w:rPr>
      </w:pPr>
      <w:r w:rsidRPr="00687E47">
        <w:rPr>
          <w:rFonts w:ascii="Arial" w:hAnsi="Arial" w:cs="Arial"/>
          <w:b/>
          <w:sz w:val="24"/>
          <w:szCs w:val="24"/>
          <w:u w:val="single"/>
        </w:rPr>
        <w:t>### Slide 71</w:t>
      </w:r>
      <w:r w:rsidRPr="00687E47">
        <w:rPr>
          <w:rFonts w:ascii="Arial" w:hAnsi="Arial" w:cs="Arial"/>
          <w:sz w:val="24"/>
          <w:szCs w:val="24"/>
        </w:rPr>
        <w:t>: Role of ASEAN in Maritime Security</w:t>
      </w:r>
    </w:p>
    <w:p w:rsidR="00687E47" w:rsidRPr="00687E47" w:rsidRDefault="00687E47" w:rsidP="005122B4">
      <w:pPr>
        <w:spacing w:after="0" w:line="240" w:lineRule="auto"/>
        <w:jc w:val="both"/>
        <w:rPr>
          <w:rFonts w:ascii="Arial" w:hAnsi="Arial" w:cs="Arial"/>
          <w:sz w:val="24"/>
          <w:szCs w:val="24"/>
        </w:rPr>
      </w:pPr>
      <w:r w:rsidRPr="00687E47">
        <w:rPr>
          <w:rFonts w:ascii="Arial" w:hAnsi="Arial" w:cs="Arial"/>
          <w:sz w:val="24"/>
          <w:szCs w:val="24"/>
        </w:rPr>
        <w:t>**Content**: The Association of Southeast Asian Nations (ASEAN) plays a crucial role in fostering maritime security in the Indo-Pacific. By promoting dialogue and cooperation among member states, ASEAN addresses common security challenges such as piracy, illegal fishing, and territorial disputes. Initiatives like the ASEAN Regional Forum (ARF) and the ASEAN Defense Ministers’ Meeting Plus (ADMM-Plus) provide platforms for discussing maritime security issues and enhancing regional collaboration. ASEAN also promotes the Code of Conduct in the South China Sea, emphasizing peaceful resolution of disputes and collective security efforts. This regional organization is pivotal in maintaining stability and promoting a rules-based maritime order.</w:t>
      </w:r>
    </w:p>
    <w:p w:rsidR="00687E47" w:rsidRPr="00687E47" w:rsidRDefault="00687E47" w:rsidP="005122B4">
      <w:pPr>
        <w:spacing w:after="0" w:line="240" w:lineRule="auto"/>
        <w:jc w:val="both"/>
        <w:rPr>
          <w:rFonts w:ascii="Arial" w:hAnsi="Arial" w:cs="Arial"/>
          <w:sz w:val="24"/>
          <w:szCs w:val="24"/>
        </w:rPr>
      </w:pPr>
    </w:p>
    <w:p w:rsidR="00687E47" w:rsidRPr="00687E47" w:rsidRDefault="00687E47" w:rsidP="005122B4">
      <w:pPr>
        <w:spacing w:after="0" w:line="240" w:lineRule="auto"/>
        <w:jc w:val="both"/>
        <w:rPr>
          <w:rFonts w:ascii="Arial" w:hAnsi="Arial" w:cs="Arial"/>
          <w:sz w:val="24"/>
          <w:szCs w:val="24"/>
        </w:rPr>
      </w:pPr>
      <w:r w:rsidRPr="00687E47">
        <w:rPr>
          <w:rFonts w:ascii="Arial" w:hAnsi="Arial" w:cs="Arial"/>
          <w:b/>
          <w:sz w:val="24"/>
          <w:szCs w:val="24"/>
          <w:u w:val="single"/>
        </w:rPr>
        <w:t>### Slide 72</w:t>
      </w:r>
      <w:r w:rsidRPr="00687E47">
        <w:rPr>
          <w:rFonts w:ascii="Arial" w:hAnsi="Arial" w:cs="Arial"/>
          <w:sz w:val="24"/>
          <w:szCs w:val="24"/>
        </w:rPr>
        <w:t>: Bilateral and Multilateral Agreements</w:t>
      </w:r>
    </w:p>
    <w:p w:rsidR="00687E47" w:rsidRPr="00687E47" w:rsidRDefault="00687E47" w:rsidP="005122B4">
      <w:pPr>
        <w:spacing w:after="0" w:line="240" w:lineRule="auto"/>
        <w:jc w:val="both"/>
        <w:rPr>
          <w:rFonts w:ascii="Arial" w:hAnsi="Arial" w:cs="Arial"/>
          <w:sz w:val="24"/>
          <w:szCs w:val="24"/>
        </w:rPr>
      </w:pPr>
      <w:r w:rsidRPr="00687E47">
        <w:rPr>
          <w:rFonts w:ascii="Arial" w:hAnsi="Arial" w:cs="Arial"/>
          <w:sz w:val="24"/>
          <w:szCs w:val="24"/>
        </w:rPr>
        <w:t xml:space="preserve">**Content**: Bilateral and multilateral agreements are essential for enhancing maritime security and cooperation in the Indo-Pacific. Countries engage in various agreements that focus on issues like joint exercises, intelligence sharing, and collaborative maritime law enforcement. For instance, the U.S. has bilateral agreements with allies such as Japan and Australia, enhancing defense cooperation. Multilateral frameworks, such as the Quad’s joint statements, emphasize collective action to address regional security challenges. </w:t>
      </w:r>
      <w:proofErr w:type="gramStart"/>
      <w:r w:rsidRPr="00687E47">
        <w:rPr>
          <w:rFonts w:ascii="Arial" w:hAnsi="Arial" w:cs="Arial"/>
          <w:sz w:val="24"/>
          <w:szCs w:val="24"/>
        </w:rPr>
        <w:t>These agreements foster collaboration among nations, ensuring coordinated responses to threats and promoting stability in the maritime domain, ultimately strengthening regional security architectures.</w:t>
      </w:r>
      <w:proofErr w:type="gramEnd"/>
    </w:p>
    <w:p w:rsidR="00687E47" w:rsidRPr="00687E47" w:rsidRDefault="00687E47" w:rsidP="005122B4">
      <w:pPr>
        <w:spacing w:after="0" w:line="240" w:lineRule="auto"/>
        <w:jc w:val="both"/>
        <w:rPr>
          <w:rFonts w:ascii="Arial" w:hAnsi="Arial" w:cs="Arial"/>
          <w:sz w:val="24"/>
          <w:szCs w:val="24"/>
        </w:rPr>
      </w:pPr>
    </w:p>
    <w:p w:rsidR="00687E47" w:rsidRPr="00687E47" w:rsidRDefault="00687E47" w:rsidP="005122B4">
      <w:pPr>
        <w:spacing w:after="0" w:line="240" w:lineRule="auto"/>
        <w:jc w:val="both"/>
        <w:rPr>
          <w:rFonts w:ascii="Arial" w:hAnsi="Arial" w:cs="Arial"/>
          <w:sz w:val="24"/>
          <w:szCs w:val="24"/>
        </w:rPr>
      </w:pPr>
      <w:r w:rsidRPr="00687E47">
        <w:rPr>
          <w:rFonts w:ascii="Arial" w:hAnsi="Arial" w:cs="Arial"/>
          <w:b/>
          <w:sz w:val="24"/>
          <w:szCs w:val="24"/>
          <w:u w:val="single"/>
        </w:rPr>
        <w:t>### Slide 73</w:t>
      </w:r>
      <w:r w:rsidRPr="00687E47">
        <w:rPr>
          <w:rFonts w:ascii="Arial" w:hAnsi="Arial" w:cs="Arial"/>
          <w:sz w:val="24"/>
          <w:szCs w:val="24"/>
        </w:rPr>
        <w:t>: Humanitarian Missions and Disaster Relief</w:t>
      </w:r>
    </w:p>
    <w:p w:rsidR="00687E47" w:rsidRPr="00687E47" w:rsidRDefault="00687E47" w:rsidP="005122B4">
      <w:pPr>
        <w:spacing w:after="0" w:line="240" w:lineRule="auto"/>
        <w:jc w:val="both"/>
        <w:rPr>
          <w:rFonts w:ascii="Arial" w:hAnsi="Arial" w:cs="Arial"/>
          <w:sz w:val="24"/>
          <w:szCs w:val="24"/>
        </w:rPr>
      </w:pPr>
      <w:r w:rsidRPr="00687E47">
        <w:rPr>
          <w:rFonts w:ascii="Arial" w:hAnsi="Arial" w:cs="Arial"/>
          <w:sz w:val="24"/>
          <w:szCs w:val="24"/>
        </w:rPr>
        <w:t>**Content**: Humanitarian missions and disaster relief operations are critical components of regional cooperation in the Indo-Pacific. Countries often collaborate in response to natural disasters, such as typhoons and earthquakes, which are prevalent in the region. Initiatives include joint rescue operations, logistical support, and the provision of medical assistance. Organizations like ASEAN provide coordination frameworks to mobilize resources and expertise swiftly. Collaborative efforts during crises not only address immediate humanitarian needs but also strengthen diplomatic ties and build trust among nations, reinforcing a sense of community and shared responsibility in disaster preparedness and response.</w:t>
      </w:r>
    </w:p>
    <w:p w:rsidR="00687E47" w:rsidRPr="00687E47" w:rsidRDefault="00687E47" w:rsidP="005122B4">
      <w:pPr>
        <w:spacing w:after="0" w:line="240" w:lineRule="auto"/>
        <w:jc w:val="both"/>
        <w:rPr>
          <w:rFonts w:ascii="Arial" w:hAnsi="Arial" w:cs="Arial"/>
          <w:sz w:val="24"/>
          <w:szCs w:val="24"/>
        </w:rPr>
      </w:pPr>
    </w:p>
    <w:p w:rsidR="00687E47" w:rsidRPr="00687E47" w:rsidRDefault="00687E47" w:rsidP="005122B4">
      <w:pPr>
        <w:spacing w:after="0" w:line="240" w:lineRule="auto"/>
        <w:jc w:val="both"/>
        <w:rPr>
          <w:rFonts w:ascii="Arial" w:hAnsi="Arial" w:cs="Arial"/>
          <w:sz w:val="24"/>
          <w:szCs w:val="24"/>
        </w:rPr>
      </w:pPr>
      <w:r w:rsidRPr="00687E47">
        <w:rPr>
          <w:rFonts w:ascii="Arial" w:hAnsi="Arial" w:cs="Arial"/>
          <w:b/>
          <w:sz w:val="24"/>
          <w:szCs w:val="24"/>
          <w:u w:val="single"/>
        </w:rPr>
        <w:lastRenderedPageBreak/>
        <w:t>### Slide 74</w:t>
      </w:r>
      <w:r w:rsidRPr="00687E47">
        <w:rPr>
          <w:rFonts w:ascii="Arial" w:hAnsi="Arial" w:cs="Arial"/>
          <w:sz w:val="24"/>
          <w:szCs w:val="24"/>
        </w:rPr>
        <w:t>: Joint Maritime Patrols and Exercises</w:t>
      </w:r>
    </w:p>
    <w:p w:rsidR="00687E47" w:rsidRPr="00687E47" w:rsidRDefault="00687E47" w:rsidP="005122B4">
      <w:pPr>
        <w:spacing w:after="0" w:line="240" w:lineRule="auto"/>
        <w:jc w:val="both"/>
        <w:rPr>
          <w:rFonts w:ascii="Arial" w:hAnsi="Arial" w:cs="Arial"/>
          <w:sz w:val="24"/>
          <w:szCs w:val="24"/>
        </w:rPr>
      </w:pPr>
      <w:r w:rsidRPr="00687E47">
        <w:rPr>
          <w:rFonts w:ascii="Arial" w:hAnsi="Arial" w:cs="Arial"/>
          <w:sz w:val="24"/>
          <w:szCs w:val="24"/>
        </w:rPr>
        <w:t>**Content**: Joint maritime patrols and exercises are vital for enhancing interoperability and fostering trust among regional navies. These collaborative operations focus on addressing security threats, such as piracy, smuggling, and territorial disputes. Exercises like the Malabar naval exercise, involving the U.S., India, and Japan, demonstrate collective maritime capabilities and strengthen defense partnerships. Additionally, joint patrols enhance maritime domain awareness, allowing countries to share intelligence and coordinate responses to security challenges. Such initiatives not only improve military readiness but also promote a sense of shared commitment to regional stability and security.</w:t>
      </w:r>
    </w:p>
    <w:p w:rsidR="00687E47" w:rsidRPr="00687E47" w:rsidRDefault="00687E47" w:rsidP="005122B4">
      <w:pPr>
        <w:spacing w:after="0" w:line="240" w:lineRule="auto"/>
        <w:jc w:val="both"/>
        <w:rPr>
          <w:rFonts w:ascii="Arial" w:hAnsi="Arial" w:cs="Arial"/>
          <w:sz w:val="24"/>
          <w:szCs w:val="24"/>
        </w:rPr>
      </w:pPr>
    </w:p>
    <w:p w:rsidR="00687E47" w:rsidRPr="00687E47" w:rsidRDefault="00687E47" w:rsidP="005122B4">
      <w:pPr>
        <w:spacing w:after="0" w:line="240" w:lineRule="auto"/>
        <w:jc w:val="both"/>
        <w:rPr>
          <w:rFonts w:ascii="Arial" w:hAnsi="Arial" w:cs="Arial"/>
          <w:sz w:val="24"/>
          <w:szCs w:val="24"/>
        </w:rPr>
      </w:pPr>
      <w:r w:rsidRPr="00687E47">
        <w:rPr>
          <w:rFonts w:ascii="Arial" w:hAnsi="Arial" w:cs="Arial"/>
          <w:b/>
          <w:sz w:val="24"/>
          <w:szCs w:val="24"/>
          <w:u w:val="single"/>
        </w:rPr>
        <w:t>### Slide 75</w:t>
      </w:r>
      <w:r w:rsidRPr="00687E47">
        <w:rPr>
          <w:rFonts w:ascii="Arial" w:hAnsi="Arial" w:cs="Arial"/>
          <w:sz w:val="24"/>
          <w:szCs w:val="24"/>
        </w:rPr>
        <w:t>: Information Sharing and Communication Networks</w:t>
      </w:r>
    </w:p>
    <w:p w:rsidR="00687E47" w:rsidRPr="00687E47" w:rsidRDefault="00687E47" w:rsidP="005122B4">
      <w:pPr>
        <w:spacing w:after="0" w:line="240" w:lineRule="auto"/>
        <w:jc w:val="both"/>
        <w:rPr>
          <w:rFonts w:ascii="Arial" w:hAnsi="Arial" w:cs="Arial"/>
          <w:sz w:val="24"/>
          <w:szCs w:val="24"/>
        </w:rPr>
      </w:pPr>
      <w:r w:rsidRPr="00687E47">
        <w:rPr>
          <w:rFonts w:ascii="Arial" w:hAnsi="Arial" w:cs="Arial"/>
          <w:sz w:val="24"/>
          <w:szCs w:val="24"/>
        </w:rPr>
        <w:t>**Content**: Effective information sharing and communication networks are essential for enhancing maritime security in the Indo-Pacific. Regional organizations and initiatives facilitate the exchange of real-time data on maritime activities, threats, and best practices among member states. Platforms like the Regional Cooperation Agreement on Combating Piracy and Armed Robbery against Ships in Asia (</w:t>
      </w:r>
      <w:proofErr w:type="spellStart"/>
      <w:r w:rsidRPr="00687E47">
        <w:rPr>
          <w:rFonts w:ascii="Arial" w:hAnsi="Arial" w:cs="Arial"/>
          <w:sz w:val="24"/>
          <w:szCs w:val="24"/>
        </w:rPr>
        <w:t>ReCAAP</w:t>
      </w:r>
      <w:proofErr w:type="spellEnd"/>
      <w:r w:rsidRPr="00687E47">
        <w:rPr>
          <w:rFonts w:ascii="Arial" w:hAnsi="Arial" w:cs="Arial"/>
          <w:sz w:val="24"/>
          <w:szCs w:val="24"/>
        </w:rPr>
        <w:t xml:space="preserve">) enhance cooperation among countries in sharing intelligence and operational information. </w:t>
      </w:r>
      <w:proofErr w:type="gramStart"/>
      <w:r w:rsidRPr="00687E47">
        <w:rPr>
          <w:rFonts w:ascii="Arial" w:hAnsi="Arial" w:cs="Arial"/>
          <w:sz w:val="24"/>
          <w:szCs w:val="24"/>
        </w:rPr>
        <w:t>Improved communication networks foster coordination during crises and joint operations, enabling countries to respond effectively to maritime security challenges and reinforcing collaborative efforts in maintaining a stable maritime environment.</w:t>
      </w:r>
      <w:proofErr w:type="gramEnd"/>
    </w:p>
    <w:p w:rsidR="00687E47" w:rsidRPr="00687E47" w:rsidRDefault="00687E47" w:rsidP="005122B4">
      <w:pPr>
        <w:spacing w:after="0" w:line="240" w:lineRule="auto"/>
        <w:jc w:val="both"/>
        <w:rPr>
          <w:rFonts w:ascii="Arial" w:hAnsi="Arial" w:cs="Arial"/>
          <w:sz w:val="24"/>
          <w:szCs w:val="24"/>
        </w:rPr>
      </w:pPr>
    </w:p>
    <w:p w:rsidR="00687E47" w:rsidRPr="00687E47" w:rsidRDefault="00687E47" w:rsidP="005122B4">
      <w:pPr>
        <w:spacing w:after="0" w:line="240" w:lineRule="auto"/>
        <w:jc w:val="both"/>
        <w:rPr>
          <w:rFonts w:ascii="Arial" w:hAnsi="Arial" w:cs="Arial"/>
          <w:sz w:val="24"/>
          <w:szCs w:val="24"/>
        </w:rPr>
      </w:pPr>
      <w:r w:rsidRPr="00687E47">
        <w:rPr>
          <w:rFonts w:ascii="Arial" w:hAnsi="Arial" w:cs="Arial"/>
          <w:b/>
          <w:sz w:val="24"/>
          <w:szCs w:val="24"/>
          <w:u w:val="single"/>
        </w:rPr>
        <w:t>### Slide 76</w:t>
      </w:r>
      <w:r w:rsidRPr="00687E47">
        <w:rPr>
          <w:rFonts w:ascii="Arial" w:hAnsi="Arial" w:cs="Arial"/>
          <w:sz w:val="24"/>
          <w:szCs w:val="24"/>
        </w:rPr>
        <w:t>: Capacity Building Initiatives</w:t>
      </w:r>
    </w:p>
    <w:p w:rsidR="00687E47" w:rsidRPr="00687E47" w:rsidRDefault="00687E47" w:rsidP="005122B4">
      <w:pPr>
        <w:spacing w:after="0" w:line="240" w:lineRule="auto"/>
        <w:jc w:val="both"/>
        <w:rPr>
          <w:rFonts w:ascii="Arial" w:hAnsi="Arial" w:cs="Arial"/>
          <w:sz w:val="24"/>
          <w:szCs w:val="24"/>
        </w:rPr>
      </w:pPr>
      <w:r w:rsidRPr="00687E47">
        <w:rPr>
          <w:rFonts w:ascii="Arial" w:hAnsi="Arial" w:cs="Arial"/>
          <w:sz w:val="24"/>
          <w:szCs w:val="24"/>
        </w:rPr>
        <w:t>**Content**: Capacity building initiatives are crucial for strengthening the capabilities of nations in the Indo-Pacific to address maritime security challenges. These initiatives focus on training personnel, enhancing technological capabilities, and developing legal frameworks for effective maritime governance. Programs offered by international organizations and bilateral partnerships help build the skills and expertise necessary for effective law enforcement and disaster response. Countries engage in training exercises, workshops, and resource-sharing arrangements, enhancing regional resilience and fostering a culture of cooperation in addressing shared maritime challenges, ultimately promoting a more secure maritime environment.</w:t>
      </w:r>
    </w:p>
    <w:p w:rsidR="00687E47" w:rsidRPr="00687E47" w:rsidRDefault="00687E47" w:rsidP="005122B4">
      <w:pPr>
        <w:spacing w:after="0" w:line="240" w:lineRule="auto"/>
        <w:jc w:val="both"/>
        <w:rPr>
          <w:rFonts w:ascii="Arial" w:hAnsi="Arial" w:cs="Arial"/>
          <w:sz w:val="24"/>
          <w:szCs w:val="24"/>
        </w:rPr>
      </w:pPr>
    </w:p>
    <w:p w:rsidR="00687E47" w:rsidRPr="00687E47" w:rsidRDefault="00687E47" w:rsidP="005122B4">
      <w:pPr>
        <w:spacing w:after="0" w:line="240" w:lineRule="auto"/>
        <w:jc w:val="both"/>
        <w:rPr>
          <w:rFonts w:ascii="Arial" w:hAnsi="Arial" w:cs="Arial"/>
          <w:sz w:val="24"/>
          <w:szCs w:val="24"/>
        </w:rPr>
      </w:pPr>
      <w:r w:rsidRPr="00687E47">
        <w:rPr>
          <w:rFonts w:ascii="Arial" w:hAnsi="Arial" w:cs="Arial"/>
          <w:b/>
          <w:sz w:val="24"/>
          <w:szCs w:val="24"/>
          <w:u w:val="single"/>
        </w:rPr>
        <w:t>### Slide 77</w:t>
      </w:r>
      <w:r w:rsidRPr="00687E47">
        <w:rPr>
          <w:rFonts w:ascii="Arial" w:hAnsi="Arial" w:cs="Arial"/>
          <w:sz w:val="24"/>
          <w:szCs w:val="24"/>
        </w:rPr>
        <w:t>: Role of Think Tanks and NGOs</w:t>
      </w:r>
    </w:p>
    <w:p w:rsidR="00687E47" w:rsidRPr="00687E47" w:rsidRDefault="00687E47" w:rsidP="005122B4">
      <w:pPr>
        <w:spacing w:after="0" w:line="240" w:lineRule="auto"/>
        <w:jc w:val="both"/>
        <w:rPr>
          <w:rFonts w:ascii="Arial" w:hAnsi="Arial" w:cs="Arial"/>
          <w:sz w:val="24"/>
          <w:szCs w:val="24"/>
        </w:rPr>
      </w:pPr>
      <w:r w:rsidRPr="00687E47">
        <w:rPr>
          <w:rFonts w:ascii="Arial" w:hAnsi="Arial" w:cs="Arial"/>
          <w:sz w:val="24"/>
          <w:szCs w:val="24"/>
        </w:rPr>
        <w:t>**Content**: Think tanks and non-governmental organizations (NGOs) play a significant role in promoting dialogue, research, and advocacy on maritime issues in the Indo-Pacific. These organizations contribute valuable insights through policy analysis, capacity-building programs, and public awareness campaigns. They facilitate discussions among stakeholders, including governments, academia, and civil society, to address maritime security challenges collaboratively. Additionally, NGOs often engage in grassroots initiatives that promote sustainable practices and community involvement in marine conservation. Their efforts help bridge gaps between policy and practice, fostering informed decision-making and enhancing regional cooperation on maritime issues.</w:t>
      </w:r>
    </w:p>
    <w:p w:rsidR="00687E47" w:rsidRPr="00687E47" w:rsidRDefault="00687E47" w:rsidP="005122B4">
      <w:pPr>
        <w:spacing w:after="0" w:line="240" w:lineRule="auto"/>
        <w:jc w:val="both"/>
        <w:rPr>
          <w:rFonts w:ascii="Arial" w:hAnsi="Arial" w:cs="Arial"/>
          <w:sz w:val="24"/>
          <w:szCs w:val="24"/>
        </w:rPr>
      </w:pPr>
    </w:p>
    <w:p w:rsidR="00687E47" w:rsidRPr="00687E47" w:rsidRDefault="00687E47" w:rsidP="005122B4">
      <w:pPr>
        <w:spacing w:after="0" w:line="240" w:lineRule="auto"/>
        <w:jc w:val="both"/>
        <w:rPr>
          <w:rFonts w:ascii="Arial" w:hAnsi="Arial" w:cs="Arial"/>
          <w:sz w:val="24"/>
          <w:szCs w:val="24"/>
        </w:rPr>
      </w:pPr>
      <w:r w:rsidRPr="00687E47">
        <w:rPr>
          <w:rFonts w:ascii="Arial" w:hAnsi="Arial" w:cs="Arial"/>
          <w:b/>
          <w:sz w:val="24"/>
          <w:szCs w:val="24"/>
          <w:u w:val="single"/>
        </w:rPr>
        <w:t>### Slide 78</w:t>
      </w:r>
      <w:r w:rsidRPr="00687E47">
        <w:rPr>
          <w:rFonts w:ascii="Arial" w:hAnsi="Arial" w:cs="Arial"/>
          <w:sz w:val="24"/>
          <w:szCs w:val="24"/>
        </w:rPr>
        <w:t>: Case Studies of Successful Cooperation</w:t>
      </w:r>
    </w:p>
    <w:p w:rsidR="00687E47" w:rsidRPr="00687E47" w:rsidRDefault="00687E47" w:rsidP="005122B4">
      <w:pPr>
        <w:spacing w:after="0" w:line="240" w:lineRule="auto"/>
        <w:jc w:val="both"/>
        <w:rPr>
          <w:rFonts w:ascii="Arial" w:hAnsi="Arial" w:cs="Arial"/>
          <w:sz w:val="24"/>
          <w:szCs w:val="24"/>
        </w:rPr>
      </w:pPr>
      <w:r w:rsidRPr="00687E47">
        <w:rPr>
          <w:rFonts w:ascii="Arial" w:hAnsi="Arial" w:cs="Arial"/>
          <w:sz w:val="24"/>
          <w:szCs w:val="24"/>
        </w:rPr>
        <w:lastRenderedPageBreak/>
        <w:t>**Content**: Several case studies highlight successful cooperation in addressing maritime security challenges in the Indo-Pacific. For example, the trilateral security partnership between the U.S., Japan, and Australia has led to enhanced joint exercises and improved information-sharing mechanisms. Another example is the collaborative efforts in combating illegal fishing through regional frameworks, which have resulted in increased patrols and enforcement actions. These case studies demonstrate the effectiveness of cooperation in tackling maritime issues and serve as models for other nations in the region, emphasizing the importance of collaboration in achieving common security goals.</w:t>
      </w:r>
    </w:p>
    <w:p w:rsidR="00687E47" w:rsidRPr="00687E47" w:rsidRDefault="00687E47" w:rsidP="005122B4">
      <w:pPr>
        <w:spacing w:after="0" w:line="240" w:lineRule="auto"/>
        <w:jc w:val="both"/>
        <w:rPr>
          <w:rFonts w:ascii="Arial" w:hAnsi="Arial" w:cs="Arial"/>
          <w:sz w:val="24"/>
          <w:szCs w:val="24"/>
        </w:rPr>
      </w:pPr>
    </w:p>
    <w:p w:rsidR="00687E47" w:rsidRPr="00687E47" w:rsidRDefault="00687E47" w:rsidP="005122B4">
      <w:pPr>
        <w:spacing w:after="0" w:line="240" w:lineRule="auto"/>
        <w:jc w:val="both"/>
        <w:rPr>
          <w:rFonts w:ascii="Arial" w:hAnsi="Arial" w:cs="Arial"/>
          <w:sz w:val="24"/>
          <w:szCs w:val="24"/>
        </w:rPr>
      </w:pPr>
      <w:r w:rsidRPr="00687E47">
        <w:rPr>
          <w:rFonts w:ascii="Arial" w:hAnsi="Arial" w:cs="Arial"/>
          <w:b/>
          <w:sz w:val="24"/>
          <w:szCs w:val="24"/>
          <w:u w:val="single"/>
        </w:rPr>
        <w:t>### Slide 79</w:t>
      </w:r>
      <w:r w:rsidRPr="00687E47">
        <w:rPr>
          <w:rFonts w:ascii="Arial" w:hAnsi="Arial" w:cs="Arial"/>
          <w:sz w:val="24"/>
          <w:szCs w:val="24"/>
        </w:rPr>
        <w:t>: Challenges to Regional Unity</w:t>
      </w:r>
    </w:p>
    <w:p w:rsidR="00687E47" w:rsidRPr="00687E47" w:rsidRDefault="00687E47" w:rsidP="005122B4">
      <w:pPr>
        <w:spacing w:after="0" w:line="240" w:lineRule="auto"/>
        <w:jc w:val="both"/>
        <w:rPr>
          <w:rFonts w:ascii="Arial" w:hAnsi="Arial" w:cs="Arial"/>
          <w:sz w:val="24"/>
          <w:szCs w:val="24"/>
        </w:rPr>
      </w:pPr>
      <w:r w:rsidRPr="00687E47">
        <w:rPr>
          <w:rFonts w:ascii="Arial" w:hAnsi="Arial" w:cs="Arial"/>
          <w:sz w:val="24"/>
          <w:szCs w:val="24"/>
        </w:rPr>
        <w:t>**Content**: Despite the progress in regional cooperation, several challenges hinder unity in the Indo-Pacific. Divergent national interests, historical grievances, and varying security priorities can create tensions among countries. The South China Sea disputes exemplify how territorial claims complicate collaborative efforts. Additionally, disparities in military capabilities and economic power can lead to unequal participation in security initiatives. Furthermore, geopolitical rivalries, particularly between major powers like the U.S. and China, may strain regional dynamics. Addressing these challenges requires sustained dialogue, trust-building measures, and a commitment to multilateralism to foster a cohesive approach to maritime security.</w:t>
      </w:r>
    </w:p>
    <w:p w:rsidR="00687E47" w:rsidRPr="00687E47" w:rsidRDefault="00687E47" w:rsidP="005122B4">
      <w:pPr>
        <w:spacing w:after="0" w:line="240" w:lineRule="auto"/>
        <w:jc w:val="both"/>
        <w:rPr>
          <w:rFonts w:ascii="Arial" w:hAnsi="Arial" w:cs="Arial"/>
          <w:sz w:val="24"/>
          <w:szCs w:val="24"/>
        </w:rPr>
      </w:pPr>
    </w:p>
    <w:p w:rsidR="00687E47" w:rsidRPr="00687E47" w:rsidRDefault="00687E47" w:rsidP="005122B4">
      <w:pPr>
        <w:spacing w:after="0" w:line="240" w:lineRule="auto"/>
        <w:jc w:val="both"/>
        <w:rPr>
          <w:rFonts w:ascii="Arial" w:hAnsi="Arial" w:cs="Arial"/>
          <w:sz w:val="24"/>
          <w:szCs w:val="24"/>
        </w:rPr>
      </w:pPr>
      <w:r w:rsidRPr="00687E47">
        <w:rPr>
          <w:rFonts w:ascii="Arial" w:hAnsi="Arial" w:cs="Arial"/>
          <w:b/>
          <w:sz w:val="24"/>
          <w:szCs w:val="24"/>
          <w:u w:val="single"/>
        </w:rPr>
        <w:t>### Slide 80</w:t>
      </w:r>
      <w:r w:rsidRPr="00687E47">
        <w:rPr>
          <w:rFonts w:ascii="Arial" w:hAnsi="Arial" w:cs="Arial"/>
          <w:sz w:val="24"/>
          <w:szCs w:val="24"/>
        </w:rPr>
        <w:t>: Future of Regional Cooperation</w:t>
      </w:r>
    </w:p>
    <w:p w:rsidR="00687E47" w:rsidRDefault="00687E47" w:rsidP="005122B4">
      <w:pPr>
        <w:spacing w:after="0" w:line="240" w:lineRule="auto"/>
        <w:jc w:val="both"/>
        <w:rPr>
          <w:rFonts w:ascii="Arial" w:hAnsi="Arial" w:cs="Arial"/>
          <w:sz w:val="24"/>
          <w:szCs w:val="24"/>
        </w:rPr>
      </w:pPr>
      <w:r w:rsidRPr="00687E47">
        <w:rPr>
          <w:rFonts w:ascii="Arial" w:hAnsi="Arial" w:cs="Arial"/>
          <w:sz w:val="24"/>
          <w:szCs w:val="24"/>
        </w:rPr>
        <w:t>**Content**: The future of regional cooperation in the Indo-Pacific holds significant potential for addressing maritime security challenges effectively. As nations recognize the interconnectedness of security issues, there is an increasing emphasis on multilateralism and collaborative frameworks. Future initiatives may focus on expanding joint exercises, enhancing information-sharing protocols, and strengthening legal frameworks for maritime governance. The growing role of technology, such as AI and satellite monitoring, will facilitate more effective responses to security threats. Additionally, fostering public-private partnerships and engaging local communities will enhance resilience and promote sustainable practices. Ultimately, a unified approach will be essential for navigating the complexities of maritime security in the Indo-Pacific.</w:t>
      </w:r>
    </w:p>
    <w:p w:rsidR="00687E47" w:rsidRPr="00514CDA" w:rsidRDefault="00687E47" w:rsidP="005122B4">
      <w:pPr>
        <w:spacing w:after="0" w:line="240" w:lineRule="auto"/>
        <w:jc w:val="both"/>
        <w:rPr>
          <w:rFonts w:ascii="Arial" w:hAnsi="Arial" w:cs="Arial"/>
          <w:sz w:val="24"/>
          <w:szCs w:val="24"/>
        </w:rPr>
      </w:pPr>
    </w:p>
    <w:p w:rsidR="00687E47" w:rsidRDefault="00687E47" w:rsidP="005122B4">
      <w:pPr>
        <w:jc w:val="both"/>
        <w:rPr>
          <w:rFonts w:ascii="Arial" w:hAnsi="Arial" w:cs="Arial"/>
          <w:sz w:val="24"/>
          <w:szCs w:val="24"/>
        </w:rPr>
      </w:pPr>
      <w:r>
        <w:rPr>
          <w:rFonts w:ascii="Arial" w:hAnsi="Arial" w:cs="Arial"/>
          <w:sz w:val="24"/>
          <w:szCs w:val="24"/>
        </w:rPr>
        <w:br w:type="page"/>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lastRenderedPageBreak/>
        <w:t>### Slides 81-90: Case Studies</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**Slides 81-85**: Individual case studies of key countries (5 slides)</w:t>
      </w:r>
    </w:p>
    <w:p w:rsid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**Slides 86-90**: Analysis of recent significant events (5 slides)</w:t>
      </w:r>
    </w:p>
    <w:p w:rsidR="007B0144" w:rsidRDefault="007B0144" w:rsidP="005122B4">
      <w:pPr>
        <w:spacing w:after="0" w:line="240" w:lineRule="auto"/>
        <w:jc w:val="both"/>
        <w:rPr>
          <w:rFonts w:ascii="Arial" w:hAnsi="Arial" w:cs="Arial"/>
          <w:sz w:val="24"/>
          <w:szCs w:val="24"/>
        </w:rPr>
      </w:pPr>
    </w:p>
    <w:p w:rsidR="007B0144" w:rsidRPr="007B0144" w:rsidRDefault="007B0144" w:rsidP="005122B4">
      <w:pPr>
        <w:spacing w:after="0" w:line="240" w:lineRule="auto"/>
        <w:jc w:val="both"/>
        <w:rPr>
          <w:rFonts w:ascii="Arial" w:hAnsi="Arial" w:cs="Arial"/>
          <w:sz w:val="24"/>
          <w:szCs w:val="24"/>
        </w:rPr>
      </w:pPr>
      <w:r w:rsidRPr="007B0144">
        <w:rPr>
          <w:rFonts w:ascii="Arial" w:hAnsi="Arial" w:cs="Arial"/>
          <w:b/>
          <w:sz w:val="24"/>
          <w:szCs w:val="24"/>
          <w:u w:val="single"/>
        </w:rPr>
        <w:t>### Slides 81-85</w:t>
      </w:r>
      <w:r w:rsidRPr="007B0144">
        <w:rPr>
          <w:rFonts w:ascii="Arial" w:hAnsi="Arial" w:cs="Arial"/>
          <w:sz w:val="24"/>
          <w:szCs w:val="24"/>
        </w:rPr>
        <w:t>: Individual Case Studies of Key Countries</w:t>
      </w:r>
    </w:p>
    <w:p w:rsidR="007B0144" w:rsidRPr="007B0144" w:rsidRDefault="007B0144" w:rsidP="005122B4">
      <w:pPr>
        <w:spacing w:after="0" w:line="240" w:lineRule="auto"/>
        <w:jc w:val="both"/>
        <w:rPr>
          <w:rFonts w:ascii="Arial" w:hAnsi="Arial" w:cs="Arial"/>
          <w:sz w:val="24"/>
          <w:szCs w:val="24"/>
        </w:rPr>
      </w:pPr>
    </w:p>
    <w:p w:rsidR="007B0144" w:rsidRPr="007B0144" w:rsidRDefault="007B0144" w:rsidP="005122B4">
      <w:pPr>
        <w:spacing w:after="0" w:line="240" w:lineRule="auto"/>
        <w:jc w:val="both"/>
        <w:rPr>
          <w:rFonts w:ascii="Arial" w:hAnsi="Arial" w:cs="Arial"/>
          <w:sz w:val="24"/>
          <w:szCs w:val="24"/>
        </w:rPr>
      </w:pPr>
      <w:r w:rsidRPr="007B0144">
        <w:rPr>
          <w:rFonts w:ascii="Arial" w:hAnsi="Arial" w:cs="Arial"/>
          <w:b/>
          <w:sz w:val="24"/>
          <w:szCs w:val="24"/>
          <w:u w:val="single"/>
        </w:rPr>
        <w:t>#### Slide 81</w:t>
      </w:r>
      <w:r w:rsidRPr="007B0144">
        <w:rPr>
          <w:rFonts w:ascii="Arial" w:hAnsi="Arial" w:cs="Arial"/>
          <w:sz w:val="24"/>
          <w:szCs w:val="24"/>
        </w:rPr>
        <w:t>: Case Study - India</w:t>
      </w:r>
    </w:p>
    <w:p w:rsidR="007B0144" w:rsidRPr="007B0144" w:rsidRDefault="007B0144" w:rsidP="005122B4">
      <w:pPr>
        <w:spacing w:after="0" w:line="240" w:lineRule="auto"/>
        <w:jc w:val="both"/>
        <w:rPr>
          <w:rFonts w:ascii="Arial" w:hAnsi="Arial" w:cs="Arial"/>
          <w:sz w:val="24"/>
          <w:szCs w:val="24"/>
        </w:rPr>
      </w:pPr>
      <w:r w:rsidRPr="007B0144">
        <w:rPr>
          <w:rFonts w:ascii="Arial" w:hAnsi="Arial" w:cs="Arial"/>
          <w:sz w:val="24"/>
          <w:szCs w:val="24"/>
        </w:rPr>
        <w:t>**Content**: India has taken significant strides in enhancing maritime security and cooperation in the Indo-Pacific. The implementation of the SAGAR (Security and Growth for All in the Region) initiative underscores India’s commitment to safeguarding maritime interests and promoting a stable regional order. Through joint naval exercises, such as Malabar with the U.S. and Japan, India strengthens its defense partnerships. Additionally, India is actively involved in capacity-building efforts for maritime security in the Indian Ocean, focusing on issues like piracy and illegal fishing. This case study highlights India’s role as a key player in promoting regional stability and security.</w:t>
      </w:r>
    </w:p>
    <w:p w:rsidR="007B0144" w:rsidRPr="007B0144" w:rsidRDefault="007B0144" w:rsidP="005122B4">
      <w:pPr>
        <w:spacing w:after="0" w:line="240" w:lineRule="auto"/>
        <w:jc w:val="both"/>
        <w:rPr>
          <w:rFonts w:ascii="Arial" w:hAnsi="Arial" w:cs="Arial"/>
          <w:sz w:val="24"/>
          <w:szCs w:val="24"/>
        </w:rPr>
      </w:pPr>
    </w:p>
    <w:p w:rsidR="007B0144" w:rsidRPr="007B0144" w:rsidRDefault="007B0144" w:rsidP="005122B4">
      <w:pPr>
        <w:spacing w:after="0" w:line="240" w:lineRule="auto"/>
        <w:jc w:val="both"/>
        <w:rPr>
          <w:rFonts w:ascii="Arial" w:hAnsi="Arial" w:cs="Arial"/>
          <w:sz w:val="24"/>
          <w:szCs w:val="24"/>
        </w:rPr>
      </w:pPr>
      <w:r w:rsidRPr="007B0144">
        <w:rPr>
          <w:rFonts w:ascii="Arial" w:hAnsi="Arial" w:cs="Arial"/>
          <w:b/>
          <w:sz w:val="24"/>
          <w:szCs w:val="24"/>
          <w:u w:val="single"/>
        </w:rPr>
        <w:t>#### Slide 82</w:t>
      </w:r>
      <w:r w:rsidRPr="007B0144">
        <w:rPr>
          <w:rFonts w:ascii="Arial" w:hAnsi="Arial" w:cs="Arial"/>
          <w:sz w:val="24"/>
          <w:szCs w:val="24"/>
        </w:rPr>
        <w:t>: Case Study - China</w:t>
      </w:r>
    </w:p>
    <w:p w:rsidR="007B0144" w:rsidRPr="007B0144" w:rsidRDefault="007B0144" w:rsidP="005122B4">
      <w:pPr>
        <w:spacing w:after="0" w:line="240" w:lineRule="auto"/>
        <w:jc w:val="both"/>
        <w:rPr>
          <w:rFonts w:ascii="Arial" w:hAnsi="Arial" w:cs="Arial"/>
          <w:sz w:val="24"/>
          <w:szCs w:val="24"/>
        </w:rPr>
      </w:pPr>
      <w:r w:rsidRPr="007B0144">
        <w:rPr>
          <w:rFonts w:ascii="Arial" w:hAnsi="Arial" w:cs="Arial"/>
          <w:sz w:val="24"/>
          <w:szCs w:val="24"/>
        </w:rPr>
        <w:t>**Content**: China’s maritime strategy is characterized by assertiveness in territorial claims and expanding naval capabilities. The Belt and Road Initiative (BRI) emphasizes China’s focus on maritime infrastructure development, enhancing trade routes and influence in the Indo-Pacific. However, its activities in the South China Sea have raised tensions with neighboring countries and the U.S. This case study explores the implications of China’s maritime expansion for regional security dynamics, including responses from ASEAN countries and international actors. The balance between economic interests and security concerns is a critical aspect of China’s maritime approach.</w:t>
      </w:r>
    </w:p>
    <w:p w:rsidR="007B0144" w:rsidRPr="007B0144" w:rsidRDefault="007B0144" w:rsidP="005122B4">
      <w:pPr>
        <w:spacing w:after="0" w:line="240" w:lineRule="auto"/>
        <w:jc w:val="both"/>
        <w:rPr>
          <w:rFonts w:ascii="Arial" w:hAnsi="Arial" w:cs="Arial"/>
          <w:sz w:val="24"/>
          <w:szCs w:val="24"/>
        </w:rPr>
      </w:pPr>
    </w:p>
    <w:p w:rsidR="007B0144" w:rsidRPr="007B0144" w:rsidRDefault="007B0144" w:rsidP="005122B4">
      <w:pPr>
        <w:spacing w:after="0" w:line="240" w:lineRule="auto"/>
        <w:jc w:val="both"/>
        <w:rPr>
          <w:rFonts w:ascii="Arial" w:hAnsi="Arial" w:cs="Arial"/>
          <w:sz w:val="24"/>
          <w:szCs w:val="24"/>
        </w:rPr>
      </w:pPr>
      <w:r w:rsidRPr="007B0144">
        <w:rPr>
          <w:rFonts w:ascii="Arial" w:hAnsi="Arial" w:cs="Arial"/>
          <w:b/>
          <w:sz w:val="24"/>
          <w:szCs w:val="24"/>
          <w:u w:val="single"/>
        </w:rPr>
        <w:t>#### Slide 83</w:t>
      </w:r>
      <w:r w:rsidRPr="007B0144">
        <w:rPr>
          <w:rFonts w:ascii="Arial" w:hAnsi="Arial" w:cs="Arial"/>
          <w:sz w:val="24"/>
          <w:szCs w:val="24"/>
        </w:rPr>
        <w:t>: Case Study - Japan</w:t>
      </w:r>
    </w:p>
    <w:p w:rsidR="007B0144" w:rsidRPr="007B0144" w:rsidRDefault="007B0144" w:rsidP="005122B4">
      <w:pPr>
        <w:spacing w:after="0" w:line="240" w:lineRule="auto"/>
        <w:jc w:val="both"/>
        <w:rPr>
          <w:rFonts w:ascii="Arial" w:hAnsi="Arial" w:cs="Arial"/>
          <w:sz w:val="24"/>
          <w:szCs w:val="24"/>
        </w:rPr>
      </w:pPr>
      <w:r w:rsidRPr="007B0144">
        <w:rPr>
          <w:rFonts w:ascii="Arial" w:hAnsi="Arial" w:cs="Arial"/>
          <w:sz w:val="24"/>
          <w:szCs w:val="24"/>
        </w:rPr>
        <w:t>**Content**: Japan’s maritime strategy emphasizes security cooperation and proactive engagement in the Indo-Pacific. The National Security Strategy highlights the importance of a free and open Indo-Pacific, advocating for collaborative security initiatives. Japan’s participation in the Quad and AUKUS frameworks reflects its commitment to countering regional threats and promoting maritime stability. Additionally, Japan is investing in advanced maritime technology and capabilities, including anti-submarine warfare. This case study examines Japan’s evolving role in regional security and its partnerships aimed at addressing maritime challenges, particularly in light of growing tensions with China.</w:t>
      </w:r>
    </w:p>
    <w:p w:rsidR="007B0144" w:rsidRPr="007B0144" w:rsidRDefault="007B0144" w:rsidP="005122B4">
      <w:pPr>
        <w:spacing w:after="0" w:line="240" w:lineRule="auto"/>
        <w:jc w:val="both"/>
        <w:rPr>
          <w:rFonts w:ascii="Arial" w:hAnsi="Arial" w:cs="Arial"/>
          <w:sz w:val="24"/>
          <w:szCs w:val="24"/>
        </w:rPr>
      </w:pPr>
    </w:p>
    <w:p w:rsidR="007B0144" w:rsidRPr="007B0144" w:rsidRDefault="007B0144" w:rsidP="005122B4">
      <w:pPr>
        <w:spacing w:after="0" w:line="240" w:lineRule="auto"/>
        <w:jc w:val="both"/>
        <w:rPr>
          <w:rFonts w:ascii="Arial" w:hAnsi="Arial" w:cs="Arial"/>
          <w:sz w:val="24"/>
          <w:szCs w:val="24"/>
        </w:rPr>
      </w:pPr>
      <w:r w:rsidRPr="007B0144">
        <w:rPr>
          <w:rFonts w:ascii="Arial" w:hAnsi="Arial" w:cs="Arial"/>
          <w:b/>
          <w:sz w:val="24"/>
          <w:szCs w:val="24"/>
          <w:u w:val="single"/>
        </w:rPr>
        <w:t>#### Slide 84</w:t>
      </w:r>
      <w:r w:rsidRPr="007B0144">
        <w:rPr>
          <w:rFonts w:ascii="Arial" w:hAnsi="Arial" w:cs="Arial"/>
          <w:sz w:val="24"/>
          <w:szCs w:val="24"/>
        </w:rPr>
        <w:t>: Case Study - Australia</w:t>
      </w:r>
    </w:p>
    <w:p w:rsidR="007B0144" w:rsidRPr="007B0144" w:rsidRDefault="007B0144" w:rsidP="005122B4">
      <w:pPr>
        <w:spacing w:after="0" w:line="240" w:lineRule="auto"/>
        <w:jc w:val="both"/>
        <w:rPr>
          <w:rFonts w:ascii="Arial" w:hAnsi="Arial" w:cs="Arial"/>
          <w:sz w:val="24"/>
          <w:szCs w:val="24"/>
        </w:rPr>
      </w:pPr>
      <w:r w:rsidRPr="007B0144">
        <w:rPr>
          <w:rFonts w:ascii="Arial" w:hAnsi="Arial" w:cs="Arial"/>
          <w:sz w:val="24"/>
          <w:szCs w:val="24"/>
        </w:rPr>
        <w:t xml:space="preserve">**Content**: Australia plays a pivotal role in regional maritime security, leveraging its geographic position and strategic partnerships. The 2017 Foreign Policy White Paper emphasizes the importance of a secure Indo-Pacific, advocating for enhanced defense cooperation with allies, including the U.S. and Japan. Australia’s involvement in joint naval exercises, such as Talisman Sabre, showcases its commitment to interoperability and collective security. Furthermore, Australia’s approach to addressing climate change impacts on maritime environments highlights its recognition of environmental security as </w:t>
      </w:r>
      <w:r w:rsidRPr="007B0144">
        <w:rPr>
          <w:rFonts w:ascii="Arial" w:hAnsi="Arial" w:cs="Arial"/>
          <w:sz w:val="24"/>
          <w:szCs w:val="24"/>
        </w:rPr>
        <w:lastRenderedPageBreak/>
        <w:t>integral to regional stability. This case study explores Australia’s multifaceted role in promoting maritime security in the Indo-Pacific.</w:t>
      </w:r>
    </w:p>
    <w:p w:rsidR="007B0144" w:rsidRPr="007B0144" w:rsidRDefault="007B0144" w:rsidP="005122B4">
      <w:pPr>
        <w:spacing w:after="0" w:line="240" w:lineRule="auto"/>
        <w:jc w:val="both"/>
        <w:rPr>
          <w:rFonts w:ascii="Arial" w:hAnsi="Arial" w:cs="Arial"/>
          <w:sz w:val="24"/>
          <w:szCs w:val="24"/>
        </w:rPr>
      </w:pPr>
    </w:p>
    <w:p w:rsidR="007B0144" w:rsidRPr="007B0144" w:rsidRDefault="007B0144" w:rsidP="005122B4">
      <w:pPr>
        <w:spacing w:after="0" w:line="240" w:lineRule="auto"/>
        <w:jc w:val="both"/>
        <w:rPr>
          <w:rFonts w:ascii="Arial" w:hAnsi="Arial" w:cs="Arial"/>
          <w:sz w:val="24"/>
          <w:szCs w:val="24"/>
        </w:rPr>
      </w:pPr>
      <w:r w:rsidRPr="007B0144">
        <w:rPr>
          <w:rFonts w:ascii="Arial" w:hAnsi="Arial" w:cs="Arial"/>
          <w:b/>
          <w:sz w:val="24"/>
          <w:szCs w:val="24"/>
          <w:u w:val="single"/>
        </w:rPr>
        <w:t>#### Slide 85</w:t>
      </w:r>
      <w:r w:rsidRPr="007B0144">
        <w:rPr>
          <w:rFonts w:ascii="Arial" w:hAnsi="Arial" w:cs="Arial"/>
          <w:sz w:val="24"/>
          <w:szCs w:val="24"/>
        </w:rPr>
        <w:t>: Case Study - ASEAN</w:t>
      </w:r>
    </w:p>
    <w:p w:rsidR="007B0144" w:rsidRPr="007B0144" w:rsidRDefault="007B0144" w:rsidP="005122B4">
      <w:pPr>
        <w:spacing w:after="0" w:line="240" w:lineRule="auto"/>
        <w:jc w:val="both"/>
        <w:rPr>
          <w:rFonts w:ascii="Arial" w:hAnsi="Arial" w:cs="Arial"/>
          <w:sz w:val="24"/>
          <w:szCs w:val="24"/>
        </w:rPr>
      </w:pPr>
      <w:r w:rsidRPr="007B0144">
        <w:rPr>
          <w:rFonts w:ascii="Arial" w:hAnsi="Arial" w:cs="Arial"/>
          <w:sz w:val="24"/>
          <w:szCs w:val="24"/>
        </w:rPr>
        <w:t>**Content**: ASEAN’s collective efforts in maritime security underscore its role as a key regional actor. The ASEAN Maritime Security Strategy emphasizes cooperation in addressing non-traditional security threats, such as piracy and trafficking. Initiatives like the ASEAN Regional Forum facilitate dialogue on maritime security challenges. The establishment of the ASEAN Coast Guard Network aims to enhance cooperation among member states for effective maritime law enforcement. This case study highlights ASEAN’s approach to fostering a collaborative security environment in the Indo-Pacific, balancing member states’ interests and promoting a unified response to regional challenges.</w:t>
      </w:r>
    </w:p>
    <w:p w:rsidR="007B0144" w:rsidRPr="007B0144" w:rsidRDefault="007B0144" w:rsidP="005122B4">
      <w:pPr>
        <w:spacing w:after="0" w:line="240" w:lineRule="auto"/>
        <w:jc w:val="both"/>
        <w:rPr>
          <w:rFonts w:ascii="Arial" w:hAnsi="Arial" w:cs="Arial"/>
          <w:sz w:val="24"/>
          <w:szCs w:val="24"/>
        </w:rPr>
      </w:pPr>
    </w:p>
    <w:p w:rsidR="007B0144" w:rsidRPr="007B0144" w:rsidRDefault="007B0144" w:rsidP="005122B4">
      <w:pPr>
        <w:spacing w:after="0" w:line="240" w:lineRule="auto"/>
        <w:jc w:val="both"/>
        <w:rPr>
          <w:rFonts w:ascii="Arial" w:hAnsi="Arial" w:cs="Arial"/>
          <w:sz w:val="24"/>
          <w:szCs w:val="24"/>
        </w:rPr>
      </w:pPr>
      <w:r w:rsidRPr="007B0144">
        <w:rPr>
          <w:rFonts w:ascii="Arial" w:hAnsi="Arial" w:cs="Arial"/>
          <w:b/>
          <w:sz w:val="24"/>
          <w:szCs w:val="24"/>
          <w:u w:val="single"/>
        </w:rPr>
        <w:t>### Slides 86-90</w:t>
      </w:r>
      <w:r w:rsidRPr="007B0144">
        <w:rPr>
          <w:rFonts w:ascii="Arial" w:hAnsi="Arial" w:cs="Arial"/>
          <w:sz w:val="24"/>
          <w:szCs w:val="24"/>
        </w:rPr>
        <w:t>: Analysis of Recent Significant Events</w:t>
      </w:r>
    </w:p>
    <w:p w:rsidR="007B0144" w:rsidRPr="007B0144" w:rsidRDefault="007B0144" w:rsidP="005122B4">
      <w:pPr>
        <w:spacing w:after="0" w:line="240" w:lineRule="auto"/>
        <w:jc w:val="both"/>
        <w:rPr>
          <w:rFonts w:ascii="Arial" w:hAnsi="Arial" w:cs="Arial"/>
          <w:sz w:val="24"/>
          <w:szCs w:val="24"/>
        </w:rPr>
      </w:pPr>
    </w:p>
    <w:p w:rsidR="007B0144" w:rsidRPr="007B0144" w:rsidRDefault="007B0144" w:rsidP="005122B4">
      <w:pPr>
        <w:spacing w:after="0" w:line="240" w:lineRule="auto"/>
        <w:jc w:val="both"/>
        <w:rPr>
          <w:rFonts w:ascii="Arial" w:hAnsi="Arial" w:cs="Arial"/>
          <w:sz w:val="24"/>
          <w:szCs w:val="24"/>
        </w:rPr>
      </w:pPr>
      <w:r w:rsidRPr="007B0144">
        <w:rPr>
          <w:rFonts w:ascii="Arial" w:hAnsi="Arial" w:cs="Arial"/>
          <w:b/>
          <w:sz w:val="24"/>
          <w:szCs w:val="24"/>
          <w:u w:val="single"/>
        </w:rPr>
        <w:t>#### Slide 86</w:t>
      </w:r>
      <w:r w:rsidRPr="007B0144">
        <w:rPr>
          <w:rFonts w:ascii="Arial" w:hAnsi="Arial" w:cs="Arial"/>
          <w:sz w:val="24"/>
          <w:szCs w:val="24"/>
        </w:rPr>
        <w:t>: Event Analysis - South China Sea Tensions</w:t>
      </w:r>
    </w:p>
    <w:p w:rsidR="007B0144" w:rsidRPr="007B0144" w:rsidRDefault="007B0144" w:rsidP="005122B4">
      <w:pPr>
        <w:spacing w:after="0" w:line="240" w:lineRule="auto"/>
        <w:jc w:val="both"/>
        <w:rPr>
          <w:rFonts w:ascii="Arial" w:hAnsi="Arial" w:cs="Arial"/>
          <w:sz w:val="24"/>
          <w:szCs w:val="24"/>
        </w:rPr>
      </w:pPr>
      <w:r w:rsidRPr="007B0144">
        <w:rPr>
          <w:rFonts w:ascii="Arial" w:hAnsi="Arial" w:cs="Arial"/>
          <w:sz w:val="24"/>
          <w:szCs w:val="24"/>
        </w:rPr>
        <w:t>**Content**: The South China Sea has been a focal point of maritime tensions, particularly following China’s aggressive expansion and military activities in disputed waters. Recent incidents involving confrontations between Chinese vessels and those of neighboring countries, including the Philippines and Vietnam, have escalated regional anxieties. The analysis examines the implications of these tensions on regional stability, international shipping routes, and responses from the U.S. and ASEAN nations. It also considers the potential for conflict and the importance of diplomatic efforts to de-escalate tensions.</w:t>
      </w:r>
    </w:p>
    <w:p w:rsidR="007B0144" w:rsidRPr="007B0144" w:rsidRDefault="007B0144" w:rsidP="005122B4">
      <w:pPr>
        <w:spacing w:after="0" w:line="240" w:lineRule="auto"/>
        <w:jc w:val="both"/>
        <w:rPr>
          <w:rFonts w:ascii="Arial" w:hAnsi="Arial" w:cs="Arial"/>
          <w:sz w:val="24"/>
          <w:szCs w:val="24"/>
        </w:rPr>
      </w:pPr>
    </w:p>
    <w:p w:rsidR="007B0144" w:rsidRPr="007B0144" w:rsidRDefault="007B0144" w:rsidP="005122B4">
      <w:pPr>
        <w:spacing w:after="0" w:line="240" w:lineRule="auto"/>
        <w:jc w:val="both"/>
        <w:rPr>
          <w:rFonts w:ascii="Arial" w:hAnsi="Arial" w:cs="Arial"/>
          <w:sz w:val="24"/>
          <w:szCs w:val="24"/>
        </w:rPr>
      </w:pPr>
      <w:r w:rsidRPr="007B0144">
        <w:rPr>
          <w:rFonts w:ascii="Arial" w:hAnsi="Arial" w:cs="Arial"/>
          <w:b/>
          <w:sz w:val="24"/>
          <w:szCs w:val="24"/>
          <w:u w:val="single"/>
        </w:rPr>
        <w:t>#### Slide 87</w:t>
      </w:r>
      <w:r w:rsidRPr="007B0144">
        <w:rPr>
          <w:rFonts w:ascii="Arial" w:hAnsi="Arial" w:cs="Arial"/>
          <w:sz w:val="24"/>
          <w:szCs w:val="24"/>
        </w:rPr>
        <w:t>: Event Analysis - India-China Border Clashes</w:t>
      </w:r>
    </w:p>
    <w:p w:rsidR="007B0144" w:rsidRPr="007B0144" w:rsidRDefault="007B0144" w:rsidP="005122B4">
      <w:pPr>
        <w:spacing w:after="0" w:line="240" w:lineRule="auto"/>
        <w:jc w:val="both"/>
        <w:rPr>
          <w:rFonts w:ascii="Arial" w:hAnsi="Arial" w:cs="Arial"/>
          <w:sz w:val="24"/>
          <w:szCs w:val="24"/>
        </w:rPr>
      </w:pPr>
      <w:r w:rsidRPr="007B0144">
        <w:rPr>
          <w:rFonts w:ascii="Arial" w:hAnsi="Arial" w:cs="Arial"/>
          <w:sz w:val="24"/>
          <w:szCs w:val="24"/>
        </w:rPr>
        <w:t>**Content**: The border clashes between India and China in 2020 highlighted the complexities of maritime security in the broader Indo-Pacific context. Following the skirmishes in the Himalayas, both nations have increased naval activities in the Indian Ocean, reflecting a shift in their strategic focus. This analysis explores the ramifications of these developments on maritime security, including enhanced military preparedness and the impact on regional alliances. The case emphasizes the need for confidence-building measures to prevent further escalation and promote stability in the maritime domain.</w:t>
      </w:r>
    </w:p>
    <w:p w:rsidR="007B0144" w:rsidRPr="007B0144" w:rsidRDefault="007B0144" w:rsidP="005122B4">
      <w:pPr>
        <w:spacing w:after="0" w:line="240" w:lineRule="auto"/>
        <w:jc w:val="both"/>
        <w:rPr>
          <w:rFonts w:ascii="Arial" w:hAnsi="Arial" w:cs="Arial"/>
          <w:sz w:val="24"/>
          <w:szCs w:val="24"/>
        </w:rPr>
      </w:pPr>
    </w:p>
    <w:p w:rsidR="007B0144" w:rsidRPr="007B0144" w:rsidRDefault="007B0144" w:rsidP="005122B4">
      <w:pPr>
        <w:spacing w:after="0" w:line="240" w:lineRule="auto"/>
        <w:jc w:val="both"/>
        <w:rPr>
          <w:rFonts w:ascii="Arial" w:hAnsi="Arial" w:cs="Arial"/>
          <w:sz w:val="24"/>
          <w:szCs w:val="24"/>
        </w:rPr>
      </w:pPr>
      <w:r w:rsidRPr="007B0144">
        <w:rPr>
          <w:rFonts w:ascii="Arial" w:hAnsi="Arial" w:cs="Arial"/>
          <w:b/>
          <w:sz w:val="24"/>
          <w:szCs w:val="24"/>
          <w:u w:val="single"/>
        </w:rPr>
        <w:t>#### Slide 88</w:t>
      </w:r>
      <w:r w:rsidRPr="007B0144">
        <w:rPr>
          <w:rFonts w:ascii="Arial" w:hAnsi="Arial" w:cs="Arial"/>
          <w:sz w:val="24"/>
          <w:szCs w:val="24"/>
        </w:rPr>
        <w:t>: Event Analysis - Quad Meetings and Initiatives</w:t>
      </w:r>
    </w:p>
    <w:p w:rsidR="007B0144" w:rsidRPr="007B0144" w:rsidRDefault="007B0144" w:rsidP="005122B4">
      <w:pPr>
        <w:spacing w:after="0" w:line="240" w:lineRule="auto"/>
        <w:jc w:val="both"/>
        <w:rPr>
          <w:rFonts w:ascii="Arial" w:hAnsi="Arial" w:cs="Arial"/>
          <w:sz w:val="24"/>
          <w:szCs w:val="24"/>
        </w:rPr>
      </w:pPr>
      <w:r w:rsidRPr="007B0144">
        <w:rPr>
          <w:rFonts w:ascii="Arial" w:hAnsi="Arial" w:cs="Arial"/>
          <w:sz w:val="24"/>
          <w:szCs w:val="24"/>
        </w:rPr>
        <w:t xml:space="preserve">**Content**: The Quad (U.S., India, Japan, </w:t>
      </w:r>
      <w:proofErr w:type="gramStart"/>
      <w:r w:rsidRPr="007B0144">
        <w:rPr>
          <w:rFonts w:ascii="Arial" w:hAnsi="Arial" w:cs="Arial"/>
          <w:sz w:val="24"/>
          <w:szCs w:val="24"/>
        </w:rPr>
        <w:t>Australia</w:t>
      </w:r>
      <w:proofErr w:type="gramEnd"/>
      <w:r w:rsidRPr="007B0144">
        <w:rPr>
          <w:rFonts w:ascii="Arial" w:hAnsi="Arial" w:cs="Arial"/>
          <w:sz w:val="24"/>
          <w:szCs w:val="24"/>
        </w:rPr>
        <w:t>) has increasingly engaged in collaborative initiatives to address maritime security concerns in the Indo-Pacific. Recent meetings have emphasized collective efforts to ensure a free and open maritime order, with discussions around joint exercises and infrastructure development. This analysis evaluates the Quad’s effectiveness in addressing regional security challenges and its implications for U.S.-China relations. The evolving role of the Quad as a security architecture in the Indo-Pacific is a focal point, highlighting its potential to shape future maritime dynamics.</w:t>
      </w:r>
    </w:p>
    <w:p w:rsidR="007B0144" w:rsidRPr="007B0144" w:rsidRDefault="007B0144" w:rsidP="005122B4">
      <w:pPr>
        <w:spacing w:after="0" w:line="240" w:lineRule="auto"/>
        <w:jc w:val="both"/>
        <w:rPr>
          <w:rFonts w:ascii="Arial" w:hAnsi="Arial" w:cs="Arial"/>
          <w:sz w:val="24"/>
          <w:szCs w:val="24"/>
        </w:rPr>
      </w:pPr>
    </w:p>
    <w:p w:rsidR="007B0144" w:rsidRPr="007B0144" w:rsidRDefault="007B0144" w:rsidP="005122B4">
      <w:pPr>
        <w:spacing w:after="0" w:line="240" w:lineRule="auto"/>
        <w:jc w:val="both"/>
        <w:rPr>
          <w:rFonts w:ascii="Arial" w:hAnsi="Arial" w:cs="Arial"/>
          <w:sz w:val="24"/>
          <w:szCs w:val="24"/>
        </w:rPr>
      </w:pPr>
      <w:r w:rsidRPr="007B0144">
        <w:rPr>
          <w:rFonts w:ascii="Arial" w:hAnsi="Arial" w:cs="Arial"/>
          <w:b/>
          <w:sz w:val="24"/>
          <w:szCs w:val="24"/>
          <w:u w:val="single"/>
        </w:rPr>
        <w:lastRenderedPageBreak/>
        <w:t>#### Slide 89</w:t>
      </w:r>
      <w:r w:rsidRPr="007B0144">
        <w:rPr>
          <w:rFonts w:ascii="Arial" w:hAnsi="Arial" w:cs="Arial"/>
          <w:sz w:val="24"/>
          <w:szCs w:val="24"/>
        </w:rPr>
        <w:t>: Event Analysis - ASEAN’s Response to Maritime Challenges</w:t>
      </w:r>
    </w:p>
    <w:p w:rsidR="007B0144" w:rsidRPr="007B0144" w:rsidRDefault="007B0144" w:rsidP="005122B4">
      <w:pPr>
        <w:spacing w:after="0" w:line="240" w:lineRule="auto"/>
        <w:jc w:val="both"/>
        <w:rPr>
          <w:rFonts w:ascii="Arial" w:hAnsi="Arial" w:cs="Arial"/>
          <w:sz w:val="24"/>
          <w:szCs w:val="24"/>
        </w:rPr>
      </w:pPr>
      <w:r w:rsidRPr="007B0144">
        <w:rPr>
          <w:rFonts w:ascii="Arial" w:hAnsi="Arial" w:cs="Arial"/>
          <w:sz w:val="24"/>
          <w:szCs w:val="24"/>
        </w:rPr>
        <w:t>**Content**: ASEAN’s response to emerging maritime challenges has been pivotal in promoting regional cooperation. Recent initiatives, such as the establishment of the ASEAN Maritime Forum, aim to enhance dialogue on security issues. The analysis examines ASEAN’s efforts in mediating disputes and promoting a rules-based maritime order. Challenges, including member states’ differing priorities and external influences, are discussed. The role of ASEAN in fostering unity and resilience in the face of maritime security threats is emphasized, showcasing its significance in maintaining regional stability.</w:t>
      </w:r>
    </w:p>
    <w:p w:rsidR="007B0144" w:rsidRPr="007B0144" w:rsidRDefault="007B0144" w:rsidP="005122B4">
      <w:pPr>
        <w:spacing w:after="0" w:line="240" w:lineRule="auto"/>
        <w:jc w:val="both"/>
        <w:rPr>
          <w:rFonts w:ascii="Arial" w:hAnsi="Arial" w:cs="Arial"/>
          <w:sz w:val="24"/>
          <w:szCs w:val="24"/>
        </w:rPr>
      </w:pPr>
    </w:p>
    <w:p w:rsidR="007B0144" w:rsidRPr="007B0144" w:rsidRDefault="007B0144" w:rsidP="005122B4">
      <w:pPr>
        <w:spacing w:after="0" w:line="240" w:lineRule="auto"/>
        <w:jc w:val="both"/>
        <w:rPr>
          <w:rFonts w:ascii="Arial" w:hAnsi="Arial" w:cs="Arial"/>
          <w:sz w:val="24"/>
          <w:szCs w:val="24"/>
        </w:rPr>
      </w:pPr>
      <w:r w:rsidRPr="007B0144">
        <w:rPr>
          <w:rFonts w:ascii="Arial" w:hAnsi="Arial" w:cs="Arial"/>
          <w:b/>
          <w:sz w:val="24"/>
          <w:szCs w:val="24"/>
          <w:u w:val="single"/>
        </w:rPr>
        <w:t>#### Slide 90</w:t>
      </w:r>
      <w:r w:rsidRPr="007B0144">
        <w:rPr>
          <w:rFonts w:ascii="Arial" w:hAnsi="Arial" w:cs="Arial"/>
          <w:sz w:val="24"/>
          <w:szCs w:val="24"/>
        </w:rPr>
        <w:t>: Event Analysis - Environmental Impacts of Maritime Activities</w:t>
      </w:r>
    </w:p>
    <w:p w:rsidR="007B0144" w:rsidRDefault="007B0144" w:rsidP="005122B4">
      <w:pPr>
        <w:spacing w:after="0" w:line="240" w:lineRule="auto"/>
        <w:jc w:val="both"/>
        <w:rPr>
          <w:rFonts w:ascii="Arial" w:hAnsi="Arial" w:cs="Arial"/>
          <w:sz w:val="24"/>
          <w:szCs w:val="24"/>
        </w:rPr>
      </w:pPr>
      <w:r w:rsidRPr="007B0144">
        <w:rPr>
          <w:rFonts w:ascii="Arial" w:hAnsi="Arial" w:cs="Arial"/>
          <w:sz w:val="24"/>
          <w:szCs w:val="24"/>
        </w:rPr>
        <w:t>**Content**: Recent environmental events, including oil spills and illegal fishing activities, underscore the intersection of maritime security and environmental sustainability. The analysis highlights significant incidents impacting marine ecosystems and coastal communities in the Indo-Pacific. Responses from regional organizations and individual nations to mitigate environmental damage are examined, emphasizing the importance of cooperative efforts for sustainable maritime practices. The implications for regional security and the need for integrated approaches to address both environmental and security challenges are discussed, highlighting the importance of a holistic perspective in maritime governance.</w:t>
      </w:r>
    </w:p>
    <w:p w:rsidR="007B0144" w:rsidRDefault="007B0144" w:rsidP="005122B4">
      <w:pPr>
        <w:spacing w:after="0" w:line="240" w:lineRule="auto"/>
        <w:jc w:val="both"/>
        <w:rPr>
          <w:rFonts w:ascii="Arial" w:hAnsi="Arial" w:cs="Arial"/>
          <w:sz w:val="24"/>
          <w:szCs w:val="24"/>
        </w:rPr>
      </w:pPr>
    </w:p>
    <w:p w:rsidR="007B0144" w:rsidRPr="00514CDA" w:rsidRDefault="007B0144" w:rsidP="005122B4">
      <w:pPr>
        <w:spacing w:after="0" w:line="240" w:lineRule="auto"/>
        <w:jc w:val="both"/>
        <w:rPr>
          <w:rFonts w:ascii="Arial" w:hAnsi="Arial" w:cs="Arial"/>
          <w:sz w:val="24"/>
          <w:szCs w:val="24"/>
        </w:rPr>
      </w:pPr>
    </w:p>
    <w:p w:rsidR="007B0144" w:rsidRDefault="007B0144" w:rsidP="005122B4">
      <w:pPr>
        <w:jc w:val="both"/>
        <w:rPr>
          <w:rFonts w:ascii="Arial" w:hAnsi="Arial" w:cs="Arial"/>
          <w:sz w:val="24"/>
          <w:szCs w:val="24"/>
        </w:rPr>
      </w:pPr>
      <w:r>
        <w:rPr>
          <w:rFonts w:ascii="Arial" w:hAnsi="Arial" w:cs="Arial"/>
          <w:sz w:val="24"/>
          <w:szCs w:val="24"/>
        </w:rPr>
        <w:br w:type="page"/>
      </w:r>
    </w:p>
    <w:p w:rsidR="00514CDA" w:rsidRPr="00514CDA" w:rsidRDefault="00514CDA" w:rsidP="005122B4">
      <w:pPr>
        <w:spacing w:after="0" w:line="240" w:lineRule="auto"/>
        <w:jc w:val="both"/>
        <w:rPr>
          <w:rFonts w:ascii="Arial" w:hAnsi="Arial" w:cs="Arial"/>
          <w:sz w:val="24"/>
          <w:szCs w:val="24"/>
        </w:rPr>
      </w:pP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Slides 91-98: Future Prospects</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91**: Predictions for the Indo-Pacific’s geopolitical landscape</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92**: Impacts of U.S.-China relations</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93**: Evolving alliances and partnerships</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94**: Future economic trends</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95**: Technological impacts on maritime security</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96**: Climate change responses</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97**: Potential conflicts and resolutions</w:t>
      </w:r>
    </w:p>
    <w:p w:rsid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98**: Role of international law</w:t>
      </w:r>
    </w:p>
    <w:p w:rsidR="007B0144" w:rsidRDefault="007B0144" w:rsidP="005122B4">
      <w:pPr>
        <w:spacing w:after="0" w:line="240" w:lineRule="auto"/>
        <w:jc w:val="both"/>
        <w:rPr>
          <w:rFonts w:ascii="Arial" w:hAnsi="Arial" w:cs="Arial"/>
          <w:sz w:val="24"/>
          <w:szCs w:val="24"/>
        </w:rPr>
      </w:pPr>
    </w:p>
    <w:p w:rsidR="000E6624" w:rsidRPr="000E6624" w:rsidRDefault="000E6624" w:rsidP="005122B4">
      <w:pPr>
        <w:spacing w:after="0" w:line="240" w:lineRule="auto"/>
        <w:jc w:val="both"/>
        <w:rPr>
          <w:rFonts w:ascii="Arial" w:hAnsi="Arial" w:cs="Arial"/>
          <w:sz w:val="24"/>
          <w:szCs w:val="24"/>
        </w:rPr>
      </w:pPr>
      <w:r w:rsidRPr="000E6624">
        <w:rPr>
          <w:rFonts w:ascii="Arial" w:hAnsi="Arial" w:cs="Arial"/>
          <w:b/>
          <w:sz w:val="24"/>
          <w:szCs w:val="24"/>
          <w:u w:val="single"/>
        </w:rPr>
        <w:t>### Slide 91</w:t>
      </w:r>
      <w:r w:rsidRPr="000E6624">
        <w:rPr>
          <w:rFonts w:ascii="Arial" w:hAnsi="Arial" w:cs="Arial"/>
          <w:sz w:val="24"/>
          <w:szCs w:val="24"/>
        </w:rPr>
        <w:t>: Predictions for the Indo-Pacific’s Geopolitical Landscape</w:t>
      </w:r>
    </w:p>
    <w:p w:rsidR="000E6624" w:rsidRPr="000E6624" w:rsidRDefault="000E6624" w:rsidP="005122B4">
      <w:pPr>
        <w:spacing w:after="0" w:line="240" w:lineRule="auto"/>
        <w:jc w:val="both"/>
        <w:rPr>
          <w:rFonts w:ascii="Arial" w:hAnsi="Arial" w:cs="Arial"/>
          <w:sz w:val="24"/>
          <w:szCs w:val="24"/>
        </w:rPr>
      </w:pPr>
      <w:r w:rsidRPr="000E6624">
        <w:rPr>
          <w:rFonts w:ascii="Arial" w:hAnsi="Arial" w:cs="Arial"/>
          <w:sz w:val="24"/>
          <w:szCs w:val="24"/>
        </w:rPr>
        <w:t>**Content**: The Indo-Pacific region is poised for significant geopolitical shifts driven by rising powers, economic interdependencies, and evolving security dynamics. Predictions suggest an increasingly multipolar landscape, with the U.S. and China as primary competitors. Regional powers like India, Japan, and Australia will likely play vital roles in balancing influence. Increased cooperation through multilateral frameworks, such as the Quad, will be essential in addressing shared challenges. Additionally, the interplay between economic growth and security concerns will shape alliances and regional policies, fostering an environment where diplomacy and dialogue become critical for maintaining stability.</w:t>
      </w:r>
    </w:p>
    <w:p w:rsidR="000E6624" w:rsidRPr="000E6624" w:rsidRDefault="000E6624" w:rsidP="005122B4">
      <w:pPr>
        <w:spacing w:after="0" w:line="240" w:lineRule="auto"/>
        <w:jc w:val="both"/>
        <w:rPr>
          <w:rFonts w:ascii="Arial" w:hAnsi="Arial" w:cs="Arial"/>
          <w:sz w:val="24"/>
          <w:szCs w:val="24"/>
        </w:rPr>
      </w:pPr>
    </w:p>
    <w:p w:rsidR="000E6624" w:rsidRPr="000E6624" w:rsidRDefault="000E6624" w:rsidP="005122B4">
      <w:pPr>
        <w:spacing w:after="0" w:line="240" w:lineRule="auto"/>
        <w:jc w:val="both"/>
        <w:rPr>
          <w:rFonts w:ascii="Arial" w:hAnsi="Arial" w:cs="Arial"/>
          <w:sz w:val="24"/>
          <w:szCs w:val="24"/>
        </w:rPr>
      </w:pPr>
      <w:r w:rsidRPr="000E6624">
        <w:rPr>
          <w:rFonts w:ascii="Arial" w:hAnsi="Arial" w:cs="Arial"/>
          <w:b/>
          <w:sz w:val="24"/>
          <w:szCs w:val="24"/>
          <w:u w:val="single"/>
        </w:rPr>
        <w:t>### Slide 92</w:t>
      </w:r>
      <w:r w:rsidRPr="000E6624">
        <w:rPr>
          <w:rFonts w:ascii="Arial" w:hAnsi="Arial" w:cs="Arial"/>
          <w:sz w:val="24"/>
          <w:szCs w:val="24"/>
        </w:rPr>
        <w:t>: Impacts of U.S.-China Relations</w:t>
      </w:r>
    </w:p>
    <w:p w:rsidR="000E6624" w:rsidRPr="000E6624" w:rsidRDefault="000E6624" w:rsidP="005122B4">
      <w:pPr>
        <w:spacing w:after="0" w:line="240" w:lineRule="auto"/>
        <w:jc w:val="both"/>
        <w:rPr>
          <w:rFonts w:ascii="Arial" w:hAnsi="Arial" w:cs="Arial"/>
          <w:sz w:val="24"/>
          <w:szCs w:val="24"/>
        </w:rPr>
      </w:pPr>
      <w:r w:rsidRPr="000E6624">
        <w:rPr>
          <w:rFonts w:ascii="Arial" w:hAnsi="Arial" w:cs="Arial"/>
          <w:sz w:val="24"/>
          <w:szCs w:val="24"/>
        </w:rPr>
        <w:t>**Content**: The trajectory of U.S.-China relations will significantly impact the Indo-Pacific’s geopolitical environment. A competitive dynamic may lead to increased military presence and assertiveness from both nations, heightening regional tensions. Economic interdependence complicates this relationship, as trade ties remain critical for both countries. U.S. strategies to strengthen alliances with regional partners could provoke countermeasures from China, influencing security arrangements and military posturing. The analysis will explore potential scenarios, including cooperation on global issues like climate change versus conflict escalation in disputed areas, highlighting the delicate balance in U.S.-China interactions.</w:t>
      </w:r>
    </w:p>
    <w:p w:rsidR="000E6624" w:rsidRPr="000E6624" w:rsidRDefault="000E6624" w:rsidP="005122B4">
      <w:pPr>
        <w:spacing w:after="0" w:line="240" w:lineRule="auto"/>
        <w:jc w:val="both"/>
        <w:rPr>
          <w:rFonts w:ascii="Arial" w:hAnsi="Arial" w:cs="Arial"/>
          <w:sz w:val="24"/>
          <w:szCs w:val="24"/>
        </w:rPr>
      </w:pPr>
    </w:p>
    <w:p w:rsidR="000E6624" w:rsidRPr="000E6624" w:rsidRDefault="000E6624" w:rsidP="005122B4">
      <w:pPr>
        <w:spacing w:after="0" w:line="240" w:lineRule="auto"/>
        <w:jc w:val="both"/>
        <w:rPr>
          <w:rFonts w:ascii="Arial" w:hAnsi="Arial" w:cs="Arial"/>
          <w:sz w:val="24"/>
          <w:szCs w:val="24"/>
        </w:rPr>
      </w:pPr>
      <w:r w:rsidRPr="000E6624">
        <w:rPr>
          <w:rFonts w:ascii="Arial" w:hAnsi="Arial" w:cs="Arial"/>
          <w:b/>
          <w:sz w:val="24"/>
          <w:szCs w:val="24"/>
          <w:u w:val="single"/>
        </w:rPr>
        <w:t>### Slide 93</w:t>
      </w:r>
      <w:r w:rsidRPr="000E6624">
        <w:rPr>
          <w:rFonts w:ascii="Arial" w:hAnsi="Arial" w:cs="Arial"/>
          <w:sz w:val="24"/>
          <w:szCs w:val="24"/>
        </w:rPr>
        <w:t>: Evolving Alliances and Partnerships</w:t>
      </w:r>
    </w:p>
    <w:p w:rsidR="000E6624" w:rsidRPr="000E6624" w:rsidRDefault="000E6624" w:rsidP="005122B4">
      <w:pPr>
        <w:spacing w:after="0" w:line="240" w:lineRule="auto"/>
        <w:jc w:val="both"/>
        <w:rPr>
          <w:rFonts w:ascii="Arial" w:hAnsi="Arial" w:cs="Arial"/>
          <w:sz w:val="24"/>
          <w:szCs w:val="24"/>
        </w:rPr>
      </w:pPr>
      <w:r w:rsidRPr="000E6624">
        <w:rPr>
          <w:rFonts w:ascii="Arial" w:hAnsi="Arial" w:cs="Arial"/>
          <w:sz w:val="24"/>
          <w:szCs w:val="24"/>
        </w:rPr>
        <w:t>**Content**: Evolving alliances in the Indo-Pacific are reshaping the security landscape. Traditional partnerships, such as those within the Five Eyes and NATO, are adapting to include a broader range of regional stakeholders. New alliances, like AUKUS and the Quad, emphasize collaborative security and technological advancements. Additionally, countries are forming ad-hoc coalitions to address specific threats, such as piracy or climate change. This slide will examine the implications of these evolving alliances for regional security dynamics, including the potential for increased cooperation, the challenges of aligning diverse national interests, and the impact on traditional power structures.</w:t>
      </w:r>
    </w:p>
    <w:p w:rsidR="000E6624" w:rsidRPr="000E6624" w:rsidRDefault="000E6624" w:rsidP="005122B4">
      <w:pPr>
        <w:spacing w:after="0" w:line="240" w:lineRule="auto"/>
        <w:jc w:val="both"/>
        <w:rPr>
          <w:rFonts w:ascii="Arial" w:hAnsi="Arial" w:cs="Arial"/>
          <w:sz w:val="24"/>
          <w:szCs w:val="24"/>
        </w:rPr>
      </w:pPr>
    </w:p>
    <w:p w:rsidR="000E6624" w:rsidRPr="000E6624" w:rsidRDefault="000E6624" w:rsidP="005122B4">
      <w:pPr>
        <w:spacing w:after="0" w:line="240" w:lineRule="auto"/>
        <w:jc w:val="both"/>
        <w:rPr>
          <w:rFonts w:ascii="Arial" w:hAnsi="Arial" w:cs="Arial"/>
          <w:sz w:val="24"/>
          <w:szCs w:val="24"/>
        </w:rPr>
      </w:pPr>
      <w:r w:rsidRPr="000E6624">
        <w:rPr>
          <w:rFonts w:ascii="Arial" w:hAnsi="Arial" w:cs="Arial"/>
          <w:b/>
          <w:sz w:val="24"/>
          <w:szCs w:val="24"/>
          <w:u w:val="single"/>
        </w:rPr>
        <w:t>### Slide 94</w:t>
      </w:r>
      <w:r w:rsidRPr="000E6624">
        <w:rPr>
          <w:rFonts w:ascii="Arial" w:hAnsi="Arial" w:cs="Arial"/>
          <w:sz w:val="24"/>
          <w:szCs w:val="24"/>
        </w:rPr>
        <w:t>: Future Economic Trends</w:t>
      </w:r>
    </w:p>
    <w:p w:rsidR="000E6624" w:rsidRPr="000E6624" w:rsidRDefault="000E6624" w:rsidP="005122B4">
      <w:pPr>
        <w:spacing w:after="0" w:line="240" w:lineRule="auto"/>
        <w:jc w:val="both"/>
        <w:rPr>
          <w:rFonts w:ascii="Arial" w:hAnsi="Arial" w:cs="Arial"/>
          <w:sz w:val="24"/>
          <w:szCs w:val="24"/>
        </w:rPr>
      </w:pPr>
      <w:r w:rsidRPr="000E6624">
        <w:rPr>
          <w:rFonts w:ascii="Arial" w:hAnsi="Arial" w:cs="Arial"/>
          <w:sz w:val="24"/>
          <w:szCs w:val="24"/>
        </w:rPr>
        <w:lastRenderedPageBreak/>
        <w:t>**Content**: The Indo-Pacific region will likely experience significant economic transformations driven by technological advancements, shifting trade patterns, and the impacts of globalization. Emerging markets in Southeast Asia are expected to see substantial growth, while established economies like Japan and Australia will adapt to changing dynamics. Trade agreements such as RCEP will enhance regional economic integration, though geopolitical tensions may influence trade routes and investment flows. This slide will explore predictions for economic resilience, the rise of digital economies, and the importance of sustainable practices as critical components of future economic landscapes in the region.</w:t>
      </w:r>
    </w:p>
    <w:p w:rsidR="000E6624" w:rsidRPr="000E6624" w:rsidRDefault="000E6624" w:rsidP="005122B4">
      <w:pPr>
        <w:spacing w:after="0" w:line="240" w:lineRule="auto"/>
        <w:jc w:val="both"/>
        <w:rPr>
          <w:rFonts w:ascii="Arial" w:hAnsi="Arial" w:cs="Arial"/>
          <w:sz w:val="24"/>
          <w:szCs w:val="24"/>
        </w:rPr>
      </w:pPr>
    </w:p>
    <w:p w:rsidR="000E6624" w:rsidRPr="000E6624" w:rsidRDefault="000E6624" w:rsidP="005122B4">
      <w:pPr>
        <w:spacing w:after="0" w:line="240" w:lineRule="auto"/>
        <w:jc w:val="both"/>
        <w:rPr>
          <w:rFonts w:ascii="Arial" w:hAnsi="Arial" w:cs="Arial"/>
          <w:sz w:val="24"/>
          <w:szCs w:val="24"/>
        </w:rPr>
      </w:pPr>
      <w:r w:rsidRPr="000E6624">
        <w:rPr>
          <w:rFonts w:ascii="Arial" w:hAnsi="Arial" w:cs="Arial"/>
          <w:b/>
          <w:sz w:val="24"/>
          <w:szCs w:val="24"/>
          <w:u w:val="single"/>
        </w:rPr>
        <w:t>### Slide 95</w:t>
      </w:r>
      <w:r w:rsidRPr="000E6624">
        <w:rPr>
          <w:rFonts w:ascii="Arial" w:hAnsi="Arial" w:cs="Arial"/>
          <w:sz w:val="24"/>
          <w:szCs w:val="24"/>
        </w:rPr>
        <w:t>: Technological Impacts on Maritime Security</w:t>
      </w:r>
    </w:p>
    <w:p w:rsidR="000E6624" w:rsidRPr="000E6624" w:rsidRDefault="000E6624" w:rsidP="005122B4">
      <w:pPr>
        <w:spacing w:after="0" w:line="240" w:lineRule="auto"/>
        <w:jc w:val="both"/>
        <w:rPr>
          <w:rFonts w:ascii="Arial" w:hAnsi="Arial" w:cs="Arial"/>
          <w:sz w:val="24"/>
          <w:szCs w:val="24"/>
        </w:rPr>
      </w:pPr>
      <w:r w:rsidRPr="000E6624">
        <w:rPr>
          <w:rFonts w:ascii="Arial" w:hAnsi="Arial" w:cs="Arial"/>
          <w:sz w:val="24"/>
          <w:szCs w:val="24"/>
        </w:rPr>
        <w:t xml:space="preserve">**Content**: Technological advancements will play a crucial role in shaping the future of maritime security in the Indo-Pacific. Innovations such as artificial intelligence, </w:t>
      </w:r>
      <w:proofErr w:type="spellStart"/>
      <w:r w:rsidRPr="000E6624">
        <w:rPr>
          <w:rFonts w:ascii="Arial" w:hAnsi="Arial" w:cs="Arial"/>
          <w:sz w:val="24"/>
          <w:szCs w:val="24"/>
        </w:rPr>
        <w:t>cybersecurity</w:t>
      </w:r>
      <w:proofErr w:type="spellEnd"/>
      <w:r w:rsidRPr="000E6624">
        <w:rPr>
          <w:rFonts w:ascii="Arial" w:hAnsi="Arial" w:cs="Arial"/>
          <w:sz w:val="24"/>
          <w:szCs w:val="24"/>
        </w:rPr>
        <w:t xml:space="preserve"> measures, and autonomous systems are expected to enhance surveillance, improve response times, and facilitate real-time data sharing among nations. However, these technologies also present new challenges, including potential vulnerabilities to </w:t>
      </w:r>
      <w:proofErr w:type="spellStart"/>
      <w:r w:rsidRPr="000E6624">
        <w:rPr>
          <w:rFonts w:ascii="Arial" w:hAnsi="Arial" w:cs="Arial"/>
          <w:sz w:val="24"/>
          <w:szCs w:val="24"/>
        </w:rPr>
        <w:t>cyberattacks</w:t>
      </w:r>
      <w:proofErr w:type="spellEnd"/>
      <w:r w:rsidRPr="000E6624">
        <w:rPr>
          <w:rFonts w:ascii="Arial" w:hAnsi="Arial" w:cs="Arial"/>
          <w:sz w:val="24"/>
          <w:szCs w:val="24"/>
        </w:rPr>
        <w:t xml:space="preserve"> and the need for regulatory frameworks to govern their use. This slide will analyze the dual-edged impact of technology on maritime security, emphasizing the need for collaborative approaches to harness its benefits while mitigating associated risks.</w:t>
      </w:r>
    </w:p>
    <w:p w:rsidR="000E6624" w:rsidRPr="000E6624" w:rsidRDefault="000E6624" w:rsidP="005122B4">
      <w:pPr>
        <w:spacing w:after="0" w:line="240" w:lineRule="auto"/>
        <w:jc w:val="both"/>
        <w:rPr>
          <w:rFonts w:ascii="Arial" w:hAnsi="Arial" w:cs="Arial"/>
          <w:sz w:val="24"/>
          <w:szCs w:val="24"/>
        </w:rPr>
      </w:pPr>
    </w:p>
    <w:p w:rsidR="000E6624" w:rsidRPr="000E6624" w:rsidRDefault="000E6624" w:rsidP="005122B4">
      <w:pPr>
        <w:spacing w:after="0" w:line="240" w:lineRule="auto"/>
        <w:jc w:val="both"/>
        <w:rPr>
          <w:rFonts w:ascii="Arial" w:hAnsi="Arial" w:cs="Arial"/>
          <w:sz w:val="24"/>
          <w:szCs w:val="24"/>
        </w:rPr>
      </w:pPr>
      <w:r w:rsidRPr="000E6624">
        <w:rPr>
          <w:rFonts w:ascii="Arial" w:hAnsi="Arial" w:cs="Arial"/>
          <w:b/>
          <w:sz w:val="24"/>
          <w:szCs w:val="24"/>
          <w:u w:val="single"/>
        </w:rPr>
        <w:t>### Slide 96</w:t>
      </w:r>
      <w:r w:rsidRPr="000E6624">
        <w:rPr>
          <w:rFonts w:ascii="Arial" w:hAnsi="Arial" w:cs="Arial"/>
          <w:sz w:val="24"/>
          <w:szCs w:val="24"/>
        </w:rPr>
        <w:t>: Climate Change Responses</w:t>
      </w:r>
    </w:p>
    <w:p w:rsidR="000E6624" w:rsidRPr="000E6624" w:rsidRDefault="000E6624" w:rsidP="005122B4">
      <w:pPr>
        <w:spacing w:after="0" w:line="240" w:lineRule="auto"/>
        <w:jc w:val="both"/>
        <w:rPr>
          <w:rFonts w:ascii="Arial" w:hAnsi="Arial" w:cs="Arial"/>
          <w:sz w:val="24"/>
          <w:szCs w:val="24"/>
        </w:rPr>
      </w:pPr>
      <w:r w:rsidRPr="000E6624">
        <w:rPr>
          <w:rFonts w:ascii="Arial" w:hAnsi="Arial" w:cs="Arial"/>
          <w:sz w:val="24"/>
          <w:szCs w:val="24"/>
        </w:rPr>
        <w:t>**Content**: Climate change is anticipated to have profound implications for the Indo-Pacific, impacting maritime security, economic stability, and regional cooperation. Rising sea levels threaten coastal communities and infrastructure, prompting countries to enhance disaster preparedness and response strategies. Collaborative efforts to address environmental challenges will become essential, with a focus on sustainable practices and resilience building. This slide will explore regional initiatives aimed at combating climate change, including renewable energy investments and joint conservation efforts, highlighting the intersection of environmental sustainability and security in shaping future policies.</w:t>
      </w:r>
    </w:p>
    <w:p w:rsidR="000E6624" w:rsidRPr="000E6624" w:rsidRDefault="000E6624" w:rsidP="005122B4">
      <w:pPr>
        <w:spacing w:after="0" w:line="240" w:lineRule="auto"/>
        <w:jc w:val="both"/>
        <w:rPr>
          <w:rFonts w:ascii="Arial" w:hAnsi="Arial" w:cs="Arial"/>
          <w:sz w:val="24"/>
          <w:szCs w:val="24"/>
        </w:rPr>
      </w:pPr>
    </w:p>
    <w:p w:rsidR="000E6624" w:rsidRPr="000E6624" w:rsidRDefault="000E6624" w:rsidP="005122B4">
      <w:pPr>
        <w:spacing w:after="0" w:line="240" w:lineRule="auto"/>
        <w:jc w:val="both"/>
        <w:rPr>
          <w:rFonts w:ascii="Arial" w:hAnsi="Arial" w:cs="Arial"/>
          <w:sz w:val="24"/>
          <w:szCs w:val="24"/>
        </w:rPr>
      </w:pPr>
      <w:r w:rsidRPr="000E6624">
        <w:rPr>
          <w:rFonts w:ascii="Arial" w:hAnsi="Arial" w:cs="Arial"/>
          <w:b/>
          <w:sz w:val="24"/>
          <w:szCs w:val="24"/>
          <w:u w:val="single"/>
        </w:rPr>
        <w:t>### Slide 97</w:t>
      </w:r>
      <w:r w:rsidRPr="000E6624">
        <w:rPr>
          <w:rFonts w:ascii="Arial" w:hAnsi="Arial" w:cs="Arial"/>
          <w:sz w:val="24"/>
          <w:szCs w:val="24"/>
        </w:rPr>
        <w:t>: Potential Conflicts and Resolutions</w:t>
      </w:r>
    </w:p>
    <w:p w:rsidR="000E6624" w:rsidRPr="000E6624" w:rsidRDefault="000E6624" w:rsidP="005122B4">
      <w:pPr>
        <w:spacing w:after="0" w:line="240" w:lineRule="auto"/>
        <w:jc w:val="both"/>
        <w:rPr>
          <w:rFonts w:ascii="Arial" w:hAnsi="Arial" w:cs="Arial"/>
          <w:sz w:val="24"/>
          <w:szCs w:val="24"/>
        </w:rPr>
      </w:pPr>
      <w:r w:rsidRPr="000E6624">
        <w:rPr>
          <w:rFonts w:ascii="Arial" w:hAnsi="Arial" w:cs="Arial"/>
          <w:sz w:val="24"/>
          <w:szCs w:val="24"/>
        </w:rPr>
        <w:t>**Content**: The potential for conflicts in the Indo-Pacific remains a critical concern, with flashpoints including territorial disputes in the South China Sea and North Korea’s provocations. The slide will analyze scenarios that could lead to escalation, including miscommunication and military posturing. However, it will also explore pathways for conflict resolution, emphasizing the importance of diplomacy, confidence-building measures, and multilateral dialogues. Case studies of successful de-escalation efforts will illustrate the role of international cooperation in preventing conflicts and fostering a stable regional environment.</w:t>
      </w:r>
    </w:p>
    <w:p w:rsidR="000E6624" w:rsidRPr="000E6624" w:rsidRDefault="000E6624" w:rsidP="005122B4">
      <w:pPr>
        <w:spacing w:after="0" w:line="240" w:lineRule="auto"/>
        <w:jc w:val="both"/>
        <w:rPr>
          <w:rFonts w:ascii="Arial" w:hAnsi="Arial" w:cs="Arial"/>
          <w:sz w:val="24"/>
          <w:szCs w:val="24"/>
        </w:rPr>
      </w:pPr>
    </w:p>
    <w:p w:rsidR="000E6624" w:rsidRPr="000E6624" w:rsidRDefault="000E6624" w:rsidP="005122B4">
      <w:pPr>
        <w:spacing w:after="0" w:line="240" w:lineRule="auto"/>
        <w:jc w:val="both"/>
        <w:rPr>
          <w:rFonts w:ascii="Arial" w:hAnsi="Arial" w:cs="Arial"/>
          <w:sz w:val="24"/>
          <w:szCs w:val="24"/>
        </w:rPr>
      </w:pPr>
      <w:r w:rsidRPr="000E6624">
        <w:rPr>
          <w:rFonts w:ascii="Arial" w:hAnsi="Arial" w:cs="Arial"/>
          <w:b/>
          <w:sz w:val="24"/>
          <w:szCs w:val="24"/>
          <w:u w:val="single"/>
        </w:rPr>
        <w:t>### Slide 98</w:t>
      </w:r>
      <w:r w:rsidRPr="000E6624">
        <w:rPr>
          <w:rFonts w:ascii="Arial" w:hAnsi="Arial" w:cs="Arial"/>
          <w:sz w:val="24"/>
          <w:szCs w:val="24"/>
        </w:rPr>
        <w:t>: Role of International Law</w:t>
      </w:r>
    </w:p>
    <w:p w:rsidR="007B0144" w:rsidRPr="00514CDA" w:rsidRDefault="000E6624" w:rsidP="005122B4">
      <w:pPr>
        <w:spacing w:after="0" w:line="240" w:lineRule="auto"/>
        <w:jc w:val="both"/>
        <w:rPr>
          <w:rFonts w:ascii="Arial" w:hAnsi="Arial" w:cs="Arial"/>
          <w:sz w:val="24"/>
          <w:szCs w:val="24"/>
        </w:rPr>
      </w:pPr>
      <w:r w:rsidRPr="000E6624">
        <w:rPr>
          <w:rFonts w:ascii="Arial" w:hAnsi="Arial" w:cs="Arial"/>
          <w:sz w:val="24"/>
          <w:szCs w:val="24"/>
        </w:rPr>
        <w:t xml:space="preserve">**Content**: International law will continue to play a vital role in shaping the future of maritime governance in the Indo-Pacific. Frameworks such as the United Nations Convention on the Law of the Sea (UNCLOS) provide legal structures for resolving </w:t>
      </w:r>
      <w:r w:rsidRPr="000E6624">
        <w:rPr>
          <w:rFonts w:ascii="Arial" w:hAnsi="Arial" w:cs="Arial"/>
          <w:sz w:val="24"/>
          <w:szCs w:val="24"/>
        </w:rPr>
        <w:lastRenderedPageBreak/>
        <w:t>disputes and promoting the rights of coastal states. This slide will examine the challenges in enforcing international law amidst geopolitical tensions and the varying interpretations of legal norms by regional actors. The importance of multilateral agreements and institutions in upholding a rules-based maritime order will be emphasized, highlighting the critical role of legal frameworks in maintaining peace and stability in the region.</w:t>
      </w:r>
    </w:p>
    <w:p w:rsidR="007B0144" w:rsidRDefault="007B0144" w:rsidP="005122B4">
      <w:pPr>
        <w:jc w:val="both"/>
        <w:rPr>
          <w:rFonts w:ascii="Arial" w:hAnsi="Arial" w:cs="Arial"/>
          <w:sz w:val="24"/>
          <w:szCs w:val="24"/>
        </w:rPr>
      </w:pPr>
      <w:r>
        <w:rPr>
          <w:rFonts w:ascii="Arial" w:hAnsi="Arial" w:cs="Arial"/>
          <w:sz w:val="24"/>
          <w:szCs w:val="24"/>
        </w:rPr>
        <w:br w:type="page"/>
      </w:r>
    </w:p>
    <w:p w:rsidR="00514CDA" w:rsidRPr="00514CDA" w:rsidRDefault="00514CDA" w:rsidP="005122B4">
      <w:pPr>
        <w:spacing w:after="0" w:line="240" w:lineRule="auto"/>
        <w:jc w:val="both"/>
        <w:rPr>
          <w:rFonts w:ascii="Arial" w:hAnsi="Arial" w:cs="Arial"/>
          <w:sz w:val="24"/>
          <w:szCs w:val="24"/>
        </w:rPr>
      </w:pP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Slide 99: Conclusion</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Summary of key points</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Importance of strategic awareness in the Indo-Pacific</w:t>
      </w:r>
    </w:p>
    <w:p w:rsidR="00514CDA" w:rsidRDefault="00514CDA" w:rsidP="005122B4">
      <w:pPr>
        <w:spacing w:after="0" w:line="240" w:lineRule="auto"/>
        <w:jc w:val="both"/>
        <w:rPr>
          <w:rFonts w:ascii="Arial" w:hAnsi="Arial" w:cs="Arial"/>
          <w:sz w:val="24"/>
          <w:szCs w:val="24"/>
        </w:rPr>
      </w:pPr>
    </w:p>
    <w:p w:rsidR="008D3BE1" w:rsidRPr="008D3BE1" w:rsidRDefault="008D3BE1" w:rsidP="005122B4">
      <w:pPr>
        <w:spacing w:after="0" w:line="240" w:lineRule="auto"/>
        <w:jc w:val="both"/>
        <w:rPr>
          <w:rFonts w:ascii="Arial" w:hAnsi="Arial" w:cs="Arial"/>
          <w:sz w:val="24"/>
          <w:szCs w:val="24"/>
        </w:rPr>
      </w:pPr>
      <w:r w:rsidRPr="008D3BE1">
        <w:rPr>
          <w:rFonts w:ascii="Arial" w:hAnsi="Arial" w:cs="Arial"/>
          <w:b/>
          <w:sz w:val="24"/>
          <w:szCs w:val="24"/>
          <w:u w:val="single"/>
        </w:rPr>
        <w:t>### Slide 99</w:t>
      </w:r>
      <w:r w:rsidRPr="008D3BE1">
        <w:rPr>
          <w:rFonts w:ascii="Arial" w:hAnsi="Arial" w:cs="Arial"/>
          <w:sz w:val="24"/>
          <w:szCs w:val="24"/>
        </w:rPr>
        <w:t>: Conclusion - Summary of Key Points</w:t>
      </w:r>
    </w:p>
    <w:p w:rsidR="008D3BE1" w:rsidRPr="008D3BE1" w:rsidRDefault="008D3BE1" w:rsidP="005122B4">
      <w:pPr>
        <w:spacing w:after="0" w:line="240" w:lineRule="auto"/>
        <w:jc w:val="both"/>
        <w:rPr>
          <w:rFonts w:ascii="Arial" w:hAnsi="Arial" w:cs="Arial"/>
          <w:sz w:val="24"/>
          <w:szCs w:val="24"/>
        </w:rPr>
      </w:pPr>
      <w:r w:rsidRPr="008D3BE1">
        <w:rPr>
          <w:rFonts w:ascii="Arial" w:hAnsi="Arial" w:cs="Arial"/>
          <w:sz w:val="24"/>
          <w:szCs w:val="24"/>
        </w:rPr>
        <w:t>**Content**: The Indo-Pacific region is marked by its dynamic geopolitical landscape, influenced by key players such as the U.S., China, India, and ASEAN nations. Maritime security is increasingly critical, shaped by strategic maritime routes, military alliances, and ongoing disputes. Economic interdependencies and technological advancements are redefining how nations interact and respond to challenges. Environmental issues, particularly climate change, further complicate the region's security dynamics. Successful case studies of cooperation and the role of international law emphasize the potential for collaborative approaches in maintaining stability. Understanding these elements is crucial for navigating the complexities of the Indo-Pacific.</w:t>
      </w:r>
    </w:p>
    <w:p w:rsidR="008D3BE1" w:rsidRPr="008D3BE1" w:rsidRDefault="008D3BE1" w:rsidP="005122B4">
      <w:pPr>
        <w:spacing w:after="0" w:line="240" w:lineRule="auto"/>
        <w:jc w:val="both"/>
        <w:rPr>
          <w:rFonts w:ascii="Arial" w:hAnsi="Arial" w:cs="Arial"/>
          <w:sz w:val="24"/>
          <w:szCs w:val="24"/>
        </w:rPr>
      </w:pPr>
    </w:p>
    <w:p w:rsidR="008D3BE1" w:rsidRPr="008D3BE1" w:rsidRDefault="008D3BE1" w:rsidP="005122B4">
      <w:pPr>
        <w:spacing w:after="0" w:line="240" w:lineRule="auto"/>
        <w:jc w:val="both"/>
        <w:rPr>
          <w:rFonts w:ascii="Arial" w:hAnsi="Arial" w:cs="Arial"/>
          <w:sz w:val="24"/>
          <w:szCs w:val="24"/>
        </w:rPr>
      </w:pPr>
      <w:r w:rsidRPr="008D3BE1">
        <w:rPr>
          <w:rFonts w:ascii="Arial" w:hAnsi="Arial" w:cs="Arial"/>
          <w:b/>
          <w:sz w:val="24"/>
          <w:szCs w:val="24"/>
          <w:u w:val="single"/>
        </w:rPr>
        <w:t>### Slide 100</w:t>
      </w:r>
      <w:r w:rsidRPr="008D3BE1">
        <w:rPr>
          <w:rFonts w:ascii="Arial" w:hAnsi="Arial" w:cs="Arial"/>
          <w:sz w:val="24"/>
          <w:szCs w:val="24"/>
        </w:rPr>
        <w:t>: Importance of Strategic Awareness in the Indo-Pacific</w:t>
      </w:r>
    </w:p>
    <w:p w:rsidR="008D3BE1" w:rsidRDefault="008D3BE1" w:rsidP="005122B4">
      <w:pPr>
        <w:spacing w:after="0" w:line="240" w:lineRule="auto"/>
        <w:jc w:val="both"/>
        <w:rPr>
          <w:rFonts w:ascii="Arial" w:hAnsi="Arial" w:cs="Arial"/>
          <w:sz w:val="24"/>
          <w:szCs w:val="24"/>
        </w:rPr>
      </w:pPr>
      <w:r w:rsidRPr="008D3BE1">
        <w:rPr>
          <w:rFonts w:ascii="Arial" w:hAnsi="Arial" w:cs="Arial"/>
          <w:sz w:val="24"/>
          <w:szCs w:val="24"/>
        </w:rPr>
        <w:t xml:space="preserve">**Content**: Strategic awareness in the Indo-Pacific is essential for policymakers, businesses, and civil society to navigate the region's complexities effectively. Given the intertwined nature of economic, security, and environmental issues, stakeholders must recognize the implications of their actions within a broader geopolitical context. Enhanced understanding of regional dynamics promotes informed decision-making and fosters collaborative efforts to address common challenges. As power shifts and alliances evolve, maintaining strategic awareness will be vital for fostering stability, enhancing cooperation, and mitigating conflicts. Ultimately, a proactive and informed approach will be </w:t>
      </w:r>
      <w:proofErr w:type="gramStart"/>
      <w:r w:rsidRPr="008D3BE1">
        <w:rPr>
          <w:rFonts w:ascii="Arial" w:hAnsi="Arial" w:cs="Arial"/>
          <w:sz w:val="24"/>
          <w:szCs w:val="24"/>
        </w:rPr>
        <w:t>key</w:t>
      </w:r>
      <w:proofErr w:type="gramEnd"/>
      <w:r w:rsidRPr="008D3BE1">
        <w:rPr>
          <w:rFonts w:ascii="Arial" w:hAnsi="Arial" w:cs="Arial"/>
          <w:sz w:val="24"/>
          <w:szCs w:val="24"/>
        </w:rPr>
        <w:t xml:space="preserve"> to ensuring a secure and prosperous Indo-Pacific for all nations involved.</w:t>
      </w:r>
    </w:p>
    <w:p w:rsidR="008D3BE1" w:rsidRPr="00514CDA" w:rsidRDefault="008D3BE1" w:rsidP="005122B4">
      <w:pPr>
        <w:spacing w:after="0" w:line="240" w:lineRule="auto"/>
        <w:jc w:val="both"/>
        <w:rPr>
          <w:rFonts w:ascii="Arial" w:hAnsi="Arial" w:cs="Arial"/>
          <w:sz w:val="24"/>
          <w:szCs w:val="24"/>
        </w:rPr>
      </w:pPr>
    </w:p>
    <w:p w:rsidR="008D3BE1" w:rsidRDefault="008D3BE1" w:rsidP="005122B4">
      <w:pPr>
        <w:jc w:val="both"/>
        <w:rPr>
          <w:rFonts w:ascii="Arial" w:hAnsi="Arial" w:cs="Arial"/>
          <w:sz w:val="24"/>
          <w:szCs w:val="24"/>
        </w:rPr>
      </w:pPr>
      <w:r>
        <w:rPr>
          <w:rFonts w:ascii="Arial" w:hAnsi="Arial" w:cs="Arial"/>
          <w:sz w:val="24"/>
          <w:szCs w:val="24"/>
        </w:rPr>
        <w:br w:type="page"/>
      </w:r>
    </w:p>
    <w:p w:rsidR="00514CDA" w:rsidRPr="00514CDA" w:rsidRDefault="00514CDA" w:rsidP="005122B4">
      <w:pPr>
        <w:spacing w:after="0" w:line="240" w:lineRule="auto"/>
        <w:jc w:val="both"/>
        <w:rPr>
          <w:rFonts w:ascii="Arial" w:hAnsi="Arial" w:cs="Arial"/>
          <w:sz w:val="24"/>
          <w:szCs w:val="24"/>
        </w:rPr>
      </w:pPr>
      <w:r w:rsidRPr="008D3BE1">
        <w:rPr>
          <w:rFonts w:ascii="Arial" w:hAnsi="Arial" w:cs="Arial"/>
          <w:b/>
          <w:sz w:val="24"/>
          <w:szCs w:val="24"/>
          <w:u w:val="single"/>
        </w:rPr>
        <w:lastRenderedPageBreak/>
        <w:t>### Slide 100</w:t>
      </w:r>
      <w:r w:rsidRPr="00514CDA">
        <w:rPr>
          <w:rFonts w:ascii="Arial" w:hAnsi="Arial" w:cs="Arial"/>
          <w:sz w:val="24"/>
          <w:szCs w:val="24"/>
        </w:rPr>
        <w:t>: Q&amp;A</w:t>
      </w:r>
    </w:p>
    <w:p w:rsidR="00514CDA" w:rsidRPr="00514CDA" w:rsidRDefault="00514CDA" w:rsidP="005122B4">
      <w:pPr>
        <w:spacing w:after="0" w:line="240" w:lineRule="auto"/>
        <w:jc w:val="both"/>
        <w:rPr>
          <w:rFonts w:ascii="Arial" w:hAnsi="Arial" w:cs="Arial"/>
          <w:sz w:val="24"/>
          <w:szCs w:val="24"/>
        </w:rPr>
      </w:pPr>
      <w:r w:rsidRPr="00514CDA">
        <w:rPr>
          <w:rFonts w:ascii="Arial" w:hAnsi="Arial" w:cs="Arial"/>
          <w:sz w:val="24"/>
          <w:szCs w:val="24"/>
        </w:rPr>
        <w:t>- Open floor for questions and discussion</w:t>
      </w:r>
    </w:p>
    <w:p w:rsidR="00514CDA" w:rsidRPr="00514CDA" w:rsidRDefault="00514CDA" w:rsidP="005122B4">
      <w:pPr>
        <w:spacing w:after="0" w:line="240" w:lineRule="auto"/>
        <w:jc w:val="both"/>
        <w:rPr>
          <w:rFonts w:ascii="Arial" w:hAnsi="Arial" w:cs="Arial"/>
          <w:sz w:val="24"/>
          <w:szCs w:val="24"/>
        </w:rPr>
      </w:pPr>
    </w:p>
    <w:p w:rsidR="00514CDA" w:rsidRPr="00514CDA" w:rsidRDefault="00514CDA" w:rsidP="005122B4">
      <w:pPr>
        <w:spacing w:after="0" w:line="240" w:lineRule="auto"/>
        <w:jc w:val="both"/>
        <w:rPr>
          <w:rFonts w:ascii="Arial" w:hAnsi="Arial" w:cs="Arial"/>
          <w:sz w:val="24"/>
          <w:szCs w:val="24"/>
        </w:rPr>
      </w:pPr>
    </w:p>
    <w:sectPr w:rsidR="00514CDA" w:rsidRPr="00514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7CD"/>
    <w:rsid w:val="000677CD"/>
    <w:rsid w:val="000E6624"/>
    <w:rsid w:val="005122B4"/>
    <w:rsid w:val="00514CDA"/>
    <w:rsid w:val="005C3D63"/>
    <w:rsid w:val="005F07FA"/>
    <w:rsid w:val="00687E47"/>
    <w:rsid w:val="00790B0B"/>
    <w:rsid w:val="007B0144"/>
    <w:rsid w:val="007E18B8"/>
    <w:rsid w:val="008D3BE1"/>
    <w:rsid w:val="00A13A5F"/>
    <w:rsid w:val="00CC5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35</Pages>
  <Words>12907</Words>
  <Characters>73573</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Yasir</dc:creator>
  <cp:keywords/>
  <dc:description/>
  <cp:lastModifiedBy>Yasir</cp:lastModifiedBy>
  <cp:revision>13</cp:revision>
  <dcterms:created xsi:type="dcterms:W3CDTF">2024-10-13T07:53:00Z</dcterms:created>
  <dcterms:modified xsi:type="dcterms:W3CDTF">2024-10-13T08:23:00Z</dcterms:modified>
</cp:coreProperties>
</file>