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Бриф.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5543550</wp:posOffset>
            </wp:positionH>
            <wp:positionV relativeFrom="page">
              <wp:posOffset>1063894</wp:posOffset>
            </wp:positionV>
            <wp:extent cx="1333244" cy="859688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244" cy="859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Организация:</w:t>
      </w:r>
      <w:r w:rsidDel="00000000" w:rsidR="00000000" w:rsidRPr="00000000">
        <w:rPr>
          <w:rtl w:val="0"/>
        </w:rPr>
        <w:t xml:space="preserve"> Благотворительный фонд социальной помощи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“Большое будущее”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География:</w:t>
      </w:r>
      <w:r w:rsidDel="00000000" w:rsidR="00000000" w:rsidRPr="00000000">
        <w:rPr>
          <w:rtl w:val="0"/>
        </w:rPr>
        <w:t xml:space="preserve"> СПб, редко Ленобласть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Текущая версия сайта: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https://big-future.ru/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Instagram: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https://www.instagram.com/bolshoebudushee/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Facebook: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https://www.facebook.com/groups/488253771321914/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YouTube: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https://www.youtube.com/channel/UCFcE18W4wNivXLFgBlFcFJQ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VK: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https://vk.com/bbudushee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История: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работает с 2013 года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создан для помощи людям с тяжелыми заболеваниями, находящимся в трудной жизненной ситуации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ранее помогал детям-инвалидам, детям, находящимся в реанимации, детям, оставшимся без попечения родителей и семьям, попавшим в трудную жизненную ситуацию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 2015 года </w:t>
      </w:r>
      <w:r w:rsidDel="00000000" w:rsidR="00000000" w:rsidRPr="00000000">
        <w:rPr>
          <w:color w:val="333333"/>
          <w:highlight w:val="white"/>
          <w:rtl w:val="0"/>
        </w:rPr>
        <w:t xml:space="preserve">в фонде работает программа по профессиональной ориентации и социальной адаптации детей, оставшихся без попечения родителей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сейчас фонд реализует две стратегические программы</w:t>
      </w:r>
    </w:p>
    <w:p w:rsidR="00000000" w:rsidDel="00000000" w:rsidP="00000000" w:rsidRDefault="00000000" w:rsidRPr="00000000" w14:paraId="00000015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Направления текущей работы: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highlight w:val="white"/>
          <w:rtl w:val="0"/>
        </w:rPr>
        <w:t xml:space="preserve">Программа профессиональной ориентации детей, оставшихся без попечения родителей -основное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highlight w:val="white"/>
          <w:rtl w:val="0"/>
        </w:rPr>
        <w:t xml:space="preserve">Программа социальной адаптации детей, оставшихся без попечения родителей</w:t>
      </w:r>
    </w:p>
    <w:p w:rsidR="00000000" w:rsidDel="00000000" w:rsidP="00000000" w:rsidRDefault="00000000" w:rsidRPr="00000000" w14:paraId="00000019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Миссия: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Поддержать и направить детей, оставшихся без попечения родителей.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Сопроводить в профессиональном самоопределении, облегчить процесс социальной адаптации.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Особенность (фишка):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Индивидуальный подход к запросам ребенка, фонд ищет ресурс, исходя из потребности ребенка.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Есть групповая и индивидуальная помощь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Конкуренты: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 “Старшие Братья Старшие Сестры” /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https://www.nastavniki.org/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Благотворительная общественная организцая “Мята” /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https://justmint.ru/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Планы: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Развить программу социальной адаптации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Развить программу “Хочу и буду”: </w:t>
      </w:r>
      <w:r w:rsidDel="00000000" w:rsidR="00000000" w:rsidRPr="00000000">
        <w:rPr>
          <w:rtl w:val="0"/>
        </w:rPr>
        <w:t xml:space="preserve">тренинги, лекции, встречи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Текущий сайт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Устарел в визуальном плане, требует обновления, так как изменился контент, содержит не актуальные направления, перегружен.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Не привлекает спонсоров, не является каналом для обращения волонтеров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Новый сайт: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олжен быть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современным и красивым, минималистичным и гибким, требует универсальности для использования в разных целях, должен давать возможность добавления новых программ.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Для каждого направления должна быть история, описание.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Должен быть каналом для спонсоров и волонтеров, обозначать сферу помощи для них (реклама, администрирование, преподавательство, оформление)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Задачи сайта: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официально представить фонд в интернете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дать подробную информацию о фонде и его деятельности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публикация финансовых отчётов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публикация отчётов о мероприятиях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привлечение спонсоров и волонтеров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Ожидания от сайта:</w:t>
      </w:r>
      <w:r w:rsidDel="00000000" w:rsidR="00000000" w:rsidRPr="00000000">
        <w:rPr>
          <w:rtl w:val="0"/>
        </w:rPr>
        <w:t xml:space="preserve"> повышение лояльности 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ЦА: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спонсоры (компании)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Откликаются через прямые обращения к ним: Instagram, почта.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Спонсору сайт нужен для подробного ознакомления с фондом, хотят видеть реальную помощь и результаты.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Зачастую хотят остаться анонимными.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Могут помогать деньгами, ресурсами, оборудованием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волонтеры (личности)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Узнают о фонде через Instagram, обращаются сами в Direct.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Хотят видеть, чем они могут помочь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Могут помочь в развитии проекта: </w:t>
      </w:r>
      <w:r w:rsidDel="00000000" w:rsidR="00000000" w:rsidRPr="00000000">
        <w:rPr>
          <w:rtl w:val="0"/>
        </w:rPr>
        <w:t xml:space="preserve">репетиторство, администрирование, организация мероприятий, smm и pr менеджмент, оформление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детдома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Откликаются по звонку фонда.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Сайт нужен для ознакомления с программой, хотят увидеть пользу проекта в своих нуждах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Сценарий взаимодействия: </w:t>
      </w:r>
      <w:r w:rsidDel="00000000" w:rsidR="00000000" w:rsidRPr="00000000">
        <w:rPr>
          <w:sz w:val="24"/>
          <w:szCs w:val="24"/>
          <w:rtl w:val="0"/>
        </w:rPr>
        <w:t xml:space="preserve">встреча - презентация - заключение договора - передача всей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Страхи и опасения ЦА: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бесполезно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мошеничество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влияет на доверие ЦА: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реальные истории, кому помогли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лица сотрудников фонда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публикация финансовых отчетов, грантов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публикация отчетов о мероприятиях, анонсы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посты с благодарностью спонсорам и волонтерам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Важно, чтобы информация была актуальной.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вопросы: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Отслеживается ли динамика у конкретного ребенка, есть ли бланк о полученной помощи и ее пользе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Будут ли дети пользоваться вашим сайтом? Если будут, то с какими возрастными группами вы занимаетесь чаще/реже всего? 3-6 лет / 6-9 лет / 9-12 лет / 12-15 лет / 16-18 лет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у детей личный тьютор, сопровождающий в профориентации и соц.адаптации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тесты/опросники используются на начальных этапах работы с ребенком, когда нужно определить на каком уровне у него развита соц. адаптивность и профессиональное самоопределение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на ваш взгляд гарантии нужны ЦА для повторного обращения к компании?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Каковы качественные и количественные критерии успешности реализации действующих направлений фонда?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Приведите наиболее удачные примеры позиционирования в интернете среди ваших конкурентов?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Какой уровень осведомленности у ЦА есть перед обращением?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вопросы обычно задают?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информация важна для ЦА?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Какой обычно не хватает?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Происходит ли дальнейшее взаимодействие с ЦА после приобретения/оказания услуги? (распишите для каждой из групп)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Имеется ли у фонда график проведения мероприятий/событий/программ? Кто составляет? Кто и как организует?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Где находите гранты?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подаете заявки на участие в грантах? Кто этим занимается?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каким критериям формируется список возможных спонсоров?  Кто его составляет?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каким критериям формируется список возможных кандидатов для оказания помощи? Кто его составляет? Чем руководствуются?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спонсор сообщает о своей готовности заключить сделку?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Ведется ли контроль осуществления сделки?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Есть ли наличие у компании соответствующих лицензий на оказание помощи?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Есть ли у работников наличие спец. сертификатов на оказание соответствующих услуг?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уже начинали задумываться о создании нового сайта? Возможно у вас уже есть какие-либо наработки по нему(схемы основного функционала) или какие-либо фразы/текст от копирайтеров. Если есть что-либо такое - предоставьте пожалуйста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Структура сайта. Перечислите основные пункты меню.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Опишите ключевые функциональные возможности сайта (калькуляторы, формы заявок, подписки и прочее)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возможности, оцените периодичность обновления информации на сайте (в каждом разделе сайта по отдельности)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Предполагаются ли иностранные версии сайта? На каких языках?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Кто готовит информационные материалы для сайта?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Оцените в процентах текущую степень готовности информации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Необходима ли вам помощь в создании контента?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1.        </w:t>
        <w:tab/>
        <w:t xml:space="preserve">Нужна ли фотосъемка?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2.        </w:t>
        <w:tab/>
        <w:t xml:space="preserve">Есть ли необходимость в редактуре текстов?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3.        </w:t>
        <w:tab/>
        <w:t xml:space="preserve">Какие тексты необходимо написать с нуля?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4.        </w:t>
        <w:tab/>
        <w:t xml:space="preserve">Иное (указать, что именно)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Каковы существующие ограничения по разработке сайта?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1.        </w:t>
        <w:tab/>
        <w:t xml:space="preserve">Планируема нагрузка по посещаемости.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2.        </w:t>
        <w:tab/>
        <w:t xml:space="preserve">Система администрирования (CMS).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3.        </w:t>
        <w:tab/>
        <w:t xml:space="preserve">Иное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Требуется ли взаимодействие со сторонними сайтами и/или программами (1С, CRM, ERP, прочее)? Укажите их.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Необходима ли адаптация под мобильные устройства? Адаптивный дизайн либо отдельная мобильная версия?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Какими способами поддерживается существующий сайт (самостоятельно/с помощью подрядчика)?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Есть ли в компании специалист, который будет заниматься развитием сайта?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Требуется ли дальнейшая поддержка и развитие со стороны разработчика (техническая, дизайнерская, иная)?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Есть ли у вашей компании логотип и фирменный стиль?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Интересна ли вам разработка нового или доработка существующего логотипа, фирменного стиля?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Перечислите несколько сайтов, которые вам нравятся (независимо от их направленности и тематики). Чем они вас привлекают?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Также, укажите каким сайт НЕ должен быть (например, ярким, пафосным и т.п.) Укажите не менее 5 определений.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представить ваш сайт как персонажа, то кто бы это был? Опишите пол, возраст, статус, увлечения и интересы.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Предполагается ли взаимодействие сайта с другими рекламными носителями (наружная реклама, промоакции, печатные СМИ, другие сайты, иное)?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Требуется ли подготовить предложение по продвижению сайта (SEO, контекст, продвижение в социальных сетях)?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k.com/bbudushee" TargetMode="External"/><Relationship Id="rId10" Type="http://schemas.openxmlformats.org/officeDocument/2006/relationships/hyperlink" Target="https://www.youtube.com/channel/UCFcE18W4wNivXLFgBlFcFJQ" TargetMode="External"/><Relationship Id="rId13" Type="http://schemas.openxmlformats.org/officeDocument/2006/relationships/hyperlink" Target="https://justmint.ru/" TargetMode="External"/><Relationship Id="rId12" Type="http://schemas.openxmlformats.org/officeDocument/2006/relationships/hyperlink" Target="https://www.nastavniki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groups/488253771321914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ig-future.ru/" TargetMode="External"/><Relationship Id="rId8" Type="http://schemas.openxmlformats.org/officeDocument/2006/relationships/hyperlink" Target="https://www.instagram.com/bolshoebudush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