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C语言学习笔记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构造类型之一</w:t>
      </w:r>
      <w:r>
        <w:rPr>
          <w:rFonts w:hint="eastAsia"/>
          <w:lang w:val="en-US" w:eastAsia="zh-CN"/>
        </w:rPr>
        <w:tab/>
        <w:t>连续存放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1定义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【存储类型】 数据类型 标识符[ 下标 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2初始化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不进行初始化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全部初始化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部分初始化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3元素引用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数组名[ 下标 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4数组名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5数组越界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一维数组问题: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1：求Fibonacci数列前十项，并在数组中逆序存放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2：数据排序：冒泡，选择法，快速排序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3：进制转换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4：删除法求质数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66675"/>
    <w:rsid w:val="04BA5A9C"/>
    <w:rsid w:val="416B2B68"/>
    <w:rsid w:val="47F21A2C"/>
    <w:rsid w:val="53B02335"/>
    <w:rsid w:val="5F266675"/>
    <w:rsid w:val="730A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2022-03-24T03:51:00Z</dcterms:created>
  <dc:creator>Administrator</dc:creator>
  <cp:lastModifiedBy>Administrator</cp:lastModifiedBy>
  <dcterms:modified xsi:type="dcterms:W3CDTF">2022-04-19T12:49:04Z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