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微软雅黑" w:eastAsia="微软雅黑" w:hAnsi="微软雅黑"/>
          <w:sz w:val="22"/>
          <w:szCs w:val="22"/>
        </w:rPr>
      </w:pPr>
      <w:r>
        <w:rPr>
          <w:rFonts w:eastAsia="微软雅黑" w:hAnsi="微软雅黑" w:ascii="微软雅黑"/>
          <w:b/>
          <w:color w:val="000000"/>
          <w:sz w:val="52"/>
          <w:szCs w:val="52"/>
        </w:rPr>
        <w:t>《乐淘电子商务系统》</w:t>
      </w:r>
    </w:p>
    <w:p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微软雅黑" w:eastAsia="微软雅黑" w:hAnsi="微软雅黑"/>
          <w:sz w:val="22"/>
          <w:szCs w:val="22"/>
        </w:rPr>
      </w:pPr>
      <w:r>
        <w:rPr>
          <w:rFonts w:eastAsia="微软雅黑" w:hAnsi="微软雅黑" w:ascii="微软雅黑"/>
          <w:b/>
          <w:color w:val="000000"/>
          <w:sz w:val="52"/>
          <w:szCs w:val="52"/>
        </w:rPr>
        <w:t>单元测试报告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6"/>
        <w:rPr>
          <w:b/>
          <w:sz w:val="24"/>
          <w:szCs w:val="24"/>
        </w:rPr>
      </w:pPr>
      <w:r>
        <w:rPr>
          <w:b/>
        </w:rPr>
        <w:t>1.用户端登录注册页面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135"/>
        <w:gridCol w:w="2308"/>
        <w:gridCol w:w="2845"/>
        <w:gridCol w:w="483"/>
        <w:gridCol w:w="483"/>
      </w:tblGrid>
      <w:tr>
        <w:trPr>
          <w:trHeight w:val="33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9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.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7.2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用户登录注册页面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马银英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9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马银英</w:t>
            </w:r>
          </w:p>
        </w:tc>
      </w:tr>
      <w:tr>
        <w:trPr>
          <w:trHeight w:val="315" w:hRule="atLeast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>
        <w:pStyle w:val="6"/>
      </w:pPr>
      <w:r>
        <w:rPr/>
        <w:t>2.管理员端登录注册页面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135"/>
        <w:gridCol w:w="2308"/>
        <w:gridCol w:w="2845"/>
        <w:gridCol w:w="483"/>
        <w:gridCol w:w="483"/>
      </w:tblGrid>
      <w:tr>
        <w:trPr>
          <w:trHeight w:val="33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9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.7.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管理员端登录注册页面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9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</w:tr>
      <w:tr>
        <w:trPr>
          <w:trHeight w:val="315" w:hRule="atLeast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3.用</w:t>
      </w:r>
      <w:r>
        <w:rPr/>
        <w:t>户端用户信息</w:t>
      </w:r>
      <w:r>
        <w:rPr/>
        <w:t>页面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135"/>
        <w:gridCol w:w="2308"/>
        <w:gridCol w:w="2845"/>
        <w:gridCol w:w="483"/>
        <w:gridCol w:w="483"/>
      </w:tblGrid>
      <w:tr>
        <w:trPr>
          <w:trHeight w:val="33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9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.7.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端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登录注册页面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6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97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</w:tr>
      <w:tr>
        <w:trPr>
          <w:trHeight w:val="315" w:hRule="atLeast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</w:trPr>
        <w:tc>
          <w:tcPr>
            <w:tcW w:w="16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593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4.</w:t>
      </w:r>
      <w:r>
        <w:rPr/>
        <w:t>用户端商品浏览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2022.7.3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用户端商品浏览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</w:t>
            </w: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丛兴柏</w:t>
            </w:r>
          </w:p>
        </w:tc>
      </w:tr>
      <w:tr>
        <w:trPr>
          <w:trHeight w:val="315" w:hRule="atLeast"/>
          <w:wBefore w:w="0" w:type="dxa"/>
          <w:gridBefore w:val="0"/>
          <w:gridAfter w:val="0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gridBefore w:val="0"/>
          <w:gridAfter w:val="0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gridBefore w:val="0"/>
          <w:gridAfter w:val="0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5.用户端商品搜索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2022.7.5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用户端商品搜索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丛兴柏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/>
    </w:p>
    <w:p>
      <w:pPr>
        <w:pStyle w:val="6"/>
      </w:pPr>
      <w:r>
        <w:rPr/>
        <w:t>6.用户端商品信息查询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2022.7.6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用户端商品信息查询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丛兴柏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/>
    </w:p>
    <w:p>
      <w:pPr>
        <w:pStyle w:val="6"/>
      </w:pPr>
      <w:r>
        <w:rPr/>
        <w:t>7.用户端购买商品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2022.7.3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购买商品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8.用户端添加购物车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2022.7.5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用户端添加购物车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9.用户端支付订单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2022.7.6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用户端支付订单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10.用户端查看订单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2022.7.5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用户端查看订单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11.用户端确认收货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85"/>
        <w:gridCol w:w="2299"/>
        <w:gridCol w:w="2904"/>
        <w:gridCol w:w="483"/>
        <w:gridCol w:w="483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2022.7.7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用户端确认收货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12.管理员端商品类别管理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70"/>
        <w:gridCol w:w="2272"/>
        <w:gridCol w:w="2816"/>
        <w:gridCol w:w="548"/>
        <w:gridCol w:w="548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2022.7.10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管理员端商品类型管理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13.管理员端商品信息管理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70"/>
        <w:gridCol w:w="2272"/>
        <w:gridCol w:w="2816"/>
        <w:gridCol w:w="548"/>
        <w:gridCol w:w="548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马银英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2022.7.11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管理员端商品信息管理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14.管理员端门店信息管理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70"/>
        <w:gridCol w:w="2272"/>
        <w:gridCol w:w="2816"/>
        <w:gridCol w:w="548"/>
        <w:gridCol w:w="548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2022.7.12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商品浏览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丛兴柏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丛兴柏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15.管理员端检索订单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70"/>
        <w:gridCol w:w="2272"/>
        <w:gridCol w:w="2816"/>
        <w:gridCol w:w="548"/>
        <w:gridCol w:w="548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2022.7.15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管理员端检索订单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吴维凡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16.管理员端统计销售数据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70"/>
        <w:gridCol w:w="2272"/>
        <w:gridCol w:w="2816"/>
        <w:gridCol w:w="548"/>
        <w:gridCol w:w="548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2022.7.14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管理员端统计销售数据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颜亚威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p>
      <w:pPr>
        <w:pStyle w:val="6"/>
      </w:pPr>
      <w:r>
        <w:rPr/>
        <w:t>17.管理员端控制订单发货</w:t>
      </w:r>
    </w:p>
    <w:tbl>
      <w:tblPr>
        <w:tblStyle w:val="37"/>
        <w:tblW w:w="8254" w:type="dxa"/>
        <w:tblInd w:w="108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nil" w:sz="4" w:space="0" w:color="000000"/>
          <w:insideV w:val="nil" w:sz="4" w:space="0" w:color="000000"/>
        </w:tblBorders>
        <w:tblLayout w:type="autofit"/>
      </w:tblPr>
      <w:tblGrid>
        <w:gridCol w:w="2070"/>
        <w:gridCol w:w="2272"/>
        <w:gridCol w:w="2816"/>
        <w:gridCol w:w="548"/>
        <w:gridCol w:w="548"/>
      </w:tblGrid>
      <w:tr>
        <w:trPr>
          <w:trHeight w:val="33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马银英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编码时间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2022.7.14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模块名称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商品浏览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黑盒测试：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编码人自测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QA测试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1.界面切换链接是否正确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2.数据是否正确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3.边界数据测试情况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4.提交表单时是否正确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5.错误的处理情况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6.UI是否符合设计标准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符合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符合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7.界面校验是否正确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  <w:tc>
          <w:tcPr>
            <w:tcW w:w="494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编码人签字</w:t>
            </w:r>
          </w:p>
        </w:tc>
        <w:tc>
          <w:tcPr>
            <w:tcW w:w="167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  <w:tc>
          <w:tcPr>
            <w:tcW w:w="1731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QA人员签字</w:t>
            </w:r>
          </w:p>
        </w:tc>
        <w:tc>
          <w:tcPr>
            <w:tcW w:w="3214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马银英</w:t>
            </w:r>
          </w:p>
        </w:tc>
      </w:tr>
      <w:tr>
        <w:trPr>
          <w:trHeight w:val="31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白盒测试：以下内容由代码检查人员填写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1.业务逻辑是否正确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 正确</w:t>
            </w:r>
          </w:p>
        </w:tc>
      </w:tr>
      <w:tr>
        <w:trPr>
          <w:trHeight w:val="51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2.代码是否遵循标准规范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55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3.注释检查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270" w:hRule="atLeast"/>
          <w:wBefore w:w="0" w:type="dxa"/>
          <w:wAfter w:w="0" w:type="dxa"/>
        </w:trPr>
        <w:tc>
          <w:tcPr>
            <w:tcW w:w="1638" w:type="dxa"/>
            <w:gridSpan w:val="1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代码检查人员签字</w:t>
            </w:r>
          </w:p>
        </w:tc>
        <w:tc>
          <w:tcPr>
            <w:tcW w:w="6616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正确 </w:t>
            </w:r>
          </w:p>
        </w:tc>
      </w:tr>
      <w:tr>
        <w:trPr>
          <w:trHeight w:val="1065" w:hRule="atLeast"/>
          <w:wBefore w:w="0" w:type="dxa"/>
          <w:wAfter w:w="0" w:type="dxa"/>
        </w:trPr>
        <w:tc>
          <w:tcPr>
            <w:tcW w:w="8254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tcMar>
              <w:top w:type="dxa" w:w="0"/>
              <w:left w:type="dxa" w:w="10"/>
              <w:bottom w:type="dxa" w:w="0"/>
              <w:right w:type="dxa" w:w="10"/>
            </w:tcMar>
          </w:tcPr>
          <w:p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hAnsi="微软雅黑" w:ascii="微软雅黑" w:eastAsia="微软雅黑"/>
                <w:b w:val="0"/>
                <w:color w:val="000000"/>
                <w:sz w:val="22"/>
                <w:szCs w:val="22"/>
              </w:rPr>
              <w:t>说明：页面功能完善，没有异常</w:t>
            </w:r>
          </w:p>
        </w:tc>
      </w:tr>
    </w:tbl>
    <w:p>
      <w:pPr/>
    </w:p>
    <w:sectPr>
      <w:pgSz w:w="11906" w:h="16838" w:orient="portrait"/>
      <w:pgMar w:right="1797" w:left="1797" w:top="1440" w:bottom="1440" w:header="709" w:footer="992"/>
      <w:cols w:num="1" w:space="1701" w:equalWidth="1"/>
      <w:docGrid w:type="lines" w:linePitch="387"/>
    </w:sectPr>
  </w:body>
</w:document>
</file>

<file path=word/numbering.xml><?xml version="1.0" encoding="utf-8"?>
<w:numbering xmlns:w="http://schemas.openxmlformats.org/wordprocessingml/2006/main">
  <w:abstractNum w:abstractNumId="211">
    <w:lvl w:ilvl="0">
      <w:start w:val="1"/>
      <w:numFmt w:val="decimal"/>
      <w:pStyle w:val=""/>
      <w:suff w:val="tab"/>
      <w:lvlText w:val="%1."/>
      <w:lvlJc w:val="left"/>
      <w:pPr>
        <w:ind w:left="420" w:hanging="420"/>
      </w:pPr>
      <w:rPr>
        <w:rFonts w:ascii="微软雅黑" w:eastAsia="微软雅黑" w:hAnsi="微软雅黑"/>
        <w:b/>
        <w:color w:val="000000"/>
        <w:sz w:val="32"/>
        <w:szCs w:val="32"/>
      </w:rPr>
    </w:lvl>
    <w:lvl w:ilvl="1">
      <w:start w:val="1"/>
      <w:numFmt w:val="lowerLetter"/>
      <w:pStyle w:val=""/>
      <w:suff w:val="tab"/>
      <w:lvlText w:val="%2."/>
      <w:lvlJc w:val="left"/>
      <w:pPr>
        <w:ind w:left="840" w:hanging="420"/>
      </w:pPr>
    </w:lvl>
    <w:lvl w:ilvl="2">
      <w:start w:val="1"/>
      <w:numFmt w:val="lowerRoman"/>
      <w:pStyle w:val=""/>
      <w:suff w:val="tab"/>
      <w:lvlText w:val="%3."/>
      <w:lvlJc w:val="right"/>
      <w:pPr>
        <w:ind w:left="1260" w:hanging="420"/>
      </w:pPr>
    </w:lvl>
    <w:lvl w:ilvl="3">
      <w:start w:val="1"/>
      <w:numFmt w:val="decimal"/>
      <w:pStyle w:val=""/>
      <w:suff w:val="tab"/>
      <w:lvlText w:val="%4."/>
      <w:lvlJc w:val="left"/>
      <w:pPr>
        <w:ind w:left="1680" w:hanging="420"/>
      </w:pPr>
    </w:lvl>
    <w:lvl w:ilvl="4">
      <w:start w:val="1"/>
      <w:numFmt w:val="lowerLetter"/>
      <w:pStyle w:val=""/>
      <w:suff w:val="tab"/>
      <w:lvlText w:val="%5."/>
      <w:lvlJc w:val="left"/>
      <w:pPr>
        <w:ind w:left="2100" w:hanging="420"/>
      </w:pPr>
    </w:lvl>
    <w:lvl w:ilvl="5">
      <w:start w:val="1"/>
      <w:numFmt w:val="lowerRoman"/>
      <w:pStyle w:val=""/>
      <w:suff w:val="tab"/>
      <w:lvlText w:val="%6."/>
      <w:lvlJc w:val="right"/>
      <w:pPr>
        <w:ind w:left="2520" w:hanging="420"/>
      </w:pPr>
    </w:lvl>
    <w:lvl w:ilvl="6">
      <w:start w:val="1"/>
      <w:numFmt w:val="decimal"/>
      <w:pStyle w:val=""/>
      <w:suff w:val="tab"/>
      <w:lvlText w:val="%7."/>
      <w:lvlJc w:val="left"/>
      <w:pPr>
        <w:ind w:left="2940" w:hanging="420"/>
      </w:pPr>
    </w:lvl>
    <w:lvl w:ilvl="7">
      <w:start w:val="1"/>
      <w:numFmt w:val="lowerLetter"/>
      <w:pStyle w:val=""/>
      <w:suff w:val="tab"/>
      <w:lvlText w:val="%8."/>
      <w:lvlJc w:val="left"/>
      <w:pPr>
        <w:ind w:left="3360" w:hanging="420"/>
      </w:pPr>
    </w:lvl>
    <w:lvl w:ilvl="8">
      <w:start w:val="1"/>
      <w:numFmt w:val="lowerRoman"/>
      <w:pStyle w:val=""/>
      <w:suff w:val="tab"/>
      <w:lvlText w:val="%9."/>
      <w:lvlJc w:val="right"/>
      <w:pPr>
        <w:ind w:left="3780" w:hanging="420"/>
      </w:pPr>
    </w:lvl>
  </w:abstractNum>
  <w:abstractNum w:abstractNumId="1942">
    <w:lvl w:ilvl="0">
      <w:start w:val="1"/>
      <w:numFmt w:val="decimal"/>
      <w:pStyle w:val=""/>
      <w:suff w:val="tab"/>
      <w:lvlText w:val="%1."/>
      <w:lvlJc w:val="left"/>
      <w:pPr>
        <w:ind w:left="420" w:hanging="420"/>
      </w:pPr>
      <w:rPr>
        <w:rFonts w:ascii="微软雅黑" w:eastAsia="微软雅黑" w:hAnsi="微软雅黑"/>
        <w:b/>
        <w:color w:val="000000"/>
        <w:sz w:val="32"/>
        <w:szCs w:val="32"/>
      </w:rPr>
    </w:lvl>
    <w:lvl w:ilvl="1">
      <w:start w:val="1"/>
      <w:numFmt w:val="lowerLetter"/>
      <w:pStyle w:val=""/>
      <w:suff w:val="tab"/>
      <w:lvlText w:val="%2."/>
      <w:lvlJc w:val="left"/>
      <w:pPr>
        <w:ind w:left="840" w:hanging="420"/>
      </w:pPr>
    </w:lvl>
    <w:lvl w:ilvl="2">
      <w:start w:val="1"/>
      <w:numFmt w:val="lowerRoman"/>
      <w:pStyle w:val=""/>
      <w:suff w:val="tab"/>
      <w:lvlText w:val="%3."/>
      <w:lvlJc w:val="right"/>
      <w:pPr>
        <w:ind w:left="1260" w:hanging="420"/>
      </w:pPr>
    </w:lvl>
    <w:lvl w:ilvl="3">
      <w:start w:val="1"/>
      <w:numFmt w:val="decimal"/>
      <w:pStyle w:val=""/>
      <w:suff w:val="tab"/>
      <w:lvlText w:val="%4."/>
      <w:lvlJc w:val="left"/>
      <w:pPr>
        <w:ind w:left="1680" w:hanging="420"/>
      </w:pPr>
    </w:lvl>
    <w:lvl w:ilvl="4">
      <w:start w:val="1"/>
      <w:numFmt w:val="lowerLetter"/>
      <w:pStyle w:val=""/>
      <w:suff w:val="tab"/>
      <w:lvlText w:val="%5."/>
      <w:lvlJc w:val="left"/>
      <w:pPr>
        <w:ind w:left="2100" w:hanging="420"/>
      </w:pPr>
    </w:lvl>
    <w:lvl w:ilvl="5">
      <w:start w:val="1"/>
      <w:numFmt w:val="lowerRoman"/>
      <w:pStyle w:val=""/>
      <w:suff w:val="tab"/>
      <w:lvlText w:val="%6."/>
      <w:lvlJc w:val="right"/>
      <w:pPr>
        <w:ind w:left="2520" w:hanging="420"/>
      </w:pPr>
    </w:lvl>
    <w:lvl w:ilvl="6">
      <w:start w:val="1"/>
      <w:numFmt w:val="decimal"/>
      <w:pStyle w:val=""/>
      <w:suff w:val="tab"/>
      <w:lvlText w:val="%7."/>
      <w:lvlJc w:val="left"/>
      <w:pPr>
        <w:ind w:left="2940" w:hanging="420"/>
      </w:pPr>
    </w:lvl>
    <w:lvl w:ilvl="7">
      <w:start w:val="1"/>
      <w:numFmt w:val="lowerLetter"/>
      <w:pStyle w:val=""/>
      <w:suff w:val="tab"/>
      <w:lvlText w:val="%8."/>
      <w:lvlJc w:val="left"/>
      <w:pPr>
        <w:ind w:left="3360" w:hanging="420"/>
      </w:pPr>
    </w:lvl>
    <w:lvl w:ilvl="8">
      <w:start w:val="1"/>
      <w:numFmt w:val="lowerRoman"/>
      <w:pStyle w:val=""/>
      <w:suff w:val="tab"/>
      <w:lvlText w:val="%9."/>
      <w:lvlJc w:val="right"/>
      <w:pPr>
        <w:ind w:left="3780" w:hanging="420"/>
      </w:pPr>
    </w:lvl>
  </w:abstractNum>
  <w:abstractNum w:abstractNumId="2443">
    <w:lvl w:ilvl="0">
      <w:start w:val="1"/>
      <w:numFmt w:val="decimal"/>
      <w:pStyle w:val=""/>
      <w:suff w:val="tab"/>
      <w:lvlText w:val="%1."/>
      <w:lvlJc w:val="left"/>
      <w:pPr>
        <w:ind w:left="420" w:hanging="420"/>
      </w:pPr>
      <w:rPr>
        <w:rFonts w:ascii="微软雅黑" w:eastAsia="微软雅黑" w:hAnsi="微软雅黑"/>
        <w:b/>
        <w:color w:val="000000"/>
        <w:sz w:val="32"/>
        <w:szCs w:val="32"/>
      </w:rPr>
    </w:lvl>
    <w:lvl w:ilvl="1">
      <w:start w:val="1"/>
      <w:numFmt w:val="lowerLetter"/>
      <w:pStyle w:val=""/>
      <w:suff w:val="tab"/>
      <w:lvlText w:val="%2."/>
      <w:lvlJc w:val="left"/>
      <w:pPr>
        <w:ind w:left="840" w:hanging="420"/>
      </w:pPr>
    </w:lvl>
    <w:lvl w:ilvl="2">
      <w:start w:val="1"/>
      <w:numFmt w:val="lowerRoman"/>
      <w:pStyle w:val=""/>
      <w:suff w:val="tab"/>
      <w:lvlText w:val="%3."/>
      <w:lvlJc w:val="right"/>
      <w:pPr>
        <w:ind w:left="1260" w:hanging="420"/>
      </w:pPr>
    </w:lvl>
    <w:lvl w:ilvl="3">
      <w:start w:val="1"/>
      <w:numFmt w:val="decimal"/>
      <w:pStyle w:val=""/>
      <w:suff w:val="tab"/>
      <w:lvlText w:val="%4."/>
      <w:lvlJc w:val="left"/>
      <w:pPr>
        <w:ind w:left="1680" w:hanging="420"/>
      </w:pPr>
    </w:lvl>
    <w:lvl w:ilvl="4">
      <w:start w:val="1"/>
      <w:numFmt w:val="lowerLetter"/>
      <w:pStyle w:val=""/>
      <w:suff w:val="tab"/>
      <w:lvlText w:val="%5."/>
      <w:lvlJc w:val="left"/>
      <w:pPr>
        <w:ind w:left="2100" w:hanging="420"/>
      </w:pPr>
    </w:lvl>
    <w:lvl w:ilvl="5">
      <w:start w:val="1"/>
      <w:numFmt w:val="lowerRoman"/>
      <w:pStyle w:val=""/>
      <w:suff w:val="tab"/>
      <w:lvlText w:val="%6."/>
      <w:lvlJc w:val="right"/>
      <w:pPr>
        <w:ind w:left="2520" w:hanging="420"/>
      </w:pPr>
    </w:lvl>
    <w:lvl w:ilvl="6">
      <w:start w:val="1"/>
      <w:numFmt w:val="decimal"/>
      <w:pStyle w:val=""/>
      <w:suff w:val="tab"/>
      <w:lvlText w:val="%7."/>
      <w:lvlJc w:val="left"/>
      <w:pPr>
        <w:ind w:left="2940" w:hanging="420"/>
      </w:pPr>
    </w:lvl>
    <w:lvl w:ilvl="7">
      <w:start w:val="1"/>
      <w:numFmt w:val="lowerLetter"/>
      <w:pStyle w:val=""/>
      <w:suff w:val="tab"/>
      <w:lvlText w:val="%8."/>
      <w:lvlJc w:val="left"/>
      <w:pPr>
        <w:ind w:left="3360" w:hanging="420"/>
      </w:pPr>
    </w:lvl>
    <w:lvl w:ilvl="8">
      <w:start w:val="1"/>
      <w:numFmt w:val="lowerRoman"/>
      <w:pStyle w:val=""/>
      <w:suff w:val="tab"/>
      <w:lvlText w:val="%9."/>
      <w:lvlJc w:val="right"/>
      <w:pPr>
        <w:ind w:left="3780" w:hanging="420"/>
      </w:pPr>
    </w:lvl>
  </w:abstractNum>
  <w:abstractNum w:abstractNumId="1666">
    <w:lvl w:ilvl="0">
      <w:start w:val="1"/>
      <w:numFmt w:val="decimal"/>
      <w:pStyle w:val=""/>
      <w:suff w:val="tab"/>
      <w:lvlText w:val="%1."/>
      <w:lvlJc w:val="left"/>
      <w:pPr>
        <w:ind w:left="420" w:hanging="420"/>
      </w:pPr>
      <w:rPr>
        <w:rFonts w:ascii="微软雅黑" w:eastAsia="微软雅黑" w:hAnsi="微软雅黑"/>
        <w:b/>
        <w:color w:val="000000"/>
        <w:sz w:val="32"/>
        <w:szCs w:val="32"/>
      </w:rPr>
    </w:lvl>
    <w:lvl w:ilvl="1">
      <w:start w:val="1"/>
      <w:numFmt w:val="lowerLetter"/>
      <w:pStyle w:val=""/>
      <w:suff w:val="tab"/>
      <w:lvlText w:val="%2."/>
      <w:lvlJc w:val="left"/>
      <w:pPr>
        <w:ind w:left="840" w:hanging="420"/>
      </w:pPr>
    </w:lvl>
    <w:lvl w:ilvl="2">
      <w:start w:val="1"/>
      <w:numFmt w:val="lowerRoman"/>
      <w:pStyle w:val=""/>
      <w:suff w:val="tab"/>
      <w:lvlText w:val="%3."/>
      <w:lvlJc w:val="right"/>
      <w:pPr>
        <w:ind w:left="1260" w:hanging="420"/>
      </w:pPr>
    </w:lvl>
    <w:lvl w:ilvl="3">
      <w:start w:val="1"/>
      <w:numFmt w:val="decimal"/>
      <w:pStyle w:val=""/>
      <w:suff w:val="tab"/>
      <w:lvlText w:val="%4."/>
      <w:lvlJc w:val="left"/>
      <w:pPr>
        <w:ind w:left="1680" w:hanging="420"/>
      </w:pPr>
    </w:lvl>
    <w:lvl w:ilvl="4">
      <w:start w:val="1"/>
      <w:numFmt w:val="lowerLetter"/>
      <w:pStyle w:val=""/>
      <w:suff w:val="tab"/>
      <w:lvlText w:val="%5."/>
      <w:lvlJc w:val="left"/>
      <w:pPr>
        <w:ind w:left="2100" w:hanging="420"/>
      </w:pPr>
    </w:lvl>
    <w:lvl w:ilvl="5">
      <w:start w:val="1"/>
      <w:numFmt w:val="lowerRoman"/>
      <w:pStyle w:val=""/>
      <w:suff w:val="tab"/>
      <w:lvlText w:val="%6."/>
      <w:lvlJc w:val="right"/>
      <w:pPr>
        <w:ind w:left="2520" w:hanging="420"/>
      </w:pPr>
    </w:lvl>
    <w:lvl w:ilvl="6">
      <w:start w:val="1"/>
      <w:numFmt w:val="decimal"/>
      <w:pStyle w:val=""/>
      <w:suff w:val="tab"/>
      <w:lvlText w:val="%7."/>
      <w:lvlJc w:val="left"/>
      <w:pPr>
        <w:ind w:left="2940" w:hanging="420"/>
      </w:pPr>
    </w:lvl>
    <w:lvl w:ilvl="7">
      <w:start w:val="1"/>
      <w:numFmt w:val="lowerLetter"/>
      <w:pStyle w:val=""/>
      <w:suff w:val="tab"/>
      <w:lvlText w:val="%8."/>
      <w:lvlJc w:val="left"/>
      <w:pPr>
        <w:ind w:left="3360" w:hanging="420"/>
      </w:pPr>
    </w:lvl>
    <w:lvl w:ilvl="8">
      <w:start w:val="1"/>
      <w:numFmt w:val="lowerRoman"/>
      <w:pStyle w:val=""/>
      <w:suff w:val="tab"/>
      <w:lvlText w:val="%9."/>
      <w:lvlJc w:val="right"/>
      <w:pPr>
        <w:ind w:left="3780" w:hanging="420"/>
      </w:pPr>
    </w:lvl>
  </w:abstractNum>
  <w:num w:numId="213">
    <w:abstractNumId w:val="211"/>
  </w:num>
  <w:num w:numId="1944">
    <w:abstractNumId w:val="1942"/>
  </w:num>
  <w:num w:numId="2445">
    <w:abstractNumId w:val="2443"/>
  </w:num>
  <w:num w:numId="1668">
    <w:abstractNumId w:val="1666"/>
  </w:num>
</w:numbering>
</file>

<file path=word/settings.xml><?xml version="1.0" encoding="utf-8"?>
<w:settings xmlns:w="http://schemas.openxmlformats.org/wordprocessingml/2006/main">
  <w:drawingGridVerticalSpacing w:val="156"/>
  <w:displayHorizontalDrawingGridEvery w:val="1"/>
  <w:displayVerticalDrawingGridEvery w:val="2"/>
  <w:noPunctuationKerning w:val="true"/>
  <w:characterSpacingControl w:val="compressPunctuation"/>
  <w:endnotePr>
    <w:pos w:val="docEnd"/>
  </w:endnotePr>
  <w:compat>
    <w:compatSetting w:name="compatibilityMode" w:uri="http://schemas.microsoft.com/office/word" w:val="15"/>
    <w:balanceSingleByteDoubleByteWidth/>
    <w:ulTrailSpace/>
    <w:doNotExpandShiftReturn/>
    <w:adjustLineHeightInTable w:val="true"/>
  </w:compat>
</w:settings>
</file>

<file path=word/styles.xml><?xml version="1.0" encoding="utf-8"?>
<w:styles xmlns:w="http://schemas.openxmlformats.org/wordprocessingml/2006/main">
  <w:docDefaults>
    <w:rPrDefault>
      <w:rPr>
        <w:rFonts w:eastAsia="SimSun"/>
        <w:kern w:val="2"/>
        <w:sz w:val="21"/>
        <w:szCs w:val="21"/>
      </w:rPr>
    </w:rPrDefault>
    <w:pPrDefault>
      <w:pPr/>
    </w:pPrDefault>
  </w:docDefaults>
  <w:style w:styleId="161" w:type="paragraph">
    <w:name w:val="Normal"/>
    <w:qFormat/>
    <w:pPr>
      <w:widowControl w:val="0"/>
      <w:jc w:val="both"/>
    </w:pPr>
  </w:style>
  <w:style w:styleId="59" w:type="character">
    <w:name w:val="Hyperlink"/>
    <w:uiPriority w:val="99"/>
    <w:rPr>
      <w:color w:val="6da0e3"/>
      <w:u w:val="single"/>
    </w:rPr>
    <w:tblPr/>
  </w:style>
  <w:style w:type="paragraph" w:styleId="23">
    <w:name w:val="Normal1"/>
    <w:pPr>
      <w:widowControl w:val="0"/>
      <w:jc w:val="left"/>
    </w:pPr>
    <w:rPr>
      <w:rFonts w:hAnsiTheme="majorHAnsi"/>
    </w:rPr>
  </w:style>
  <w:style w:type="table" w:styleId="37">
    <w:name w:val="Table Grid"/>
    <w:basedOn w:val="23"/>
    <w:uiPriority w:val="59"/>
    <w:pPr>
      <w:spacing w:lineRule="auto" w:line="240" w:after="0"/>
    </w:pPr>
    <w:tblPr>
      <w:tblInd w:w="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23">
    <w:name w:val="Normal Table"/>
    <w:uiPriority w:val="99"/>
    <w:tblPr>
      <w:tblInd w:w="0"/>
      <w:tblCellMar>
        <w:top w:type="dxa" w:w="0"/>
        <w:left w:type="dxa" w:w="108"/>
        <w:bottom w:type="dxa" w:w="0"/>
        <w:right w:type="dxa" w:w="108"/>
      </w:tblCellMar>
    </w:tblPr>
  </w:style>
  <w:style w:styleId="6" w:type="paragraph">
    <w:name w:val="Heading 2"/>
    <w:basedOn w:val="161"/>
    <w:next w:val="161"/>
    <w:link w:val="7"/>
    <w:uiPriority w:val="9"/>
    <w:qFormat/>
    <w:pPr>
      <w:spacing w:lineRule="auto" w:line="408" w:before="260" w:after="260"/>
      <w:outlineLvl w:val="1"/>
    </w:pPr>
    <w:rPr>
      <w:b/>
      <w:sz w:val="32"/>
      <w:szCs w:val="32"/>
    </w:rPr>
    <w:tblPr/>
  </w:style>
  <w:style w:type="paragraph" w:styleId="2">
    <w:name w:val="Normal1"/>
    <w:pPr>
      <w:widowControl w:val="0"/>
      <w:jc w:val="left"/>
    </w:pPr>
    <w:rPr>
      <w:rFonts w:hAnsiTheme="majorHAnsi"/>
    </w:rPr>
  </w:style>
  <w:style w:styleId="7" w:type="character">
    <w:name w:val="Heading 2 Char"/>
    <w:basedOn w:val="2"/>
    <w:link w:val="6"/>
    <w:uiPriority w:val="9"/>
    <w:rPr>
      <w:b/>
      <w:sz w:val="32"/>
      <w:szCs w:val="32"/>
    </w:rPr>
    <w:tblPr/>
  </w:style>
  <w:style w:styleId="2" w:type="character">
    <w:name w:val="original Paragraph Font"/>
    <w:uiPriority w:val="1"/>
    <w:tblPr/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2022-07-21T10:01:00Z</dcterms:created>
  <dc:creator>Shimo</dc:creator>
</cp:coreProperties>
</file>