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lineRule="auto" w:line="360" w:before="156" w:after="156" w:beforeAutospacing="0" w:afterAutospacing="0"/>
        <w:ind w:firstLine="883" w:firstLineChars="200"/>
        <w:jc w:val="center"/>
        <w:rPr>
          <w:rFonts w:ascii="宋体" w:cs="Arial" w:hAnsi="宋体"/>
          <w:b/>
          <w:sz w:val="44"/>
          <w:szCs w:val="44"/>
        </w:rPr>
      </w:pPr>
    </w:p>
    <w:p>
      <w:pPr>
        <w:spacing w:lineRule="auto" w:line="360" w:before="156" w:after="156" w:beforeAutospacing="0" w:afterAutospacing="0"/>
        <w:ind w:firstLine="883" w:firstLineChars="200"/>
        <w:jc w:val="center"/>
        <w:rPr>
          <w:rFonts w:ascii="宋体" w:cs="Arial" w:hAnsi="宋体"/>
          <w:b/>
          <w:sz w:val="44"/>
          <w:szCs w:val="44"/>
        </w:rPr>
      </w:pPr>
    </w:p>
    <w:p>
      <w:pPr>
        <w:spacing w:lineRule="auto" w:line="360" w:before="156" w:after="156" w:beforeAutospacing="0" w:afterAutospacing="0"/>
        <w:ind w:firstLine="1040" w:firstLineChars="200"/>
        <w:jc w:val="center"/>
        <w:rPr>
          <w:rFonts w:ascii="宋体" w:cs="Arial" w:hAnsi="宋体"/>
          <w:b/>
          <w:sz w:val="52"/>
          <w:szCs w:val="52"/>
        </w:rPr>
      </w:pPr>
      <w:r>
        <w:rPr>
          <w:rFonts w:ascii="宋体" w:cs="Arial" w:hAnsi="宋体" w:hint="eastAsia"/>
          <w:b/>
          <w:sz w:val="52"/>
          <w:szCs w:val="52"/>
        </w:rPr>
        <w:t>《乐淘电子商务系统</w:t>
      </w:r>
      <w:r>
        <w:rPr>
          <w:rFonts w:ascii="宋体" w:cs="Arial" w:hAnsi="宋体" w:hint="eastAsia"/>
          <w:b/>
          <w:sz w:val="52"/>
          <w:szCs w:val="52"/>
        </w:rPr>
        <w:t>》</w:t>
      </w:r>
    </w:p>
    <w:p>
      <w:pPr>
        <w:spacing w:lineRule="auto" w:line="360" w:before="156" w:after="156" w:beforeAutospacing="0" w:afterAutospacing="0"/>
        <w:ind w:firstLine="1044" w:firstLineChars="200"/>
        <w:jc w:val="center"/>
        <w:rPr>
          <w:rFonts w:ascii="宋体" w:cs="Arial" w:hAnsi="宋体"/>
          <w:b/>
          <w:sz w:val="52"/>
          <w:szCs w:val="52"/>
        </w:rPr>
      </w:pPr>
      <w:r>
        <w:rPr>
          <w:rFonts w:ascii="宋体" w:cs="Arial" w:hAnsi="宋体"/>
          <w:b/>
          <w:sz w:val="52"/>
          <w:szCs w:val="52"/>
        </w:rPr>
        <w:t>项目</w:t>
      </w:r>
      <w:r>
        <w:rPr>
          <w:rFonts w:ascii="宋体" w:cs="Arial" w:hAnsi="宋体" w:hint="eastAsia"/>
          <w:b/>
          <w:sz w:val="52"/>
          <w:szCs w:val="52"/>
        </w:rPr>
        <w:t>概要设计</w:t>
      </w:r>
    </w:p>
    <w:p>
      <w:pPr>
        <w:pStyle w:val="a9"/>
        <w:spacing w:lineRule="auto" w:line="360" w:before="156" w:after="156" w:beforeAutospacing="0" w:afterAutospacing="0"/>
        <w:ind w:firstLine="1044" w:firstLineChars="200"/>
        <w:jc w:val="center"/>
        <w:rPr>
          <w:rFonts w:ascii="宋体" w:cs="Arial" w:hAnsi="宋体"/>
          <w:b/>
          <w:sz w:val="52"/>
          <w:szCs w:val="52"/>
        </w:rPr>
      </w:pPr>
    </w:p>
    <w:p>
      <w:pPr>
        <w:pStyle w:val="a9"/>
        <w:spacing w:lineRule="auto" w:line="360" w:before="156" w:after="156" w:beforeAutospacing="0" w:afterAutospacing="0"/>
        <w:ind w:firstLine="1044" w:firstLineChars="200"/>
        <w:jc w:val="center"/>
        <w:rPr>
          <w:rFonts w:ascii="宋体" w:cs="Arial" w:hAnsi="宋体"/>
          <w:b/>
          <w:sz w:val="52"/>
          <w:szCs w:val="52"/>
        </w:rPr>
      </w:pPr>
    </w:p>
    <w:p>
      <w:pPr>
        <w:pStyle w:val="a9"/>
        <w:spacing w:lineRule="auto" w:line="360" w:before="156" w:after="156" w:beforeAutospacing="0" w:afterAutospacing="0"/>
        <w:ind w:firstLine="1044" w:firstLineChars="200"/>
        <w:jc w:val="center"/>
        <w:rPr>
          <w:rFonts w:ascii="宋体" w:cs="Arial" w:hAnsi="宋体"/>
          <w:b/>
          <w:sz w:val="52"/>
          <w:szCs w:val="52"/>
        </w:rPr>
      </w:pPr>
    </w:p>
    <w:p>
      <w:pPr>
        <w:pStyle w:val="a9"/>
        <w:spacing w:lineRule="auto" w:line="360" w:before="156" w:after="156" w:beforeAutospacing="0" w:afterAutospacing="0"/>
        <w:ind w:firstLine="1044" w:firstLineChars="200"/>
        <w:jc w:val="center"/>
        <w:rPr>
          <w:rFonts w:ascii="宋体" w:cs="Arial" w:hAnsi="宋体"/>
          <w:b/>
          <w:sz w:val="52"/>
          <w:szCs w:val="52"/>
        </w:rPr>
      </w:pPr>
    </w:p>
    <w:p>
      <w:pPr>
        <w:pStyle w:val="a9"/>
        <w:spacing w:lineRule="auto" w:line="360" w:before="156" w:after="156" w:beforeAutospacing="0" w:afterAutospacing="0"/>
        <w:ind w:firstLine="1044" w:firstLineChars="200"/>
        <w:jc w:val="center"/>
        <w:rPr>
          <w:rFonts w:ascii="宋体" w:cs="Arial" w:hAnsi="宋体"/>
          <w:b/>
          <w:sz w:val="52"/>
          <w:szCs w:val="52"/>
        </w:rPr>
      </w:pPr>
    </w:p>
    <w:p>
      <w:pPr>
        <w:pStyle w:val="a9"/>
        <w:spacing w:lineRule="auto" w:line="360" w:before="156" w:after="156" w:beforeAutospacing="0" w:afterAutospacing="0"/>
        <w:ind w:firstLine="1044" w:firstLineChars="200"/>
        <w:jc w:val="center"/>
        <w:rPr>
          <w:rFonts w:ascii="宋体" w:cs="Arial" w:hAnsi="宋体"/>
          <w:b/>
          <w:sz w:val="52"/>
          <w:szCs w:val="52"/>
        </w:rPr>
      </w:pPr>
    </w:p>
    <w:p>
      <w:pPr>
        <w:pStyle w:val="a9"/>
        <w:spacing w:lineRule="auto" w:line="360" w:before="156" w:after="156" w:beforeAutospacing="0" w:afterAutospacing="0"/>
        <w:ind w:firstLine="1044" w:firstLineChars="200"/>
        <w:jc w:val="center"/>
        <w:rPr>
          <w:rFonts w:ascii="宋体" w:cs="Arial" w:hAnsi="宋体"/>
          <w:b/>
          <w:sz w:val="52"/>
          <w:szCs w:val="52"/>
        </w:rPr>
      </w:pPr>
    </w:p>
    <w:p>
      <w:pPr>
        <w:pStyle w:val="a9"/>
        <w:spacing w:lineRule="auto" w:line="360" w:before="156" w:after="156" w:beforeAutospacing="0" w:afterAutospacing="0"/>
        <w:ind w:firstLine="1044" w:firstLineChars="200"/>
        <w:jc w:val="center"/>
        <w:rPr>
          <w:rFonts w:ascii="宋体" w:cs="Arial" w:hAnsi="宋体"/>
          <w:b/>
          <w:sz w:val="52"/>
          <w:szCs w:val="52"/>
        </w:rPr>
      </w:pPr>
    </w:p>
    <w:p>
      <w:pPr>
        <w:pStyle w:val="a9"/>
        <w:spacing w:lineRule="auto" w:line="360" w:before="156" w:after="156" w:beforeAutospacing="0" w:afterAutospacing="0"/>
        <w:ind w:firstLine="1044" w:firstLineChars="200"/>
        <w:jc w:val="center"/>
        <w:rPr>
          <w:rFonts w:ascii="宋体" w:cs="Arial" w:hAnsi="宋体"/>
          <w:b/>
          <w:color w:val="4f81bd"/>
          <w:sz w:val="52"/>
          <w:szCs w:val="52"/>
        </w:rPr>
      </w:pPr>
      <w:r>
        <w:rPr>
          <w:rFonts w:ascii="宋体" w:cs="Arial" w:hAnsi="宋体"/>
          <w:b/>
          <w:sz w:val="52"/>
          <w:szCs w:val="52"/>
        </w:rPr>
        <w:t>V</w:t>
      </w:r>
      <w:r>
        <w:rPr>
          <w:rFonts w:ascii="宋体" w:cs="Arial" w:hAnsi="宋体" w:hint="eastAsia"/>
          <w:b/>
          <w:sz w:val="52"/>
          <w:szCs w:val="52"/>
        </w:rPr>
        <w:t>1</w:t>
      </w:r>
      <w:r>
        <w:rPr>
          <w:rFonts w:ascii="宋体" w:cs="Arial" w:hAnsi="宋体"/>
          <w:b/>
          <w:sz w:val="52"/>
          <w:szCs w:val="52"/>
        </w:rPr>
        <w:t>.</w:t>
      </w:r>
      <w:r>
        <w:rPr>
          <w:rFonts w:ascii="宋体" w:cs="Arial" w:hAnsi="宋体" w:hint="eastAsia"/>
          <w:b/>
          <w:sz w:val="52"/>
          <w:szCs w:val="52"/>
        </w:rPr>
        <w:t>0</w:t>
      </w:r>
    </w:p>
    <w:p>
      <w:pPr>
        <w:spacing w:lineRule="auto" w:line="360" w:before="156" w:after="156" w:beforeLines="50" w:afterLines="50" w:beforeAutospacing="0" w:afterAutospacing="0"/>
        <w:ind w:firstLine="420" w:firstLineChars="200"/>
        <w:rPr>
          <w:rFonts w:ascii="宋体" w:cs="Arial" w:hAnsi="宋体"/>
        </w:rPr>
      </w:pPr>
    </w:p>
    <w:p>
      <w:pPr>
        <w:spacing w:lineRule="auto" w:line="360" w:before="156" w:after="156" w:beforeLines="50" w:afterLines="50" w:beforeAutospacing="0" w:afterAutospacing="0"/>
        <w:ind w:firstLine="420" w:firstLineChars="200"/>
        <w:rPr>
          <w:rFonts w:ascii="宋体" w:cs="Arial" w:hAnsi="宋体"/>
        </w:rPr>
      </w:pPr>
    </w:p>
    <w:p>
      <w:pPr>
        <w:rPr>
          <w:rFonts w:ascii="宋体" w:cs="Arial" w:hAnsi="宋体"/>
        </w:rPr>
      </w:pPr>
      <w:r>
        <w:br w:type="page"/>
      </w:r>
    </w:p>
    <w:p>
      <w:pPr>
        <w:jc w:val="center"/>
        <w:rPr>
          <w:rFonts w:ascii="宋体" w:cs="Arial" w:hAnsi="宋体"/>
          <w:b/>
          <w:color w:val="0070C0"/>
        </w:rPr>
      </w:pPr>
      <w:r>
        <w:rPr>
          <w:rFonts w:ascii="宋体" w:cs="Arial" w:hAnsi="宋体"/>
          <w:b/>
          <w:color w:val="0070C0"/>
        </w:rPr>
        <w:t>版 本 历 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
      <w:tblGrid>
        <w:gridCol w:w="817"/>
        <w:gridCol w:w="1134"/>
        <w:gridCol w:w="709"/>
        <w:gridCol w:w="1559"/>
        <w:gridCol w:w="4394"/>
      </w:tblGrid>
      <w:tr>
        <w:trPr>
          <w:trHeight w:val="426" w:hRule="atLeast"/>
        </w:trPr>
        <w:tc>
          <w:tcPr>
            <w:tcW w:w="817" w:type="dxa"/>
            <w:tcBorders>
              <w:bottom w:val="double" w:sz="4" w:space="0" w:color="auto"/>
            </w:tcBorders>
            <w:shd w:fill="00B0F0" w:color="00B0F0" w:val="clear"/>
          </w:tcPr>
          <w:p>
            <w:pPr>
              <w:jc w:val="center"/>
              <w:rPr>
                <w:rFonts w:ascii="宋体" w:cs="Arial" w:hAnsi="宋体"/>
                <w:color w:val="000000"/>
              </w:rPr>
            </w:pPr>
            <w:r>
              <w:rPr>
                <w:rFonts w:ascii="宋体" w:cs="Arial" w:hAnsi="宋体"/>
                <w:color w:val="000000"/>
              </w:rPr>
              <w:t>版本/状态</w:t>
            </w:r>
          </w:p>
        </w:tc>
        <w:tc>
          <w:tcPr>
            <w:tcW w:w="1134" w:type="dxa"/>
            <w:tcBorders>
              <w:bottom w:val="double" w:sz="4" w:space="0" w:color="auto"/>
            </w:tcBorders>
            <w:shd w:fill="00B0F0" w:color="00B0F0" w:val="clear"/>
          </w:tcPr>
          <w:p>
            <w:pPr>
              <w:jc w:val="center"/>
              <w:rPr>
                <w:rFonts w:ascii="宋体" w:cs="Arial" w:hAnsi="宋体"/>
                <w:color w:val="000000"/>
              </w:rPr>
            </w:pPr>
            <w:r>
              <w:rPr>
                <w:rFonts w:ascii="宋体" w:cs="Arial" w:hAnsi="宋体"/>
                <w:color w:val="000000"/>
              </w:rPr>
              <w:t>作者</w:t>
            </w:r>
          </w:p>
        </w:tc>
        <w:tc>
          <w:tcPr>
            <w:tcW w:w="709" w:type="dxa"/>
            <w:tcBorders>
              <w:bottom w:val="double" w:sz="4" w:space="0" w:color="auto"/>
            </w:tcBorders>
            <w:shd w:fill="00B0F0" w:color="00B0F0" w:val="clear"/>
          </w:tcPr>
          <w:p>
            <w:pPr>
              <w:jc w:val="center"/>
              <w:rPr>
                <w:rFonts w:ascii="宋体" w:cs="Arial" w:hAnsi="宋体"/>
                <w:color w:val="000000"/>
              </w:rPr>
            </w:pPr>
            <w:r>
              <w:rPr>
                <w:rFonts w:ascii="宋体" w:cs="Arial" w:hAnsi="宋体"/>
                <w:color w:val="000000"/>
              </w:rPr>
              <w:t>参与者</w:t>
            </w:r>
          </w:p>
        </w:tc>
        <w:tc>
          <w:tcPr>
            <w:tcW w:w="1559" w:type="dxa"/>
            <w:tcBorders>
              <w:bottom w:val="double" w:sz="4" w:space="0" w:color="auto"/>
            </w:tcBorders>
            <w:shd w:fill="00B0F0" w:color="00B0F0" w:val="clear"/>
          </w:tcPr>
          <w:p>
            <w:pPr>
              <w:jc w:val="center"/>
              <w:rPr>
                <w:rFonts w:ascii="宋体" w:cs="Arial" w:hAnsi="宋体"/>
                <w:color w:val="000000"/>
              </w:rPr>
            </w:pPr>
            <w:r>
              <w:rPr>
                <w:rFonts w:ascii="宋体" w:cs="Arial" w:hAnsi="宋体"/>
                <w:color w:val="000000"/>
              </w:rPr>
              <w:t>日期</w:t>
            </w:r>
          </w:p>
        </w:tc>
        <w:tc>
          <w:tcPr>
            <w:tcW w:w="4394" w:type="dxa"/>
            <w:tcBorders>
              <w:bottom w:val="double" w:sz="4" w:space="0" w:color="auto"/>
            </w:tcBorders>
            <w:shd w:fill="00B0F0" w:color="00B0F0" w:val="clear"/>
          </w:tcPr>
          <w:p>
            <w:pPr>
              <w:jc w:val="center"/>
              <w:rPr>
                <w:rFonts w:ascii="宋体" w:cs="Arial" w:hAnsi="宋体"/>
                <w:color w:val="000000"/>
              </w:rPr>
            </w:pPr>
            <w:r>
              <w:rPr>
                <w:rFonts w:ascii="宋体" w:cs="Arial" w:hAnsi="宋体"/>
                <w:color w:val="000000"/>
              </w:rPr>
              <w:t>备注</w:t>
            </w:r>
          </w:p>
        </w:tc>
      </w:tr>
      <w:tr>
        <w:trPr/>
        <w:tc>
          <w:tcPr>
            <w:tcW w:w="817" w:type="dxa"/>
            <w:tcBorders>
              <w:top w:val="double" w:sz="4" w:space="0" w:color="auto"/>
            </w:tcBorders>
          </w:tcPr>
          <w:p>
            <w:pPr>
              <w:jc w:val="left"/>
              <w:rPr>
                <w:rFonts w:ascii="宋体" w:cs="Arial" w:hAnsi="宋体"/>
                <w:color w:val="000000"/>
              </w:rPr>
            </w:pPr>
          </w:p>
        </w:tc>
        <w:tc>
          <w:tcPr>
            <w:tcW w:w="1134" w:type="dxa"/>
            <w:tcBorders>
              <w:top w:val="double" w:sz="4" w:space="0" w:color="auto"/>
            </w:tcBorders>
          </w:tcPr>
          <w:p>
            <w:pPr>
              <w:jc w:val="center"/>
              <w:rPr>
                <w:rFonts w:ascii="宋体" w:cs="Arial" w:hAnsi="宋体"/>
              </w:rPr>
            </w:pPr>
          </w:p>
        </w:tc>
        <w:tc>
          <w:tcPr>
            <w:tcW w:w="709" w:type="dxa"/>
            <w:tcBorders>
              <w:top w:val="double" w:sz="4" w:space="0" w:color="auto"/>
            </w:tcBorders>
          </w:tcPr>
          <w:p>
            <w:pPr>
              <w:jc w:val="center"/>
              <w:rPr>
                <w:rFonts w:ascii="宋体" w:cs="Arial" w:hAnsi="宋体"/>
                <w:color w:val="000000"/>
              </w:rPr>
            </w:pPr>
          </w:p>
        </w:tc>
        <w:tc>
          <w:tcPr>
            <w:tcW w:w="1559" w:type="dxa"/>
            <w:tcBorders>
              <w:top w:val="double" w:sz="4" w:space="0" w:color="auto"/>
            </w:tcBorders>
          </w:tcPr>
          <w:p>
            <w:pPr>
              <w:jc w:val="center"/>
              <w:rPr>
                <w:rFonts w:ascii="宋体" w:cs="Arial" w:hAnsi="宋体"/>
                <w:color w:val="000000"/>
              </w:rPr>
            </w:pPr>
          </w:p>
        </w:tc>
        <w:tc>
          <w:tcPr>
            <w:tcW w:w="4394" w:type="dxa"/>
            <w:tcBorders>
              <w:top w:val="double" w:sz="4" w:space="0" w:color="auto"/>
            </w:tcBorders>
          </w:tcPr>
          <w:p>
            <w:pPr>
              <w:jc w:val="center"/>
              <w:rPr>
                <w:rFonts w:ascii="宋体" w:cs="Arial" w:hAnsi="宋体"/>
                <w:color w:val="000000"/>
              </w:rPr>
            </w:pPr>
          </w:p>
        </w:tc>
      </w:tr>
      <w:tr>
        <w:trPr/>
        <w:tc>
          <w:tcPr>
            <w:tcW w:w="817" w:type="dxa"/>
          </w:tcPr>
          <w:p>
            <w:pPr>
              <w:jc w:val="left"/>
              <w:rPr>
                <w:rFonts w:ascii="宋体" w:cs="Arial" w:hAnsi="宋体"/>
                <w:color w:val="000000"/>
              </w:rPr>
            </w:pPr>
          </w:p>
        </w:tc>
        <w:tc>
          <w:tcPr>
            <w:tcW w:w="1134" w:type="dxa"/>
          </w:tcPr>
          <w:p>
            <w:pPr>
              <w:jc w:val="center"/>
              <w:rPr>
                <w:rFonts w:ascii="宋体" w:cs="Arial" w:hAnsi="宋体"/>
                <w:color w:val="000000"/>
              </w:rPr>
            </w:pPr>
          </w:p>
        </w:tc>
        <w:tc>
          <w:tcPr>
            <w:tcW w:w="709" w:type="dxa"/>
          </w:tcPr>
          <w:p>
            <w:pPr>
              <w:jc w:val="center"/>
              <w:rPr>
                <w:rFonts w:ascii="宋体" w:cs="Arial" w:hAnsi="宋体"/>
                <w:color w:val="000000"/>
              </w:rPr>
            </w:pPr>
          </w:p>
        </w:tc>
        <w:tc>
          <w:tcPr>
            <w:tcW w:w="1559" w:type="dxa"/>
          </w:tcPr>
          <w:p>
            <w:pPr>
              <w:jc w:val="center"/>
              <w:rPr>
                <w:rFonts w:ascii="宋体" w:cs="Arial" w:hAnsi="宋体"/>
                <w:color w:val="000000"/>
              </w:rPr>
            </w:pPr>
          </w:p>
        </w:tc>
        <w:tc>
          <w:tcPr>
            <w:tcW w:w="4394" w:type="dxa"/>
          </w:tcPr>
          <w:p>
            <w:pPr>
              <w:jc w:val="center"/>
              <w:rPr>
                <w:rFonts w:ascii="宋体" w:cs="Arial" w:hAnsi="宋体"/>
                <w:color w:val="000000"/>
              </w:rPr>
            </w:pPr>
          </w:p>
        </w:tc>
      </w:tr>
    </w:tbl>
    <w:p>
      <w:pPr>
        <w:rPr>
          <w:rFonts w:ascii="宋体" w:cs="Arial" w:hAnsi="宋体"/>
        </w:rPr>
      </w:pPr>
    </w:p>
    <w:p>
      <w:pPr>
        <w:widowControl w:val="1"/>
        <w:jc w:val="left"/>
        <w:rPr>
          <w:rFonts w:ascii="宋体" w:cs="Arial" w:hAnsi="宋体"/>
        </w:rPr>
      </w:pPr>
      <w:r>
        <w:br w:type="page"/>
      </w:r>
    </w:p>
    <w:p>
      <w:pPr>
        <w:spacing w:lineRule="auto" w:line="360" w:before="156" w:after="156" w:beforeLines="50" w:afterLines="50" w:beforeAutospacing="0" w:afterAutospacing="0"/>
        <w:ind w:firstLine="1044" w:firstLineChars="200"/>
        <w:jc w:val="center"/>
        <w:rPr>
          <w:rFonts w:ascii="宋体" w:cs="Arial" w:hAnsi="宋体"/>
          <w:b/>
          <w:sz w:val="52"/>
          <w:szCs w:val="52"/>
        </w:rPr>
      </w:pPr>
      <w:r>
        <w:rPr>
          <w:rFonts w:ascii="宋体" w:cs="Arial" w:hAnsi="宋体"/>
          <w:b/>
          <w:sz w:val="52"/>
          <w:szCs w:val="52"/>
        </w:rPr>
        <w:t>目   录</w:t>
      </w:r>
    </w:p>
    <w:sdt>
      <w:sdtPr>
        <w:docPartObj>
          <w:docPartGallery w:val="Table of Contents"/>
          <w:docPartUnique w:val="true"/>
        </w:docPartObj>
        <w:alias w:val=""/>
        <w:placeholder>
          <w:docPart w:val=""/>
        </w:placeholder>
        <w:tag w:val=""/>
      </w:sdtPr>
      <w:sdtEndPr/>
      <w:sdtContent>
        <w:p>
          <w:pPr>
            <w:pStyle w:val="94"/>
            <w:tabs>
              <w:tab w:pos="9000" w:val="right" w:leader="dot"/>
            </w:tabs>
            <w:rPr>
              <w:b w:val="0"/>
              <w:color w:val="auto"/>
              <w:sz w:val="21"/>
              <w:szCs w:val="21"/>
            </w:rPr>
          </w:pPr>
          <w:r>
            <w:rPr/>
            <w:fldChar w:fldCharType="begin"/>
          </w:r>
          <w:r>
            <w:rPr>
              <w:rFonts w:ascii="宋体" w:cs="Arial" w:hAnsi="宋体"/>
            </w:rPr>
            <w:instrText xml:space="preserve"> TOC \o "1-6" \h \z \u </w:instrText>
          </w:r>
          <w:r>
            <w:rPr>
              <w:rFonts w:ascii="宋体" w:cs="Arial" w:hAnsi="宋体"/>
            </w:rPr>
            <w:fldChar w:fldCharType="separate"/>
          </w:r>
          <w:r>
            <w:rPr>
              <w:rFonts w:ascii="宋体" w:cs="Arial" w:hAnsi="宋体"/>
            </w:rPr>
            <w:t>第一部分 引言</w:t>
          </w:r>
        </w:p>
        <w:p>
          <w:pPr>
            <w:pStyle w:val="94"/>
            <w:tabs>
              <w:tab w:pos="9000" w:val="right" w:leader="dot"/>
            </w:tabs>
            <w:rPr>
              <w:b w:val="0"/>
              <w:color w:val="auto"/>
              <w:sz w:val="21"/>
              <w:szCs w:val="21"/>
            </w:rPr>
          </w:pPr>
          <w:hyperlink w:anchor="_Toc436445618" w:history="1">
            <w:r>
              <w:rPr>
                <w:rStyle w:val="a6"/>
                <w:rFonts w:hint="eastAsia"/>
                <w:b w:val="0"/>
                <w:noProof/>
                <w:sz w:val="21"/>
                <w:szCs w:val="21"/>
                <w:u w:val="none"/>
              </w:rPr>
              <w:t>一</w:t>
            </w:r>
            <w:r>
              <w:rPr>
                <w:rStyle w:val="a6"/>
                <w:b w:val="0"/>
                <w:noProof/>
                <w:sz w:val="21"/>
                <w:szCs w:val="21"/>
                <w:u w:val="none"/>
              </w:rPr>
              <w:t>、编写目的</w:t>
            </w:r>
            <w:r>
              <w:rPr>
                <w:noProof/>
              </w:rPr>
              <w:tab/>
            </w:r>
            <w:r>
              <w:rPr>
                <w:noProof/>
              </w:rPr>
              <w:fldChar w:fldCharType="begin"/>
            </w:r>
            <w:r>
              <w:rPr>
                <w:noProof/>
              </w:rPr>
              <w:instrText xml:space="preserve">PAGEREF _Toc436445618 \h</w:instrText>
            </w:r>
            <w:r>
              <w:rPr>
                <w:noProof/>
              </w:rPr>
              <w:fldChar w:fldCharType="separate"/>
            </w:r>
            <w:r>
              <w:rPr>
                <w:noProof/>
              </w:rPr>
              <w:t>5</w:t>
            </w:r>
            <w:r>
              <w:rPr>
                <w:noProof/>
              </w:rPr>
              <w:fldChar w:fldCharType="end"/>
            </w:r>
          </w:hyperlink>
        </w:p>
        <w:p>
          <w:pPr>
            <w:pStyle w:val="94"/>
            <w:tabs>
              <w:tab w:pos="9000" w:val="right" w:leader="dot"/>
            </w:tabs>
            <w:rPr>
              <w:b w:val="0"/>
              <w:color w:val="auto"/>
              <w:sz w:val="21"/>
              <w:szCs w:val="21"/>
            </w:rPr>
          </w:pPr>
          <w:hyperlink w:anchor="_Toc304552733" w:history="1">
            <w:r>
              <w:rPr>
                <w:rStyle w:val="a6"/>
                <w:rFonts w:hint="eastAsia"/>
                <w:b w:val="0"/>
                <w:noProof/>
                <w:sz w:val="21"/>
                <w:szCs w:val="21"/>
                <w:u w:val="none"/>
              </w:rPr>
              <w:t>二</w:t>
            </w:r>
            <w:r>
              <w:rPr>
                <w:rStyle w:val="a6"/>
                <w:b w:val="0"/>
                <w:noProof/>
                <w:sz w:val="21"/>
                <w:szCs w:val="21"/>
                <w:u w:val="none"/>
              </w:rPr>
              <w:t>、读者对象</w:t>
            </w:r>
            <w:r>
              <w:rPr>
                <w:noProof/>
              </w:rPr>
              <w:tab/>
            </w:r>
            <w:r>
              <w:rPr>
                <w:noProof/>
              </w:rPr>
              <w:fldChar w:fldCharType="begin"/>
            </w:r>
            <w:r>
              <w:rPr>
                <w:noProof/>
              </w:rPr>
              <w:instrText xml:space="preserve">PAGEREF _Toc304552733 \h</w:instrText>
            </w:r>
            <w:r>
              <w:rPr>
                <w:noProof/>
              </w:rPr>
              <w:fldChar w:fldCharType="separate"/>
            </w:r>
            <w:r>
              <w:rPr>
                <w:noProof/>
              </w:rPr>
              <w:t>5</w:t>
            </w:r>
            <w:r>
              <w:rPr>
                <w:noProof/>
              </w:rPr>
              <w:fldChar w:fldCharType="end"/>
            </w:r>
          </w:hyperlink>
        </w:p>
        <w:p>
          <w:pPr>
            <w:pStyle w:val="94"/>
            <w:tabs>
              <w:tab w:pos="9000" w:val="right" w:leader="dot"/>
            </w:tabs>
            <w:rPr>
              <w:b w:val="0"/>
              <w:color w:val="auto"/>
              <w:sz w:val="21"/>
              <w:szCs w:val="21"/>
            </w:rPr>
          </w:pPr>
          <w:hyperlink w:anchor="_Toc304552734" w:history="1">
            <w:r>
              <w:rPr>
                <w:rStyle w:val="a6"/>
                <w:rFonts w:hint="eastAsia"/>
                <w:b w:val="0"/>
                <w:noProof/>
                <w:sz w:val="21"/>
                <w:szCs w:val="21"/>
                <w:u w:val="none"/>
              </w:rPr>
              <w:t>三</w:t>
            </w:r>
            <w:r>
              <w:rPr>
                <w:rStyle w:val="a6"/>
                <w:b w:val="0"/>
                <w:noProof/>
                <w:sz w:val="21"/>
                <w:szCs w:val="21"/>
                <w:u w:val="none"/>
              </w:rPr>
              <w:t>、术语与缩写解释</w:t>
            </w:r>
            <w:r>
              <w:rPr>
                <w:noProof/>
              </w:rPr>
              <w:tab/>
            </w:r>
            <w:r>
              <w:rPr>
                <w:noProof/>
              </w:rPr>
              <w:fldChar w:fldCharType="begin"/>
            </w:r>
            <w:r>
              <w:rPr>
                <w:noProof/>
              </w:rPr>
              <w:instrText xml:space="preserve">PAGEREF _Toc304552734 \h</w:instrText>
            </w:r>
            <w:r>
              <w:rPr>
                <w:noProof/>
              </w:rPr>
              <w:fldChar w:fldCharType="separate"/>
            </w:r>
            <w:r>
              <w:rPr>
                <w:noProof/>
              </w:rPr>
              <w:t>5</w:t>
            </w:r>
            <w:r>
              <w:rPr>
                <w:noProof/>
              </w:rPr>
              <w:fldChar w:fldCharType="end"/>
            </w:r>
          </w:hyperlink>
        </w:p>
        <w:p>
          <w:pPr>
            <w:pStyle w:val="94"/>
            <w:tabs>
              <w:tab w:pos="9000" w:val="right" w:leader="dot"/>
            </w:tabs>
            <w:rPr>
              <w:b w:val="0"/>
              <w:color w:val="auto"/>
              <w:sz w:val="21"/>
              <w:szCs w:val="21"/>
            </w:rPr>
          </w:pPr>
          <w:hyperlink w:anchor="_Toc445698281" w:history="1">
            <w:r>
              <w:rPr>
                <w:rStyle w:val="a6"/>
                <w:rFonts w:hint="eastAsia"/>
                <w:b w:val="0"/>
                <w:noProof/>
                <w:sz w:val="21"/>
                <w:szCs w:val="21"/>
                <w:u w:val="none"/>
              </w:rPr>
              <w:t>四、</w:t>
            </w:r>
            <w:r>
              <w:rPr>
                <w:rStyle w:val="a6"/>
                <w:b w:val="0"/>
                <w:noProof/>
                <w:sz w:val="21"/>
                <w:szCs w:val="21"/>
                <w:u w:val="none"/>
              </w:rPr>
              <w:t>参考资料</w:t>
            </w:r>
            <w:r>
              <w:rPr>
                <w:noProof/>
              </w:rPr>
              <w:tab/>
            </w:r>
            <w:r>
              <w:rPr>
                <w:noProof/>
              </w:rPr>
              <w:fldChar w:fldCharType="begin"/>
            </w:r>
            <w:r>
              <w:rPr>
                <w:noProof/>
              </w:rPr>
              <w:instrText xml:space="preserve">PAGEREF _Toc445698281 \h</w:instrText>
            </w:r>
            <w:r>
              <w:rPr>
                <w:noProof/>
              </w:rPr>
              <w:fldChar w:fldCharType="separate"/>
            </w:r>
            <w:r>
              <w:rPr>
                <w:noProof/>
              </w:rPr>
              <w:t>6</w:t>
            </w:r>
            <w:r>
              <w:rPr>
                <w:noProof/>
              </w:rPr>
              <w:fldChar w:fldCharType="end"/>
            </w:r>
          </w:hyperlink>
        </w:p>
        <w:p>
          <w:pPr>
            <w:pStyle w:val="94"/>
            <w:tabs>
              <w:tab w:pos="9000" w:val="right" w:leader="dot"/>
            </w:tabs>
            <w:rPr>
              <w:b w:val="0"/>
              <w:color w:val="auto"/>
              <w:sz w:val="21"/>
              <w:szCs w:val="21"/>
            </w:rPr>
          </w:pPr>
          <w:r>
            <w:rPr/>
            <w:t>第二部分</w:t>
          </w:r>
        </w:p>
        <w:p>
          <w:pPr>
            <w:pStyle w:val="94"/>
            <w:tabs>
              <w:tab w:pos="9000" w:val="right" w:leader="dot"/>
            </w:tabs>
            <w:rPr>
              <w:b w:val="0"/>
              <w:color w:val="auto"/>
              <w:sz w:val="21"/>
              <w:szCs w:val="21"/>
            </w:rPr>
          </w:pPr>
          <w:hyperlink w:anchor="_Toc428515102" w:history="1">
            <w:r>
              <w:rPr>
                <w:rStyle w:val="a6"/>
                <w:rFonts w:hint="eastAsia"/>
                <w:b w:val="0"/>
                <w:noProof/>
                <w:sz w:val="21"/>
                <w:szCs w:val="21"/>
                <w:u w:val="none"/>
              </w:rPr>
              <w:t>一</w:t>
            </w:r>
            <w:r>
              <w:rPr>
                <w:rStyle w:val="a6"/>
                <w:b w:val="0"/>
                <w:noProof/>
                <w:sz w:val="21"/>
                <w:szCs w:val="21"/>
                <w:u w:val="none"/>
              </w:rPr>
              <w:t>、项目描述</w:t>
            </w:r>
            <w:r>
              <w:rPr>
                <w:noProof/>
              </w:rPr>
              <w:tab/>
            </w:r>
            <w:r>
              <w:rPr>
                <w:noProof/>
              </w:rPr>
              <w:fldChar w:fldCharType="begin"/>
            </w:r>
            <w:r>
              <w:rPr>
                <w:noProof/>
              </w:rPr>
              <w:instrText xml:space="preserve">PAGEREF _Toc428515102 \h</w:instrText>
            </w:r>
            <w:r>
              <w:rPr>
                <w:noProof/>
              </w:rPr>
              <w:fldChar w:fldCharType="separate"/>
            </w:r>
            <w:r>
              <w:rPr>
                <w:noProof/>
              </w:rPr>
              <w:t>7</w:t>
            </w:r>
            <w:r>
              <w:rPr>
                <w:noProof/>
              </w:rPr>
              <w:fldChar w:fldCharType="end"/>
            </w:r>
          </w:hyperlink>
        </w:p>
        <w:p>
          <w:pPr>
            <w:pStyle w:val="94"/>
            <w:tabs>
              <w:tab w:pos="9000" w:val="right" w:leader="dot"/>
            </w:tabs>
            <w:rPr>
              <w:b w:val="0"/>
              <w:color w:val="auto"/>
              <w:sz w:val="21"/>
              <w:szCs w:val="21"/>
            </w:rPr>
          </w:pPr>
          <w:hyperlink w:anchor="_Toc445698288" w:history="1">
            <w:r>
              <w:rPr>
                <w:noProof/>
              </w:rPr>
            </w:r>
            <w:r>
              <w:rPr>
                <w:rStyle w:val="a6"/>
                <w:b w:val="0"/>
                <w:noProof/>
                <w:sz w:val="21"/>
                <w:szCs w:val="21"/>
                <w:u w:val="none"/>
              </w:rPr>
              <w:t>二、项目功能描述</w:t>
            </w:r>
            <w:r>
              <w:rPr>
                <w:noProof/>
              </w:rPr>
            </w:r>
            <w:r>
              <w:rPr>
                <w:noProof/>
              </w:rPr>
              <w:tab/>
            </w:r>
            <w:r>
              <w:rPr>
                <w:noProof/>
              </w:rPr>
              <w:fldChar w:fldCharType="begin"/>
            </w:r>
            <w:r>
              <w:rPr>
                <w:noProof/>
              </w:rPr>
              <w:instrText xml:space="preserve">PAGEREF _Toc445698288 \h</w:instrText>
            </w:r>
            <w:r>
              <w:rPr>
                <w:noProof/>
              </w:rPr>
              <w:fldChar w:fldCharType="separate"/>
            </w:r>
            <w:r>
              <w:rPr>
                <w:noProof/>
              </w:rPr>
              <w:t>7</w:t>
            </w:r>
            <w:r>
              <w:rPr>
                <w:noProof/>
              </w:rPr>
              <w:fldChar w:fldCharType="end"/>
            </w:r>
          </w:hyperlink>
        </w:p>
        <w:p>
          <w:pPr>
            <w:pStyle w:val="96"/>
            <w:tabs>
              <w:tab w:pos="1792" w:val="left" w:leader="none"/>
              <w:tab w:pos="9000" w:val="right" w:leader="dot"/>
            </w:tabs>
            <w:rPr>
              <w:rFonts w:ascii="宋体" w:hAnsi="宋体"/>
              <w:b w:val="0"/>
              <w:color w:val="auto"/>
              <w:sz w:val="21"/>
              <w:szCs w:val="21"/>
            </w:rPr>
          </w:pPr>
          <w:r>
            <w:rPr/>
            <w:t>1、</w:t>
          </w:r>
          <w:hyperlink w:anchor="_Toc445698289" w:history="1">
            <w:r>
              <w:rPr>
                <w:rStyle w:val="a6"/>
                <w:b w:val="0"/>
                <w:noProof/>
                <w:sz w:val="21"/>
                <w:szCs w:val="21"/>
                <w:u w:val="none"/>
              </w:rPr>
              <w:t>用户购物业务功能描述</w:t>
            </w:r>
            <w:r>
              <w:rPr>
                <w:noProof/>
              </w:rPr>
            </w:r>
            <w:r>
              <w:rPr>
                <w:noProof/>
              </w:rPr>
              <w:tab/>
            </w:r>
            <w:r>
              <w:rPr>
                <w:noProof/>
              </w:rPr>
              <w:fldChar w:fldCharType="begin"/>
            </w:r>
            <w:r>
              <w:rPr>
                <w:noProof/>
              </w:rPr>
              <w:instrText xml:space="preserve">PAGEREF _Toc445698289 \h</w:instrText>
            </w:r>
            <w:r>
              <w:rPr>
                <w:noProof/>
              </w:rPr>
              <w:fldChar w:fldCharType="separate"/>
            </w:r>
            <w:r>
              <w:rPr>
                <w:noProof/>
              </w:rPr>
              <w:t>7</w:t>
            </w:r>
            <w:r>
              <w:rPr>
                <w:noProof/>
              </w:rPr>
              <w:fldChar w:fldCharType="end"/>
            </w:r>
          </w:hyperlink>
        </w:p>
        <w:p>
          <w:pPr>
            <w:pStyle w:val="96"/>
            <w:tabs>
              <w:tab w:pos="1792" w:val="left" w:leader="none"/>
              <w:tab w:pos="9000" w:val="right" w:leader="dot"/>
            </w:tabs>
            <w:rPr>
              <w:b w:val="0"/>
              <w:color w:val="auto"/>
              <w:sz w:val="21"/>
              <w:szCs w:val="21"/>
            </w:rPr>
          </w:pPr>
          <w:r>
            <w:rPr/>
            <w:t>2、</w:t>
          </w:r>
          <w:hyperlink w:anchor="_Toc445698290" w:history="1">
            <w:r>
              <w:rPr>
                <w:rStyle w:val="a6"/>
                <w:b w:val="0"/>
                <w:noProof/>
                <w:sz w:val="21"/>
                <w:szCs w:val="21"/>
                <w:u w:val="none"/>
              </w:rPr>
              <w:t>用户消费业务功能描述</w:t>
            </w:r>
            <w:r>
              <w:rPr>
                <w:noProof/>
              </w:rPr>
              <w:tab/>
            </w:r>
            <w:r>
              <w:rPr>
                <w:noProof/>
              </w:rPr>
              <w:fldChar w:fldCharType="begin"/>
            </w:r>
            <w:r>
              <w:rPr>
                <w:noProof/>
              </w:rPr>
              <w:instrText xml:space="preserve">PAGEREF _Toc445698290 \h</w:instrText>
            </w:r>
            <w:r>
              <w:rPr>
                <w:noProof/>
              </w:rPr>
              <w:fldChar w:fldCharType="separate"/>
            </w:r>
            <w:r>
              <w:rPr>
                <w:noProof/>
              </w:rPr>
              <w:t>8</w:t>
            </w:r>
            <w:r>
              <w:rPr>
                <w:noProof/>
              </w:rPr>
              <w:fldChar w:fldCharType="end"/>
            </w:r>
          </w:hyperlink>
        </w:p>
        <w:p>
          <w:pPr>
            <w:pStyle w:val="96"/>
            <w:tabs>
              <w:tab w:pos="1792" w:val="left" w:leader="none"/>
              <w:tab w:pos="9000" w:val="right" w:leader="dot"/>
            </w:tabs>
            <w:rPr>
              <w:b w:val="0"/>
              <w:color w:val="auto"/>
              <w:sz w:val="21"/>
              <w:szCs w:val="21"/>
            </w:rPr>
          </w:pPr>
          <w:r>
            <w:rPr/>
            <w:t>3、</w:t>
          </w:r>
          <w:hyperlink w:anchor="_Toc445698291" w:history="1">
            <w:r>
              <w:rPr>
                <w:rStyle w:val="a6"/>
                <w:b w:val="0"/>
                <w:noProof/>
                <w:sz w:val="21"/>
                <w:szCs w:val="21"/>
                <w:u w:val="none"/>
              </w:rPr>
              <w:t>商品管理业务流程描述</w:t>
            </w:r>
            <w:r>
              <w:rPr>
                <w:noProof/>
              </w:rPr>
              <w:tab/>
            </w:r>
            <w:r>
              <w:rPr>
                <w:noProof/>
              </w:rPr>
              <w:fldChar w:fldCharType="begin"/>
            </w:r>
            <w:r>
              <w:rPr>
                <w:noProof/>
              </w:rPr>
              <w:instrText xml:space="preserve">PAGEREF _Toc445698291 \h</w:instrText>
            </w:r>
            <w:r>
              <w:rPr>
                <w:noProof/>
              </w:rPr>
              <w:fldChar w:fldCharType="separate"/>
            </w:r>
            <w:r>
              <w:rPr>
                <w:noProof/>
              </w:rPr>
              <w:t>10</w:t>
            </w:r>
            <w:r>
              <w:rPr>
                <w:noProof/>
              </w:rPr>
              <w:fldChar w:fldCharType="end"/>
            </w:r>
          </w:hyperlink>
        </w:p>
        <w:p>
          <w:pPr>
            <w:pStyle w:val="96"/>
            <w:tabs>
              <w:tab w:pos="1792" w:val="left" w:leader="none"/>
              <w:tab w:pos="9000" w:val="right" w:leader="dot"/>
            </w:tabs>
            <w:rPr>
              <w:b w:val="0"/>
              <w:color w:val="auto"/>
              <w:sz w:val="21"/>
              <w:szCs w:val="21"/>
            </w:rPr>
          </w:pPr>
          <w:r>
            <w:rPr/>
            <w:t>4、</w:t>
          </w:r>
          <w:hyperlink w:anchor="_Toc445698293" w:history="1">
            <w:r>
              <w:rPr>
                <w:rStyle w:val="a6"/>
                <w:b w:val="0"/>
                <w:noProof/>
                <w:sz w:val="21"/>
                <w:szCs w:val="21"/>
                <w:u w:val="none"/>
              </w:rPr>
              <w:t>订单管理</w:t>
            </w:r>
            <w:r>
              <w:rPr>
                <w:noProof/>
              </w:rPr>
              <w:tab/>
            </w:r>
            <w:r>
              <w:rPr>
                <w:noProof/>
              </w:rPr>
              <w:fldChar w:fldCharType="begin"/>
            </w:r>
            <w:r>
              <w:rPr>
                <w:noProof/>
              </w:rPr>
              <w:instrText xml:space="preserve">PAGEREF _Toc445698293 \h</w:instrText>
            </w:r>
            <w:r>
              <w:rPr>
                <w:noProof/>
              </w:rPr>
              <w:fldChar w:fldCharType="separate"/>
            </w:r>
            <w:r>
              <w:rPr>
                <w:noProof/>
              </w:rPr>
              <w:t>11</w:t>
            </w:r>
            <w:r>
              <w:rPr>
                <w:noProof/>
              </w:rPr>
              <w:fldChar w:fldCharType="end"/>
            </w:r>
          </w:hyperlink>
        </w:p>
        <w:p>
          <w:pPr>
            <w:pStyle w:val="96"/>
            <w:tabs>
              <w:tab w:pos="1792" w:val="left" w:leader="none"/>
              <w:tab w:pos="9000" w:val="right" w:leader="dot"/>
            </w:tabs>
            <w:rPr>
              <w:b w:val="0"/>
              <w:color w:val="auto"/>
              <w:sz w:val="21"/>
              <w:szCs w:val="21"/>
            </w:rPr>
          </w:pPr>
          <w:r>
            <w:rPr/>
            <w:t>5、</w:t>
          </w:r>
          <w:hyperlink w:anchor="_Toc445698295" w:history="1">
            <w:r>
              <w:rPr>
                <w:rStyle w:val="a6"/>
                <w:b w:val="0"/>
                <w:noProof/>
                <w:sz w:val="21"/>
                <w:szCs w:val="21"/>
                <w:u w:val="none"/>
              </w:rPr>
              <w:t>账户管理</w:t>
            </w:r>
            <w:r>
              <w:rPr>
                <w:noProof/>
              </w:rPr>
              <w:tab/>
            </w:r>
            <w:r>
              <w:rPr>
                <w:noProof/>
              </w:rPr>
              <w:fldChar w:fldCharType="begin"/>
            </w:r>
            <w:r>
              <w:rPr>
                <w:noProof/>
              </w:rPr>
              <w:instrText xml:space="preserve">PAGEREF _Toc445698295 \h</w:instrText>
            </w:r>
            <w:r>
              <w:rPr>
                <w:noProof/>
              </w:rPr>
              <w:fldChar w:fldCharType="separate"/>
            </w:r>
            <w:r>
              <w:rPr>
                <w:noProof/>
              </w:rPr>
              <w:t>13</w:t>
            </w:r>
            <w:r>
              <w:rPr>
                <w:noProof/>
              </w:rPr>
              <w:fldChar w:fldCharType="end"/>
            </w:r>
          </w:hyperlink>
        </w:p>
        <w:p>
          <w:pPr>
            <w:pStyle w:val="94"/>
            <w:tabs>
              <w:tab w:pos="9000" w:val="right" w:leader="dot"/>
            </w:tabs>
            <w:rPr>
              <w:b w:val="0"/>
              <w:color w:val="auto"/>
              <w:sz w:val="21"/>
              <w:szCs w:val="21"/>
            </w:rPr>
          </w:pPr>
          <w:hyperlink w:anchor="_Toc304552738" w:history="1">
            <w:r>
              <w:rPr>
                <w:rStyle w:val="a6"/>
                <w:rFonts w:hint="eastAsia"/>
                <w:b w:val="0"/>
                <w:noProof/>
                <w:sz w:val="21"/>
                <w:szCs w:val="21"/>
                <w:u w:val="none"/>
              </w:rPr>
              <w:t>一、</w:t>
            </w:r>
            <w:r>
              <w:rPr>
                <w:rStyle w:val="a6"/>
                <w:b w:val="0"/>
                <w:noProof/>
                <w:sz w:val="21"/>
                <w:szCs w:val="21"/>
                <w:u w:val="none"/>
              </w:rPr>
              <w:t>需求约束</w:t>
            </w:r>
            <w:r>
              <w:rPr>
                <w:noProof/>
              </w:rPr>
              <w:tab/>
            </w:r>
            <w:r>
              <w:rPr>
                <w:noProof/>
              </w:rPr>
              <w:fldChar w:fldCharType="begin"/>
            </w:r>
            <w:r>
              <w:rPr>
                <w:noProof/>
              </w:rPr>
              <w:instrText xml:space="preserve">PAGEREF _Toc304552738 \h</w:instrText>
            </w:r>
            <w:r>
              <w:rPr>
                <w:noProof/>
              </w:rPr>
              <w:fldChar w:fldCharType="separate"/>
            </w:r>
            <w:r>
              <w:rPr>
                <w:noProof/>
              </w:rPr>
              <w:t>15</w:t>
            </w:r>
            <w:r>
              <w:rPr>
                <w:noProof/>
              </w:rPr>
              <w:fldChar w:fldCharType="end"/>
            </w:r>
          </w:hyperlink>
        </w:p>
        <w:p>
          <w:pPr>
            <w:pStyle w:val="95"/>
            <w:tabs>
              <w:tab w:pos="9000" w:val="right" w:leader="dot"/>
            </w:tabs>
            <w:rPr>
              <w:rFonts w:hAnsi="Arial"/>
              <w:b w:val="0"/>
              <w:color w:val="auto"/>
              <w:sz w:val="21"/>
              <w:szCs w:val="21"/>
            </w:rPr>
          </w:pPr>
          <w:hyperlink w:anchor="_Toc428515106" w:history="1">
            <w:r>
              <w:rPr>
                <w:rStyle w:val="a6"/>
                <w:rFonts w:cs="Arial" w:hint="eastAsia"/>
                <w:b w:val="0"/>
                <w:noProof/>
                <w:sz w:val="21"/>
                <w:szCs w:val="21"/>
                <w:u w:val="none"/>
              </w:rPr>
              <w:t>1</w:t>
            </w:r>
            <w:r>
              <w:rPr>
                <w:rStyle w:val="a6"/>
                <w:b w:val="0"/>
                <w:noProof/>
                <w:sz w:val="21"/>
                <w:szCs w:val="21"/>
                <w:u w:val="none"/>
              </w:rPr>
              <w:t>、本系统应当遵循的技术标准</w:t>
            </w:r>
            <w:r>
              <w:rPr>
                <w:noProof/>
              </w:rPr>
              <w:tab/>
            </w:r>
            <w:r>
              <w:rPr>
                <w:noProof/>
              </w:rPr>
              <w:fldChar w:fldCharType="begin"/>
            </w:r>
            <w:r>
              <w:rPr>
                <w:noProof/>
              </w:rPr>
              <w:instrText xml:space="preserve">PAGEREF _Toc428515106 \h</w:instrText>
            </w:r>
            <w:r>
              <w:rPr>
                <w:noProof/>
              </w:rPr>
              <w:fldChar w:fldCharType="separate"/>
            </w:r>
            <w:r>
              <w:rPr>
                <w:noProof/>
              </w:rPr>
              <w:t>15</w:t>
            </w:r>
            <w:r>
              <w:rPr>
                <w:noProof/>
              </w:rPr>
              <w:fldChar w:fldCharType="end"/>
            </w:r>
          </w:hyperlink>
        </w:p>
        <w:p>
          <w:pPr>
            <w:pStyle w:val="95"/>
            <w:tabs>
              <w:tab w:pos="9000" w:val="right" w:leader="dot"/>
            </w:tabs>
            <w:rPr>
              <w:b w:val="0"/>
              <w:color w:val="auto"/>
              <w:sz w:val="21"/>
              <w:szCs w:val="21"/>
            </w:rPr>
          </w:pPr>
          <w:hyperlink w:anchor="_Toc428515107" w:history="1">
            <w:r>
              <w:rPr>
                <w:rStyle w:val="a6"/>
                <w:rFonts w:cs="Arial" w:hint="eastAsia"/>
                <w:b w:val="0"/>
                <w:noProof/>
                <w:sz w:val="21"/>
                <w:szCs w:val="21"/>
                <w:u w:val="none"/>
              </w:rPr>
              <w:t>2</w:t>
            </w:r>
            <w:r>
              <w:rPr>
                <w:rStyle w:val="a6"/>
                <w:b w:val="0"/>
                <w:noProof/>
                <w:sz w:val="21"/>
                <w:szCs w:val="21"/>
                <w:u w:val="none"/>
              </w:rPr>
              <w:t>、软、硬件环境标准</w:t>
            </w:r>
            <w:r>
              <w:rPr>
                <w:noProof/>
              </w:rPr>
              <w:tab/>
            </w:r>
            <w:r>
              <w:rPr>
                <w:noProof/>
              </w:rPr>
              <w:fldChar w:fldCharType="begin"/>
            </w:r>
            <w:r>
              <w:rPr>
                <w:noProof/>
              </w:rPr>
              <w:instrText xml:space="preserve">PAGEREF _Toc428515107 \h</w:instrText>
            </w:r>
            <w:r>
              <w:rPr>
                <w:noProof/>
              </w:rPr>
              <w:fldChar w:fldCharType="separate"/>
            </w:r>
            <w:r>
              <w:rPr>
                <w:noProof/>
              </w:rPr>
              <w:t>15</w:t>
            </w:r>
            <w:r>
              <w:rPr>
                <w:noProof/>
              </w:rPr>
              <w:fldChar w:fldCharType="end"/>
            </w:r>
          </w:hyperlink>
        </w:p>
        <w:p>
          <w:pPr>
            <w:pStyle w:val="95"/>
            <w:tabs>
              <w:tab w:pos="9000" w:val="right" w:leader="dot"/>
            </w:tabs>
            <w:rPr>
              <w:rFonts w:hAnsi="Arial"/>
              <w:b w:val="0"/>
              <w:color w:val="auto"/>
              <w:sz w:val="21"/>
              <w:szCs w:val="21"/>
            </w:rPr>
          </w:pPr>
          <w:hyperlink w:anchor="_Toc428515108" w:history="1">
            <w:r>
              <w:rPr>
                <w:rStyle w:val="a6"/>
                <w:rFonts w:cs="Arial" w:hint="eastAsia"/>
                <w:b w:val="0"/>
                <w:noProof/>
                <w:sz w:val="21"/>
                <w:szCs w:val="21"/>
                <w:u w:val="none"/>
              </w:rPr>
              <w:t>3</w:t>
            </w:r>
            <w:r>
              <w:rPr>
                <w:rStyle w:val="a6"/>
                <w:b w:val="0"/>
                <w:noProof/>
                <w:sz w:val="21"/>
                <w:szCs w:val="21"/>
                <w:u w:val="none"/>
              </w:rPr>
              <w:t>、接口</w:t>
            </w:r>
            <w:r>
              <w:rPr>
                <w:rStyle w:val="a6"/>
                <w:rFonts w:hAnsi="Arial"/>
                <w:b w:val="0"/>
                <w:noProof/>
                <w:sz w:val="21"/>
                <w:szCs w:val="21"/>
                <w:u w:val="none"/>
              </w:rPr>
              <w:t>/</w:t>
            </w:r>
            <w:r>
              <w:rPr>
                <w:rStyle w:val="a6"/>
                <w:b w:val="0"/>
                <w:noProof/>
                <w:sz w:val="21"/>
                <w:szCs w:val="21"/>
                <w:u w:val="none"/>
              </w:rPr>
              <w:t>协议标准</w:t>
            </w:r>
            <w:r>
              <w:rPr>
                <w:noProof/>
              </w:rPr>
              <w:tab/>
            </w:r>
            <w:r>
              <w:rPr>
                <w:noProof/>
              </w:rPr>
              <w:fldChar w:fldCharType="begin"/>
            </w:r>
            <w:r>
              <w:rPr>
                <w:noProof/>
              </w:rPr>
              <w:instrText xml:space="preserve">PAGEREF _Toc428515108 \h</w:instrText>
            </w:r>
            <w:r>
              <w:rPr>
                <w:noProof/>
              </w:rPr>
              <w:fldChar w:fldCharType="separate"/>
            </w:r>
            <w:r>
              <w:rPr>
                <w:noProof/>
              </w:rPr>
              <w:t>15</w:t>
            </w:r>
            <w:r>
              <w:rPr>
                <w:noProof/>
              </w:rPr>
              <w:fldChar w:fldCharType="end"/>
            </w:r>
          </w:hyperlink>
        </w:p>
        <w:p>
          <w:pPr>
            <w:pStyle w:val="95"/>
            <w:tabs>
              <w:tab w:pos="9000" w:val="right" w:leader="dot"/>
            </w:tabs>
            <w:rPr>
              <w:rFonts w:hAnsi="Arial"/>
              <w:b w:val="0"/>
              <w:color w:val="auto"/>
              <w:sz w:val="21"/>
              <w:szCs w:val="21"/>
            </w:rPr>
          </w:pPr>
          <w:hyperlink w:anchor="_Toc428515109" w:history="1">
            <w:r>
              <w:rPr>
                <w:rStyle w:val="a6"/>
                <w:rFonts w:cs="Arial" w:hint="eastAsia"/>
                <w:b w:val="0"/>
                <w:noProof/>
                <w:sz w:val="21"/>
                <w:szCs w:val="21"/>
                <w:u w:val="none"/>
              </w:rPr>
              <w:t>4</w:t>
            </w:r>
            <w:r>
              <w:rPr>
                <w:rStyle w:val="a6"/>
                <w:b w:val="0"/>
                <w:noProof/>
                <w:sz w:val="21"/>
                <w:szCs w:val="21"/>
                <w:u w:val="none"/>
              </w:rPr>
              <w:t>、用户界面标准</w:t>
            </w:r>
            <w:r>
              <w:rPr>
                <w:noProof/>
              </w:rPr>
              <w:tab/>
            </w:r>
            <w:r>
              <w:rPr>
                <w:noProof/>
              </w:rPr>
              <w:fldChar w:fldCharType="begin"/>
            </w:r>
            <w:r>
              <w:rPr>
                <w:noProof/>
              </w:rPr>
              <w:instrText xml:space="preserve">PAGEREF _Toc428515109 \h</w:instrText>
            </w:r>
            <w:r>
              <w:rPr>
                <w:noProof/>
              </w:rPr>
              <w:fldChar w:fldCharType="separate"/>
            </w:r>
            <w:r>
              <w:rPr>
                <w:noProof/>
              </w:rPr>
              <w:t>15</w:t>
            </w:r>
            <w:r>
              <w:rPr>
                <w:noProof/>
              </w:rPr>
              <w:fldChar w:fldCharType="end"/>
            </w:r>
          </w:hyperlink>
        </w:p>
        <w:p>
          <w:pPr>
            <w:pStyle w:val="95"/>
            <w:tabs>
              <w:tab w:pos="9000" w:val="right" w:leader="dot"/>
            </w:tabs>
            <w:rPr>
              <w:rFonts w:hAnsi="Arial"/>
              <w:b w:val="0"/>
              <w:color w:val="auto"/>
              <w:sz w:val="21"/>
              <w:szCs w:val="21"/>
            </w:rPr>
          </w:pPr>
          <w:hyperlink w:anchor="_Toc428515110" w:history="1">
            <w:r>
              <w:rPr>
                <w:rStyle w:val="a6"/>
                <w:rFonts w:cs="Arial" w:hint="eastAsia"/>
                <w:b w:val="0"/>
                <w:noProof/>
                <w:sz w:val="21"/>
                <w:szCs w:val="21"/>
                <w:u w:val="none"/>
              </w:rPr>
              <w:t>5</w:t>
            </w:r>
            <w:r>
              <w:rPr>
                <w:rStyle w:val="a6"/>
                <w:b w:val="0"/>
                <w:noProof/>
                <w:sz w:val="21"/>
                <w:szCs w:val="21"/>
                <w:u w:val="none"/>
              </w:rPr>
              <w:t>、软件质量</w:t>
            </w:r>
            <w:r>
              <w:rPr>
                <w:noProof/>
              </w:rPr>
              <w:tab/>
            </w:r>
            <w:r>
              <w:rPr>
                <w:noProof/>
              </w:rPr>
              <w:fldChar w:fldCharType="begin"/>
            </w:r>
            <w:r>
              <w:rPr>
                <w:noProof/>
              </w:rPr>
              <w:instrText xml:space="preserve">PAGEREF _Toc428515110 \h</w:instrText>
            </w:r>
            <w:r>
              <w:rPr>
                <w:noProof/>
              </w:rPr>
              <w:fldChar w:fldCharType="separate"/>
            </w:r>
            <w:r>
              <w:rPr>
                <w:noProof/>
              </w:rPr>
              <w:t>15</w:t>
            </w:r>
            <w:r>
              <w:rPr>
                <w:noProof/>
              </w:rPr>
              <w:fldChar w:fldCharType="end"/>
            </w:r>
          </w:hyperlink>
        </w:p>
        <w:p>
          <w:pPr>
            <w:pStyle w:val="94"/>
            <w:tabs>
              <w:tab w:pos="9000" w:val="right" w:leader="dot"/>
            </w:tabs>
            <w:rPr>
              <w:b w:val="0"/>
              <w:color w:val="auto"/>
              <w:sz w:val="21"/>
              <w:szCs w:val="21"/>
            </w:rPr>
          </w:pPr>
          <w:hyperlink w:anchor="_Toc326049727" w:history="1">
            <w:r>
              <w:rPr>
                <w:rStyle w:val="a6"/>
                <w:rFonts w:hint="eastAsia"/>
                <w:b w:val="0"/>
                <w:noProof/>
                <w:sz w:val="21"/>
                <w:szCs w:val="21"/>
                <w:u w:val="none"/>
              </w:rPr>
              <w:t>二、</w:t>
            </w:r>
            <w:r>
              <w:rPr>
                <w:rStyle w:val="a6"/>
                <w:b w:val="0"/>
                <w:noProof/>
                <w:sz w:val="21"/>
                <w:szCs w:val="21"/>
                <w:u w:val="none"/>
              </w:rPr>
              <w:t>隐含约束</w:t>
            </w:r>
            <w:r>
              <w:rPr>
                <w:noProof/>
              </w:rPr>
              <w:tab/>
            </w:r>
            <w:r>
              <w:rPr>
                <w:noProof/>
              </w:rPr>
              <w:fldChar w:fldCharType="begin"/>
            </w:r>
            <w:r>
              <w:rPr>
                <w:noProof/>
              </w:rPr>
              <w:instrText xml:space="preserve">PAGEREF _Toc326049727 \h</w:instrText>
            </w:r>
            <w:r>
              <w:rPr>
                <w:noProof/>
              </w:rPr>
              <w:fldChar w:fldCharType="separate"/>
            </w:r>
            <w:r>
              <w:rPr>
                <w:noProof/>
              </w:rPr>
              <w:t>16</w:t>
            </w:r>
            <w:r>
              <w:rPr>
                <w:noProof/>
              </w:rPr>
              <w:fldChar w:fldCharType="end"/>
            </w:r>
          </w:hyperlink>
        </w:p>
        <w:p>
          <w:pPr>
            <w:pStyle w:val="94"/>
            <w:tabs>
              <w:tab w:pos="9000" w:val="right" w:leader="dot"/>
            </w:tabs>
            <w:rPr>
              <w:b w:val="0"/>
              <w:color w:val="auto"/>
              <w:sz w:val="21"/>
              <w:szCs w:val="21"/>
            </w:rPr>
          </w:pPr>
          <w:hyperlink w:anchor="_Toc326049729" w:history="1">
            <w:r>
              <w:rPr>
                <w:rStyle w:val="a6"/>
                <w:rFonts w:hint="eastAsia"/>
                <w:b w:val="0"/>
                <w:noProof/>
                <w:sz w:val="21"/>
                <w:szCs w:val="21"/>
                <w:u w:val="none"/>
              </w:rPr>
              <w:t>一</w:t>
            </w:r>
            <w:r>
              <w:rPr>
                <w:rStyle w:val="a6"/>
                <w:b w:val="0"/>
                <w:noProof/>
                <w:sz w:val="21"/>
                <w:szCs w:val="21"/>
                <w:u w:val="none"/>
              </w:rPr>
              <w:t>、安全设计</w:t>
            </w:r>
            <w:r>
              <w:rPr>
                <w:noProof/>
              </w:rPr>
              <w:tab/>
            </w:r>
            <w:r>
              <w:rPr>
                <w:noProof/>
              </w:rPr>
              <w:fldChar w:fldCharType="begin"/>
            </w:r>
            <w:r>
              <w:rPr>
                <w:noProof/>
              </w:rPr>
              <w:instrText xml:space="preserve">PAGEREF _Toc326049729 \h</w:instrText>
            </w:r>
            <w:r>
              <w:rPr>
                <w:noProof/>
              </w:rPr>
              <w:fldChar w:fldCharType="separate"/>
            </w:r>
            <w:r>
              <w:rPr>
                <w:noProof/>
              </w:rPr>
              <w:t>17</w:t>
            </w:r>
            <w:r>
              <w:rPr>
                <w:noProof/>
              </w:rPr>
              <w:fldChar w:fldCharType="end"/>
            </w:r>
          </w:hyperlink>
        </w:p>
        <w:p>
          <w:pPr>
            <w:pStyle w:val="94"/>
            <w:tabs>
              <w:tab w:pos="9000" w:val="right" w:leader="dot"/>
            </w:tabs>
            <w:rPr>
              <w:b w:val="0"/>
              <w:color w:val="auto"/>
              <w:sz w:val="21"/>
              <w:szCs w:val="21"/>
            </w:rPr>
          </w:pPr>
          <w:hyperlink w:anchor="_Toc304552751" w:history="1">
            <w:r>
              <w:rPr>
                <w:rStyle w:val="a6"/>
                <w:rFonts w:hint="eastAsia"/>
                <w:b w:val="0"/>
                <w:noProof/>
                <w:sz w:val="21"/>
                <w:szCs w:val="21"/>
                <w:u w:val="none"/>
              </w:rPr>
              <w:t>二</w:t>
            </w:r>
            <w:r>
              <w:rPr>
                <w:rStyle w:val="a6"/>
                <w:b w:val="0"/>
                <w:noProof/>
                <w:sz w:val="21"/>
                <w:szCs w:val="21"/>
                <w:u w:val="none"/>
              </w:rPr>
              <w:t>、</w:t>
            </w:r>
            <w:r>
              <w:rPr>
                <w:rStyle w:val="a6"/>
                <w:rFonts w:hint="eastAsia"/>
                <w:b w:val="0"/>
                <w:noProof/>
                <w:sz w:val="21"/>
                <w:szCs w:val="21"/>
                <w:u w:val="none"/>
              </w:rPr>
              <w:t>系统</w:t>
            </w:r>
            <w:r>
              <w:rPr>
                <w:rStyle w:val="a6"/>
                <w:b w:val="0"/>
                <w:noProof/>
                <w:sz w:val="21"/>
                <w:szCs w:val="21"/>
                <w:u w:val="none"/>
              </w:rPr>
              <w:t>相关业务流程</w:t>
            </w:r>
            <w:r>
              <w:rPr>
                <w:noProof/>
              </w:rPr>
              <w:tab/>
            </w:r>
            <w:r>
              <w:rPr>
                <w:noProof/>
              </w:rPr>
              <w:fldChar w:fldCharType="begin"/>
            </w:r>
            <w:r>
              <w:rPr>
                <w:noProof/>
              </w:rPr>
              <w:instrText xml:space="preserve">PAGEREF _Toc304552751 \h</w:instrText>
            </w:r>
            <w:r>
              <w:rPr>
                <w:noProof/>
              </w:rPr>
              <w:fldChar w:fldCharType="separate"/>
            </w:r>
            <w:r>
              <w:rPr>
                <w:noProof/>
              </w:rPr>
              <w:t>17</w:t>
            </w:r>
            <w:r>
              <w:rPr>
                <w:noProof/>
              </w:rPr>
              <w:fldChar w:fldCharType="end"/>
            </w:r>
          </w:hyperlink>
        </w:p>
        <w:p>
          <w:pPr>
            <w:pStyle w:val="95"/>
            <w:tabs>
              <w:tab w:pos="9000" w:val="right" w:leader="dot"/>
            </w:tabs>
            <w:rPr>
              <w:b w:val="0"/>
              <w:color w:val="auto"/>
              <w:sz w:val="21"/>
              <w:szCs w:val="21"/>
            </w:rPr>
          </w:pPr>
          <w:hyperlink w:anchor="_Toc304552752" w:history="1">
            <w:r>
              <w:rPr>
                <w:rStyle w:val="a6"/>
                <w:rFonts w:cs="Arial" w:hint="eastAsia"/>
                <w:b w:val="0"/>
                <w:noProof/>
                <w:sz w:val="21"/>
                <w:szCs w:val="21"/>
                <w:u w:val="none"/>
              </w:rPr>
              <w:t>1</w:t>
            </w:r>
            <w:r>
              <w:rPr>
                <w:rStyle w:val="a6"/>
                <w:b w:val="0"/>
                <w:noProof/>
                <w:sz w:val="21"/>
                <w:szCs w:val="21"/>
                <w:u w:val="none"/>
              </w:rPr>
              <w:t>、用户购物流程</w:t>
            </w:r>
            <w:r>
              <w:rPr>
                <w:noProof/>
              </w:rPr>
              <w:tab/>
            </w:r>
            <w:r>
              <w:rPr>
                <w:noProof/>
              </w:rPr>
              <w:fldChar w:fldCharType="begin"/>
            </w:r>
            <w:r>
              <w:rPr>
                <w:noProof/>
              </w:rPr>
              <w:instrText xml:space="preserve">PAGEREF _Toc304552752 \h</w:instrText>
            </w:r>
            <w:r>
              <w:rPr>
                <w:noProof/>
              </w:rPr>
              <w:fldChar w:fldCharType="separate"/>
            </w:r>
            <w:r>
              <w:rPr>
                <w:noProof/>
              </w:rPr>
              <w:t>17</w:t>
            </w:r>
            <w:r>
              <w:rPr>
                <w:noProof/>
              </w:rPr>
              <w:fldChar w:fldCharType="end"/>
            </w:r>
          </w:hyperlink>
        </w:p>
        <w:p>
          <w:pPr>
            <w:pStyle w:val="95"/>
            <w:tabs>
              <w:tab w:pos="9000" w:val="right" w:leader="dot"/>
            </w:tabs>
            <w:rPr>
              <w:rFonts w:hAnsi="Arial" w:ascii="Arial" w:cs="Arial"/>
              <w:b w:val="0"/>
              <w:color w:val="auto"/>
              <w:sz w:val="21"/>
              <w:szCs w:val="21"/>
              <w:highlight w:val="yellow"/>
            </w:rPr>
          </w:pPr>
          <w:hyperlink w:anchor="_Toc304552753" w:history="1">
            <w:r>
              <w:rPr>
                <w:rStyle w:val="a6"/>
                <w:rFonts w:cs="Arial" w:hint="eastAsia"/>
                <w:b w:val="0"/>
                <w:noProof/>
                <w:sz w:val="21"/>
                <w:szCs w:val="21"/>
                <w:u w:val="none"/>
              </w:rPr>
              <w:t>2</w:t>
            </w:r>
            <w:r>
              <w:rPr>
                <w:rStyle w:val="a6"/>
                <w:b w:val="0"/>
                <w:noProof/>
                <w:sz w:val="21"/>
                <w:szCs w:val="21"/>
                <w:u w:val="none"/>
              </w:rPr>
              <w:t>、用户消费</w:t>
            </w:r>
            <w:r>
              <w:rPr>
                <w:rStyle w:val="a6"/>
                <w:rFonts w:hint="eastAsia"/>
                <w:b w:val="0"/>
                <w:noProof/>
                <w:sz w:val="21"/>
                <w:szCs w:val="21"/>
                <w:u w:val="none"/>
              </w:rPr>
              <w:t>流程</w:t>
            </w:r>
            <w:r>
              <w:rPr>
                <w:noProof/>
              </w:rPr>
              <w:tab/>
            </w:r>
            <w:r>
              <w:rPr>
                <w:noProof/>
              </w:rPr>
              <w:fldChar w:fldCharType="begin"/>
            </w:r>
            <w:r>
              <w:rPr>
                <w:noProof/>
              </w:rPr>
              <w:instrText xml:space="preserve">PAGEREF _Toc304552753 \h</w:instrText>
            </w:r>
            <w:r>
              <w:rPr>
                <w:noProof/>
              </w:rPr>
              <w:fldChar w:fldCharType="separate"/>
            </w:r>
            <w:r>
              <w:rPr>
                <w:noProof/>
              </w:rPr>
              <w:t>18</w:t>
            </w:r>
            <w:r>
              <w:rPr>
                <w:noProof/>
              </w:rPr>
              <w:fldChar w:fldCharType="end"/>
            </w:r>
          </w:hyperlink>
        </w:p>
        <w:p>
          <w:pPr>
            <w:pStyle w:val="95"/>
            <w:tabs>
              <w:tab w:pos="9000" w:val="right" w:leader="dot"/>
            </w:tabs>
            <w:rPr>
              <w:rFonts w:hAnsi="Arial" w:ascii="Arial" w:cs="Arial"/>
              <w:b w:val="0"/>
              <w:color w:val="auto"/>
              <w:sz w:val="21"/>
              <w:szCs w:val="21"/>
            </w:rPr>
          </w:pPr>
          <w:hyperlink w:anchor="_Toc445698299" w:history="1">
            <w:r>
              <w:rPr>
                <w:noProof/>
              </w:rPr>
            </w:r>
            <w:r>
              <w:rPr>
                <w:rStyle w:val="a6"/>
                <w:b w:val="0"/>
                <w:noProof/>
                <w:sz w:val="21"/>
                <w:szCs w:val="21"/>
                <w:u w:val="none"/>
              </w:rPr>
              <w:t>3、</w:t>
            </w:r>
            <w:r>
              <w:rPr>
                <w:noProof/>
              </w:rPr>
            </w:r>
            <w:r>
              <w:rPr>
                <w:rStyle w:val="a6"/>
                <w:b w:val="0"/>
                <w:noProof/>
                <w:sz w:val="21"/>
                <w:szCs w:val="21"/>
                <w:u w:val="none"/>
              </w:rPr>
              <w:t>商品管理</w:t>
            </w:r>
            <w:r>
              <w:rPr>
                <w:rStyle w:val="a6"/>
                <w:rFonts w:hint="eastAsia"/>
                <w:b w:val="0"/>
                <w:noProof/>
                <w:sz w:val="21"/>
                <w:szCs w:val="21"/>
                <w:u w:val="none"/>
              </w:rPr>
              <w:t>流程</w:t>
            </w:r>
            <w:r>
              <w:rPr>
                <w:noProof/>
              </w:rPr>
            </w:r>
            <w:r>
              <w:rPr>
                <w:noProof/>
              </w:rPr>
              <w:tab/>
            </w:r>
            <w:r>
              <w:rPr>
                <w:noProof/>
              </w:rPr>
              <w:fldChar w:fldCharType="begin"/>
            </w:r>
            <w:r>
              <w:rPr>
                <w:noProof/>
              </w:rPr>
              <w:instrText xml:space="preserve">PAGEREF _Toc445698299 \h</w:instrText>
            </w:r>
            <w:r>
              <w:rPr>
                <w:noProof/>
              </w:rPr>
              <w:fldChar w:fldCharType="separate"/>
            </w:r>
            <w:r>
              <w:rPr>
                <w:noProof/>
              </w:rPr>
              <w:t>19</w:t>
            </w:r>
            <w:r>
              <w:rPr>
                <w:noProof/>
              </w:rPr>
              <w:fldChar w:fldCharType="end"/>
            </w:r>
          </w:hyperlink>
        </w:p>
        <w:p>
          <w:pPr>
            <w:pStyle w:val="95"/>
            <w:tabs>
              <w:tab w:pos="9000" w:val="right" w:leader="dot"/>
            </w:tabs>
            <w:rPr>
              <w:rFonts w:hAnsi="Arial" w:ascii="Arial" w:cs="Arial"/>
              <w:b w:val="0"/>
              <w:color w:val="auto"/>
              <w:sz w:val="21"/>
              <w:szCs w:val="21"/>
              <w:highlight w:val="yellow"/>
            </w:rPr>
          </w:pPr>
          <w:hyperlink w:anchor="_Toc445698300" w:history="1">
            <w:r>
              <w:rPr>
                <w:noProof/>
              </w:rPr>
            </w:r>
            <w:r>
              <w:rPr>
                <w:rStyle w:val="a6"/>
                <w:b w:val="0"/>
                <w:noProof/>
                <w:sz w:val="21"/>
                <w:szCs w:val="21"/>
                <w:u w:val="none"/>
              </w:rPr>
              <w:t>4、</w:t>
            </w:r>
            <w:r>
              <w:rPr>
                <w:noProof/>
              </w:rPr>
            </w:r>
            <w:r>
              <w:rPr>
                <w:rStyle w:val="a6"/>
                <w:b w:val="0"/>
                <w:noProof/>
                <w:sz w:val="21"/>
                <w:szCs w:val="21"/>
                <w:u w:val="none"/>
              </w:rPr>
              <w:t>订单管理</w:t>
            </w:r>
            <w:r>
              <w:rPr>
                <w:rStyle w:val="a6"/>
                <w:rFonts w:hint="eastAsia"/>
                <w:b w:val="0"/>
                <w:noProof/>
                <w:sz w:val="21"/>
                <w:szCs w:val="21"/>
                <w:u w:val="none"/>
              </w:rPr>
              <w:t>流程</w:t>
            </w:r>
            <w:r>
              <w:rPr>
                <w:noProof/>
              </w:rPr>
            </w:r>
            <w:r>
              <w:rPr>
                <w:noProof/>
              </w:rPr>
              <w:tab/>
            </w:r>
            <w:r>
              <w:rPr>
                <w:noProof/>
              </w:rPr>
              <w:fldChar w:fldCharType="begin"/>
            </w:r>
            <w:r>
              <w:rPr>
                <w:noProof/>
              </w:rPr>
              <w:instrText xml:space="preserve">PAGEREF _Toc445698300 \h</w:instrText>
            </w:r>
            <w:r>
              <w:rPr>
                <w:noProof/>
              </w:rPr>
              <w:fldChar w:fldCharType="separate"/>
            </w:r>
            <w:r>
              <w:rPr>
                <w:noProof/>
              </w:rPr>
              <w:t>20</w:t>
            </w:r>
            <w:r>
              <w:rPr>
                <w:noProof/>
              </w:rPr>
              <w:fldChar w:fldCharType="end"/>
            </w:r>
          </w:hyperlink>
        </w:p>
        <w:p>
          <w:pPr>
            <w:pStyle w:val="94"/>
            <w:tabs>
              <w:tab w:pos="9000" w:val="right" w:leader="dot"/>
            </w:tabs>
            <w:rPr>
              <w:b w:val="0"/>
              <w:color w:val="auto"/>
              <w:sz w:val="21"/>
              <w:szCs w:val="21"/>
            </w:rPr>
          </w:pPr>
          <w:hyperlink w:anchor="_Toc189556075" w:history="1">
            <w:r>
              <w:rPr>
                <w:rStyle w:val="a6"/>
                <w:rFonts w:hint="eastAsia"/>
                <w:b w:val="0"/>
                <w:noProof/>
                <w:sz w:val="21"/>
                <w:szCs w:val="21"/>
                <w:u w:val="none"/>
              </w:rPr>
              <w:t>三</w:t>
            </w:r>
            <w:r>
              <w:rPr>
                <w:rStyle w:val="a6"/>
                <w:b w:val="0"/>
                <w:noProof/>
                <w:sz w:val="21"/>
                <w:szCs w:val="21"/>
                <w:u w:val="none"/>
              </w:rPr>
              <w:t>、</w:t>
            </w:r>
            <w:r>
              <w:rPr>
                <w:rStyle w:val="a6"/>
                <w:rFonts w:hint="eastAsia"/>
                <w:b w:val="0"/>
                <w:noProof/>
                <w:sz w:val="21"/>
                <w:szCs w:val="21"/>
                <w:u w:val="none"/>
              </w:rPr>
              <w:t>业务功能概要</w:t>
            </w:r>
            <w:r>
              <w:rPr>
                <w:rStyle w:val="a6"/>
                <w:b w:val="0"/>
                <w:noProof/>
                <w:sz w:val="21"/>
                <w:szCs w:val="21"/>
                <w:u w:val="none"/>
              </w:rPr>
              <w:t>结构</w:t>
            </w:r>
            <w:r>
              <w:rPr>
                <w:noProof/>
              </w:rPr>
              <w:tab/>
            </w:r>
            <w:r>
              <w:rPr>
                <w:noProof/>
              </w:rPr>
              <w:fldChar w:fldCharType="begin"/>
            </w:r>
            <w:r>
              <w:rPr>
                <w:noProof/>
              </w:rPr>
              <w:instrText xml:space="preserve">PAGEREF _Toc189556075 \h</w:instrText>
            </w:r>
            <w:r>
              <w:rPr>
                <w:noProof/>
              </w:rPr>
              <w:fldChar w:fldCharType="separate"/>
            </w:r>
            <w:r>
              <w:rPr>
                <w:noProof/>
              </w:rPr>
              <w:t>20</w:t>
            </w:r>
            <w:r>
              <w:rPr>
                <w:noProof/>
              </w:rPr>
              <w:fldChar w:fldCharType="end"/>
            </w:r>
          </w:hyperlink>
        </w:p>
        <w:p>
          <w:pPr>
            <w:pStyle w:val="97"/>
            <w:tabs>
              <w:tab w:pos="9000" w:val="right" w:leader="dot"/>
            </w:tabs>
            <w:rPr>
              <w:b w:val="0"/>
              <w:color w:val="auto"/>
              <w:sz w:val="21"/>
              <w:szCs w:val="21"/>
              <w:highlight w:val="yellow"/>
            </w:rPr>
          </w:pPr>
          <w:hyperlink w:anchor="_Toc445698301" w:history="1">
            <w:r>
              <w:rPr>
                <w:rStyle w:val="a6"/>
                <w:b w:val="0"/>
                <w:noProof/>
                <w:sz w:val="21"/>
                <w:szCs w:val="21"/>
                <w:u w:val="none"/>
              </w:rPr>
              <w:t>一、用户购物模块</w:t>
            </w:r>
            <w:r>
              <w:rPr>
                <w:noProof/>
              </w:rPr>
              <w:tab/>
            </w:r>
            <w:r>
              <w:rPr>
                <w:noProof/>
              </w:rPr>
              <w:fldChar w:fldCharType="begin"/>
            </w:r>
            <w:r>
              <w:rPr>
                <w:noProof/>
              </w:rPr>
              <w:instrText xml:space="preserve">PAGEREF _Toc445698301 \h</w:instrText>
            </w:r>
            <w:r>
              <w:rPr>
                <w:noProof/>
              </w:rPr>
              <w:fldChar w:fldCharType="separate"/>
            </w:r>
            <w:r>
              <w:rPr>
                <w:noProof/>
              </w:rPr>
              <w:t>21</w:t>
            </w:r>
            <w:r>
              <w:rPr>
                <w:noProof/>
              </w:rPr>
              <w:fldChar w:fldCharType="end"/>
            </w:r>
          </w:hyperlink>
        </w:p>
        <w:p>
          <w:pPr>
            <w:pStyle w:val="97"/>
            <w:tabs>
              <w:tab w:pos="9000" w:val="right" w:leader="dot"/>
            </w:tabs>
            <w:jc w:val="left"/>
            <w:rPr>
              <w:b w:val="0"/>
              <w:color w:val="auto"/>
              <w:sz w:val="21"/>
              <w:szCs w:val="21"/>
            </w:rPr>
          </w:pPr>
          <w:hyperlink w:anchor="_Toc445698302" w:history="1">
            <w:r>
              <w:rPr>
                <w:rStyle w:val="a6"/>
                <w:b w:val="0"/>
                <w:noProof/>
                <w:sz w:val="21"/>
                <w:szCs w:val="21"/>
                <w:u w:val="none"/>
              </w:rPr>
              <w:t>二、用户消费模块</w:t>
            </w:r>
            <w:r>
              <w:rPr>
                <w:noProof/>
              </w:rPr>
              <w:tab/>
            </w:r>
            <w:r>
              <w:rPr>
                <w:noProof/>
              </w:rPr>
              <w:fldChar w:fldCharType="begin"/>
            </w:r>
            <w:r>
              <w:rPr>
                <w:noProof/>
              </w:rPr>
              <w:instrText xml:space="preserve">PAGEREF _Toc445698302 \h</w:instrText>
            </w:r>
            <w:r>
              <w:rPr>
                <w:noProof/>
              </w:rPr>
              <w:fldChar w:fldCharType="separate"/>
            </w:r>
            <w:r>
              <w:rPr>
                <w:noProof/>
              </w:rPr>
              <w:t>22</w:t>
            </w:r>
            <w:r>
              <w:rPr>
                <w:noProof/>
              </w:rPr>
              <w:fldChar w:fldCharType="end"/>
            </w:r>
          </w:hyperlink>
        </w:p>
        <w:p>
          <w:pPr>
            <w:pStyle w:val="97"/>
            <w:tabs>
              <w:tab w:pos="9000" w:val="right" w:leader="dot"/>
            </w:tabs>
            <w:rPr>
              <w:b w:val="0"/>
              <w:color w:val="auto"/>
              <w:sz w:val="21"/>
              <w:szCs w:val="21"/>
            </w:rPr>
          </w:pPr>
          <w:hyperlink w:anchor="_Toc445698303" w:history="1">
            <w:r>
              <w:rPr>
                <w:rStyle w:val="a6"/>
                <w:b w:val="0"/>
                <w:noProof/>
                <w:sz w:val="21"/>
                <w:szCs w:val="21"/>
                <w:u w:val="none"/>
              </w:rPr>
              <w:t>三、商品管理模块</w:t>
            </w:r>
            <w:r>
              <w:rPr>
                <w:noProof/>
              </w:rPr>
              <w:tab/>
            </w:r>
            <w:r>
              <w:rPr>
                <w:noProof/>
              </w:rPr>
              <w:fldChar w:fldCharType="begin"/>
            </w:r>
            <w:r>
              <w:rPr>
                <w:noProof/>
              </w:rPr>
              <w:instrText xml:space="preserve">PAGEREF _Toc445698303 \h</w:instrText>
            </w:r>
            <w:r>
              <w:rPr>
                <w:noProof/>
              </w:rPr>
              <w:fldChar w:fldCharType="separate"/>
            </w:r>
            <w:r>
              <w:rPr>
                <w:noProof/>
              </w:rPr>
              <w:t>23</w:t>
            </w:r>
            <w:r>
              <w:rPr>
                <w:noProof/>
              </w:rPr>
              <w:fldChar w:fldCharType="end"/>
            </w:r>
          </w:hyperlink>
        </w:p>
        <w:p>
          <w:pPr>
            <w:pStyle w:val="97"/>
            <w:tabs>
              <w:tab w:pos="9000" w:val="right" w:leader="dot"/>
            </w:tabs>
            <w:rPr>
              <w:b w:val="0"/>
              <w:color w:val="auto"/>
              <w:sz w:val="21"/>
              <w:szCs w:val="21"/>
            </w:rPr>
          </w:pPr>
          <w:hyperlink w:anchor="_Toc445698304" w:history="1">
            <w:r>
              <w:rPr>
                <w:rStyle w:val="a6"/>
                <w:b w:val="0"/>
                <w:noProof/>
                <w:sz w:val="21"/>
                <w:szCs w:val="21"/>
                <w:u w:val="none"/>
              </w:rPr>
              <w:t>五、账户管理模块</w:t>
            </w:r>
            <w:r>
              <w:rPr>
                <w:noProof/>
              </w:rPr>
              <w:tab/>
            </w:r>
            <w:r>
              <w:rPr>
                <w:noProof/>
              </w:rPr>
              <w:fldChar w:fldCharType="begin"/>
            </w:r>
            <w:r>
              <w:rPr>
                <w:noProof/>
              </w:rPr>
              <w:instrText xml:space="preserve">PAGEREF _Toc445698304 \h</w:instrText>
            </w:r>
            <w:r>
              <w:rPr>
                <w:noProof/>
              </w:rPr>
              <w:fldChar w:fldCharType="separate"/>
            </w:r>
            <w:r>
              <w:rPr>
                <w:noProof/>
              </w:rPr>
              <w:t>25</w:t>
            </w:r>
            <w:r>
              <w:rPr>
                <w:noProof/>
              </w:rPr>
              <w:fldChar w:fldCharType="end"/>
            </w:r>
          </w:hyperlink>
        </w:p>
        <w:p>
          <w:pPr>
            <w:pStyle w:val="94"/>
            <w:tabs>
              <w:tab w:pos="9000" w:val="right" w:leader="dot"/>
            </w:tabs>
            <w:rPr>
              <w:b w:val="0"/>
              <w:color w:val="auto"/>
              <w:sz w:val="21"/>
              <w:szCs w:val="21"/>
            </w:rPr>
          </w:pPr>
          <w:hyperlink w:anchor="_Toc428515119" w:history="1">
            <w:r>
              <w:rPr>
                <w:rStyle w:val="a6"/>
                <w:rFonts w:hint="eastAsia"/>
                <w:b w:val="0"/>
                <w:noProof/>
                <w:sz w:val="21"/>
                <w:szCs w:val="21"/>
                <w:u w:val="none"/>
              </w:rPr>
              <w:t>一、E-R实体结构图</w:t>
            </w:r>
            <w:r>
              <w:rPr>
                <w:noProof/>
              </w:rPr>
              <w:tab/>
            </w:r>
            <w:r>
              <w:rPr>
                <w:noProof/>
              </w:rPr>
              <w:fldChar w:fldCharType="begin"/>
            </w:r>
            <w:r>
              <w:rPr>
                <w:noProof/>
              </w:rPr>
              <w:instrText xml:space="preserve">PAGEREF _Toc428515119 \h</w:instrText>
            </w:r>
            <w:r>
              <w:rPr>
                <w:noProof/>
              </w:rPr>
              <w:fldChar w:fldCharType="separate"/>
            </w:r>
            <w:r>
              <w:rPr>
                <w:noProof/>
              </w:rPr>
              <w:t>26</w:t>
            </w:r>
            <w:r>
              <w:rPr>
                <w:noProof/>
              </w:rPr>
              <w:fldChar w:fldCharType="end"/>
            </w:r>
          </w:hyperlink>
        </w:p>
        <w:p>
          <w:pPr>
            <w:pStyle w:val="94"/>
            <w:tabs>
              <w:tab w:pos="9000" w:val="right" w:leader="dot"/>
            </w:tabs>
            <w:rPr>
              <w:b w:val="0"/>
              <w:color w:val="auto"/>
              <w:sz w:val="21"/>
              <w:szCs w:val="21"/>
            </w:rPr>
          </w:pPr>
          <w:hyperlink w:anchor="_Toc428515120" w:history="1">
            <w:r>
              <w:rPr>
                <w:rStyle w:val="a6"/>
                <w:rFonts w:hint="eastAsia"/>
                <w:b w:val="0"/>
                <w:noProof/>
                <w:sz w:val="21"/>
                <w:szCs w:val="21"/>
                <w:u w:val="none"/>
              </w:rPr>
              <w:t>二、实体描述</w:t>
            </w:r>
            <w:r>
              <w:rPr>
                <w:noProof/>
              </w:rPr>
              <w:tab/>
            </w:r>
            <w:r>
              <w:rPr>
                <w:noProof/>
              </w:rPr>
              <w:fldChar w:fldCharType="begin"/>
            </w:r>
            <w:r>
              <w:rPr>
                <w:noProof/>
              </w:rPr>
              <w:instrText xml:space="preserve">PAGEREF _Toc428515120 \h</w:instrText>
            </w:r>
            <w:r>
              <w:rPr>
                <w:noProof/>
              </w:rPr>
              <w:fldChar w:fldCharType="separate"/>
            </w:r>
            <w:r>
              <w:rPr>
                <w:noProof/>
              </w:rPr>
              <w:t>26</w:t>
            </w:r>
            <w:r>
              <w:rPr>
                <w:noProof/>
              </w:rPr>
              <w:fldChar w:fldCharType="end"/>
            </w:r>
          </w:hyperlink>
        </w:p>
        <w:p>
          <w:pPr>
            <w:pStyle w:val="95"/>
            <w:tabs>
              <w:tab w:pos="9000" w:val="right" w:leader="dot"/>
            </w:tabs>
            <w:rPr>
              <w:b w:val="0"/>
              <w:color w:val="auto"/>
              <w:sz w:val="21"/>
              <w:szCs w:val="21"/>
            </w:rPr>
          </w:pPr>
          <w:hyperlink w:anchor="_Toc428515121" w:history="1">
            <w:r>
              <w:rPr>
                <w:rStyle w:val="a6"/>
                <w:rFonts w:hint="eastAsia"/>
                <w:b w:val="0"/>
                <w:noProof/>
                <w:sz w:val="21"/>
                <w:szCs w:val="21"/>
                <w:u w:val="none"/>
              </w:rPr>
              <w:t>1、</w:t>
            </w:r>
            <w:r>
              <w:rPr>
                <w:rStyle w:val="a6"/>
                <w:rFonts w:hint="default"/>
                <w:b w:val="0"/>
                <w:noProof/>
                <w:sz w:val="21"/>
                <w:szCs w:val="21"/>
                <w:u w:val="none"/>
              </w:rPr>
              <w:t>Store</w:t>
            </w:r>
            <w:r>
              <w:rPr>
                <w:rStyle w:val="a6"/>
                <w:rFonts w:hint="eastAsia"/>
                <w:b w:val="0"/>
                <w:noProof/>
                <w:sz w:val="21"/>
                <w:szCs w:val="21"/>
                <w:u w:val="none"/>
              </w:rPr>
              <w:t>实体描述</w:t>
            </w:r>
            <w:r>
              <w:rPr>
                <w:noProof/>
              </w:rPr>
              <w:tab/>
            </w:r>
            <w:r>
              <w:rPr>
                <w:noProof/>
              </w:rPr>
              <w:fldChar w:fldCharType="begin"/>
            </w:r>
            <w:r>
              <w:rPr>
                <w:noProof/>
              </w:rPr>
              <w:instrText xml:space="preserve">PAGEREF _Toc428515121 \h</w:instrText>
            </w:r>
            <w:r>
              <w:rPr>
                <w:noProof/>
              </w:rPr>
              <w:fldChar w:fldCharType="separate"/>
            </w:r>
            <w:r>
              <w:rPr>
                <w:noProof/>
              </w:rPr>
              <w:t>26</w:t>
            </w:r>
            <w:r>
              <w:rPr>
                <w:noProof/>
              </w:rPr>
              <w:fldChar w:fldCharType="end"/>
            </w:r>
          </w:hyperlink>
        </w:p>
        <w:p>
          <w:pPr>
            <w:pStyle w:val="95"/>
            <w:tabs>
              <w:tab w:pos="9000" w:val="right" w:leader="dot"/>
            </w:tabs>
            <w:rPr>
              <w:b w:val="0"/>
              <w:color w:val="auto"/>
              <w:sz w:val="21"/>
              <w:szCs w:val="21"/>
            </w:rPr>
          </w:pPr>
          <w:hyperlink w:anchor="_Toc445698306" w:history="1">
            <w:r>
              <w:rPr>
                <w:noProof/>
              </w:rPr>
            </w:r>
            <w:r>
              <w:rPr>
                <w:rStyle w:val="a6"/>
                <w:rFonts w:hint="default"/>
                <w:b w:val="0"/>
                <w:noProof/>
                <w:sz w:val="21"/>
                <w:szCs w:val="21"/>
                <w:u w:val="none"/>
              </w:rPr>
              <w:t>2</w:t>
            </w:r>
            <w:r>
              <w:rPr>
                <w:rStyle w:val="a6"/>
                <w:rFonts w:hint="eastAsia"/>
                <w:b w:val="0"/>
                <w:noProof/>
                <w:sz w:val="21"/>
                <w:szCs w:val="21"/>
                <w:u w:val="none"/>
              </w:rPr>
              <w:t>、</w:t>
            </w:r>
            <w:r>
              <w:rPr>
                <w:rStyle w:val="a6"/>
                <w:rFonts w:hint="default"/>
                <w:b w:val="0"/>
                <w:noProof/>
                <w:sz w:val="21"/>
                <w:szCs w:val="21"/>
                <w:u w:val="none"/>
              </w:rPr>
              <w:t>Admin</w:t>
            </w:r>
            <w:r>
              <w:rPr>
                <w:rStyle w:val="a6"/>
                <w:rFonts w:hint="eastAsia"/>
                <w:b w:val="0"/>
                <w:noProof/>
                <w:sz w:val="21"/>
                <w:szCs w:val="21"/>
                <w:u w:val="none"/>
              </w:rPr>
              <w:t>实体描述</w:t>
            </w:r>
            <w:r>
              <w:rPr>
                <w:noProof/>
              </w:rPr>
            </w:r>
            <w:r>
              <w:rPr>
                <w:noProof/>
              </w:rPr>
              <w:tab/>
            </w:r>
            <w:r>
              <w:rPr>
                <w:noProof/>
              </w:rPr>
              <w:fldChar w:fldCharType="begin"/>
            </w:r>
            <w:r>
              <w:rPr>
                <w:noProof/>
              </w:rPr>
              <w:instrText xml:space="preserve">PAGEREF _Toc445698306 \h</w:instrText>
            </w:r>
            <w:r>
              <w:rPr>
                <w:noProof/>
              </w:rPr>
              <w:fldChar w:fldCharType="separate"/>
            </w:r>
            <w:r>
              <w:rPr>
                <w:noProof/>
              </w:rPr>
              <w:t>26</w:t>
            </w:r>
            <w:r>
              <w:rPr>
                <w:noProof/>
              </w:rPr>
              <w:fldChar w:fldCharType="end"/>
            </w:r>
          </w:hyperlink>
        </w:p>
        <w:p>
          <w:pPr>
            <w:pStyle w:val="95"/>
            <w:tabs>
              <w:tab w:pos="9000" w:val="right" w:leader="dot"/>
            </w:tabs>
            <w:rPr>
              <w:rFonts w:ascii="宋体" w:cs="Arial" w:hAnsi="宋体"/>
              <w:b w:val="0"/>
              <w:color w:val="auto"/>
              <w:kern w:val="28"/>
              <w:sz w:val="21"/>
              <w:szCs w:val="21"/>
            </w:rPr>
          </w:pPr>
          <w:hyperlink w:anchor="_Toc445698307" w:history="1">
            <w:r>
              <w:rPr>
                <w:noProof/>
              </w:rPr>
            </w:r>
            <w:r>
              <w:rPr>
                <w:rStyle w:val="a6"/>
                <w:b w:val="0"/>
                <w:noProof/>
                <w:sz w:val="21"/>
                <w:szCs w:val="21"/>
                <w:u w:val="none"/>
              </w:rPr>
              <w:t xml:space="preserve">3、Commodity实体描述  </w:t>
            </w:r>
            <w:r>
              <w:rPr>
                <w:noProof/>
              </w:rPr>
              <w:tab/>
            </w:r>
            <w:r>
              <w:rPr>
                <w:noProof/>
              </w:rPr>
              <w:fldChar w:fldCharType="begin"/>
            </w:r>
            <w:r>
              <w:rPr>
                <w:noProof/>
              </w:rPr>
              <w:instrText xml:space="preserve">PAGEREF _Toc445698307 \h</w:instrText>
            </w:r>
            <w:r>
              <w:rPr>
                <w:noProof/>
              </w:rPr>
              <w:fldChar w:fldCharType="separate"/>
            </w:r>
            <w:r>
              <w:rPr>
                <w:noProof/>
              </w:rPr>
              <w:t>26</w:t>
            </w:r>
            <w:r>
              <w:rPr>
                <w:noProof/>
              </w:rPr>
              <w:fldChar w:fldCharType="end"/>
            </w:r>
          </w:hyperlink>
        </w:p>
        <w:p>
          <w:pPr>
            <w:pStyle w:val="95"/>
            <w:tabs>
              <w:tab w:pos="9000" w:val="right" w:leader="dot"/>
            </w:tabs>
            <w:rPr>
              <w:rFonts w:ascii="宋体" w:cs="Arial" w:hAnsi="宋体"/>
              <w:b w:val="0"/>
              <w:color w:val="auto"/>
              <w:sz w:val="21"/>
              <w:szCs w:val="21"/>
            </w:rPr>
          </w:pPr>
          <w:hyperlink w:anchor="_Toc445698308" w:history="1">
            <w:r>
              <w:rPr>
                <w:rStyle w:val="a6"/>
                <w:b w:val="0"/>
                <w:noProof/>
                <w:sz w:val="21"/>
                <w:szCs w:val="21"/>
                <w:u w:val="none"/>
              </w:rPr>
              <w:t>4、CommoditySpecs实体描述</w:t>
            </w:r>
            <w:r>
              <w:rPr>
                <w:noProof/>
              </w:rPr>
            </w:r>
            <w:r>
              <w:rPr>
                <w:noProof/>
              </w:rPr>
              <w:tab/>
            </w:r>
            <w:r>
              <w:rPr>
                <w:noProof/>
              </w:rPr>
              <w:fldChar w:fldCharType="begin"/>
            </w:r>
            <w:r>
              <w:rPr>
                <w:noProof/>
              </w:rPr>
              <w:instrText xml:space="preserve">PAGEREF _Toc445698308 \h</w:instrText>
            </w:r>
            <w:r>
              <w:rPr>
                <w:noProof/>
              </w:rPr>
              <w:fldChar w:fldCharType="separate"/>
            </w:r>
            <w:r>
              <w:rPr>
                <w:noProof/>
              </w:rPr>
              <w:t>27</w:t>
            </w:r>
            <w:r>
              <w:rPr>
                <w:noProof/>
              </w:rPr>
              <w:fldChar w:fldCharType="end"/>
            </w:r>
          </w:hyperlink>
        </w:p>
        <w:p>
          <w:pPr>
            <w:pStyle w:val="95"/>
            <w:tabs>
              <w:tab w:pos="9000" w:val="right" w:leader="dot"/>
            </w:tabs>
            <w:rPr>
              <w:rFonts w:ascii="宋体" w:cs="Arial" w:hAnsi="宋体"/>
              <w:b w:val="0"/>
              <w:color w:val="auto"/>
              <w:sz w:val="21"/>
              <w:szCs w:val="21"/>
            </w:rPr>
          </w:pPr>
          <w:hyperlink w:anchor="_Toc445698309" w:history="1">
            <w:r>
              <w:rPr>
                <w:rStyle w:val="a6"/>
                <w:b w:val="0"/>
                <w:noProof/>
                <w:sz w:val="21"/>
                <w:szCs w:val="21"/>
                <w:u w:val="none"/>
              </w:rPr>
              <w:t>5、AttributeKey实体描述</w:t>
            </w:r>
            <w:r>
              <w:rPr>
                <w:noProof/>
              </w:rPr>
            </w:r>
            <w:r>
              <w:rPr>
                <w:noProof/>
              </w:rPr>
              <w:tab/>
            </w:r>
            <w:r>
              <w:rPr>
                <w:noProof/>
              </w:rPr>
              <w:fldChar w:fldCharType="begin"/>
            </w:r>
            <w:r>
              <w:rPr>
                <w:noProof/>
              </w:rPr>
              <w:instrText xml:space="preserve">PAGEREF _Toc445698309 \h</w:instrText>
            </w:r>
            <w:r>
              <w:rPr>
                <w:noProof/>
              </w:rPr>
              <w:fldChar w:fldCharType="separate"/>
            </w:r>
            <w:r>
              <w:rPr>
                <w:noProof/>
              </w:rPr>
              <w:t>27</w:t>
            </w:r>
            <w:r>
              <w:rPr>
                <w:noProof/>
              </w:rPr>
              <w:fldChar w:fldCharType="end"/>
            </w:r>
          </w:hyperlink>
        </w:p>
        <w:p>
          <w:pPr>
            <w:pStyle w:val="95"/>
            <w:tabs>
              <w:tab w:pos="9000" w:val="right" w:leader="dot"/>
            </w:tabs>
            <w:rPr>
              <w:rFonts w:ascii="宋体" w:cs="Arial" w:hAnsi="宋体"/>
              <w:b w:val="0"/>
              <w:color w:val="auto"/>
              <w:sz w:val="21"/>
              <w:szCs w:val="21"/>
            </w:rPr>
          </w:pPr>
          <w:hyperlink w:anchor="_Toc445698310" w:history="1">
            <w:r>
              <w:rPr>
                <w:rStyle w:val="a6"/>
                <w:b w:val="0"/>
                <w:noProof/>
                <w:sz w:val="21"/>
                <w:szCs w:val="21"/>
                <w:u w:val="none"/>
              </w:rPr>
              <w:t>6、AttributeValue实体描述</w:t>
            </w:r>
            <w:r>
              <w:rPr>
                <w:noProof/>
              </w:rPr>
            </w:r>
            <w:r>
              <w:rPr>
                <w:noProof/>
              </w:rPr>
              <w:tab/>
            </w:r>
            <w:r>
              <w:rPr>
                <w:noProof/>
              </w:rPr>
              <w:fldChar w:fldCharType="begin"/>
            </w:r>
            <w:r>
              <w:rPr>
                <w:noProof/>
              </w:rPr>
              <w:instrText xml:space="preserve">PAGEREF _Toc445698310 \h</w:instrText>
            </w:r>
            <w:r>
              <w:rPr>
                <w:noProof/>
              </w:rPr>
              <w:fldChar w:fldCharType="separate"/>
            </w:r>
            <w:r>
              <w:rPr>
                <w:noProof/>
              </w:rPr>
              <w:t>27</w:t>
            </w:r>
            <w:r>
              <w:rPr>
                <w:noProof/>
              </w:rPr>
              <w:fldChar w:fldCharType="end"/>
            </w:r>
          </w:hyperlink>
        </w:p>
        <w:p>
          <w:pPr>
            <w:pStyle w:val="95"/>
            <w:tabs>
              <w:tab w:pos="9000" w:val="right" w:leader="dot"/>
            </w:tabs>
            <w:rPr>
              <w:rFonts w:ascii="宋体" w:cs="Arial" w:hAnsi="宋体"/>
              <w:b w:val="0"/>
              <w:color w:val="auto"/>
              <w:sz w:val="21"/>
              <w:szCs w:val="21"/>
            </w:rPr>
          </w:pPr>
          <w:hyperlink w:anchor="_Toc445698311" w:history="1">
            <w:r>
              <w:rPr>
                <w:rStyle w:val="a6"/>
                <w:b w:val="0"/>
                <w:noProof/>
                <w:sz w:val="21"/>
                <w:szCs w:val="21"/>
                <w:u w:val="none"/>
              </w:rPr>
              <w:t>7、Category实体描述</w:t>
            </w:r>
            <w:r>
              <w:rPr>
                <w:noProof/>
              </w:rPr>
            </w:r>
            <w:r>
              <w:rPr>
                <w:noProof/>
              </w:rPr>
              <w:tab/>
            </w:r>
            <w:r>
              <w:rPr>
                <w:noProof/>
              </w:rPr>
              <w:fldChar w:fldCharType="begin"/>
            </w:r>
            <w:r>
              <w:rPr>
                <w:noProof/>
              </w:rPr>
              <w:instrText xml:space="preserve">PAGEREF _Toc445698311 \h</w:instrText>
            </w:r>
            <w:r>
              <w:rPr>
                <w:noProof/>
              </w:rPr>
              <w:fldChar w:fldCharType="separate"/>
            </w:r>
            <w:r>
              <w:rPr>
                <w:noProof/>
              </w:rPr>
              <w:t>27</w:t>
            </w:r>
            <w:r>
              <w:rPr>
                <w:noProof/>
              </w:rPr>
              <w:fldChar w:fldCharType="end"/>
            </w:r>
          </w:hyperlink>
        </w:p>
        <w:p>
          <w:pPr>
            <w:pStyle w:val="95"/>
            <w:tabs>
              <w:tab w:pos="9000" w:val="right" w:leader="dot"/>
            </w:tabs>
            <w:rPr>
              <w:b w:val="0"/>
              <w:color w:val="auto"/>
              <w:sz w:val="21"/>
              <w:szCs w:val="21"/>
            </w:rPr>
          </w:pPr>
          <w:hyperlink w:anchor="_Toc445698312" w:history="1">
            <w:r>
              <w:rPr>
                <w:noProof/>
              </w:rPr>
            </w:r>
            <w:r>
              <w:rPr>
                <w:rStyle w:val="a6"/>
                <w:rFonts w:hint="default"/>
                <w:b w:val="0"/>
                <w:noProof/>
                <w:sz w:val="21"/>
                <w:szCs w:val="21"/>
                <w:u w:val="none"/>
              </w:rPr>
              <w:t>8</w:t>
            </w:r>
            <w:r>
              <w:rPr>
                <w:rStyle w:val="a6"/>
                <w:rFonts w:hint="eastAsia"/>
                <w:b w:val="0"/>
                <w:noProof/>
                <w:sz w:val="21"/>
                <w:szCs w:val="21"/>
                <w:u w:val="none"/>
              </w:rPr>
              <w:t>、</w:t>
            </w:r>
            <w:r>
              <w:rPr>
                <w:rStyle w:val="a6"/>
                <w:rFonts w:hint="default"/>
                <w:b w:val="0"/>
                <w:noProof/>
                <w:sz w:val="21"/>
                <w:szCs w:val="21"/>
                <w:u w:val="none"/>
              </w:rPr>
              <w:t>Cart</w:t>
            </w:r>
            <w:r>
              <w:rPr>
                <w:rStyle w:val="a6"/>
                <w:rFonts w:hint="eastAsia"/>
                <w:b w:val="0"/>
                <w:noProof/>
                <w:sz w:val="21"/>
                <w:szCs w:val="21"/>
                <w:u w:val="none"/>
              </w:rPr>
              <w:t>实体描述</w:t>
            </w:r>
            <w:r>
              <w:rPr>
                <w:noProof/>
              </w:rPr>
            </w:r>
            <w:r>
              <w:rPr>
                <w:noProof/>
              </w:rPr>
              <w:tab/>
            </w:r>
            <w:r>
              <w:rPr>
                <w:noProof/>
              </w:rPr>
              <w:fldChar w:fldCharType="begin"/>
            </w:r>
            <w:r>
              <w:rPr>
                <w:noProof/>
              </w:rPr>
              <w:instrText xml:space="preserve">PAGEREF _Toc445698312 \h</w:instrText>
            </w:r>
            <w:r>
              <w:rPr>
                <w:noProof/>
              </w:rPr>
              <w:fldChar w:fldCharType="separate"/>
            </w:r>
            <w:r>
              <w:rPr>
                <w:noProof/>
              </w:rPr>
              <w:t>28</w:t>
            </w:r>
            <w:r>
              <w:rPr>
                <w:noProof/>
              </w:rPr>
              <w:fldChar w:fldCharType="end"/>
            </w:r>
          </w:hyperlink>
        </w:p>
        <w:p>
          <w:pPr>
            <w:pStyle w:val="95"/>
            <w:tabs>
              <w:tab w:pos="9000" w:val="right" w:leader="dot"/>
            </w:tabs>
            <w:rPr>
              <w:b w:val="0"/>
              <w:color w:val="auto"/>
              <w:sz w:val="21"/>
              <w:szCs w:val="21"/>
            </w:rPr>
          </w:pPr>
          <w:hyperlink w:anchor="_Toc445698313" w:history="1">
            <w:r>
              <w:rPr>
                <w:noProof/>
              </w:rPr>
            </w:r>
            <w:r>
              <w:rPr>
                <w:rStyle w:val="a6"/>
                <w:b w:val="0"/>
                <w:noProof/>
                <w:sz w:val="21"/>
                <w:szCs w:val="21"/>
                <w:u w:val="none"/>
              </w:rPr>
              <w:t>9、Order实体描述</w:t>
            </w:r>
            <w:r>
              <w:rPr>
                <w:noProof/>
              </w:rPr>
            </w:r>
            <w:r>
              <w:rPr>
                <w:noProof/>
              </w:rPr>
              <w:tab/>
            </w:r>
            <w:r>
              <w:rPr>
                <w:noProof/>
              </w:rPr>
              <w:fldChar w:fldCharType="begin"/>
            </w:r>
            <w:r>
              <w:rPr>
                <w:noProof/>
              </w:rPr>
              <w:instrText xml:space="preserve">PAGEREF _Toc445698313 \h</w:instrText>
            </w:r>
            <w:r>
              <w:rPr>
                <w:noProof/>
              </w:rPr>
              <w:fldChar w:fldCharType="separate"/>
            </w:r>
            <w:r>
              <w:rPr>
                <w:noProof/>
              </w:rPr>
              <w:t>28</w:t>
            </w:r>
            <w:r>
              <w:rPr>
                <w:noProof/>
              </w:rPr>
              <w:fldChar w:fldCharType="end"/>
            </w:r>
          </w:hyperlink>
        </w:p>
        <w:p>
          <w:pPr>
            <w:pStyle w:val="95"/>
            <w:tabs>
              <w:tab w:pos="9000" w:val="right" w:leader="dot"/>
            </w:tabs>
            <w:rPr>
              <w:b w:val="0"/>
              <w:color w:val="auto"/>
              <w:sz w:val="21"/>
              <w:szCs w:val="21"/>
            </w:rPr>
          </w:pPr>
          <w:hyperlink w:anchor="_Toc445698314" w:history="1">
            <w:r>
              <w:rPr>
                <w:rStyle w:val="a6"/>
                <w:rFonts w:hint="default"/>
                <w:b w:val="0"/>
                <w:noProof/>
                <w:sz w:val="21"/>
                <w:szCs w:val="21"/>
                <w:u w:val="none"/>
              </w:rPr>
              <w:t>10</w:t>
            </w:r>
            <w:r>
              <w:rPr>
                <w:rStyle w:val="a6"/>
                <w:rFonts w:hint="eastAsia"/>
                <w:b w:val="0"/>
                <w:noProof/>
                <w:sz w:val="21"/>
                <w:szCs w:val="21"/>
                <w:u w:val="none"/>
              </w:rPr>
              <w:t>、</w:t>
            </w:r>
            <w:r>
              <w:rPr>
                <w:rStyle w:val="a6"/>
                <w:rFonts w:hint="default"/>
                <w:b w:val="0"/>
                <w:noProof/>
                <w:sz w:val="21"/>
                <w:szCs w:val="21"/>
                <w:u w:val="none"/>
              </w:rPr>
              <w:t>OrderItem</w:t>
            </w:r>
            <w:r>
              <w:rPr>
                <w:rStyle w:val="a6"/>
                <w:rFonts w:hint="eastAsia"/>
                <w:b w:val="0"/>
                <w:noProof/>
                <w:sz w:val="21"/>
                <w:szCs w:val="21"/>
                <w:u w:val="none"/>
              </w:rPr>
              <w:t>实体描述</w:t>
            </w:r>
            <w:r>
              <w:rPr>
                <w:noProof/>
              </w:rPr>
            </w:r>
            <w:r>
              <w:rPr>
                <w:noProof/>
              </w:rPr>
              <w:tab/>
            </w:r>
            <w:r>
              <w:rPr>
                <w:noProof/>
              </w:rPr>
              <w:fldChar w:fldCharType="begin"/>
            </w:r>
            <w:r>
              <w:rPr>
                <w:noProof/>
              </w:rPr>
              <w:instrText xml:space="preserve">PAGEREF _Toc445698314 \h</w:instrText>
            </w:r>
            <w:r>
              <w:rPr>
                <w:noProof/>
              </w:rPr>
              <w:fldChar w:fldCharType="separate"/>
            </w:r>
            <w:r>
              <w:rPr>
                <w:noProof/>
              </w:rPr>
              <w:t>28</w:t>
            </w:r>
            <w:r>
              <w:rPr>
                <w:noProof/>
              </w:rPr>
              <w:fldChar w:fldCharType="end"/>
            </w:r>
          </w:hyperlink>
        </w:p>
        <w:p>
          <w:pPr>
            <w:pStyle w:val="95"/>
            <w:tabs>
              <w:tab w:pos="9000" w:val="right" w:leader="dot"/>
            </w:tabs>
            <w:rPr>
              <w:b w:val="0"/>
              <w:color w:val="auto"/>
              <w:sz w:val="21"/>
              <w:szCs w:val="21"/>
            </w:rPr>
          </w:pPr>
          <w:hyperlink w:anchor="_Toc445698315" w:history="1">
            <w:r>
              <w:rPr>
                <w:rStyle w:val="a6"/>
                <w:b w:val="0"/>
                <w:noProof/>
                <w:sz w:val="21"/>
                <w:szCs w:val="21"/>
                <w:u w:val="none"/>
              </w:rPr>
              <w:t>11、User实体描述</w:t>
            </w:r>
            <w:r>
              <w:rPr>
                <w:noProof/>
              </w:rPr>
            </w:r>
            <w:r>
              <w:rPr>
                <w:noProof/>
              </w:rPr>
              <w:tab/>
            </w:r>
            <w:r>
              <w:rPr>
                <w:noProof/>
              </w:rPr>
              <w:fldChar w:fldCharType="begin"/>
            </w:r>
            <w:r>
              <w:rPr>
                <w:noProof/>
              </w:rPr>
              <w:instrText xml:space="preserve">PAGEREF _Toc445698315 \h</w:instrText>
            </w:r>
            <w:r>
              <w:rPr>
                <w:noProof/>
              </w:rPr>
              <w:fldChar w:fldCharType="separate"/>
            </w:r>
            <w:r>
              <w:rPr>
                <w:noProof/>
              </w:rPr>
              <w:t>29</w:t>
            </w:r>
            <w:r>
              <w:rPr>
                <w:noProof/>
              </w:rPr>
              <w:fldChar w:fldCharType="end"/>
            </w:r>
          </w:hyperlink>
        </w:p>
        <w:p>
          <w:pPr>
            <w:pStyle w:val="95"/>
            <w:tabs>
              <w:tab w:pos="9000" w:val="right" w:leader="dot"/>
            </w:tabs>
            <w:rPr>
              <w:b w:val="0"/>
              <w:color w:val="auto"/>
              <w:sz w:val="21"/>
              <w:szCs w:val="21"/>
            </w:rPr>
          </w:pPr>
          <w:hyperlink w:anchor="_Toc445698316" w:history="1">
            <w:r>
              <w:rPr>
                <w:rStyle w:val="a6"/>
                <w:b w:val="0"/>
                <w:noProof/>
                <w:sz w:val="21"/>
                <w:szCs w:val="21"/>
                <w:u w:val="none"/>
              </w:rPr>
              <w:t>12、Comment实体描述</w:t>
            </w:r>
            <w:r>
              <w:rPr>
                <w:noProof/>
              </w:rPr>
            </w:r>
            <w:r>
              <w:rPr>
                <w:noProof/>
              </w:rPr>
              <w:tab/>
            </w:r>
            <w:r>
              <w:rPr>
                <w:noProof/>
              </w:rPr>
              <w:fldChar w:fldCharType="begin"/>
            </w:r>
            <w:r>
              <w:rPr>
                <w:noProof/>
              </w:rPr>
              <w:instrText xml:space="preserve">PAGEREF _Toc445698316 \h</w:instrText>
            </w:r>
            <w:r>
              <w:rPr>
                <w:noProof/>
              </w:rPr>
              <w:fldChar w:fldCharType="separate"/>
            </w:r>
            <w:r>
              <w:rPr>
                <w:noProof/>
              </w:rPr>
              <w:t>29</w:t>
            </w:r>
            <w:r>
              <w:rPr>
                <w:noProof/>
              </w:rPr>
              <w:fldChar w:fldCharType="end"/>
            </w:r>
          </w:hyperlink>
        </w:p>
        <w:p>
          <w:pPr>
            <w:pStyle w:val="94"/>
            <w:tabs>
              <w:tab w:pos="9000" w:val="right" w:leader="dot"/>
            </w:tabs>
            <w:rPr>
              <w:b w:val="0"/>
              <w:color w:val="auto"/>
              <w:sz w:val="21"/>
              <w:szCs w:val="21"/>
            </w:rPr>
          </w:pPr>
          <w:hyperlink w:anchor="_Toc293583298" w:history="1">
            <w:r>
              <w:rPr>
                <w:rStyle w:val="a6"/>
                <w:rFonts w:hint="eastAsia"/>
                <w:b w:val="0"/>
                <w:noProof/>
                <w:sz w:val="21"/>
                <w:szCs w:val="21"/>
                <w:u w:val="none"/>
              </w:rPr>
              <w:t>一、乐淘电子商务平台系统</w:t>
            </w:r>
            <w:r>
              <w:rPr>
                <w:rStyle w:val="a6"/>
                <w:rFonts w:ascii="宋体"/>
                <w:b w:val="0"/>
                <w:noProof/>
                <w:sz w:val="21"/>
                <w:szCs w:val="21"/>
                <w:u w:val="none"/>
              </w:rPr>
              <w:t>逻辑架构设计</w:t>
            </w:r>
            <w:r>
              <w:rPr>
                <w:noProof/>
              </w:rPr>
              <w:tab/>
            </w:r>
            <w:r>
              <w:rPr>
                <w:noProof/>
              </w:rPr>
              <w:fldChar w:fldCharType="begin"/>
            </w:r>
            <w:r>
              <w:rPr>
                <w:noProof/>
              </w:rPr>
              <w:instrText xml:space="preserve">PAGEREF _Toc293583298 \h</w:instrText>
            </w:r>
            <w:r>
              <w:rPr>
                <w:noProof/>
              </w:rPr>
              <w:fldChar w:fldCharType="separate"/>
            </w:r>
            <w:r>
              <w:rPr>
                <w:noProof/>
              </w:rPr>
              <w:t>30</w:t>
            </w:r>
            <w:r>
              <w:rPr>
                <w:noProof/>
              </w:rPr>
              <w:fldChar w:fldCharType="end"/>
            </w:r>
          </w:hyperlink>
        </w:p>
        <w:p>
          <w:pPr>
            <w:pStyle w:val="94"/>
            <w:tabs>
              <w:tab w:pos="9000" w:val="right" w:leader="dot"/>
            </w:tabs>
            <w:rPr>
              <w:b w:val="0"/>
              <w:color w:val="auto"/>
              <w:sz w:val="21"/>
              <w:szCs w:val="21"/>
            </w:rPr>
          </w:pPr>
          <w:hyperlink w:anchor="_Toc293583299" w:history="1">
            <w:r>
              <w:rPr>
                <w:rStyle w:val="a6"/>
                <w:rFonts w:hint="eastAsia"/>
                <w:b w:val="0"/>
                <w:noProof/>
                <w:sz w:val="21"/>
                <w:szCs w:val="21"/>
                <w:u w:val="none"/>
              </w:rPr>
              <w:t>二</w:t>
            </w:r>
            <w:r>
              <w:rPr>
                <w:rStyle w:val="a6"/>
                <w:b w:val="0"/>
                <w:noProof/>
                <w:sz w:val="21"/>
                <w:szCs w:val="21"/>
                <w:u w:val="none"/>
              </w:rPr>
              <w:t>.物理架构设计</w:t>
            </w:r>
            <w:r>
              <w:rPr>
                <w:noProof/>
              </w:rPr>
              <w:tab/>
            </w:r>
            <w:r>
              <w:rPr>
                <w:noProof/>
              </w:rPr>
              <w:fldChar w:fldCharType="begin"/>
            </w:r>
            <w:r>
              <w:rPr>
                <w:noProof/>
              </w:rPr>
              <w:instrText xml:space="preserve">PAGEREF _Toc293583299 \h</w:instrText>
            </w:r>
            <w:r>
              <w:rPr>
                <w:noProof/>
              </w:rPr>
              <w:fldChar w:fldCharType="separate"/>
            </w:r>
            <w:r>
              <w:rPr>
                <w:noProof/>
              </w:rPr>
              <w:t>31</w:t>
            </w:r>
            <w:r>
              <w:rPr>
                <w:noProof/>
              </w:rPr>
              <w:fldChar w:fldCharType="end"/>
            </w:r>
          </w:hyperlink>
        </w:p>
        <w:p>
          <w:pPr>
            <w:pStyle w:val="94"/>
            <w:tabs>
              <w:tab w:pos="9000" w:val="right" w:leader="dot"/>
            </w:tabs>
            <w:rPr>
              <w:b w:val="0"/>
              <w:color w:val="auto"/>
              <w:sz w:val="21"/>
              <w:szCs w:val="21"/>
            </w:rPr>
          </w:pPr>
          <w:hyperlink w:anchor="_Toc298847938" w:history="1">
            <w:r>
              <w:rPr>
                <w:rStyle w:val="a6"/>
                <w:rFonts w:hint="eastAsia"/>
                <w:b w:val="0"/>
                <w:noProof/>
                <w:sz w:val="21"/>
                <w:szCs w:val="21"/>
                <w:u w:val="none"/>
              </w:rPr>
              <w:t>三</w:t>
            </w:r>
            <w:r>
              <w:rPr>
                <w:rStyle w:val="a6"/>
                <w:b w:val="0"/>
                <w:noProof/>
                <w:sz w:val="21"/>
                <w:szCs w:val="21"/>
                <w:u w:val="none"/>
              </w:rPr>
              <w:t>.技术架构设计</w:t>
            </w:r>
            <w:r>
              <w:rPr>
                <w:noProof/>
              </w:rPr>
              <w:tab/>
            </w:r>
            <w:r>
              <w:rPr>
                <w:noProof/>
              </w:rPr>
              <w:fldChar w:fldCharType="begin"/>
            </w:r>
            <w:r>
              <w:rPr>
                <w:noProof/>
              </w:rPr>
              <w:instrText xml:space="preserve">PAGEREF _Toc298847938 \h</w:instrText>
            </w:r>
            <w:r>
              <w:rPr>
                <w:noProof/>
              </w:rPr>
              <w:fldChar w:fldCharType="separate"/>
            </w:r>
            <w:r>
              <w:rPr>
                <w:noProof/>
              </w:rPr>
              <w:t>32</w:t>
            </w:r>
            <w:r>
              <w:rPr>
                <w:noProof/>
              </w:rPr>
              <w:fldChar w:fldCharType="end"/>
            </w:r>
          </w:hyperlink>
        </w:p>
        <w:p>
          <w:pPr>
            <w:pStyle w:val="94"/>
            <w:tabs>
              <w:tab w:pos="9000" w:val="right" w:leader="dot"/>
            </w:tabs>
            <w:rPr>
              <w:rFonts w:hAnsi="Arial" w:ascii="Arial" w:cs="Arial"/>
              <w:b w:val="0"/>
              <w:color w:val="auto"/>
              <w:sz w:val="21"/>
              <w:szCs w:val="21"/>
            </w:rPr>
          </w:pPr>
          <w:hyperlink w:anchor="_Toc304552772" w:history="1">
            <w:r>
              <w:rPr>
                <w:rStyle w:val="a6"/>
                <w:rFonts w:hAnsi="Arial" w:cs="Arial" w:hint="eastAsia" w:ascii="Arial"/>
                <w:b w:val="0"/>
                <w:noProof/>
                <w:sz w:val="21"/>
                <w:szCs w:val="21"/>
                <w:u w:val="none"/>
              </w:rPr>
              <w:t>一、</w:t>
            </w:r>
            <w:r>
              <w:rPr>
                <w:rStyle w:val="a6"/>
                <w:rFonts w:cs="Arial" w:hint="eastAsia" w:hAnsi="宋体" w:ascii="Arial"/>
                <w:b w:val="0"/>
                <w:noProof/>
                <w:sz w:val="21"/>
                <w:szCs w:val="21"/>
                <w:u w:val="none"/>
              </w:rPr>
              <w:t>桌面</w:t>
            </w:r>
            <w:r>
              <w:rPr>
                <w:rStyle w:val="a6"/>
                <w:rFonts w:cs="Arial" w:hAnsi="宋体" w:ascii="Arial"/>
                <w:b w:val="0"/>
                <w:noProof/>
                <w:sz w:val="21"/>
                <w:szCs w:val="21"/>
                <w:u w:val="none"/>
              </w:rPr>
              <w:t>布局设计</w:t>
            </w:r>
            <w:r>
              <w:rPr>
                <w:noProof/>
              </w:rPr>
              <w:tab/>
            </w:r>
            <w:r>
              <w:rPr>
                <w:noProof/>
              </w:rPr>
              <w:fldChar w:fldCharType="begin"/>
            </w:r>
            <w:r>
              <w:rPr>
                <w:noProof/>
              </w:rPr>
              <w:instrText xml:space="preserve">PAGEREF _Toc304552772 \h</w:instrText>
            </w:r>
            <w:r>
              <w:rPr>
                <w:noProof/>
              </w:rPr>
              <w:fldChar w:fldCharType="separate"/>
            </w:r>
            <w:r>
              <w:rPr>
                <w:noProof/>
              </w:rPr>
              <w:t>33</w:t>
            </w:r>
            <w:r>
              <w:rPr>
                <w:noProof/>
              </w:rPr>
              <w:fldChar w:fldCharType="end"/>
            </w:r>
          </w:hyperlink>
        </w:p>
        <w:p>
          <w:pPr>
            <w:pStyle w:val="95"/>
            <w:tabs>
              <w:tab w:pos="9000" w:val="right" w:leader="dot"/>
            </w:tabs>
            <w:rPr>
              <w:rFonts w:hAnsi="Arial"/>
              <w:b w:val="0"/>
              <w:color w:val="auto"/>
              <w:sz w:val="21"/>
              <w:szCs w:val="21"/>
            </w:rPr>
          </w:pPr>
          <w:hyperlink w:anchor="_Toc428515128" w:history="1">
            <w:r>
              <w:rPr>
                <w:rStyle w:val="a6"/>
                <w:rFonts w:cs="Arial" w:hint="eastAsia"/>
                <w:b w:val="0"/>
                <w:noProof/>
                <w:sz w:val="21"/>
                <w:szCs w:val="21"/>
                <w:u w:val="none"/>
              </w:rPr>
              <w:t>1、</w:t>
            </w:r>
            <w:r>
              <w:rPr>
                <w:rStyle w:val="a6"/>
                <w:rFonts w:cs="Arial" w:hAnsi="宋体"/>
                <w:b w:val="0"/>
                <w:noProof/>
                <w:sz w:val="21"/>
                <w:szCs w:val="21"/>
                <w:u w:val="none"/>
              </w:rPr>
              <w:t>登录</w:t>
            </w:r>
            <w:r>
              <w:rPr>
                <w:rStyle w:val="a6"/>
                <w:rFonts w:cs="Arial" w:hint="eastAsia" w:hAnsi="宋体"/>
                <w:b w:val="0"/>
                <w:noProof/>
                <w:sz w:val="21"/>
                <w:szCs w:val="21"/>
                <w:u w:val="none"/>
              </w:rPr>
              <w:t>界面风格</w:t>
            </w:r>
            <w:r>
              <w:rPr>
                <w:rStyle w:val="a6"/>
                <w:rFonts w:hAnsi="Arial"/>
                <w:b w:val="0"/>
                <w:noProof/>
                <w:sz w:val="21"/>
                <w:szCs w:val="21"/>
                <w:u w:val="none"/>
              </w:rPr>
              <w:t xml:space="preserve"> </w:t>
            </w:r>
            <w:r>
              <w:rPr>
                <w:noProof/>
              </w:rPr>
              <w:tab/>
            </w:r>
            <w:r>
              <w:rPr>
                <w:noProof/>
              </w:rPr>
              <w:fldChar w:fldCharType="begin"/>
            </w:r>
            <w:r>
              <w:rPr>
                <w:noProof/>
              </w:rPr>
              <w:instrText xml:space="preserve">PAGEREF _Toc428515128 \h</w:instrText>
            </w:r>
            <w:r>
              <w:rPr>
                <w:noProof/>
              </w:rPr>
              <w:fldChar w:fldCharType="separate"/>
            </w:r>
            <w:r>
              <w:rPr>
                <w:noProof/>
              </w:rPr>
              <w:t>33</w:t>
            </w:r>
            <w:r>
              <w:rPr>
                <w:noProof/>
              </w:rPr>
              <w:fldChar w:fldCharType="end"/>
            </w:r>
          </w:hyperlink>
        </w:p>
        <w:p>
          <w:pPr>
            <w:pStyle w:val="95"/>
            <w:tabs>
              <w:tab w:pos="9000" w:val="right" w:leader="dot"/>
            </w:tabs>
            <w:rPr>
              <w:rFonts w:hAnsi="Arial"/>
              <w:b w:val="0"/>
              <w:color w:val="auto"/>
              <w:sz w:val="21"/>
              <w:szCs w:val="21"/>
            </w:rPr>
          </w:pPr>
          <w:hyperlink w:anchor="_Toc428515129" w:history="1">
            <w:r>
              <w:rPr>
                <w:rStyle w:val="a6"/>
                <w:rFonts w:cs="Arial" w:hint="eastAsia"/>
                <w:b w:val="0"/>
                <w:noProof/>
                <w:sz w:val="21"/>
                <w:szCs w:val="21"/>
                <w:u w:val="none"/>
              </w:rPr>
              <w:t>2、</w:t>
            </w:r>
            <w:r>
              <w:rPr>
                <w:rStyle w:val="a6"/>
                <w:rFonts w:cs="Arial" w:hAnsi="宋体"/>
                <w:b w:val="0"/>
                <w:noProof/>
                <w:sz w:val="21"/>
                <w:szCs w:val="21"/>
                <w:u w:val="none"/>
              </w:rPr>
              <w:t>主</w:t>
            </w:r>
            <w:r>
              <w:rPr>
                <w:rStyle w:val="a6"/>
                <w:rFonts w:cs="Arial" w:hint="eastAsia" w:hAnsi="宋体"/>
                <w:b w:val="0"/>
                <w:noProof/>
                <w:sz w:val="21"/>
                <w:szCs w:val="21"/>
                <w:u w:val="none"/>
              </w:rPr>
              <w:t>桌面风格</w:t>
            </w:r>
            <w:r>
              <w:rPr>
                <w:noProof/>
              </w:rPr>
              <w:tab/>
            </w:r>
            <w:r>
              <w:rPr>
                <w:noProof/>
              </w:rPr>
              <w:fldChar w:fldCharType="begin"/>
            </w:r>
            <w:r>
              <w:rPr>
                <w:noProof/>
              </w:rPr>
              <w:instrText xml:space="preserve">PAGEREF _Toc428515129 \h</w:instrText>
            </w:r>
            <w:r>
              <w:rPr>
                <w:noProof/>
              </w:rPr>
              <w:fldChar w:fldCharType="separate"/>
            </w:r>
            <w:r>
              <w:rPr>
                <w:noProof/>
              </w:rPr>
              <w:t>33</w:t>
            </w:r>
            <w:r>
              <w:rPr>
                <w:noProof/>
              </w:rPr>
              <w:fldChar w:fldCharType="end"/>
            </w:r>
          </w:hyperlink>
        </w:p>
        <w:p>
          <w:pPr>
            <w:pStyle w:val="94"/>
            <w:tabs>
              <w:tab w:pos="9000" w:val="right" w:leader="dot"/>
            </w:tabs>
            <w:rPr>
              <w:rFonts w:hAnsi="Arial"/>
              <w:b w:val="0"/>
              <w:color w:val="auto"/>
              <w:sz w:val="21"/>
              <w:szCs w:val="21"/>
            </w:rPr>
          </w:pPr>
          <w:hyperlink w:anchor="_Toc304552773" w:history="1">
            <w:r>
              <w:rPr>
                <w:rStyle w:val="a6"/>
                <w:rFonts w:cs="Arial" w:hint="eastAsia"/>
                <w:b w:val="0"/>
                <w:noProof/>
                <w:sz w:val="21"/>
                <w:szCs w:val="21"/>
                <w:u w:val="none"/>
              </w:rPr>
              <w:t>二、</w:t>
            </w:r>
            <w:r>
              <w:rPr>
                <w:rStyle w:val="a6"/>
                <w:rFonts w:hint="eastAsia"/>
                <w:b w:val="0"/>
                <w:noProof/>
                <w:sz w:val="21"/>
                <w:szCs w:val="21"/>
                <w:u w:val="none"/>
              </w:rPr>
              <w:t>业务界面</w:t>
            </w:r>
            <w:r>
              <w:rPr>
                <w:rStyle w:val="a6"/>
                <w:b w:val="0"/>
                <w:noProof/>
                <w:sz w:val="21"/>
                <w:szCs w:val="21"/>
                <w:u w:val="none"/>
              </w:rPr>
              <w:t>风格展示</w:t>
            </w:r>
            <w:r>
              <w:rPr>
                <w:noProof/>
              </w:rPr>
              <w:tab/>
            </w:r>
            <w:r>
              <w:rPr>
                <w:noProof/>
              </w:rPr>
              <w:fldChar w:fldCharType="begin"/>
            </w:r>
            <w:r>
              <w:rPr>
                <w:noProof/>
              </w:rPr>
              <w:instrText xml:space="preserve">PAGEREF _Toc304552773 \h</w:instrText>
            </w:r>
            <w:r>
              <w:rPr>
                <w:noProof/>
              </w:rPr>
              <w:fldChar w:fldCharType="separate"/>
            </w:r>
            <w:r>
              <w:rPr>
                <w:noProof/>
              </w:rPr>
              <w:t>34</w:t>
            </w:r>
            <w:r>
              <w:rPr>
                <w:noProof/>
              </w:rPr>
              <w:fldChar w:fldCharType="end"/>
            </w:r>
          </w:hyperlink>
        </w:p>
        <w:p>
          <w:pPr>
            <w:pStyle w:val="95"/>
            <w:tabs>
              <w:tab w:pos="9000" w:val="right" w:leader="dot"/>
            </w:tabs>
            <w:rPr>
              <w:rFonts w:hAnsi="Arial"/>
              <w:b w:val="0"/>
              <w:color w:val="auto"/>
              <w:sz w:val="21"/>
              <w:szCs w:val="21"/>
            </w:rPr>
          </w:pPr>
          <w:hyperlink w:anchor="_Toc428515131" w:history="1">
            <w:r>
              <w:rPr>
                <w:rStyle w:val="a6"/>
                <w:rFonts w:cs="Arial" w:hint="eastAsia"/>
                <w:b w:val="0"/>
                <w:noProof/>
                <w:sz w:val="21"/>
                <w:szCs w:val="21"/>
                <w:u w:val="none"/>
              </w:rPr>
              <w:t>1、</w:t>
            </w:r>
            <w:r>
              <w:rPr>
                <w:rStyle w:val="a6"/>
                <w:rFonts w:cs="Arial" w:hAnsi="宋体"/>
                <w:b w:val="0"/>
                <w:noProof/>
                <w:sz w:val="21"/>
                <w:szCs w:val="21"/>
                <w:u w:val="none"/>
              </w:rPr>
              <w:t>风格展示</w:t>
            </w:r>
            <w:r>
              <w:rPr>
                <w:noProof/>
              </w:rPr>
              <w:tab/>
            </w:r>
            <w:r>
              <w:rPr>
                <w:noProof/>
              </w:rPr>
              <w:fldChar w:fldCharType="begin"/>
            </w:r>
            <w:r>
              <w:rPr>
                <w:noProof/>
              </w:rPr>
              <w:instrText xml:space="preserve">PAGEREF _Toc428515131 \h</w:instrText>
            </w:r>
            <w:r>
              <w:rPr>
                <w:noProof/>
              </w:rPr>
              <w:fldChar w:fldCharType="separate"/>
            </w:r>
            <w:r>
              <w:rPr>
                <w:noProof/>
              </w:rPr>
              <w:t>34</w:t>
            </w:r>
            <w:r>
              <w:rPr>
                <w:noProof/>
              </w:rPr>
              <w:fldChar w:fldCharType="end"/>
            </w:r>
          </w:hyperlink>
        </w:p>
        <w:p>
          <w:pPr>
            <w:pStyle w:val="94"/>
            <w:tabs>
              <w:tab w:pos="9000" w:val="right" w:leader="dot"/>
            </w:tabs>
            <w:rPr>
              <w:rFonts w:ascii="Arial" w:cs="Arial" w:hAnsi="宋体"/>
              <w:b w:val="0"/>
              <w:color w:val="auto"/>
              <w:sz w:val="21"/>
              <w:szCs w:val="21"/>
            </w:rPr>
          </w:pPr>
          <w:hyperlink w:anchor="_Toc445698284" w:history="1">
            <w:r>
              <w:rPr>
                <w:rStyle w:val="a6"/>
                <w:rFonts w:hAnsi="Arial" w:cs="Arial" w:hint="eastAsia" w:ascii="Arial"/>
                <w:b w:val="0"/>
                <w:noProof/>
                <w:sz w:val="21"/>
                <w:szCs w:val="21"/>
                <w:u w:val="none"/>
              </w:rPr>
              <w:t>一、</w:t>
            </w:r>
            <w:r>
              <w:rPr>
                <w:rStyle w:val="a6"/>
                <w:rFonts w:cs="Arial" w:hAnsi="宋体" w:ascii="Arial"/>
                <w:b w:val="0"/>
                <w:noProof/>
                <w:sz w:val="21"/>
                <w:szCs w:val="21"/>
                <w:u w:val="none"/>
              </w:rPr>
              <w:t>运行环境</w:t>
            </w:r>
            <w:r>
              <w:rPr>
                <w:noProof/>
              </w:rPr>
              <w:tab/>
            </w:r>
            <w:r>
              <w:rPr>
                <w:noProof/>
              </w:rPr>
              <w:fldChar w:fldCharType="begin"/>
            </w:r>
            <w:r>
              <w:rPr>
                <w:noProof/>
              </w:rPr>
              <w:instrText xml:space="preserve">PAGEREF _Toc445698284 \h</w:instrText>
            </w:r>
            <w:r>
              <w:rPr>
                <w:noProof/>
              </w:rPr>
              <w:fldChar w:fldCharType="separate"/>
            </w:r>
            <w:r>
              <w:rPr>
                <w:noProof/>
              </w:rPr>
              <w:t>37</w:t>
            </w:r>
            <w:r>
              <w:rPr>
                <w:noProof/>
              </w:rPr>
              <w:fldChar w:fldCharType="end"/>
            </w:r>
          </w:hyperlink>
        </w:p>
        <w:p>
          <w:pPr>
            <w:pStyle w:val="94"/>
            <w:tabs>
              <w:tab w:pos="9000" w:val="right" w:leader="dot"/>
            </w:tabs>
            <w:rPr>
              <w:rFonts w:hAnsi="Arial" w:ascii="Arial" w:cs="Arial"/>
              <w:b w:val="0"/>
              <w:color w:val="auto"/>
              <w:sz w:val="21"/>
              <w:szCs w:val="21"/>
            </w:rPr>
          </w:pPr>
          <w:hyperlink w:anchor="_Toc304552776" w:history="1">
            <w:r>
              <w:rPr>
                <w:rStyle w:val="a6"/>
                <w:rFonts w:hAnsi="Arial" w:cs="Arial" w:hint="eastAsia" w:ascii="Arial"/>
                <w:b w:val="0"/>
                <w:noProof/>
                <w:sz w:val="21"/>
                <w:szCs w:val="21"/>
                <w:u w:val="none"/>
              </w:rPr>
              <w:t>二、</w:t>
            </w:r>
            <w:r>
              <w:rPr>
                <w:rStyle w:val="a6"/>
                <w:rFonts w:cs="Arial" w:hAnsi="宋体" w:ascii="Arial"/>
                <w:b w:val="0"/>
                <w:noProof/>
                <w:sz w:val="21"/>
                <w:szCs w:val="21"/>
                <w:u w:val="none"/>
              </w:rPr>
              <w:t>系统性能要求</w:t>
            </w:r>
            <w:r>
              <w:rPr>
                <w:noProof/>
              </w:rPr>
              <w:tab/>
            </w:r>
            <w:r>
              <w:rPr>
                <w:noProof/>
              </w:rPr>
              <w:fldChar w:fldCharType="begin"/>
            </w:r>
            <w:r>
              <w:rPr>
                <w:noProof/>
              </w:rPr>
              <w:instrText xml:space="preserve">PAGEREF _Toc304552776 \h</w:instrText>
            </w:r>
            <w:r>
              <w:rPr>
                <w:noProof/>
              </w:rPr>
              <w:fldChar w:fldCharType="separate"/>
            </w:r>
            <w:r>
              <w:rPr>
                <w:noProof/>
              </w:rPr>
              <w:t>37</w:t>
            </w:r>
            <w:r>
              <w:rPr>
                <w:noProof/>
              </w:rPr>
              <w:fldChar w:fldCharType="end"/>
            </w:r>
          </w:hyperlink>
        </w:p>
        <w:p>
          <w:pPr>
            <w:pStyle w:val="af2"/>
            <w:jc w:val="center"/>
            <w:rPr>
              <w:rFonts w:ascii="宋体" w:cs="Arial" w:eastAsia="宋体" w:hAnsi="宋体"/>
            </w:rPr>
          </w:pPr>
          <w:r>
            <w:rPr/>
            <w:fldChar w:fldCharType="end"/>
          </w:r>
          <w:r/>
          <w:r/>
          <w:r/>
          <w:r/>
          <w:r/>
          <w:r>
            <w:rPr>
              <w:rFonts w:ascii="宋体" w:cs="Arial" w:hAnsi="宋体" w:eastAsia="宋体"/>
              <w:color w:val="auto"/>
            </w:rPr>
            <w:t>第一</w:t>
          </w:r>
          <w:r>
            <w:rPr>
              <w:rFonts w:ascii="宋体" w:cs="Arial" w:hAnsi="宋体" w:eastAsia="宋体" w:hint="eastAsia"/>
              <w:color w:val="auto"/>
            </w:rPr>
            <w:t>部分</w:t>
          </w:r>
          <w:r>
            <w:rPr>
              <w:rFonts w:ascii="宋体" w:cs="Arial" w:hAnsi="宋体" w:eastAsia="宋体"/>
              <w:color w:val="auto"/>
            </w:rPr>
            <w:t xml:space="preserve"> </w:t>
          </w:r>
          <w:r/>
          <w:r>
            <w:rPr>
              <w:rFonts w:ascii="宋体" w:cs="Arial" w:hAnsi="宋体" w:eastAsia="宋体"/>
              <w:color w:val="auto"/>
            </w:rPr>
            <w:t>引言</w:t>
          </w:r>
          <w:r/>
          <w:r/>
          <w:r/>
          <w:r/>
        </w:p>
      </w:sdtContent>
    </w:sdt>
    <w:p>
      <w:pPr>
        <w:pStyle w:val="3"/>
      </w:pPr>
      <w:bookmarkStart w:name="_Toc436445618" w:id="5"/>
      <w:bookmarkStart w:name="_Toc445698278" w:id="6"/>
      <w:bookmarkStart w:name="_Toc304552732" w:id="7"/>
      <w:bookmarkStart w:name="_Toc326049720" w:id="8"/>
      <w:bookmarkStart w:name="_Toc428515097" w:id="9"/>
      <w:r>
        <w:rPr>
          <w:rFonts w:hint="eastAsia"/>
        </w:rPr>
        <w:t>一</w:t>
      </w:r>
      <w:r>
        <w:t>、编写目的</w:t>
      </w:r>
      <w:bookmarkEnd w:id="5"/>
      <w:bookmarkEnd w:id="6"/>
      <w:bookmarkEnd w:id="7"/>
      <w:bookmarkEnd w:id="8"/>
      <w:bookmarkEnd w:id="9"/>
    </w:p>
    <w:p>
      <w:pPr>
        <w:pBdr>
          <w:top w:val="none" w:sz="4" w:space="0" w:color="000000"/>
          <w:left w:val="none" w:sz="4" w:space="0" w:color="000000"/>
          <w:bottom w:val="none" w:sz="4" w:space="0" w:color="000000"/>
          <w:right w:val="none" w:sz="4" w:space="0" w:color="000000"/>
        </w:pBdr>
        <w:spacing w:lineRule="auto" w:line="360"/>
        <w:ind w:firstLine="424"/>
        <w:rPr>
          <w:rFonts w:hint="default" w:ascii="DengXian" w:eastAsia="DengXian" w:hAnsi="DengXian" w:cs="DengXian"/>
          <w:sz w:val="21"/>
          <w:szCs w:val="21"/>
        </w:rPr>
      </w:pPr>
      <w:r>
        <w:rPr>
          <w:rFonts w:ascii="DengXian" w:eastAsia="DengXian" w:hAnsi="DengXian" w:cs="DengXian" w:hint="default"/>
          <w:b w:val="0"/>
          <w:color w:val="000000"/>
          <w:sz w:val="21"/>
          <w:szCs w:val="21"/>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pPr>
        <w:pBdr>
          <w:top w:val="none" w:sz="4" w:space="0" w:color="000000"/>
          <w:left w:val="none" w:sz="4" w:space="0" w:color="000000"/>
          <w:bottom w:val="none" w:sz="4" w:space="0" w:color="000000"/>
          <w:right w:val="none" w:sz="4" w:space="0" w:color="000000"/>
        </w:pBdr>
        <w:spacing w:lineRule="auto" w:line="360"/>
        <w:ind w:firstLine="424"/>
        <w:rPr>
          <w:sz w:val="21"/>
          <w:szCs w:val="21"/>
        </w:rPr>
      </w:pPr>
      <w:r>
        <w:rPr>
          <w:rFonts w:ascii="DengXian" w:eastAsia="DengXian" w:hAnsi="DengXian" w:cs="DengXian" w:hint="default"/>
          <w:b w:val="0"/>
          <w:color w:val="000000"/>
          <w:sz w:val="21"/>
          <w:szCs w:val="21"/>
        </w:rPr>
        <w:t>本设计是指导详细设计和项目实施的重要指导性文件，也是进行系统集成测试和重要依据。</w:t>
      </w:r>
    </w:p>
    <w:p>
      <w:pPr>
        <w:pStyle w:val="3"/>
      </w:pPr>
      <w:bookmarkStart w:name="_Toc304552733" w:id="10"/>
      <w:bookmarkStart w:name="_Toc326049721" w:id="11"/>
      <w:bookmarkStart w:name="_Toc428515098" w:id="12"/>
      <w:bookmarkStart w:name="_Toc436445619" w:id="13"/>
      <w:r>
        <w:rPr>
          <w:rFonts w:hint="eastAsia"/>
        </w:rPr>
        <w:t>二</w:t>
      </w:r>
      <w:r>
        <w:t>、读者对象</w:t>
      </w:r>
      <w:bookmarkEnd w:id="10"/>
      <w:bookmarkEnd w:id="11"/>
      <w:bookmarkEnd w:id="12"/>
    </w:p>
    <w:p>
      <w:pPr>
        <w:pBdr>
          <w:top w:val="none" w:sz="4" w:space="0" w:color="000000"/>
          <w:left w:val="none" w:sz="4" w:space="0" w:color="000000"/>
          <w:bottom w:val="none" w:sz="4" w:space="0" w:color="000000"/>
          <w:right w:val="none" w:sz="4" w:space="0" w:color="000000"/>
        </w:pBdr>
        <w:spacing w:lineRule="auto" w:line="360"/>
        <w:ind w:firstLine="316"/>
        <w:rPr>
          <w:rFonts w:hint="default" w:ascii="DengXian" w:eastAsia="DengXian" w:hAnsi="DengXian" w:cs="DengXian"/>
          <w:sz w:val="21"/>
          <w:szCs w:val="21"/>
        </w:rPr>
      </w:pPr>
      <w:r>
        <w:rPr>
          <w:rFonts w:ascii="DengXian" w:eastAsia="DengXian" w:hAnsi="DengXian" w:cs="DengXian" w:hint="default"/>
          <w:b w:val="0"/>
          <w:color w:val="000000"/>
          <w:sz w:val="21"/>
          <w:szCs w:val="21"/>
        </w:rPr>
        <w:t>该文档的读者为用户代表、软件分析人员、开发管理人员和测试人员。</w:t>
      </w:r>
    </w:p>
    <w:p>
      <w:pPr>
        <w:pStyle w:val="3"/>
      </w:pPr>
      <w:bookmarkStart w:name="_Toc304552734" w:id="14"/>
      <w:bookmarkStart w:name="_Toc326049722" w:id="15"/>
      <w:bookmarkStart w:name="_Toc428515099" w:id="16"/>
      <w:r>
        <w:rPr>
          <w:rFonts w:hint="eastAsia"/>
        </w:rPr>
        <w:t>三</w:t>
      </w:r>
      <w:r>
        <w:t>、术语与缩写解释</w:t>
      </w:r>
      <w:bookmarkEnd w:id="14"/>
      <w:bookmarkEnd w:id="15"/>
      <w:bookmarkEnd w:id="16"/>
    </w:p>
    <w:p>
      <w:pPr>
        <w:pStyle w:val="a"/>
        <w:ind w:firstLine="140"/>
        <w:rPr>
          <w:rFonts w:ascii="Cambria Math" w:hAnsi="Cambria Math" w:cs="Cambria Math"/>
          <w:b/>
          <w:sz w:val="28"/>
          <w:szCs w:val="28"/>
        </w:rPr>
      </w:pPr>
      <w:r>
        <w:rPr>
          <w:b/>
          <w:sz w:val="28"/>
          <w:szCs w:val="28"/>
        </w:rPr>
        <w:t>Web Service</w:t>
      </w:r>
    </w:p>
    <w:p>
      <w:pPr>
        <w:pStyle w:val="4"/>
        <w:pBdr>
          <w:top w:val="none" w:sz="4" w:space="0" w:color="000000"/>
          <w:left w:val="none" w:sz="4" w:space="0" w:color="000000"/>
          <w:bottom w:val="none" w:sz="4" w:space="0" w:color="000000"/>
          <w:right w:val="none" w:sz="4" w:space="0" w:color="000000"/>
        </w:pBdr>
        <w:spacing w:lineRule="auto" w:line="360" w:before="280" w:after="290"/>
        <w:ind w:firstLine="420"/>
        <w:rPr>
          <w:rFonts w:ascii="Cambria Math" w:hAnsi="Cambria Math" w:cs="Cambria Math"/>
          <w:sz w:val="28"/>
          <w:szCs w:val="28"/>
        </w:rPr>
      </w:pPr>
      <w:bookmarkStart w:name="_Toc445698287" w:id="110"/>
      <w:bookmarkEnd w:id="110"/>
      <w:r>
        <w:rPr>
          <w:rFonts w:ascii="DengXian" w:eastAsia="DengXian" w:hAnsi="DengXian" w:cs="DengXian" w:hint="default"/>
          <w:b w:val="0"/>
          <w:color w:val="000000"/>
          <w:sz w:val="24"/>
          <w:szCs w:val="24"/>
        </w:rPr>
        <w:t>Web Service</w:t>
      </w:r>
      <w:r>
        <w:rPr>
          <w:rFonts w:ascii="DengXian" w:eastAsia="DengXian" w:hAnsi="DengXian" w:cs="DengXian" w:hint="default"/>
          <w:b w:val="0"/>
          <w:color w:val="000000"/>
          <w:sz w:val="24"/>
          <w:szCs w:val="24"/>
        </w:rPr>
        <w:t>是基于网络的、分布式的模块化组件，它执行特定的任务，遵守具体的技术规范，这些规范使得</w:t>
      </w:r>
      <w:r>
        <w:rPr>
          <w:rFonts w:ascii="DengXian" w:eastAsia="DengXian" w:hAnsi="DengXian" w:cs="DengXian" w:hint="default"/>
          <w:b w:val="0"/>
          <w:color w:val="000000"/>
          <w:sz w:val="24"/>
          <w:szCs w:val="24"/>
        </w:rPr>
        <w:t>Web Service</w:t>
      </w:r>
      <w:r>
        <w:rPr>
          <w:rFonts w:ascii="DengXian" w:eastAsia="DengXian" w:hAnsi="DengXian" w:cs="DengXian" w:hint="default"/>
          <w:b w:val="0"/>
          <w:color w:val="000000"/>
          <w:sz w:val="24"/>
          <w:szCs w:val="24"/>
        </w:rPr>
        <w:t>能与其他兼容的组件进行互操作。Internet Inter-Orb Protocol(IIOP)</w:t>
      </w:r>
      <w:r>
        <w:rPr>
          <w:rFonts w:ascii="DengXian" w:eastAsia="DengXian" w:hAnsi="DengXian" w:cs="DengXian" w:hint="default"/>
          <w:b w:val="0"/>
          <w:color w:val="000000"/>
          <w:sz w:val="24"/>
          <w:szCs w:val="24"/>
        </w:rPr>
        <w:t>都已经发布了很长时间了，但是这些模型都依赖于特殊对象模型协议，而</w:t>
      </w:r>
      <w:r>
        <w:rPr>
          <w:rFonts w:ascii="DengXian" w:eastAsia="DengXian" w:hAnsi="DengXian" w:cs="DengXian" w:hint="default"/>
          <w:b w:val="0"/>
          <w:color w:val="000000"/>
          <w:sz w:val="24"/>
          <w:szCs w:val="24"/>
        </w:rPr>
        <w:t xml:space="preserve"> Web Services </w:t>
      </w:r>
      <w:r>
        <w:rPr>
          <w:rFonts w:ascii="DengXian" w:eastAsia="DengXian" w:hAnsi="DengXian" w:cs="DengXian" w:hint="default"/>
          <w:b w:val="0"/>
          <w:color w:val="000000"/>
          <w:sz w:val="24"/>
          <w:szCs w:val="24"/>
        </w:rPr>
        <w:t>利用</w:t>
      </w:r>
      <w:r>
        <w:rPr>
          <w:rFonts w:ascii="DengXian" w:eastAsia="DengXian" w:hAnsi="DengXian" w:cs="DengXian" w:hint="default"/>
          <w:b w:val="0"/>
          <w:color w:val="000000"/>
          <w:sz w:val="24"/>
          <w:szCs w:val="24"/>
        </w:rPr>
        <w:t xml:space="preserve"> SOAP 和</w:t>
      </w:r>
      <w:r>
        <w:rPr>
          <w:rFonts w:ascii="DengXian" w:eastAsia="DengXian" w:hAnsi="DengXian" w:cs="DengXian" w:hint="default"/>
          <w:b w:val="0"/>
          <w:color w:val="000000"/>
          <w:sz w:val="24"/>
          <w:szCs w:val="24"/>
        </w:rPr>
        <w:t xml:space="preserve"> XML对这些模型在通讯方面作了进一步的扩展以消除特殊对象模型的障碍。</w:t>
      </w:r>
      <w:r>
        <w:rPr>
          <w:rFonts w:ascii="DengXian" w:eastAsia="DengXian" w:hAnsi="DengXian" w:cs="DengXian" w:hint="default"/>
          <w:b w:val="0"/>
          <w:color w:val="000000"/>
          <w:sz w:val="24"/>
          <w:szCs w:val="24"/>
        </w:rPr>
        <w:t xml:space="preserve">Web Services </w:t>
      </w:r>
      <w:r>
        <w:rPr>
          <w:rFonts w:ascii="DengXian" w:eastAsia="DengXian" w:hAnsi="DengXian" w:cs="DengXian" w:hint="default"/>
          <w:b w:val="0"/>
          <w:color w:val="000000"/>
          <w:sz w:val="24"/>
          <w:szCs w:val="24"/>
        </w:rPr>
        <w:t xml:space="preserve">主要利用 HTTP </w:t>
      </w:r>
      <w:r>
        <w:rPr>
          <w:rFonts w:ascii="DengXian" w:eastAsia="DengXian" w:hAnsi="DengXian" w:cs="DengXian" w:hint="default"/>
          <w:b w:val="0"/>
          <w:color w:val="000000"/>
          <w:sz w:val="24"/>
          <w:szCs w:val="24"/>
        </w:rPr>
        <w:t xml:space="preserve">和 SOAP </w:t>
      </w:r>
      <w:r>
        <w:rPr>
          <w:rFonts w:ascii="DengXian" w:eastAsia="DengXian" w:hAnsi="DengXian" w:cs="DengXian" w:hint="default"/>
          <w:b w:val="0"/>
          <w:color w:val="000000"/>
          <w:sz w:val="24"/>
          <w:szCs w:val="24"/>
        </w:rPr>
        <w:t>协议使商业数据在</w:t>
      </w:r>
      <w:r>
        <w:rPr>
          <w:rFonts w:ascii="DengXian" w:eastAsia="DengXian" w:hAnsi="DengXian" w:cs="DengXian" w:hint="default"/>
          <w:b w:val="0"/>
          <w:color w:val="000000"/>
          <w:sz w:val="24"/>
          <w:szCs w:val="24"/>
        </w:rPr>
        <w:t xml:space="preserve"> Web 上传输，SOAP</w:t>
      </w:r>
      <w:r>
        <w:rPr>
          <w:rFonts w:ascii="DengXian" w:eastAsia="DengXian" w:hAnsi="DengXian" w:cs="DengXian" w:hint="default"/>
          <w:b w:val="0"/>
          <w:color w:val="000000"/>
          <w:sz w:val="24"/>
          <w:szCs w:val="24"/>
        </w:rPr>
        <w:t xml:space="preserve">通过 HTTP </w:t>
      </w:r>
      <w:r>
        <w:rPr>
          <w:rFonts w:ascii="DengXian" w:eastAsia="DengXian" w:hAnsi="DengXian" w:cs="DengXian" w:hint="default"/>
          <w:b w:val="0"/>
          <w:color w:val="000000"/>
          <w:sz w:val="24"/>
          <w:szCs w:val="24"/>
        </w:rPr>
        <w:t xml:space="preserve">调用商业对象执行远程功能调用，Web </w:t>
      </w:r>
      <w:r>
        <w:rPr>
          <w:rFonts w:ascii="DengXian" w:eastAsia="DengXian" w:hAnsi="DengXian" w:cs="DengXian" w:hint="default"/>
          <w:b w:val="0"/>
          <w:color w:val="000000"/>
          <w:sz w:val="24"/>
          <w:szCs w:val="24"/>
        </w:rPr>
        <w:t xml:space="preserve">用户能够使用 SOAP </w:t>
      </w:r>
      <w:r>
        <w:rPr>
          <w:rFonts w:ascii="DengXian" w:eastAsia="DengXian" w:hAnsi="DengXian" w:cs="DengXian" w:hint="default"/>
          <w:b w:val="0"/>
          <w:color w:val="000000"/>
          <w:sz w:val="24"/>
          <w:szCs w:val="24"/>
        </w:rPr>
        <w:t>和 HTTP</w:t>
      </w:r>
      <w:r>
        <w:rPr>
          <w:rFonts w:ascii="DengXian" w:eastAsia="DengXian" w:hAnsi="DengXian" w:cs="DengXian" w:hint="default"/>
          <w:b w:val="0"/>
          <w:color w:val="000000"/>
          <w:sz w:val="24"/>
          <w:szCs w:val="24"/>
        </w:rPr>
        <w:t xml:space="preserve">通过 Web </w:t>
      </w:r>
      <w:r>
        <w:rPr>
          <w:rFonts w:ascii="DengXian" w:eastAsia="DengXian" w:hAnsi="DengXian" w:cs="DengXian" w:hint="default"/>
          <w:b w:val="0"/>
          <w:color w:val="000000"/>
          <w:sz w:val="24"/>
          <w:szCs w:val="24"/>
        </w:rPr>
        <w:t>调用的方法来调用远程对象</w:t>
      </w:r>
      <w:r>
        <w:rPr>
          <w:rFonts w:ascii="Arial" w:hAnsi="Arial" w:cs="Arial"/>
          <w:b w:val="0"/>
          <w:color w:val="000000"/>
          <w:sz w:val="24"/>
          <w:szCs w:val="24"/>
        </w:rPr>
        <w:t>.</w:t>
      </w:r>
    </w:p>
    <w:p/>
    <w:p>
      <w:pPr>
        <w:pStyle w:val="a"/>
        <w:ind w:firstLine="140"/>
        <w:rPr>
          <w:b/>
          <w:sz w:val="28"/>
          <w:szCs w:val="28"/>
        </w:rPr>
      </w:pPr>
      <w:r>
        <w:rPr>
          <w:b/>
          <w:sz w:val="28"/>
          <w:szCs w:val="28"/>
        </w:rPr>
        <w:t>B/C模式</w:t>
      </w:r>
    </w:p>
    <w:p>
      <w:pPr>
        <w:pStyle w:val="a"/>
        <w:spacing w:lineRule="auto" w:line="360"/>
        <w:ind w:firstLine="420"/>
        <w:rPr>
          <w:rFonts w:hint="default" w:ascii="DengXian" w:eastAsia="DengXian" w:hAnsi="DengXian" w:cs="DengXian"/>
        </w:rPr>
      </w:pPr>
      <w:r>
        <w:rPr>
          <w:rFonts w:ascii="DengXian" w:eastAsia="DengXian" w:hAnsi="DengXian" w:cs="DengXian" w:hint="default"/>
        </w:rPr>
        <w:t>B2C是Business-to-Customer的缩写，而其中文简称为“商对客”。“商对客”是电子商务的一种模式，也就是通常说的商业零售，直接面向消费者销售产品和服务。这种形式的电子商务一般以网络零售业为主，主要借助于互联网开展在线销售活动。B2C即企业通过互联网为消费者提供一个新型的购物环境——网上商店，消费者通过网络在网上购物、在网上支付。</w:t>
      </w:r>
    </w:p>
    <w:p>
      <w:pPr>
        <w:pStyle w:val="a"/>
        <w:spacing w:lineRule="auto" w:line="360"/>
        <w:rPr>
          <w:rFonts w:hint="default" w:ascii="DengXian" w:eastAsia="DengXian" w:hAnsi="DengXian" w:cs="DengXian"/>
        </w:rPr>
      </w:pPr>
      <w:r>
        <w:rPr>
          <w:rFonts w:ascii="DengXian" w:eastAsia="DengXian" w:hAnsi="DengXian" w:cs="DengXian" w:hint="default"/>
        </w:rPr>
        <w:t>B2C电子商务网站由三个基本部分组成：为顾客提供在线购物场所的商场网站；负责为客户所购商品进行配送的配送系统；负责顾客身份的确认及货款结算的银行及认证系统。</w:t>
      </w:r>
    </w:p>
    <w:p>
      <w:pPr>
        <w:pStyle w:val="a"/>
        <w:spacing w:lineRule="auto" w:line="360"/>
        <w:rPr>
          <w:rFonts w:hint="default" w:ascii="DengXian" w:eastAsia="DengXian" w:hAnsi="DengXian" w:cs="DengXian"/>
        </w:rPr>
      </w:pPr>
      <w:r>
        <w:rPr>
          <w:rFonts w:ascii="DengXian" w:eastAsia="DengXian" w:hAnsi="DengXian" w:cs="DengXian" w:hint="default"/>
        </w:rPr>
        <w:t>B2C网站类型主要有综合商城（产品丰富的传统商城EC化）、百货商店（自有库存，销售商品）、垂直商店（满足某种特定的需求）、复合品牌店（传统品牌商的复合）、服务型网店（无形商品的交易）、导购引擎型（趣味购物、便</w:t>
      </w:r>
      <w:r>
        <w:rPr>
          <w:rFonts w:ascii="DengXian" w:eastAsia="DengXian" w:hAnsi="DengXian" w:cs="DengXian" w:hint="default"/>
        </w:rPr>
        <w:t>利购物）、在线商品定制型（个性化服务、个性化需求）等。B2C的盈利模式主要是服务费、会员费、销售费、推广费等。</w:t>
      </w:r>
    </w:p>
    <w:p>
      <w:pPr>
        <w:pStyle w:val="a"/>
        <w:spacing w:lineRule="auto" w:line="360"/>
      </w:pPr>
      <w:r>
        <w:rPr>
          <w:rFonts w:ascii="DengXian" w:eastAsia="DengXian" w:hAnsi="DengXian" w:cs="DengXian" w:hint="default"/>
        </w:rPr>
        <w:t>代表网站：天猫——为人服务做平台；京东——自主经营卖产品。</w:t>
      </w:r>
    </w:p>
    <w:p/>
    <w:p>
      <w:pPr>
        <w:pStyle w:val="3"/>
      </w:pPr>
      <w:bookmarkStart w:name="_Toc445698281" w:id="17"/>
      <w:bookmarkStart w:name="_Toc304552735" w:id="18"/>
      <w:bookmarkStart w:name="_Toc326049723" w:id="19"/>
      <w:bookmarkStart w:name="_Toc428515100" w:id="20"/>
      <w:r>
        <w:rPr>
          <w:rFonts w:hint="eastAsia"/>
        </w:rPr>
        <w:t>四、</w:t>
      </w:r>
      <w:r>
        <w:t>参考资料</w:t>
      </w:r>
      <w:bookmarkEnd w:id="13"/>
      <w:bookmarkEnd w:id="17"/>
      <w:bookmarkEnd w:id="18"/>
      <w:bookmarkEnd w:id="19"/>
      <w:bookmarkEnd w:id="20"/>
    </w:p>
    <w:p>
      <w:pPr>
        <w:pStyle w:val="aff0"/>
        <w:rPr>
          <w:rFonts w:cs="Arial" w:ascii="Arial" w:hAnsi="Arial"/>
        </w:rPr>
      </w:pPr>
      <w:r>
        <w:rPr>
          <w:rFonts w:cs="Arial" w:hAnsi="宋体" w:ascii="Arial"/>
        </w:rPr>
        <w:t>《系统需求分析》</w:t>
      </w:r>
    </w:p>
    <w:p>
      <w:pPr>
        <w:widowControl w:val="1"/>
        <w:jc w:val="left"/>
        <w:rPr>
          <w:rFonts w:cs="Arial" w:ascii="Arial" w:hAnsi="Arial"/>
          <w:b/>
          <w:kern w:val="44"/>
          <w:sz w:val="48"/>
          <w:szCs w:val="48"/>
        </w:rPr>
      </w:pPr>
      <w:bookmarkStart w:name="_Toc298847928" w:id="21"/>
      <w:r>
        <w:br w:type="page"/>
      </w:r>
    </w:p>
    <w:p>
      <w:pPr>
        <w:pStyle w:val="af2"/>
        <w:jc w:val="center"/>
        <w:rPr>
          <w:rFonts w:ascii="宋体" w:cs="Arial" w:hAnsi="宋体" w:eastAsia="宋体"/>
          <w:color w:val="auto"/>
        </w:rPr>
      </w:pPr>
      <w:bookmarkStart w:name="_Toc304552736" w:id="22"/>
      <w:bookmarkStart w:name="_Toc326049724" w:id="23"/>
      <w:bookmarkStart w:name="_Toc428515101" w:id="24"/>
      <w:r>
        <w:rPr>
          <w:rFonts w:ascii="宋体" w:cs="Arial" w:hAnsi="宋体" w:eastAsia="宋体"/>
          <w:color w:val="auto"/>
        </w:rPr>
        <w:t>第二</w:t>
      </w:r>
      <w:r>
        <w:rPr>
          <w:rFonts w:ascii="宋体" w:cs="Arial" w:hAnsi="宋体" w:hint="eastAsia" w:eastAsia="宋体"/>
          <w:color w:val="auto"/>
        </w:rPr>
        <w:t>部分</w:t>
      </w:r>
      <w:r>
        <w:rPr>
          <w:rFonts w:ascii="宋体" w:cs="Arial" w:hAnsi="宋体" w:eastAsia="宋体"/>
          <w:color w:val="auto"/>
        </w:rPr>
        <w:t xml:space="preserve"> 项目概述</w:t>
      </w:r>
      <w:bookmarkEnd w:id="21"/>
      <w:bookmarkEnd w:id="22"/>
      <w:bookmarkEnd w:id="23"/>
      <w:bookmarkEnd w:id="24"/>
    </w:p>
    <w:p>
      <w:pPr>
        <w:pStyle w:val="3"/>
      </w:pPr>
      <w:bookmarkStart w:name="_Toc428515102" w:id="25"/>
      <w:r>
        <w:rPr>
          <w:rFonts w:hint="eastAsia"/>
        </w:rPr>
        <w:t>一</w:t>
      </w:r>
      <w:r>
        <w:t>、项目描述</w:t>
      </w:r>
      <w:bookmarkEnd w:id="25"/>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snapToGrid/>
          <w:w w:val="100"/>
          <w:kern w:val="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国内电商市场不断扩大，互联网正在引发一场消费时代的变革，B2</w:t>
      </w:r>
      <w:r>
        <w:rPr>
          <w:rFonts w:ascii="DengXian" w:eastAsia="DengXian" w:hAnsi="DengXian" w:cs="DengXian" w:hint="default"/>
          <w:b w:val="0"/>
          <w:i w:val="0"/>
          <w:strike w:val="0"/>
          <w:dstrike w:val="0"/>
          <w:snapToGrid/>
          <w:w w:val="100"/>
          <w:kern w:val="0"/>
          <w:sz w:val="20"/>
          <w:szCs w:val="20"/>
          <w:u w:val="none"/>
          <w:vertAlign w:val="baseline"/>
        </w:rPr>
        <w:t>C</w:t>
      </w:r>
      <w:r>
        <w:rPr>
          <w:rFonts w:ascii="DengXian" w:eastAsia="DengXian" w:hAnsi="DengXian" w:cs="DengXian" w:hint="default"/>
          <w:b w:val="0"/>
          <w:i w:val="0"/>
          <w:strike w:val="0"/>
          <w:dstrike w:val="0"/>
          <w:snapToGrid/>
          <w:w w:val="100"/>
          <w:kern w:val="0"/>
          <w:sz w:val="20"/>
          <w:szCs w:val="20"/>
          <w:u w:val="none"/>
          <w:vertAlign w:val="baseline"/>
        </w:rPr>
        <w:t>的网上销售将成电商发展趋势。通过</w:t>
      </w:r>
      <w:r>
        <w:rPr>
          <w:rFonts w:ascii="DengXian" w:eastAsia="DengXian" w:hAnsi="DengXian" w:cs="DengXian" w:hint="default"/>
          <w:b w:val="0"/>
          <w:i w:val="0"/>
          <w:strike w:val="0"/>
          <w:dstrike w:val="0"/>
          <w:snapToGrid/>
          <w:w w:val="100"/>
          <w:kern w:val="0"/>
          <w:sz w:val="20"/>
          <w:szCs w:val="20"/>
          <w:u w:val="none"/>
          <w:vertAlign w:val="baseline"/>
        </w:rPr>
        <w:t>电子商务系统，企业可以节约很多成本，并且利用有限资源，跨过时间、地域限制获得更多利益。在网络上，拥有充足的空间和市场进行品牌宣传、产品推广；</w:t>
      </w:r>
      <w:r>
        <w:rPr>
          <w:rFonts w:ascii="DengXian" w:eastAsia="DengXian" w:hAnsi="DengXian" w:cs="DengXian" w:hint="default"/>
          <w:b w:val="0"/>
          <w:i w:val="0"/>
          <w:strike w:val="0"/>
          <w:dstrike w:val="0"/>
          <w:snapToGrid/>
          <w:w w:val="100"/>
          <w:kern w:val="0"/>
          <w:sz w:val="20"/>
          <w:szCs w:val="20"/>
          <w:u w:val="none"/>
          <w:vertAlign w:val="baseline"/>
        </w:rPr>
        <w:t>电子商务系统还可以和消费者进行直接接触，减少中间环节；可以掌控价格市场，避免价格战及不良竞争模式；可以开发各种渠道及代理，扩大销售</w:t>
      </w:r>
      <w:r>
        <w:rPr>
          <w:rFonts w:ascii="DengXian" w:eastAsia="DengXian" w:hAnsi="DengXian" w:cs="DengXian" w:hint="default"/>
          <w:b w:val="0"/>
          <w:i w:val="0"/>
          <w:strike w:val="0"/>
          <w:dstrike w:val="0"/>
          <w:snapToGrid/>
          <w:w w:val="100"/>
          <w:kern w:val="0"/>
          <w:sz w:val="20"/>
          <w:szCs w:val="20"/>
          <w:u w:val="none"/>
          <w:vertAlign w:val="baseline"/>
        </w:rPr>
        <w:t>市场。</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snapToGrid/>
          <w:color w:val="auto"/>
          <w:w w:val="100"/>
          <w:kern w:val="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现今B2C模式的生活消费类电子商务平台普及度较高，成为人们日</w:t>
      </w:r>
      <w:r>
        <w:rPr>
          <w:rFonts w:ascii="DengXian" w:eastAsia="DengXian" w:hAnsi="DengXian" w:cs="DengXian" w:hint="default"/>
          <w:b w:val="0"/>
          <w:i w:val="0"/>
          <w:strike w:val="0"/>
          <w:dstrike w:val="0"/>
          <w:snapToGrid/>
          <w:w w:val="100"/>
          <w:kern w:val="0"/>
          <w:sz w:val="20"/>
          <w:szCs w:val="20"/>
          <w:u w:val="none"/>
          <w:vertAlign w:val="baseline"/>
        </w:rPr>
        <w:t>常生活购物的主要渠道之一，由于其品类繁多、可一站式购物、物美价廉、可自取货物或送货到家等业务为人们的日常生活带来了极大的便利，成为了人们购买商品时的首选。</w:t>
      </w:r>
      <w:r>
        <w:rPr>
          <w:rFonts w:ascii="DengXian" w:eastAsia="DengXian" w:hAnsi="DengXian" w:cs="DengXian" w:hint="default"/>
          <w:b w:val="0"/>
          <w:i w:val="0"/>
          <w:strike w:val="0"/>
          <w:dstrike w:val="0"/>
          <w:snapToGrid/>
          <w:w w:val="100"/>
          <w:kern w:val="0"/>
          <w:sz w:val="20"/>
          <w:szCs w:val="20"/>
          <w:u w:val="none"/>
          <w:vertAlign w:val="baseline"/>
        </w:rPr>
        <w:t>但B2C模式依然存在许多问题，比如资金周转困难，商品定位不准确，网上支付体系不健全，信用机制和电子商务立法不健全。</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sz w:val="24"/>
          <w:szCs w:val="24"/>
        </w:rPr>
      </w:pPr>
      <w:r>
        <w:rPr>
          <w:rFonts w:ascii="DengXian" w:eastAsia="DengXian" w:hAnsi="DengXian" w:cs="DengXian" w:hint="default"/>
          <w:b w:val="0"/>
          <w:i w:val="0"/>
          <w:strike w:val="0"/>
          <w:dstrike w:val="0"/>
          <w:snapToGrid/>
          <w:w w:val="100"/>
          <w:kern w:val="0"/>
          <w:sz w:val="20"/>
          <w:szCs w:val="20"/>
          <w:u w:val="none"/>
          <w:vertAlign w:val="baseline"/>
        </w:rPr>
        <w:t>乐淘电子商务系统将会为消费者提供一个可靠、便利的购物平台，并根据用户的喜好制定专属的商品推荐，提供自取或送货上门等人性化服务，简化商家的管理，拓宽市场和销售渠道，改变人们的消费方式和商户的经营模式。</w:t>
      </w:r>
    </w:p>
    <w:p>
      <w:pPr>
        <w:pStyle w:val="3"/>
      </w:pPr>
      <w:bookmarkStart w:name="_Toc445698288" w:id="111"/>
      <w:bookmarkEnd w:id="111"/>
      <w:r/>
      <w:r>
        <w:rPr/>
        <w:t>二</w:t>
      </w:r>
      <w:r>
        <w:rPr/>
        <w:t>、项目功能描述</w:t>
      </w:r>
      <w:r/>
    </w:p>
    <w:p>
      <w:pPr>
        <w:pStyle w:val="5"/>
        <w:numPr>
          <w:ilvl w:val="0"/>
          <w:numId w:val="6347"/>
        </w:numPr>
        <w:ind w:firstLineChars="0"/>
        <w:rPr>
          <w:rFonts w:ascii="宋体" w:hAnsi="宋体"/>
        </w:rPr>
      </w:pPr>
      <w:bookmarkStart w:name="_Toc445698289" w:id="112"/>
      <w:bookmarkEnd w:id="112"/>
      <w:r>
        <w:rPr/>
        <w:t>用户购物</w:t>
      </w:r>
      <w:r>
        <w:rPr/>
        <w:t>业务功能描述</w:t>
      </w:r>
      <w:r/>
      <w:r/>
    </w:p>
    <w:p>
      <w:pPr>
        <w:pStyle w:val="41"/>
        <w:numPr>
          <w:ilvl w:val="0"/>
          <w:numId w:val="6362"/>
        </w:numPr>
        <w:ind w:firstLineChars="0"/>
        <w:rPr>
          <w:rFonts w:ascii="宋体" w:hAnsi="宋体"/>
        </w:rPr>
      </w:pPr>
      <w:r>
        <w:rPr/>
        <w:t>商品浏览</w:t>
      </w:r>
      <w:r/>
    </w:p>
    <w:p>
      <w:pPr>
        <w:spacing w:lineRule="auto" w:line="360"/>
        <w:rPr>
          <w:rFonts w:hint="default" w:ascii="DengXian" w:eastAsia="DengXian" w:hAnsi="DengXian" w:cs="DengXian"/>
          <w:sz w:val="20"/>
          <w:szCs w:val="20"/>
        </w:rPr>
      </w:pPr>
      <w:r>
        <w:rPr/>
        <w:tab/>
      </w:r>
      <w:r>
        <w:rPr>
          <w:rFonts w:ascii="DengXian" w:eastAsia="DengXian" w:hAnsi="DengXian" w:cs="DengXian" w:hint="default"/>
          <w:sz w:val="20"/>
          <w:szCs w:val="20"/>
        </w:rPr>
        <w:t>客户可以在</w:t>
      </w:r>
      <w:r>
        <w:rPr>
          <w:rFonts w:ascii="DengXian" w:eastAsia="DengXian" w:hAnsi="DengXian" w:cs="DengXian" w:hint="default"/>
          <w:b w:val="0"/>
          <w:color w:val="000000"/>
          <w:sz w:val="20"/>
          <w:szCs w:val="20"/>
        </w:rPr>
        <w:t>网页顶端的幻灯片切换界面浏览感兴趣的商品（根据购物记录或者个人信息推荐热门产品），且可以在该页面内</w:t>
      </w:r>
      <w:r>
        <w:rPr>
          <w:rFonts w:ascii="DengXian" w:eastAsia="DengXian" w:hAnsi="DengXian" w:cs="DengXian" w:hint="default"/>
          <w:sz w:val="20"/>
          <w:szCs w:val="20"/>
        </w:rPr>
        <w:t>根据商品的不同分类浏览商品的图片以及简略信息</w:t>
      </w:r>
      <w:r>
        <w:rPr>
          <w:rFonts w:ascii="DengXian" w:eastAsia="DengXian" w:hAnsi="DengXian" w:cs="DengXian" w:hint="default"/>
          <w:b w:val="0"/>
          <w:color w:val="000000"/>
          <w:sz w:val="20"/>
          <w:szCs w:val="20"/>
        </w:rPr>
        <w:t>，用户可以通过浏览这些商品来选择需要购买的商品。</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主要显示商品简要信息，包括:</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商品名称</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商品图片</w:t>
      </w:r>
      <w:r>
        <w:rPr>
          <w:rFonts w:ascii="DengXian" w:eastAsia="DengXian" w:hAnsi="DengXian" w:cs="DengXian" w:hint="default"/>
          <w:sz w:val="20"/>
          <w:szCs w:val="20"/>
        </w:rPr>
        <w:tab/>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商品价格</w:t>
      </w:r>
    </w:p>
    <w:p>
      <w:pPr>
        <w:pStyle w:val="41"/>
        <w:numPr>
          <w:ilvl w:val="0"/>
          <w:numId w:val="6362"/>
        </w:numPr>
        <w:ind w:firstLineChars="0"/>
      </w:pPr>
      <w:r/>
      <w:r>
        <w:rPr/>
        <w:t>商品搜索</w:t>
      </w:r>
      <w:r/>
    </w:p>
    <w:p>
      <w:pPr>
        <w:spacing w:lineRule="auto" w:line="360"/>
        <w:rPr>
          <w:rFonts w:hint="default" w:ascii="DengXian" w:eastAsia="DengXian" w:hAnsi="DengXian" w:cs="DengXian"/>
          <w:sz w:val="20"/>
          <w:szCs w:val="20"/>
        </w:rPr>
      </w:pPr>
      <w:r>
        <w:rPr/>
        <w:tab/>
      </w:r>
      <w:r>
        <w:rPr>
          <w:rFonts w:ascii="DengXian" w:eastAsia="DengXian" w:hAnsi="DengXian" w:cs="DengXian" w:hint="default"/>
          <w:sz w:val="20"/>
          <w:szCs w:val="20"/>
        </w:rPr>
        <w:t>客户可以在购物界面搜索栏通过输入关键字搜索心仪的产品，系统会根据关键字展示出符合条件的商品，且在搜索框内部会有推荐的热门搜索信息，用户可以直接点击进行搜索，且在点击搜索栏后会有用户的搜索记录。</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主要通过关键字查询，查询条件包括以下两种：</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1）商品类别</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2）商品关键字（名称）</w:t>
      </w:r>
    </w:p>
    <w:p>
      <w:pPr>
        <w:pStyle w:val="41"/>
        <w:numPr>
          <w:ilvl w:val="0"/>
          <w:numId w:val="6362"/>
        </w:numPr>
        <w:ind w:firstLineChars="0"/>
      </w:pPr>
      <w:r/>
      <w:r/>
      <w:r>
        <w:rPr/>
        <w:t>商品信息查询</w:t>
      </w:r>
    </w:p>
    <w:p>
      <w:pPr>
        <w:spacing w:lineRule="auto" w:line="360"/>
        <w:rPr>
          <w:rFonts w:hint="default" w:ascii="DengXian" w:eastAsia="DengXian" w:hAnsi="DengXian" w:cs="DengXian"/>
          <w:sz w:val="20"/>
          <w:szCs w:val="20"/>
        </w:rPr>
      </w:pPr>
      <w:r>
        <w:rPr/>
        <w:tab/>
      </w:r>
      <w:r>
        <w:rPr>
          <w:rFonts w:ascii="DengXian" w:eastAsia="DengXian" w:hAnsi="DengXian" w:cs="DengXian" w:hint="default"/>
          <w:sz w:val="20"/>
          <w:szCs w:val="20"/>
        </w:rPr>
        <w:t>当用户在浏览商品或者搜索商品后选择到了自己心仪的产品</w:t>
      </w:r>
      <w:r>
        <w:rPr>
          <w:rFonts w:ascii="DengXian" w:eastAsia="DengXian" w:hAnsi="DengXian" w:cs="DengXian" w:hint="default"/>
          <w:b w:val="0"/>
          <w:color w:val="000000"/>
          <w:sz w:val="18"/>
          <w:szCs w:val="18"/>
        </w:rPr>
        <w:t>，可以直接点击商品图片或者商品名称，查看商品的详细信息：商品销量，商品评论，商品的型号、颜色，对商品全方位展示的视频和图片。</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主要显示商品详细信息,包括：</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b w:val="0"/>
          <w:color w:val="000000"/>
          <w:sz w:val="18"/>
          <w:szCs w:val="18"/>
        </w:rPr>
        <w:t>商品销量</w:t>
      </w:r>
    </w:p>
    <w:p>
      <w:pPr>
        <w:spacing w:lineRule="auto" w:line="360"/>
        <w:ind w:firstLine="420"/>
        <w:rPr>
          <w:rFonts w:hint="default" w:ascii="DengXian" w:eastAsia="DengXian" w:hAnsi="DengXian" w:cs="DengXian"/>
          <w:sz w:val="20"/>
          <w:szCs w:val="20"/>
        </w:rPr>
      </w:pPr>
      <w:r>
        <w:rPr>
          <w:rFonts w:ascii="DengXian" w:eastAsia="DengXian" w:hAnsi="DengXian" w:cs="DengXian" w:hint="default"/>
          <w:b w:val="0"/>
          <w:color w:val="000000"/>
          <w:sz w:val="18"/>
          <w:szCs w:val="18"/>
        </w:rPr>
        <w:t>商品品牌</w:t>
      </w:r>
    </w:p>
    <w:p>
      <w:pPr>
        <w:spacing w:lineRule="auto" w:line="360"/>
        <w:ind w:firstLine="420"/>
        <w:rPr>
          <w:rFonts w:hint="default" w:ascii="DengXian" w:eastAsia="DengXian" w:hAnsi="DengXian" w:cs="DengXian"/>
          <w:sz w:val="20"/>
          <w:szCs w:val="20"/>
        </w:rPr>
      </w:pPr>
      <w:r>
        <w:rPr>
          <w:rFonts w:ascii="DengXian" w:eastAsia="DengXian" w:hAnsi="DengXian" w:cs="DengXian" w:hint="default"/>
          <w:b w:val="0"/>
          <w:color w:val="000000"/>
          <w:sz w:val="18"/>
          <w:szCs w:val="18"/>
        </w:rPr>
        <w:t>商品评论</w:t>
      </w:r>
    </w:p>
    <w:p>
      <w:pPr>
        <w:spacing w:lineRule="auto" w:line="360"/>
        <w:ind w:firstLine="420"/>
        <w:rPr>
          <w:rFonts w:hint="default" w:ascii="DengXian" w:eastAsia="DengXian" w:hAnsi="DengXian" w:cs="DengXian"/>
          <w:sz w:val="20"/>
          <w:szCs w:val="20"/>
        </w:rPr>
      </w:pPr>
      <w:r>
        <w:rPr>
          <w:rFonts w:ascii="DengXian" w:eastAsia="DengXian" w:hAnsi="DengXian" w:cs="DengXian" w:hint="default"/>
          <w:b w:val="0"/>
          <w:color w:val="000000"/>
          <w:sz w:val="18"/>
          <w:szCs w:val="18"/>
        </w:rPr>
        <w:t>商品的规格</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商品图片</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商品产地</w:t>
      </w:r>
    </w:p>
    <w:p>
      <w:pPr>
        <w:spacing w:lineRule="auto" w:line="360"/>
        <w:ind w:firstLine="420"/>
      </w:pPr>
      <w:r>
        <w:rPr/>
        <w:t>……</w:t>
      </w:r>
    </w:p>
    <w:p>
      <w:pPr>
        <w:pStyle w:val="6"/>
      </w:pPr>
    </w:p>
    <w:p>
      <w:pPr>
        <w:pStyle w:val="5"/>
        <w:numPr>
          <w:ilvl w:val="0"/>
          <w:numId w:val="6353"/>
        </w:numPr>
        <w:ind w:firstLineChars="0"/>
      </w:pPr>
      <w:bookmarkStart w:name="_Toc445698290" w:id="113"/>
      <w:bookmarkEnd w:id="113"/>
      <w:r>
        <w:rPr/>
        <w:t>用户消费业务功能描述</w:t>
      </w:r>
    </w:p>
    <w:p>
      <w:pPr>
        <w:pStyle w:val="41"/>
        <w:numPr>
          <w:ilvl w:val="0"/>
          <w:numId w:val="6370"/>
        </w:numPr>
        <w:ind w:firstLineChars="0"/>
      </w:pPr>
      <w:r>
        <w:rPr/>
        <w:t>购买商品</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购买商品是</w:t>
      </w:r>
      <w:r>
        <w:rPr>
          <w:rFonts w:ascii="DengXian" w:eastAsia="DengXian" w:hAnsi="DengXian" w:cs="DengXian" w:hint="default"/>
          <w:b w:val="0"/>
          <w:i w:val="0"/>
          <w:strike w:val="0"/>
          <w:dstrike w:val="0"/>
          <w:snapToGrid/>
          <w:w w:val="100"/>
          <w:kern w:val="0"/>
          <w:sz w:val="20"/>
          <w:szCs w:val="20"/>
          <w:u w:val="none"/>
          <w:vertAlign w:val="baseline"/>
        </w:rPr>
        <w:t>客户在商品详情界面点击购买，选择商品款式与数量，确认无误后结算付款。</w:t>
      </w:r>
    </w:p>
    <w:p>
      <w:pPr>
        <w:pBdr>
          <w:top w:val="none" w:sz="4" w:space="0" w:color="000000"/>
          <w:left w:val="none" w:sz="4" w:space="0" w:color="000000"/>
          <w:bottom w:val="none" w:sz="4" w:space="0" w:color="000000"/>
          <w:right w:val="none" w:sz="4" w:space="0" w:color="000000"/>
        </w:pBdr>
        <w:tabs>
          <w:tab w:pos="2055" w:val="left" w:leader="none"/>
        </w:tabs>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w w:val="100"/>
          <w:sz w:val="20"/>
          <w:szCs w:val="20"/>
          <w:u w:val="none"/>
          <w:vertAlign w:val="baseline"/>
        </w:rPr>
        <w:t>购买详情主要包括：</w:t>
      </w:r>
    </w:p>
    <w:p>
      <w:pPr>
        <w:pBdr>
          <w:top w:val="none" w:sz="4" w:space="0" w:color="000000"/>
          <w:left w:val="none" w:sz="4" w:space="0" w:color="000000"/>
          <w:bottom w:val="none" w:sz="4" w:space="0" w:color="000000"/>
          <w:right w:val="none" w:sz="4" w:space="0" w:color="000000"/>
        </w:pBdr>
        <w:tabs>
          <w:tab w:pos="2055" w:val="left" w:leader="none"/>
        </w:tabs>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w w:val="100"/>
          <w:sz w:val="20"/>
          <w:szCs w:val="20"/>
          <w:u w:val="none"/>
          <w:vertAlign w:val="baseline"/>
        </w:rPr>
        <w:t>商品款式</w:t>
      </w:r>
    </w:p>
    <w:p>
      <w:pPr>
        <w:pBdr>
          <w:top w:val="none" w:sz="4" w:space="0" w:color="000000"/>
          <w:left w:val="none" w:sz="4" w:space="0" w:color="000000"/>
          <w:bottom w:val="none" w:sz="4" w:space="0" w:color="000000"/>
          <w:right w:val="none" w:sz="4" w:space="0" w:color="000000"/>
        </w:pBdr>
        <w:tabs>
          <w:tab w:pos="2055" w:val="left" w:leader="none"/>
        </w:tabs>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w w:val="100"/>
          <w:sz w:val="20"/>
          <w:szCs w:val="20"/>
          <w:u w:val="none"/>
          <w:vertAlign w:val="baseline"/>
        </w:rPr>
        <w:t>商品数量</w:t>
      </w:r>
    </w:p>
    <w:p>
      <w:pPr>
        <w:pBdr>
          <w:top w:val="none" w:sz="4" w:space="0" w:color="000000"/>
          <w:left w:val="none" w:sz="4" w:space="0" w:color="000000"/>
          <w:bottom w:val="none" w:sz="4" w:space="0" w:color="000000"/>
          <w:right w:val="none" w:sz="4" w:space="0" w:color="000000"/>
        </w:pBdr>
        <w:tabs>
          <w:tab w:pos="2055" w:val="left" w:leader="none"/>
        </w:tabs>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w w:val="100"/>
          <w:sz w:val="20"/>
          <w:szCs w:val="20"/>
          <w:u w:val="none"/>
          <w:vertAlign w:val="baseline"/>
        </w:rPr>
        <w:t>其中，商品款式一项根据商品的种类不同可能有多个选择或为无，如衣服类商品的款式包括了颜色与尺码，而书籍类商品可能没有款式；商品数量注意不能大于库存或是商家设置的限购数额。</w:t>
      </w:r>
    </w:p>
    <w:p>
      <w:pPr>
        <w:pStyle w:val="41"/>
        <w:numPr>
          <w:ilvl w:val="0"/>
          <w:numId w:val="6370"/>
        </w:numPr>
        <w:ind w:firstLineChars="0"/>
      </w:pPr>
      <w:r>
        <w:rPr/>
        <w:t>添加购物车</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添加购物车是</w:t>
      </w:r>
      <w:r>
        <w:rPr>
          <w:rFonts w:ascii="DengXian" w:eastAsia="DengXian" w:hAnsi="DengXian" w:cs="DengXian" w:hint="default"/>
          <w:b w:val="0"/>
          <w:i w:val="0"/>
          <w:strike w:val="0"/>
          <w:dstrike w:val="0"/>
          <w:snapToGrid/>
          <w:w w:val="100"/>
          <w:kern w:val="0"/>
          <w:sz w:val="20"/>
          <w:szCs w:val="20"/>
          <w:u w:val="none"/>
          <w:vertAlign w:val="baseline"/>
        </w:rPr>
        <w:t>客户在“商品详情”界面将商品加入购物车中，并</w:t>
      </w:r>
      <w:r>
        <w:rPr>
          <w:rFonts w:ascii="DengXian" w:eastAsia="DengXian" w:hAnsi="DengXian" w:cs="DengXian" w:hint="default"/>
          <w:b w:val="0"/>
          <w:i w:val="0"/>
          <w:strike w:val="0"/>
          <w:dstrike w:val="0"/>
          <w:snapToGrid/>
          <w:w w:val="100"/>
          <w:kern w:val="0"/>
          <w:sz w:val="20"/>
          <w:szCs w:val="20"/>
          <w:u w:val="none"/>
          <w:vertAlign w:val="baseline"/>
        </w:rPr>
        <w:t>可以</w:t>
      </w:r>
      <w:r>
        <w:rPr>
          <w:rFonts w:ascii="DengXian" w:eastAsia="DengXian" w:hAnsi="DengXian" w:cs="DengXian" w:hint="default"/>
          <w:b w:val="0"/>
          <w:i w:val="0"/>
          <w:strike w:val="0"/>
          <w:dstrike w:val="0"/>
          <w:snapToGrid/>
          <w:w w:val="100"/>
          <w:kern w:val="0"/>
          <w:sz w:val="20"/>
          <w:szCs w:val="20"/>
          <w:u w:val="none"/>
          <w:vertAlign w:val="baseline"/>
        </w:rPr>
        <w:t>在“购物车”界面中查看自己购物车的商品信息。</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rFonts w:ascii="DengXian" w:eastAsia="DengXian" w:hAnsi="DengXian" w:cs="DengXian" w:hint="default"/>
          <w:b w:val="0"/>
          <w:i w:val="0"/>
          <w:strike w:val="0"/>
          <w:dstrike w:val="0"/>
          <w:snapToGrid/>
          <w:w w:val="100"/>
          <w:kern w:val="0"/>
          <w:sz w:val="20"/>
          <w:szCs w:val="20"/>
          <w:u w:val="none"/>
          <w:vertAlign w:val="baseline"/>
        </w:rPr>
        <w:t>购物车商品信息主要包括：</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商品id</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商品数量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商品款式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t>商品价格</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用户可以对购物车中商品数量、款式进行修改，或是删除某项商品。购物车底端会显示选中商品总金额。客户选择好商品并确认无误后结算付款。</w:t>
      </w:r>
    </w:p>
    <w:p>
      <w:pPr>
        <w:pStyle w:val="41"/>
        <w:numPr>
          <w:ilvl w:val="0"/>
          <w:numId w:val="6370"/>
        </w:numPr>
        <w:ind w:firstLineChars="0"/>
      </w:pPr>
      <w:r/>
      <w:r/>
      <w:r>
        <w:rPr/>
        <w:t>支付订单</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snapToGrid/>
          <w:w w:val="100"/>
          <w:kern w:val="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支付订单指</w:t>
      </w:r>
      <w:r>
        <w:rPr>
          <w:rFonts w:ascii="DengXian" w:eastAsia="DengXian" w:hAnsi="DengXian" w:cs="DengXian" w:hint="default"/>
          <w:b w:val="0"/>
          <w:i w:val="0"/>
          <w:strike w:val="0"/>
          <w:dstrike w:val="0"/>
          <w:snapToGrid/>
          <w:w w:val="100"/>
          <w:kern w:val="0"/>
          <w:sz w:val="20"/>
          <w:szCs w:val="20"/>
          <w:u w:val="none"/>
          <w:vertAlign w:val="baseline"/>
        </w:rPr>
        <w:t>在付款页面，客户选择提货方式</w:t>
      </w:r>
      <w:r>
        <w:rPr>
          <w:rFonts w:ascii="DengXian" w:eastAsia="DengXian" w:hAnsi="DengXian" w:cs="DengXian" w:hint="default"/>
          <w:b w:val="0"/>
          <w:i w:val="0"/>
          <w:strike w:val="0"/>
          <w:dstrike w:val="0"/>
          <w:snapToGrid/>
          <w:w w:val="100"/>
          <w:kern w:val="0"/>
          <w:sz w:val="20"/>
          <w:szCs w:val="20"/>
          <w:u w:val="none"/>
          <w:vertAlign w:val="baseline"/>
        </w:rPr>
        <w:t>与</w:t>
      </w:r>
      <w:r>
        <w:rPr>
          <w:rFonts w:ascii="DengXian" w:eastAsia="DengXian" w:hAnsi="DengXian" w:cs="DengXian" w:hint="default"/>
          <w:b w:val="0"/>
          <w:i w:val="0"/>
          <w:strike w:val="0"/>
          <w:dstrike w:val="0"/>
          <w:snapToGrid/>
          <w:w w:val="100"/>
          <w:kern w:val="0"/>
          <w:sz w:val="20"/>
          <w:szCs w:val="20"/>
          <w:u w:val="none"/>
          <w:vertAlign w:val="baseline"/>
        </w:rPr>
        <w:t>付款方式</w:t>
      </w:r>
      <w:r>
        <w:rPr>
          <w:rFonts w:ascii="DengXian" w:eastAsia="DengXian" w:hAnsi="DengXian" w:cs="DengXian" w:hint="default"/>
          <w:b w:val="0"/>
          <w:i w:val="0"/>
          <w:strike w:val="0"/>
          <w:dstrike w:val="0"/>
          <w:snapToGrid/>
          <w:w w:val="100"/>
          <w:kern w:val="0"/>
          <w:sz w:val="20"/>
          <w:szCs w:val="20"/>
          <w:u w:val="none"/>
          <w:vertAlign w:val="baseline"/>
        </w:rPr>
        <w:t>，</w:t>
      </w:r>
      <w:r>
        <w:rPr>
          <w:rFonts w:ascii="DengXian" w:eastAsia="DengXian" w:hAnsi="DengXian" w:cs="DengXian" w:hint="default"/>
          <w:b w:val="0"/>
          <w:i w:val="0"/>
          <w:strike w:val="0"/>
          <w:dstrike w:val="0"/>
          <w:snapToGrid/>
          <w:w w:val="100"/>
          <w:kern w:val="0"/>
          <w:sz w:val="20"/>
          <w:szCs w:val="20"/>
          <w:u w:val="none"/>
          <w:vertAlign w:val="baseline"/>
        </w:rPr>
        <w:t>确认</w:t>
      </w:r>
      <w:r>
        <w:rPr>
          <w:rFonts w:ascii="DengXian" w:eastAsia="DengXian" w:hAnsi="DengXian" w:cs="DengXian" w:hint="default"/>
          <w:b w:val="0"/>
          <w:i w:val="0"/>
          <w:strike w:val="0"/>
          <w:dstrike w:val="0"/>
          <w:snapToGrid/>
          <w:w w:val="100"/>
          <w:kern w:val="0"/>
          <w:sz w:val="20"/>
          <w:szCs w:val="20"/>
          <w:u w:val="none"/>
          <w:vertAlign w:val="baseline"/>
        </w:rPr>
        <w:t>所有信息</w:t>
      </w:r>
      <w:r>
        <w:rPr>
          <w:rFonts w:ascii="DengXian" w:eastAsia="DengXian" w:hAnsi="DengXian" w:cs="DengXian" w:hint="default"/>
          <w:b w:val="0"/>
          <w:i w:val="0"/>
          <w:strike w:val="0"/>
          <w:dstrike w:val="0"/>
          <w:snapToGrid/>
          <w:w w:val="100"/>
          <w:kern w:val="0"/>
          <w:sz w:val="20"/>
          <w:szCs w:val="20"/>
          <w:u w:val="none"/>
          <w:vertAlign w:val="baseline"/>
        </w:rPr>
        <w:t>无误后付款，后台数据库同时对商品库存数量进行更新。</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支付明细包括：</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商品id</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商品数量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t>商品款式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t>商品价格</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w w:val="100"/>
          <w:sz w:val="20"/>
          <w:szCs w:val="20"/>
          <w:u w:val="none"/>
          <w:vertAlign w:val="baseline"/>
        </w:rPr>
        <w:t>送货方式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支付方式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其中，送货方式</w:t>
      </w:r>
      <w:r>
        <w:rPr>
          <w:rFonts w:ascii="DengXian" w:eastAsia="DengXian" w:hAnsi="DengXian" w:cs="DengXian" w:hint="default"/>
          <w:b w:val="0"/>
          <w:i w:val="0"/>
          <w:strike w:val="0"/>
          <w:dstrike w:val="0"/>
          <w:snapToGrid/>
          <w:w w:val="100"/>
          <w:kern w:val="0"/>
          <w:sz w:val="20"/>
          <w:szCs w:val="20"/>
          <w:u w:val="none"/>
          <w:vertAlign w:val="baseline"/>
        </w:rPr>
        <w:t>包括送货上门与店面自取，选择“店面自取”后，用户需打开地图选择取货门店与取货时间；选择“送货上门”后，用户需要填写自己的收货地址。付款方式包括支付宝、微信等。</w:t>
      </w:r>
    </w:p>
    <w:p>
      <w:pPr>
        <w:pStyle w:val="41"/>
        <w:numPr>
          <w:ilvl w:val="0"/>
          <w:numId w:val="6370"/>
        </w:numPr>
        <w:ind w:firstLineChars="0"/>
      </w:pPr>
      <w:r/>
      <w:r/>
      <w:r>
        <w:rPr/>
        <w:t>查看订单</w:t>
      </w:r>
      <w:r>
        <w:rPr/>
        <w:tab/>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snapToGrid/>
          <w:w w:val="100"/>
          <w:kern w:val="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付款成功后，客户在“我的订单”界面中查询自己的订单相关信息</w:t>
      </w:r>
      <w:r>
        <w:rPr>
          <w:rFonts w:ascii="DengXian" w:eastAsia="DengXian" w:hAnsi="DengXian" w:cs="DengXian" w:hint="default"/>
          <w:b w:val="0"/>
          <w:i w:val="0"/>
          <w:strike w:val="0"/>
          <w:dstrike w:val="0"/>
          <w:snapToGrid/>
          <w:w w:val="100"/>
          <w:kern w:val="0"/>
          <w:sz w:val="20"/>
          <w:szCs w:val="20"/>
          <w:u w:val="none"/>
          <w:vertAlign w:val="baseline"/>
        </w:rPr>
        <w:t>。</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订单信息包括：</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商品名称</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商品数量</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商品总价</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物流信息</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订单号</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r>
        <w:rPr>
          <w:rFonts w:ascii="DengXian" w:eastAsia="DengXian" w:hAnsi="DengXian" w:cs="DengXian" w:hint="default"/>
          <w:b w:val="0"/>
          <w:i w:val="0"/>
          <w:strike w:val="0"/>
          <w:dstrike w:val="0"/>
          <w:snapToGrid/>
          <w:w w:val="100"/>
          <w:kern w:val="0"/>
          <w:sz w:val="20"/>
          <w:szCs w:val="20"/>
          <w:u w:val="none"/>
          <w:vertAlign w:val="baseline"/>
        </w:rPr>
        <w:t>下单时间</w:t>
      </w:r>
    </w:p>
    <w:p>
      <w:pPr>
        <w:pStyle w:val="41"/>
        <w:numPr>
          <w:ilvl w:val="0"/>
          <w:numId w:val="6370"/>
        </w:numPr>
        <w:ind w:firstLineChars="0"/>
      </w:pPr>
      <w:r/>
      <w:r/>
      <w:r>
        <w:rPr/>
        <w:t>确认收货</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w w:val="100"/>
        </w:rPr>
      </w:pPr>
      <w:r>
        <w:rPr>
          <w:rFonts w:ascii="DengXian" w:eastAsia="DengXian" w:hAnsi="DengXian" w:cs="DengXian" w:hint="default"/>
          <w:b w:val="0"/>
          <w:i w:val="0"/>
          <w:strike w:val="0"/>
          <w:dstrike w:val="0"/>
          <w:snapToGrid/>
          <w:w w:val="100"/>
          <w:kern w:val="0"/>
          <w:sz w:val="20"/>
          <w:szCs w:val="20"/>
          <w:u w:val="none"/>
          <w:vertAlign w:val="baseline"/>
        </w:rPr>
        <w:t>客户在收到货物后，打开“我的订单”界面，点击“确认收货”，支付平台将货款转给商家，同时订单状态转变为“已完成”。</w:t>
      </w:r>
    </w:p>
    <w:p>
      <w:pPr>
        <w:pBdr>
          <w:top w:val="none" w:sz="4" w:space="0" w:color="000000"/>
          <w:left w:val="none" w:sz="4" w:space="0" w:color="000000"/>
          <w:bottom w:val="none" w:sz="4" w:space="0" w:color="000000"/>
          <w:right w:val="none" w:sz="4" w:space="0" w:color="000000"/>
        </w:pBdr>
        <w:spacing w:lineRule="auto" w:line="360" w:before="156" w:after="156" w:beforeAutospacing="0" w:afterAutospacing="0"/>
        <w:ind w:firstLine="400" w:firstLineChars="200" w:leftChars="0" w:rightChars="0"/>
        <w:jc w:val="left"/>
        <w:rPr>
          <w:rFonts w:hint="default" w:ascii="DengXian" w:eastAsia="DengXian" w:hAnsi="DengXian" w:cs="DengXian"/>
          <w:b w:val="0"/>
          <w:i w:val="0"/>
          <w:strike w:val="0"/>
          <w:dstrike w:val="0"/>
          <w:w w:val="100"/>
          <w:sz w:val="20"/>
          <w:szCs w:val="20"/>
          <w:u w:val="none"/>
          <w:vertAlign w:val="baseline"/>
        </w:rPr>
      </w:pPr>
    </w:p>
    <w:p>
      <w:pPr>
        <w:pStyle w:val="5"/>
        <w:numPr>
          <w:ilvl w:val="0"/>
          <w:numId w:val="6355"/>
        </w:numPr>
        <w:ind w:firstLineChars="0"/>
      </w:pPr>
      <w:bookmarkStart w:name="_Toc445698291" w:id="114"/>
      <w:bookmarkEnd w:id="114"/>
      <w:r/>
      <w:r/>
      <w:r>
        <w:rPr/>
        <w:t>商品管理业务流程描述</w:t>
      </w:r>
    </w:p>
    <w:p>
      <w:pPr>
        <w:pStyle w:val="41"/>
        <w:numPr>
          <w:ilvl w:val="0"/>
          <w:numId w:val="6380"/>
        </w:numPr>
        <w:ind w:firstLineChars="0"/>
      </w:pPr>
      <w:r/>
      <w:bookmarkEnd w:id="47"/>
      <w:r/>
      <w:r>
        <w:rPr/>
        <w:t>商品类别管理</w:t>
      </w:r>
      <w:r>
        <w:rPr/>
        <w:tab/>
      </w:r>
    </w:p>
    <w:p>
      <w:pPr>
        <w:spacing w:lineRule="auto" w:line="360" w:beforeAutospacing="0" w:afterAutospacing="0"/>
        <w:ind w:firstLine="420"/>
        <w:rPr>
          <w:rFonts w:hint="default" w:ascii="DengXian" w:eastAsia="DengXian" w:hAnsi="DengXian" w:cs="DengXian"/>
          <w:kern w:val="0"/>
          <w:sz w:val="20"/>
          <w:szCs w:val="20"/>
        </w:rPr>
      </w:pPr>
      <w:r>
        <w:rPr>
          <w:rFonts w:ascii="DengXian" w:eastAsia="DengXian" w:hAnsi="DengXian" w:cs="DengXian" w:hint="default"/>
          <w:kern w:val="0"/>
          <w:sz w:val="20"/>
          <w:szCs w:val="20"/>
        </w:rPr>
        <w:t>商店管理员通过系统按照商品属性添加到商店列表中所属大类型，生成商店的该类别下的商品。</w:t>
      </w:r>
    </w:p>
    <w:p>
      <w:pPr>
        <w:spacing w:lineRule="auto" w:line="360" w:beforeAutospacing="0" w:afterAutospacing="0"/>
        <w:ind w:firstLine="420"/>
        <w:rPr>
          <w:rFonts w:hint="default" w:ascii="DengXian" w:eastAsia="DengXian" w:hAnsi="DengXian" w:cs="DengXian"/>
          <w:sz w:val="20"/>
          <w:szCs w:val="20"/>
        </w:rPr>
      </w:pPr>
      <w:r>
        <w:rPr>
          <w:rFonts w:ascii="DengXian" w:eastAsia="DengXian" w:hAnsi="DengXian" w:cs="DengXian" w:hint="default"/>
          <w:sz w:val="20"/>
          <w:szCs w:val="20"/>
        </w:rPr>
        <w:t>商品类别详情：</w:t>
      </w:r>
    </w:p>
    <w:p>
      <w:pPr>
        <w:spacing w:lineRule="auto" w:line="360" w:beforeAutospacing="0" w:afterAutospacing="0"/>
        <w:ind w:firstLine="420"/>
        <w:rPr>
          <w:rFonts w:hint="default" w:ascii="DengXian" w:eastAsia="DengXian" w:hAnsi="DengXian" w:cs="DengXian"/>
          <w:sz w:val="20"/>
          <w:szCs w:val="20"/>
        </w:rPr>
      </w:pPr>
      <w:r>
        <w:rPr>
          <w:rFonts w:ascii="DengXian" w:eastAsia="DengXian" w:hAnsi="DengXian" w:cs="DengXian" w:hint="default"/>
          <w:kern w:val="0"/>
          <w:sz w:val="20"/>
          <w:szCs w:val="20"/>
        </w:rPr>
        <w:t>类别序号</w:t>
      </w:r>
    </w:p>
    <w:p>
      <w:pPr>
        <w:spacing w:lineRule="auto" w:line="360" w:beforeAutospacing="0" w:afterAutospacing="0"/>
        <w:ind w:firstLine="420"/>
        <w:rPr>
          <w:rFonts w:hint="default" w:ascii="DengXian" w:eastAsia="DengXian" w:hAnsi="DengXian" w:cs="DengXian"/>
          <w:sz w:val="20"/>
          <w:szCs w:val="20"/>
        </w:rPr>
      </w:pPr>
      <w:r>
        <w:rPr>
          <w:rFonts w:ascii="DengXian" w:eastAsia="DengXian" w:hAnsi="DengXian" w:cs="DengXian" w:hint="default"/>
          <w:kern w:val="0"/>
          <w:sz w:val="20"/>
          <w:szCs w:val="20"/>
        </w:rPr>
        <w:t>类别名称</w:t>
      </w:r>
    </w:p>
    <w:p>
      <w:pPr>
        <w:spacing w:lineRule="auto" w:line="360" w:beforeAutospacing="0" w:afterAutospacing="0"/>
        <w:ind w:firstLine="420"/>
        <w:rPr>
          <w:rFonts w:hint="default" w:ascii="DengXian" w:eastAsia="DengXian" w:hAnsi="DengXian" w:cs="DengXian"/>
          <w:sz w:val="20"/>
          <w:szCs w:val="20"/>
        </w:rPr>
      </w:pPr>
      <w:r>
        <w:rPr>
          <w:rFonts w:ascii="DengXian" w:eastAsia="DengXian" w:hAnsi="DengXian" w:cs="DengXian" w:hint="default"/>
          <w:kern w:val="0"/>
          <w:sz w:val="20"/>
          <w:szCs w:val="20"/>
        </w:rPr>
        <w:t>父类别序号</w:t>
      </w:r>
    </w:p>
    <w:p>
      <w:pPr>
        <w:spacing w:lineRule="auto" w:line="360" w:beforeAutospacing="0" w:afterAutospacing="0"/>
        <w:ind w:firstLine="420"/>
        <w:rPr>
          <w:rFonts w:hint="default" w:ascii="DengXian" w:eastAsia="DengXian" w:hAnsi="DengXian" w:cs="DengXian"/>
          <w:sz w:val="20"/>
          <w:szCs w:val="20"/>
        </w:rPr>
      </w:pPr>
      <w:r>
        <w:rPr>
          <w:rFonts w:ascii="DengXian" w:eastAsia="DengXian" w:hAnsi="DengXian" w:cs="DengXian" w:hint="default"/>
          <w:kern w:val="0"/>
          <w:sz w:val="20"/>
          <w:szCs w:val="20"/>
        </w:rPr>
        <w:t>类别层级</w:t>
      </w:r>
    </w:p>
    <w:p>
      <w:pPr>
        <w:pStyle w:val="41"/>
        <w:numPr>
          <w:ilvl w:val="0"/>
          <w:numId w:val="6380"/>
        </w:numPr>
        <w:ind w:firstLineChars="0"/>
      </w:pPr>
      <w:r/>
      <w:r/>
      <w:r>
        <w:rPr/>
        <w:t>商品信息管理</w:t>
      </w:r>
      <w:r>
        <w:rPr/>
        <w:tab/>
      </w:r>
    </w:p>
    <w:p>
      <w:pPr>
        <w:spacing w:lineRule="auto" w:line="360"/>
        <w:rPr>
          <w:rFonts w:hint="default" w:ascii="DengXian" w:eastAsia="DengXian" w:hAnsi="DengXian" w:cs="DengXian"/>
          <w:sz w:val="20"/>
          <w:szCs w:val="20"/>
        </w:rPr>
      </w:pPr>
      <w:r>
        <w:rPr/>
        <w:tab/>
      </w:r>
      <w:r>
        <w:rPr>
          <w:rFonts w:ascii="DengXian" w:eastAsia="DengXian" w:hAnsi="DengXian" w:cs="DengXian" w:hint="default"/>
          <w:sz w:val="20"/>
          <w:szCs w:val="20"/>
        </w:rPr>
        <w:t>商店管理员通过系统按照商品详细信息添加到商品商品信息下，生成商品的详细信息</w:t>
      </w:r>
      <w:r>
        <w:rPr>
          <w:rFonts w:ascii="DengXian" w:eastAsia="DengXian" w:hAnsi="DengXian" w:cs="DengXian" w:hint="default"/>
          <w:sz w:val="20"/>
          <w:szCs w:val="20"/>
        </w:rPr>
        <w:t>。</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商品信息详情:</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商品名称</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商品价格</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商品库存</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商品描述</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商品图片</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商品类别</w:t>
      </w:r>
    </w:p>
    <w:p>
      <w:pPr>
        <w:pStyle w:val="41"/>
        <w:numPr>
          <w:ilvl w:val="0"/>
          <w:numId w:val="6380"/>
        </w:numPr>
        <w:ind w:firstLineChars="0"/>
      </w:pPr>
      <w:r>
        <w:rPr/>
        <w:t>门店信息管理</w:t>
      </w:r>
      <w:r>
        <w:rPr/>
        <w:tab/>
      </w:r>
    </w:p>
    <w:p>
      <w:pPr>
        <w:spacing w:lineRule="auto" w:line="360" w:beforeAutospacing="0" w:afterAutospacing="0"/>
        <w:rPr>
          <w:rFonts w:hint="default" w:ascii="DengXian" w:eastAsia="DengXian" w:hAnsi="DengXian" w:cs="DengXian"/>
          <w:sz w:val="20"/>
          <w:szCs w:val="20"/>
        </w:rPr>
      </w:pPr>
      <w:r>
        <w:rPr>
          <w:rFonts w:ascii="宋体" w:hAnsi="宋体"/>
        </w:rPr>
        <w:tab/>
      </w:r>
      <w:r>
        <w:rPr>
          <w:rFonts w:ascii="DengXian" w:eastAsia="DengXian" w:hAnsi="DengXian" w:cs="DengXian" w:hint="default"/>
          <w:sz w:val="20"/>
          <w:szCs w:val="20"/>
        </w:rPr>
        <w:t>商店管理员通过系统按照商店实际信息添加到商店信息管理页面中，生成商店详细信息</w:t>
      </w:r>
      <w:r>
        <w:rPr>
          <w:rFonts w:ascii="DengXian" w:eastAsia="DengXian" w:hAnsi="DengXian" w:cs="DengXian" w:hint="default"/>
          <w:sz w:val="20"/>
          <w:szCs w:val="20"/>
        </w:rPr>
        <w:t>。</w:t>
      </w:r>
      <w:r>
        <w:rPr>
          <w:rFonts w:ascii="DengXian" w:eastAsia="DengXian" w:hAnsi="DengXian" w:cs="DengXian" w:hint="default"/>
          <w:sz w:val="20"/>
          <w:szCs w:val="20"/>
        </w:rPr>
        <w:tab/>
        <w:tab/>
        <w:tab/>
      </w:r>
      <w:r>
        <w:rPr>
          <w:rFonts w:ascii="DengXian" w:eastAsia="DengXian" w:hAnsi="DengXian" w:cs="DengXian" w:hint="default"/>
          <w:sz w:val="20"/>
          <w:szCs w:val="20"/>
        </w:rPr>
        <w:t>商店详细信息：</w:t>
      </w:r>
    </w:p>
    <w:p>
      <w:pPr>
        <w:spacing w:lineRule="auto" w:line="360" w:beforeAutospacing="0" w:afterAutospacing="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商店名称</w:t>
      </w:r>
    </w:p>
    <w:p>
      <w:pPr>
        <w:spacing w:lineRule="auto" w:line="360" w:beforeAutospacing="0" w:afterAutospacing="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商店地址</w:t>
      </w:r>
    </w:p>
    <w:p>
      <w:pPr>
        <w:spacing w:lineRule="auto" w:line="360" w:beforeAutospacing="0" w:afterAutospacing="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商店电话</w:t>
      </w:r>
    </w:p>
    <w:p>
      <w:pPr>
        <w:spacing w:lineRule="auto" w:line="360" w:beforeAutospacing="0" w:afterAutospacing="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w:t>
      </w:r>
    </w:p>
    <w:p>
      <w:pPr>
        <w:pStyle w:val="5"/>
        <w:rPr>
          <w:rFonts w:ascii="宋体" w:hAnsi="宋体"/>
        </w:rPr>
      </w:pPr>
      <w:bookmarkStart w:name="_Toc445698292" w:id="115"/>
      <w:bookmarkEnd w:id="115"/>
      <w:r/>
      <w:r/>
      <w:r/>
    </w:p>
    <w:p>
      <w:pPr>
        <w:pStyle w:val="5"/>
        <w:numPr>
          <w:ilvl w:val="0"/>
          <w:numId w:val="6357"/>
        </w:numPr>
        <w:ind w:firstLineChars="0"/>
      </w:pPr>
      <w:bookmarkStart w:name="_Toc445698293" w:id="116"/>
      <w:bookmarkEnd w:id="116"/>
      <w:r>
        <w:rPr/>
        <w:t>订单管理</w:t>
      </w:r>
    </w:p>
    <w:p>
      <w:pPr>
        <w:pStyle w:val="41"/>
        <w:numPr>
          <w:ilvl w:val="0"/>
          <w:numId w:val="6386"/>
        </w:numPr>
        <w:ind w:firstLineChars="0"/>
      </w:pPr>
      <w:r/>
      <w:r/>
      <w:r/>
      <w:r>
        <w:rPr/>
        <w:t>检索订单</w:t>
      </w:r>
    </w:p>
    <w:p>
      <w:pPr>
        <w:pStyle w:val="a"/>
        <w:spacing w:lineRule="auto" w:line="360"/>
        <w:ind w:firstLine="420"/>
        <w:rPr>
          <w:rFonts w:hint="default" w:ascii="DengXian" w:eastAsia="DengXian" w:hAnsi="DengXian" w:cs="DengXian"/>
        </w:rPr>
      </w:pPr>
      <w:r>
        <w:rPr>
          <w:rFonts w:ascii="DengXian" w:eastAsia="DengXian" w:hAnsi="DengXian" w:cs="DengXian" w:hint="default"/>
          <w:sz w:val="20"/>
          <w:szCs w:val="20"/>
        </w:rPr>
        <w:t>用户支付完成订单过后，系统会自动将其加入管理员的所有已完成支付的订单列表内，管理员可通过已完成支付订单列表进行查看具体订单信息，可以通过订单状态（“全部”、“已发货”、“已收到”、“已取货”）检索订单。</w:t>
      </w:r>
    </w:p>
    <w:p>
      <w:pPr>
        <w:spacing w:lineRule="auto" w:line="360"/>
        <w:rPr>
          <w:rFonts w:hint="default" w:ascii="DengXian" w:eastAsia="DengXian" w:hAnsi="DengXian" w:cs="DengXian"/>
        </w:rPr>
      </w:pPr>
      <w:r>
        <w:rPr>
          <w:rFonts w:ascii="DengXian" w:eastAsia="DengXian" w:hAnsi="DengXian" w:cs="DengXian" w:hint="default"/>
        </w:rPr>
        <w:t>顾客/管理员检索订单</w:t>
      </w:r>
      <w:r>
        <w:rPr>
          <w:rFonts w:ascii="DengXian" w:eastAsia="DengXian" w:hAnsi="DengXian" w:cs="DengXian" w:hint="default"/>
        </w:rPr>
        <w:t>主要通过关键词查询</w:t>
      </w:r>
      <w:r>
        <w:rPr>
          <w:rFonts w:ascii="DengXian" w:eastAsia="DengXian" w:hAnsi="DengXian" w:cs="DengXian" w:hint="default"/>
        </w:rPr>
        <w:t>。内容包括</w:t>
      </w:r>
    </w:p>
    <w:p>
      <w:pPr>
        <w:spacing w:lineRule="auto" w:line="360"/>
        <w:rPr>
          <w:rFonts w:hint="default" w:ascii="DengXian" w:eastAsia="DengXian" w:hAnsi="DengXian" w:cs="DengXian"/>
        </w:rPr>
      </w:pPr>
      <w:r>
        <w:rPr>
          <w:rFonts w:ascii="DengXian" w:eastAsia="DengXian" w:hAnsi="DengXian" w:cs="DengXian" w:hint="default"/>
        </w:rPr>
        <w:t>1）商品信息（主要商品名字和商品类别和品牌名）（管理员无这项）</w:t>
      </w:r>
    </w:p>
    <w:p>
      <w:pPr>
        <w:spacing w:lineRule="auto" w:line="360"/>
        <w:rPr>
          <w:rFonts w:hint="default" w:ascii="DengXian" w:eastAsia="DengXian" w:hAnsi="DengXian" w:cs="DengXian"/>
        </w:rPr>
      </w:pPr>
      <w:r>
        <w:rPr>
          <w:rFonts w:ascii="DengXian" w:eastAsia="DengXian" w:hAnsi="DengXian" w:cs="DengXian" w:hint="default"/>
        </w:rPr>
        <w:t>2）店铺信息（主要店铺名字）</w:t>
      </w:r>
    </w:p>
    <w:p>
      <w:pPr>
        <w:spacing w:lineRule="auto" w:line="360"/>
        <w:rPr>
          <w:rFonts w:hint="default" w:ascii="DengXian" w:eastAsia="DengXian" w:hAnsi="DengXian" w:cs="DengXian"/>
        </w:rPr>
      </w:pPr>
      <w:r>
        <w:rPr>
          <w:rFonts w:ascii="DengXian" w:eastAsia="DengXian" w:hAnsi="DengXian" w:cs="DengXian" w:hint="default"/>
        </w:rPr>
        <w:t>3）订单时间（下单时间划定）</w:t>
      </w:r>
    </w:p>
    <w:p>
      <w:pPr>
        <w:spacing w:lineRule="auto" w:line="360"/>
        <w:rPr>
          <w:rFonts w:hint="default" w:ascii="DengXian" w:eastAsia="DengXian" w:hAnsi="DengXian" w:cs="DengXian"/>
        </w:rPr>
      </w:pPr>
      <w:r>
        <w:rPr>
          <w:rFonts w:ascii="DengXian" w:eastAsia="DengXian" w:hAnsi="DengXian" w:cs="DengXian" w:hint="default"/>
        </w:rPr>
        <w:t>4）订单状态</w:t>
      </w:r>
    </w:p>
    <w:p>
      <w:pPr>
        <w:spacing w:lineRule="auto" w:line="360"/>
        <w:rPr>
          <w:rFonts w:hint="default" w:ascii="DengXian" w:eastAsia="DengXian" w:hAnsi="DengXian" w:cs="DengXian"/>
        </w:rPr>
      </w:pPr>
      <w:r>
        <w:rPr>
          <w:rFonts w:ascii="DengXian" w:eastAsia="DengXian" w:hAnsi="DengXian" w:cs="DengXian" w:hint="default"/>
        </w:rPr>
        <w:t>顾客/管理员查询订单主要显示订单详细信息，内容包括</w:t>
      </w:r>
    </w:p>
    <w:p>
      <w:pPr>
        <w:spacing w:lineRule="auto" w:line="360"/>
        <w:rPr>
          <w:rFonts w:hint="default" w:ascii="DengXian" w:eastAsia="DengXian" w:hAnsi="DengXian" w:cs="DengXian"/>
        </w:rPr>
      </w:pPr>
      <w:r>
        <w:rPr>
          <w:rFonts w:ascii="DengXian" w:eastAsia="DengXian" w:hAnsi="DengXian" w:cs="DengXian" w:hint="default"/>
        </w:rPr>
        <w:t>商店名字（管理员无）</w:t>
      </w:r>
    </w:p>
    <w:p>
      <w:pPr>
        <w:spacing w:lineRule="auto" w:line="360"/>
        <w:rPr>
          <w:rFonts w:hint="default" w:ascii="DengXian" w:eastAsia="DengXian" w:hAnsi="DengXian" w:cs="DengXian"/>
        </w:rPr>
      </w:pPr>
      <w:r>
        <w:rPr>
          <w:rFonts w:ascii="DengXian" w:eastAsia="DengXian" w:hAnsi="DengXian" w:cs="DengXian" w:hint="default"/>
        </w:rPr>
        <w:t>订单号（顾客无）</w:t>
      </w:r>
    </w:p>
    <w:p>
      <w:pPr>
        <w:spacing w:lineRule="auto" w:line="360"/>
        <w:rPr>
          <w:rFonts w:hint="default" w:ascii="DengXian" w:eastAsia="DengXian" w:hAnsi="DengXian" w:cs="DengXian"/>
        </w:rPr>
      </w:pPr>
      <w:r>
        <w:rPr>
          <w:rFonts w:ascii="DengXian" w:eastAsia="DengXian" w:hAnsi="DengXian" w:cs="DengXian" w:hint="default"/>
        </w:rPr>
        <w:t>订单状态</w:t>
      </w:r>
    </w:p>
    <w:p>
      <w:pPr>
        <w:spacing w:lineRule="auto" w:line="360"/>
        <w:rPr>
          <w:rFonts w:hint="default" w:ascii="DengXian" w:eastAsia="DengXian" w:hAnsi="DengXian" w:cs="DengXian"/>
        </w:rPr>
      </w:pPr>
      <w:r>
        <w:rPr>
          <w:rFonts w:ascii="DengXian" w:eastAsia="DengXian" w:hAnsi="DengXian" w:cs="DengXian" w:hint="default"/>
        </w:rPr>
        <w:t>商品名字</w:t>
      </w:r>
    </w:p>
    <w:p>
      <w:pPr>
        <w:spacing w:lineRule="auto" w:line="360"/>
        <w:rPr>
          <w:rFonts w:hint="default" w:ascii="DengXian" w:eastAsia="DengXian" w:hAnsi="DengXian" w:cs="DengXian"/>
        </w:rPr>
      </w:pPr>
      <w:r>
        <w:rPr>
          <w:rFonts w:ascii="DengXian" w:eastAsia="DengXian" w:hAnsi="DengXian" w:cs="DengXian" w:hint="default"/>
        </w:rPr>
        <w:t>商品数量</w:t>
      </w:r>
    </w:p>
    <w:p>
      <w:pPr>
        <w:spacing w:lineRule="auto" w:line="360"/>
        <w:rPr>
          <w:rFonts w:hint="default" w:ascii="DengXian" w:eastAsia="DengXian" w:hAnsi="DengXian" w:cs="DengXian"/>
        </w:rPr>
      </w:pPr>
      <w:r>
        <w:rPr>
          <w:rFonts w:ascii="DengXian" w:eastAsia="DengXian" w:hAnsi="DengXian" w:cs="DengXian" w:hint="default"/>
        </w:rPr>
        <w:t>商品价格</w:t>
      </w:r>
    </w:p>
    <w:p>
      <w:pPr>
        <w:spacing w:lineRule="auto" w:line="360"/>
        <w:rPr>
          <w:rFonts w:hint="default" w:ascii="DengXian" w:eastAsia="DengXian" w:hAnsi="DengXian" w:cs="DengXian"/>
        </w:rPr>
      </w:pPr>
      <w:r>
        <w:rPr>
          <w:rFonts w:ascii="DengXian" w:eastAsia="DengXian" w:hAnsi="DengXian" w:cs="DengXian" w:hint="default"/>
        </w:rPr>
        <w:t>订单价格</w:t>
      </w:r>
    </w:p>
    <w:p>
      <w:pPr>
        <w:spacing w:lineRule="auto" w:line="360"/>
        <w:rPr>
          <w:rFonts w:hint="default" w:ascii="DengXian" w:eastAsia="DengXian" w:hAnsi="DengXian" w:cs="DengXian"/>
        </w:rPr>
      </w:pPr>
      <w:r>
        <w:rPr>
          <w:rFonts w:ascii="DengXian" w:eastAsia="DengXian" w:hAnsi="DengXian" w:cs="DengXian" w:hint="default"/>
        </w:rPr>
        <w:t>顾客增删订单信息主要基于订单信息页面上按钮，内容包括</w:t>
      </w:r>
    </w:p>
    <w:p>
      <w:pPr>
        <w:spacing w:lineRule="auto" w:line="360"/>
        <w:rPr>
          <w:rFonts w:hint="default" w:ascii="DengXian" w:eastAsia="DengXian" w:hAnsi="DengXian" w:cs="DengXian"/>
        </w:rPr>
      </w:pPr>
      <w:r>
        <w:rPr>
          <w:rFonts w:ascii="DengXian" w:eastAsia="DengXian" w:hAnsi="DengXian" w:cs="DengXian" w:hint="default"/>
        </w:rPr>
        <w:t>加入购物车</w:t>
      </w:r>
    </w:p>
    <w:p>
      <w:pPr>
        <w:spacing w:lineRule="auto" w:line="360"/>
        <w:rPr>
          <w:rFonts w:hint="default" w:ascii="DengXian" w:eastAsia="DengXian" w:hAnsi="DengXian" w:cs="DengXian"/>
        </w:rPr>
      </w:pPr>
      <w:r>
        <w:rPr>
          <w:rFonts w:ascii="DengXian" w:eastAsia="DengXian" w:hAnsi="DengXian" w:cs="DengXian" w:hint="default"/>
        </w:rPr>
        <w:t>查看物流</w:t>
      </w:r>
    </w:p>
    <w:p>
      <w:pPr>
        <w:spacing w:lineRule="auto" w:line="360"/>
        <w:rPr>
          <w:rFonts w:hint="default" w:ascii="DengXian" w:eastAsia="DengXian" w:hAnsi="DengXian" w:cs="DengXian"/>
        </w:rPr>
      </w:pPr>
      <w:r>
        <w:rPr>
          <w:rFonts w:ascii="DengXian" w:eastAsia="DengXian" w:hAnsi="DengXian" w:cs="DengXian" w:hint="default"/>
        </w:rPr>
        <w:t>延长物流</w:t>
      </w:r>
    </w:p>
    <w:p>
      <w:pPr>
        <w:spacing w:lineRule="auto" w:line="360"/>
        <w:rPr>
          <w:rFonts w:hint="default" w:ascii="DengXian" w:eastAsia="DengXian" w:hAnsi="DengXian" w:cs="DengXian"/>
        </w:rPr>
      </w:pPr>
      <w:r>
        <w:rPr>
          <w:rFonts w:ascii="DengXian" w:eastAsia="DengXian" w:hAnsi="DengXian" w:cs="DengXian" w:hint="default"/>
        </w:rPr>
        <w:t>退款操作</w:t>
      </w:r>
    </w:p>
    <w:p>
      <w:pPr>
        <w:spacing w:lineRule="auto" w:line="360"/>
        <w:rPr>
          <w:rFonts w:hint="default" w:ascii="DengXian" w:eastAsia="DengXian" w:hAnsi="DengXian" w:cs="DengXian"/>
        </w:rPr>
      </w:pPr>
      <w:r>
        <w:rPr>
          <w:rFonts w:ascii="DengXian" w:eastAsia="DengXian" w:hAnsi="DengXian" w:cs="DengXian" w:hint="default"/>
        </w:rPr>
        <w:t>追加评论</w:t>
      </w:r>
    </w:p>
    <w:p>
      <w:pPr>
        <w:spacing w:lineRule="auto" w:line="360"/>
        <w:rPr>
          <w:rFonts w:hint="default" w:ascii="DengXian" w:eastAsia="DengXian" w:hAnsi="DengXian" w:cs="DengXian"/>
        </w:rPr>
      </w:pPr>
      <w:r>
        <w:rPr>
          <w:rFonts w:ascii="DengXian" w:eastAsia="DengXian" w:hAnsi="DengXian" w:cs="DengXian" w:hint="default"/>
        </w:rPr>
        <w:t>删除订单</w:t>
      </w:r>
    </w:p>
    <w:p>
      <w:pPr>
        <w:spacing w:lineRule="auto" w:line="360"/>
        <w:rPr>
          <w:rFonts w:hint="default" w:ascii="DengXian" w:eastAsia="DengXian" w:hAnsi="DengXian" w:cs="DengXian"/>
        </w:rPr>
      </w:pPr>
      <w:r>
        <w:rPr>
          <w:rFonts w:ascii="DengXian" w:eastAsia="DengXian" w:hAnsi="DengXian" w:cs="DengXian" w:hint="default"/>
        </w:rPr>
        <w:t>商户管理员增删订单信息主要基于后台订单管理界面，内容包括</w:t>
      </w:r>
    </w:p>
    <w:p>
      <w:pPr>
        <w:spacing w:lineRule="auto" w:line="360"/>
        <w:rPr>
          <w:rFonts w:hint="default" w:ascii="DengXian" w:eastAsia="DengXian" w:hAnsi="DengXian" w:cs="DengXian"/>
        </w:rPr>
      </w:pPr>
      <w:r>
        <w:rPr>
          <w:rFonts w:ascii="DengXian" w:eastAsia="DengXian" w:hAnsi="DengXian" w:cs="DengXian" w:hint="default"/>
        </w:rPr>
        <w:t>选择物流方式</w:t>
      </w:r>
    </w:p>
    <w:p>
      <w:pPr>
        <w:spacing w:lineRule="auto" w:line="360"/>
        <w:rPr>
          <w:rFonts w:hint="default" w:ascii="DengXian" w:eastAsia="DengXian" w:hAnsi="DengXian" w:cs="DengXian"/>
        </w:rPr>
      </w:pPr>
      <w:r>
        <w:rPr>
          <w:rFonts w:ascii="DengXian" w:eastAsia="DengXian" w:hAnsi="DengXian" w:cs="DengXian" w:hint="default"/>
        </w:rPr>
        <w:t>查看商品物流</w:t>
      </w:r>
    </w:p>
    <w:p>
      <w:pPr>
        <w:spacing w:lineRule="auto" w:line="360"/>
        <w:rPr>
          <w:rFonts w:hint="default" w:ascii="DengXian" w:eastAsia="DengXian" w:hAnsi="DengXian" w:cs="DengXian"/>
        </w:rPr>
      </w:pPr>
      <w:r>
        <w:rPr>
          <w:rFonts w:ascii="DengXian" w:eastAsia="DengXian" w:hAnsi="DengXian" w:cs="DengXian" w:hint="default"/>
        </w:rPr>
        <w:t>退款操作</w:t>
      </w:r>
    </w:p>
    <w:p>
      <w:pPr>
        <w:spacing w:lineRule="auto" w:line="360"/>
        <w:rPr>
          <w:rFonts w:hint="default" w:ascii="DengXian" w:eastAsia="DengXian" w:hAnsi="DengXian" w:cs="DengXian"/>
          <w:sz w:val="20"/>
          <w:szCs w:val="20"/>
        </w:rPr>
      </w:pPr>
      <w:r>
        <w:rPr>
          <w:rFonts w:ascii="DengXian" w:eastAsia="DengXian" w:hAnsi="DengXian" w:cs="DengXian" w:hint="default"/>
        </w:rPr>
        <w:t>处理订单</w:t>
      </w:r>
    </w:p>
    <w:p>
      <w:pPr>
        <w:pStyle w:val="41"/>
        <w:numPr>
          <w:ilvl w:val="0"/>
          <w:numId w:val="6386"/>
        </w:numPr>
        <w:ind w:firstLineChars="0"/>
        <w:rPr>
          <w:rFonts w:hint="default" w:eastAsia="DengXian" w:cs="DengXian"/>
        </w:rPr>
      </w:pPr>
      <w:r>
        <w:rPr/>
        <w:t>统计销售数据</w:t>
      </w:r>
    </w:p>
    <w:p>
      <w:pPr>
        <w:pStyle w:val="a"/>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系统会分别将各个周、各个月、各个季度内商品销售的种类，数量，资金总额统计到后台数据库，管理员可通过统计数据查询获取相应的数据资料，同时也可将数据生成柱状图、饼图等以便直观的了解整个销售情况。</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商户管理员查询销售数据主要通过关键词查询，内容包括</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1）商品名字</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2）商品种类</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3）售卖时间</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商户管理员查询销售数据主要显示内容为</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商品名字</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商品种类</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商品数量</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销售总额</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时间段内限定上述数据</w:t>
      </w:r>
    </w:p>
    <w:p>
      <w:pPr>
        <w:spacing w:lineRule="auto" w:line="360"/>
        <w:rPr>
          <w:rFonts w:hint="default" w:ascii="DengXian" w:eastAsia="DengXian" w:hAnsi="DengXian" w:cs="DengXian"/>
          <w:sz w:val="20"/>
          <w:szCs w:val="20"/>
        </w:rPr>
      </w:pPr>
    </w:p>
    <w:p>
      <w:pPr>
        <w:pStyle w:val="6"/>
        <w:numPr>
          <w:ilvl w:val="0"/>
          <w:numId w:val="6386"/>
        </w:numPr>
        <w:spacing w:lineRule="auto" w:line="360"/>
        <w:ind w:firstLineChars="0"/>
        <w:rPr>
          <w:rFonts w:ascii="宋体" w:hAnsi="宋体"/>
        </w:rPr>
      </w:pPr>
      <w:bookmarkStart w:name="_Toc445698294" w:id="117"/>
      <w:bookmarkEnd w:id="117"/>
      <w:r/>
      <w:r/>
      <w:r>
        <w:rPr>
          <w:rFonts w:ascii="宋体" w:hAnsi="宋体" w:cs="宋体"/>
        </w:rPr>
        <w:t>控制订单发货</w:t>
      </w:r>
    </w:p>
    <w:p>
      <w:pPr>
        <w:pStyle w:val="a"/>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门店已将货物送出过后，管理员需要将订单号等具体信息输入系统，系统会自动将订单状态信息修改为“已发货”。当用户确认收到商品后，系统会将订单状态信息修改为“已收货”。或者当用户亲自上门取货后，系统会将订单状态信息修改为“已取货”。</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商户管理员控制订单主要通过订单信息传递扫描，内容包括</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1）系统自动根据订单信息生成条形码或二维码</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2）商户打印订单（确认商户发货）</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3）物流扫描订单条形码或二维码信息（确认物流发货）</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顾客亲自取货后由商户修改订单状态（确认已取货）</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4）终端物流在顾客前来取货时扫描条形码或二维码信息</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ab/>
      </w:r>
      <w:r>
        <w:rPr>
          <w:rFonts w:ascii="DengXian" w:eastAsia="DengXian" w:hAnsi="DengXian" w:cs="DengXian" w:hint="default"/>
          <w:sz w:val="20"/>
          <w:szCs w:val="20"/>
        </w:rPr>
        <w:t>顾客自行开存放商品柜自动确认订单状态（确认已收货）</w:t>
      </w:r>
    </w:p>
    <w:p>
      <w:pPr>
        <w:pStyle w:val="5"/>
        <w:numPr>
          <w:ilvl w:val="0"/>
          <w:numId w:val="6359"/>
        </w:numPr>
        <w:ind w:firstLineChars="0"/>
      </w:pPr>
      <w:bookmarkStart w:name="_Toc445698295" w:id="118"/>
      <w:bookmarkEnd w:id="118"/>
      <w:r/>
      <w:r/>
      <w:r>
        <w:rPr/>
        <w:t>账户管理</w:t>
      </w:r>
    </w:p>
    <w:p>
      <w:pPr>
        <w:pStyle w:val="41"/>
        <w:numPr>
          <w:ilvl w:val="0"/>
          <w:numId w:val="6414"/>
        </w:numPr>
        <w:ind w:firstLineChars="0"/>
      </w:pPr>
      <w:r/>
      <w:r/>
      <w:r>
        <w:rPr/>
        <w:t>用户注册、登录</w:t>
      </w:r>
    </w:p>
    <w:p>
      <w:pPr>
        <w:pStyle w:val="a"/>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消费者登录乐淘网，点击用户注册，进入新用户注册界面，按提示要求设置用户名、密码、头像、性别、年龄、收件地址、联系方式等信息，点击注册。完成新用户注册后点击用户登录，输入用户名及密码，点击登录，待页面显示登录成功后即可进行商品选购。</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登录主要通过账号进行查询，内容包括：</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账号密码</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购物车信息</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评论信息</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订单信息</w:t>
      </w:r>
    </w:p>
    <w:p>
      <w:pPr>
        <w:spacing w:lineRule="auto" w:line="360"/>
        <w:ind w:firstLine="420"/>
        <w:rPr>
          <w:rFonts w:hint="default" w:ascii="DengXian" w:eastAsia="DengXian" w:hAnsi="DengXian" w:cs="DengXian"/>
          <w:sz w:val="20"/>
          <w:szCs w:val="20"/>
        </w:rPr>
      </w:pP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注册主要进行用户信息的插入，内容包括：</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用户姓名</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用户地址</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用户邮箱</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用户地址</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用户头像</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w:t>
      </w:r>
    </w:p>
    <w:p>
      <w:pPr>
        <w:pStyle w:val="41"/>
        <w:numPr>
          <w:ilvl w:val="0"/>
          <w:numId w:val="6414"/>
        </w:numPr>
        <w:ind w:firstLineChars="0"/>
      </w:pPr>
      <w:r/>
      <w:r/>
      <w:r>
        <w:rPr/>
        <w:t>用户信息管理</w:t>
      </w:r>
    </w:p>
    <w:p>
      <w:pPr>
        <w:pStyle w:val="a"/>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用户在登录后可以修改个人信息，点击设置，可以修改用户名、密码、头像、性别、年龄、收件地址、联系方式等信息，保存后即可成功修改、维护个人信息。</w:t>
      </w:r>
    </w:p>
    <w:p>
      <w:pPr>
        <w:spacing w:lineRule="auto" w:line="360"/>
        <w:rPr>
          <w:rFonts w:hint="default" w:ascii="DengXian" w:eastAsia="DengXian" w:hAnsi="DengXian" w:cs="DengXian"/>
          <w:sz w:val="22"/>
          <w:szCs w:val="22"/>
        </w:rPr>
      </w:pPr>
      <w:r>
        <w:rPr>
          <w:rFonts w:ascii="DengXian" w:eastAsia="DengXian" w:hAnsi="DengXian" w:cs="DengXian" w:hint="default"/>
          <w:sz w:val="22"/>
          <w:szCs w:val="22"/>
        </w:rPr>
        <w:tab/>
      </w:r>
      <w:r>
        <w:rPr>
          <w:rFonts w:ascii="DengXian" w:eastAsia="DengXian" w:hAnsi="DengXian" w:cs="DengXian" w:hint="default"/>
          <w:sz w:val="22"/>
          <w:szCs w:val="22"/>
        </w:rPr>
        <w:t>主要通过账号查询修改，内容包括：</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用户地址</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用户邮箱</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用户地址</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用户头像</w:t>
      </w:r>
    </w:p>
    <w:p>
      <w:pPr>
        <w:spacing w:lineRule="auto" w:line="360"/>
        <w:ind w:firstLine="420"/>
        <w:rPr>
          <w:rFonts w:hint="default" w:ascii="DengXian" w:eastAsia="DengXian" w:hAnsi="DengXian" w:cs="DengXian"/>
          <w:sz w:val="20"/>
          <w:szCs w:val="20"/>
        </w:rPr>
      </w:pPr>
      <w:r>
        <w:rPr>
          <w:rFonts w:ascii="DengXian" w:eastAsia="DengXian" w:hAnsi="DengXian" w:cs="DengXian" w:hint="default"/>
          <w:sz w:val="20"/>
          <w:szCs w:val="20"/>
        </w:rPr>
        <w:t>……</w:t>
      </w:r>
    </w:p>
    <w:p>
      <w:pPr>
        <w:spacing w:lineRule="auto" w:line="360"/>
        <w:rPr>
          <w:rFonts w:hint="default" w:ascii="DengXian" w:eastAsia="DengXian" w:hAnsi="DengXian" w:cs="DengXian"/>
          <w:sz w:val="22"/>
          <w:szCs w:val="22"/>
        </w:rPr>
      </w:pPr>
    </w:p>
    <w:p>
      <w:pPr>
        <w:spacing w:lineRule="auto" w:line="360"/>
        <w:rPr>
          <w:rFonts w:hint="default" w:ascii="DengXian" w:eastAsia="DengXian" w:hAnsi="DengXian" w:cs="DengXian"/>
          <w:sz w:val="22"/>
          <w:szCs w:val="22"/>
        </w:rPr>
      </w:pPr>
    </w:p>
    <w:p/>
    <w:p>
      <w:pPr>
        <w:pStyle w:val="af2"/>
        <w:jc w:val="center"/>
        <w:rPr>
          <w:rFonts w:ascii="宋体" w:cs="Arial" w:hAnsi="宋体" w:eastAsia="宋体"/>
          <w:color w:val="auto"/>
        </w:rPr>
      </w:pPr>
      <w:bookmarkStart w:name="_Toc304552737" w:id="29"/>
      <w:bookmarkStart w:name="_Toc326049725" w:id="30"/>
    </w:p>
    <w:p>
      <w:pPr>
        <w:widowControl w:val="1"/>
        <w:jc w:val="left"/>
        <w:rPr>
          <w:rFonts w:ascii="宋体" w:cs="Arial" w:hAnsi="宋体"/>
          <w:b/>
          <w:kern w:val="28"/>
          <w:sz w:val="32"/>
          <w:szCs w:val="32"/>
        </w:rPr>
      </w:pPr>
      <w:r>
        <w:br w:type="page"/>
      </w:r>
    </w:p>
    <w:p>
      <w:pPr>
        <w:pStyle w:val="af2"/>
        <w:jc w:val="center"/>
        <w:rPr>
          <w:rFonts w:ascii="宋体" w:cs="Arial" w:hAnsi="宋体" w:eastAsia="宋体"/>
          <w:color w:val="auto"/>
        </w:rPr>
      </w:pPr>
      <w:bookmarkStart w:name="_Toc428515104" w:id="31"/>
      <w:r>
        <w:rPr>
          <w:rFonts w:ascii="宋体" w:cs="Arial" w:hAnsi="宋体" w:eastAsia="宋体"/>
          <w:color w:val="auto"/>
        </w:rPr>
        <w:t>第三</w:t>
      </w:r>
      <w:r>
        <w:rPr>
          <w:rFonts w:ascii="宋体" w:cs="Arial" w:hAnsi="宋体" w:hint="eastAsia" w:eastAsia="宋体"/>
          <w:color w:val="auto"/>
        </w:rPr>
        <w:t>部分</w:t>
      </w:r>
      <w:r>
        <w:rPr>
          <w:rFonts w:ascii="宋体" w:cs="Arial" w:hAnsi="宋体" w:eastAsia="宋体"/>
          <w:color w:val="auto"/>
        </w:rPr>
        <w:t xml:space="preserve"> 设计约束</w:t>
      </w:r>
      <w:bookmarkEnd w:id="26"/>
      <w:bookmarkEnd w:id="29"/>
      <w:bookmarkEnd w:id="30"/>
      <w:bookmarkEnd w:id="31"/>
    </w:p>
    <w:p>
      <w:pPr>
        <w:pStyle w:val="3"/>
      </w:pPr>
      <w:bookmarkStart w:name="_Toc304552738" w:id="32"/>
      <w:bookmarkStart w:name="_Toc326049726" w:id="33"/>
      <w:bookmarkStart w:name="_Toc428515105" w:id="34"/>
      <w:r>
        <w:rPr>
          <w:rFonts w:hint="eastAsia"/>
        </w:rPr>
        <w:t>一、</w:t>
      </w:r>
      <w:r>
        <w:t>需求约束</w:t>
      </w:r>
      <w:bookmarkEnd w:id="32"/>
      <w:bookmarkEnd w:id="33"/>
      <w:bookmarkEnd w:id="34"/>
    </w:p>
    <w:p>
      <w:pPr>
        <w:pStyle w:val="4"/>
        <w:rPr>
          <w:rFonts w:hAnsi="Arial"/>
        </w:rPr>
      </w:pPr>
      <w:bookmarkStart w:name="_Toc428515106" w:id="35"/>
      <w:r>
        <w:rPr>
          <w:rFonts w:hint="eastAsia" w:hAnsi="Arial"/>
        </w:rPr>
        <w:t>1</w:t>
      </w:r>
      <w:r>
        <w:t>、本系统应当遵循的技术标准</w:t>
      </w:r>
      <w:bookmarkEnd w:id="35"/>
    </w:p>
    <w:p>
      <w:pPr>
        <w:pStyle w:val="aff0"/>
        <w:numPr>
          <w:ilvl w:val="0"/>
          <w:numId w:val="6495"/>
        </w:numPr>
        <w:ind w:firstLineChars="0"/>
        <w:rPr>
          <w:rFonts w:cs="Arial" w:ascii="Arial" w:hAnsi="Arial"/>
        </w:rPr>
      </w:pPr>
      <w:r>
        <w:rPr>
          <w:rFonts w:ascii="Arial" w:hAnsi="Arial" w:cs="Arial"/>
          <w:b w:val="0"/>
          <w:color w:val="4d4d4d"/>
          <w:sz w:val="24"/>
          <w:szCs w:val="24"/>
          <w:highlight w:val="white"/>
        </w:rPr>
        <w:t>针对接口编程，</w:t>
      </w:r>
      <w:r>
        <w:rPr>
          <w:rFonts w:ascii="Arial" w:hAnsi="Arial" w:cs="Arial"/>
          <w:b w:val="0"/>
          <w:color w:val="4d4d4d"/>
          <w:sz w:val="24"/>
          <w:szCs w:val="24"/>
          <w:highlight w:val="white"/>
        </w:rPr>
        <w:t>有效的在对象之间使用松耦合，有助于灵活性</w:t>
      </w:r>
    </w:p>
    <w:p>
      <w:pPr>
        <w:pStyle w:val="aff0"/>
        <w:numPr>
          <w:ilvl w:val="0"/>
          <w:numId w:val="6495"/>
        </w:numPr>
        <w:ind w:firstLineChars="0"/>
        <w:rPr>
          <w:rFonts w:cs="Arial" w:ascii="Arial" w:hAnsi="Arial"/>
        </w:rPr>
      </w:pPr>
      <w:r>
        <w:rPr/>
        <w:t>命名遵循大驼峰、小驼峰规则</w:t>
      </w:r>
    </w:p>
    <w:p>
      <w:pPr>
        <w:pStyle w:val="aff0"/>
        <w:numPr>
          <w:ilvl w:val="0"/>
          <w:numId w:val="6495"/>
        </w:numPr>
        <w:ind w:firstLineChars="0"/>
        <w:rPr>
          <w:rFonts w:cs="Arial" w:ascii="Arial" w:hAnsi="Arial"/>
        </w:rPr>
      </w:pPr>
      <w:r>
        <w:rPr/>
        <w:t>避免代码重复，增强代码可用性</w:t>
      </w:r>
    </w:p>
    <w:p>
      <w:pPr>
        <w:pStyle w:val="4"/>
      </w:pPr>
      <w:bookmarkStart w:name="_Toc428515107" w:id="36"/>
      <w:r>
        <w:rPr>
          <w:rFonts w:hint="eastAsia" w:hAnsi="Arial"/>
        </w:rPr>
        <w:t>2</w:t>
      </w:r>
      <w:r>
        <w:t>、软、硬件环境标准</w:t>
      </w:r>
      <w:bookmarkEnd w:id="36"/>
    </w:p>
    <w:p>
      <w:pPr>
        <w:pStyle w:val="4"/>
        <w:ind w:firstLine="420"/>
      </w:pPr>
      <w:bookmarkStart w:name="_Toc445698296" w:id="119"/>
      <w:bookmarkEnd w:id="119"/>
      <w:r>
        <w:rPr>
          <w:rFonts w:ascii="宋体" w:hAnsi="宋体" w:cs="宋体"/>
          <w:b w:val="0"/>
          <w:color w:val="000000"/>
          <w:sz w:val="24"/>
          <w:szCs w:val="24"/>
        </w:rPr>
        <w:t>本系统采用</w:t>
      </w:r>
      <w:r>
        <w:rPr>
          <w:rFonts w:ascii="Arial" w:hAnsi="Arial" w:cs="Arial"/>
          <w:b w:val="0"/>
          <w:color w:val="000000"/>
          <w:sz w:val="24"/>
          <w:szCs w:val="24"/>
        </w:rPr>
        <w:t>B/S</w:t>
      </w:r>
      <w:r>
        <w:rPr>
          <w:rFonts w:ascii="宋体" w:hAnsi="宋体" w:cs="宋体"/>
          <w:b w:val="0"/>
          <w:color w:val="000000"/>
          <w:sz w:val="24"/>
          <w:szCs w:val="24"/>
        </w:rPr>
        <w:t>架构。</w:t>
      </w:r>
      <w:r>
        <w:rPr>
          <w:rFonts w:ascii="宋体" w:hAnsi="宋体" w:cs="宋体"/>
          <w:b w:val="0"/>
          <w:color w:val="000000"/>
          <w:sz w:val="24"/>
          <w:szCs w:val="24"/>
        </w:rPr>
        <w:t>数据库采用MySql</w:t>
      </w:r>
      <w:r>
        <w:rPr>
          <w:rFonts w:ascii="宋体" w:hAnsi="宋体" w:cs="宋体"/>
          <w:b w:val="0"/>
          <w:color w:val="000000"/>
          <w:sz w:val="24"/>
          <w:szCs w:val="24"/>
        </w:rPr>
        <w:t>。系统部署在Linux</w:t>
      </w:r>
      <w:r>
        <w:rPr>
          <w:rFonts w:ascii="宋体" w:hAnsi="宋体" w:cs="宋体"/>
          <w:b w:val="0"/>
          <w:color w:val="000000"/>
          <w:sz w:val="24"/>
          <w:szCs w:val="24"/>
        </w:rPr>
        <w:t>设备里。</w:t>
      </w:r>
    </w:p>
    <w:p>
      <w:pPr>
        <w:pStyle w:val="4"/>
        <w:rPr>
          <w:rFonts w:hAnsi="Arial"/>
        </w:rPr>
      </w:pPr>
      <w:bookmarkStart w:name="_Toc428515108" w:id="37"/>
      <w:r>
        <w:rPr>
          <w:rFonts w:hint="eastAsia" w:hAnsi="Arial"/>
        </w:rPr>
        <w:t>3</w:t>
      </w:r>
      <w:r>
        <w:t>、接口</w:t>
      </w:r>
      <w:r>
        <w:rPr>
          <w:rFonts w:hAnsi="Arial"/>
        </w:rPr>
        <w:t>/</w:t>
      </w:r>
      <w:r>
        <w:t>协议标准</w:t>
      </w:r>
      <w:bookmarkEnd w:id="37"/>
    </w:p>
    <w:p>
      <w:pPr>
        <w:ind w:firstLine="420"/>
      </w:pPr>
      <w:r>
        <w:rPr/>
        <w:t>TCP/IP</w:t>
      </w:r>
    </w:p>
    <w:p>
      <w:pPr>
        <w:pStyle w:val="4"/>
        <w:rPr>
          <w:rFonts w:hAnsi="Arial"/>
        </w:rPr>
      </w:pPr>
      <w:bookmarkStart w:name="_Toc428515109" w:id="38"/>
      <w:r>
        <w:rPr>
          <w:rFonts w:hint="eastAsia" w:hAnsi="Arial"/>
        </w:rPr>
        <w:t>4</w:t>
      </w:r>
      <w:r>
        <w:t>、用户界面标准</w:t>
      </w:r>
      <w:bookmarkEnd w:id="38"/>
    </w:p>
    <w:p>
      <w:pPr>
        <w:pStyle w:val="aff0"/>
        <w:rPr>
          <w:rFonts w:cs="Arial" w:ascii="Arial" w:hAnsi="Arial"/>
        </w:rPr>
      </w:pPr>
      <w:r>
        <w:rPr>
          <w:rFonts w:ascii="Arial" w:hAnsi="Arial" w:cs="Arial"/>
        </w:rPr>
        <w:t>使用ElmentUI库</w:t>
      </w:r>
    </w:p>
    <w:p>
      <w:pPr>
        <w:pStyle w:val="aff0"/>
        <w:rPr>
          <w:rFonts w:cs="Arial" w:ascii="Arial" w:hAnsi="Arial"/>
        </w:rPr>
      </w:pPr>
    </w:p>
    <w:p>
      <w:pPr>
        <w:pStyle w:val="4"/>
        <w:rPr>
          <w:rFonts w:hAnsi="Arial"/>
        </w:rPr>
      </w:pPr>
      <w:bookmarkStart w:name="_Toc428515110" w:id="39"/>
      <w:r>
        <w:rPr>
          <w:rFonts w:hint="eastAsia" w:hAnsi="Arial"/>
        </w:rPr>
        <w:t>5</w:t>
      </w:r>
      <w:r>
        <w:t>、软件质量</w:t>
      </w:r>
      <w:bookmarkEnd w:id="39"/>
    </w:p>
    <w:p>
      <w:pPr>
        <w:pStyle w:val="4"/>
        <w:spacing w:lineRule="auto" w:line="276"/>
        <w:rPr>
          <w:rFonts w:hAnsi="Arial"/>
          <w:sz w:val="20"/>
          <w:szCs w:val="20"/>
        </w:rPr>
      </w:pPr>
      <w:bookmarkStart w:name="_Toc445698297" w:id="120"/>
      <w:bookmarkEnd w:id="120"/>
      <w:r>
        <w:rPr>
          <w:rFonts w:ascii="DengXian" w:eastAsia="DengXian" w:hAnsi="DengXian" w:cs="DengXian" w:hint="default"/>
          <w:b w:val="0"/>
          <w:color w:val="000000"/>
          <w:sz w:val="20"/>
          <w:szCs w:val="20"/>
        </w:rPr>
        <w:t>1</w:t>
      </w:r>
      <w:r>
        <w:rPr>
          <w:rFonts w:ascii="DengXian" w:eastAsia="DengXian" w:hAnsi="DengXian" w:cs="DengXian" w:hint="default"/>
          <w:b w:val="0"/>
          <w:color w:val="000000"/>
          <w:sz w:val="20"/>
          <w:szCs w:val="20"/>
        </w:rPr>
        <w:t>）正确性</w:t>
      </w:r>
    </w:p>
    <w:p>
      <w:pPr>
        <w:pStyle w:val="4"/>
        <w:spacing w:lineRule="auto" w:line="276"/>
        <w:ind w:firstLine="420"/>
        <w:rPr>
          <w:rFonts w:hAnsi="Arial"/>
          <w:sz w:val="20"/>
          <w:szCs w:val="20"/>
        </w:rPr>
      </w:pPr>
      <w:bookmarkStart w:name="_Toc445698298" w:id="121"/>
      <w:bookmarkEnd w:id="121"/>
      <w:r>
        <w:rPr>
          <w:rFonts w:ascii="DengXian" w:eastAsia="DengXian" w:hAnsi="DengXian" w:cs="DengXian" w:hint="default"/>
          <w:b w:val="0"/>
          <w:color w:val="000000"/>
          <w:sz w:val="20"/>
          <w:szCs w:val="20"/>
        </w:rPr>
        <w:t>系统必须交易能够被正确处理；</w:t>
      </w:r>
    </w:p>
    <w:p>
      <w:pPr>
        <w:pBdr>
          <w:top w:val="none" w:sz="4" w:space="0" w:color="000000"/>
          <w:left w:val="none" w:sz="4" w:space="0" w:color="000000"/>
          <w:bottom w:val="none" w:sz="4" w:space="0" w:color="000000"/>
          <w:right w:val="none" w:sz="4" w:space="0" w:color="000000"/>
        </w:pBdr>
        <w:spacing w:lineRule="auto" w:line="276"/>
        <w:rPr>
          <w:rFonts w:hint="default" w:ascii="DengXian" w:eastAsia="DengXian" w:hAnsi="DengXian" w:cs="DengXian"/>
          <w:sz w:val="20"/>
          <w:szCs w:val="20"/>
        </w:rPr>
      </w:pPr>
      <w:r>
        <w:rPr>
          <w:rFonts w:ascii="DengXian" w:eastAsia="DengXian" w:hAnsi="DengXian" w:cs="DengXian" w:hint="default"/>
          <w:b w:val="0"/>
          <w:color w:val="000000"/>
          <w:sz w:val="20"/>
          <w:szCs w:val="20"/>
        </w:rPr>
        <w:t>2</w:t>
      </w:r>
      <w:r>
        <w:rPr>
          <w:rFonts w:ascii="DengXian" w:eastAsia="DengXian" w:hAnsi="DengXian" w:cs="DengXian" w:hint="default"/>
          <w:b w:val="0"/>
          <w:color w:val="000000"/>
          <w:sz w:val="20"/>
          <w:szCs w:val="20"/>
        </w:rPr>
        <w:t>）健壮性</w:t>
      </w:r>
    </w:p>
    <w:p>
      <w:pPr>
        <w:pBdr>
          <w:top w:val="none" w:sz="4" w:space="0" w:color="000000"/>
          <w:left w:val="none" w:sz="4" w:space="0" w:color="000000"/>
          <w:bottom w:val="none" w:sz="4" w:space="0" w:color="000000"/>
          <w:right w:val="none" w:sz="4" w:space="0" w:color="000000"/>
        </w:pBdr>
        <w:spacing w:lineRule="auto" w:line="276"/>
        <w:ind w:firstLine="424"/>
        <w:rPr>
          <w:rFonts w:hint="default" w:ascii="DengXian" w:eastAsia="DengXian" w:hAnsi="DengXian" w:cs="DengXian"/>
          <w:sz w:val="20"/>
          <w:szCs w:val="20"/>
        </w:rPr>
      </w:pPr>
      <w:r>
        <w:rPr>
          <w:rFonts w:ascii="DengXian" w:eastAsia="DengXian" w:hAnsi="DengXian" w:cs="DengXian" w:hint="default"/>
          <w:b w:val="0"/>
          <w:color w:val="000000"/>
          <w:sz w:val="20"/>
          <w:szCs w:val="20"/>
        </w:rPr>
        <w:t>系统应能够</w:t>
      </w:r>
      <w:r>
        <w:rPr>
          <w:rFonts w:ascii="DengXian" w:eastAsia="DengXian" w:hAnsi="DengXian" w:cs="DengXian" w:hint="default"/>
          <w:b w:val="0"/>
          <w:color w:val="000000"/>
          <w:sz w:val="20"/>
          <w:szCs w:val="20"/>
        </w:rPr>
        <w:t>7*24</w:t>
      </w:r>
      <w:r>
        <w:rPr>
          <w:rFonts w:ascii="DengXian" w:eastAsia="DengXian" w:hAnsi="DengXian" w:cs="DengXian" w:hint="default"/>
          <w:b w:val="0"/>
          <w:color w:val="000000"/>
          <w:sz w:val="20"/>
          <w:szCs w:val="20"/>
        </w:rPr>
        <w:t>小时无故障运行；</w:t>
      </w:r>
    </w:p>
    <w:p>
      <w:pPr>
        <w:pBdr>
          <w:top w:val="none" w:sz="4" w:space="0" w:color="000000"/>
          <w:left w:val="none" w:sz="4" w:space="0" w:color="000000"/>
          <w:bottom w:val="none" w:sz="4" w:space="0" w:color="000000"/>
          <w:right w:val="none" w:sz="4" w:space="0" w:color="000000"/>
        </w:pBdr>
        <w:spacing w:lineRule="auto" w:line="276"/>
        <w:rPr>
          <w:rFonts w:hint="default" w:ascii="DengXian" w:eastAsia="DengXian" w:hAnsi="DengXian" w:cs="DengXian"/>
          <w:sz w:val="20"/>
          <w:szCs w:val="20"/>
        </w:rPr>
      </w:pPr>
      <w:r>
        <w:rPr>
          <w:rFonts w:ascii="DengXian" w:eastAsia="DengXian" w:hAnsi="DengXian" w:cs="DengXian" w:hint="default"/>
          <w:b w:val="0"/>
          <w:color w:val="000000"/>
          <w:sz w:val="20"/>
          <w:szCs w:val="20"/>
        </w:rPr>
        <w:t>3</w:t>
      </w:r>
      <w:r>
        <w:rPr>
          <w:rFonts w:ascii="DengXian" w:eastAsia="DengXian" w:hAnsi="DengXian" w:cs="DengXian" w:hint="default"/>
          <w:b w:val="0"/>
          <w:color w:val="000000"/>
          <w:sz w:val="20"/>
          <w:szCs w:val="20"/>
        </w:rPr>
        <w:t>）效率性</w:t>
      </w:r>
    </w:p>
    <w:p>
      <w:pPr>
        <w:pBdr>
          <w:top w:val="none" w:sz="4" w:space="0" w:color="000000"/>
          <w:left w:val="none" w:sz="4" w:space="0" w:color="000000"/>
          <w:bottom w:val="none" w:sz="4" w:space="0" w:color="000000"/>
          <w:right w:val="none" w:sz="4" w:space="0" w:color="000000"/>
        </w:pBdr>
        <w:spacing w:lineRule="auto" w:line="276"/>
        <w:ind w:firstLine="424"/>
        <w:rPr>
          <w:rFonts w:hint="default" w:ascii="DengXian" w:eastAsia="DengXian" w:hAnsi="DengXian" w:cs="DengXian"/>
          <w:sz w:val="20"/>
          <w:szCs w:val="20"/>
        </w:rPr>
      </w:pPr>
      <w:r>
        <w:rPr>
          <w:rFonts w:ascii="DengXian" w:eastAsia="DengXian" w:hAnsi="DengXian" w:cs="DengXian" w:hint="default"/>
          <w:b w:val="0"/>
          <w:color w:val="000000"/>
          <w:sz w:val="20"/>
          <w:szCs w:val="20"/>
        </w:rPr>
        <w:t>系统可以支持</w:t>
      </w:r>
      <w:r>
        <w:rPr>
          <w:rFonts w:ascii="DengXian" w:eastAsia="DengXian" w:hAnsi="DengXian" w:cs="DengXian" w:hint="default"/>
          <w:b w:val="0"/>
          <w:color w:val="000000"/>
          <w:sz w:val="20"/>
          <w:szCs w:val="20"/>
        </w:rPr>
        <w:t>100个终端同时发起业务，处理业务的时间不超过</w:t>
      </w:r>
      <w:r>
        <w:rPr>
          <w:rFonts w:ascii="DengXian" w:eastAsia="DengXian" w:hAnsi="DengXian" w:cs="DengXian" w:hint="default"/>
          <w:b w:val="0"/>
          <w:color w:val="000000"/>
          <w:sz w:val="20"/>
          <w:szCs w:val="20"/>
        </w:rPr>
        <w:t>10秒钟；</w:t>
      </w:r>
    </w:p>
    <w:p>
      <w:pPr>
        <w:pBdr>
          <w:top w:val="none" w:sz="4" w:space="0" w:color="000000"/>
          <w:left w:val="none" w:sz="4" w:space="0" w:color="000000"/>
          <w:bottom w:val="none" w:sz="4" w:space="0" w:color="000000"/>
          <w:right w:val="none" w:sz="4" w:space="0" w:color="000000"/>
        </w:pBdr>
        <w:spacing w:lineRule="auto" w:line="276"/>
        <w:rPr>
          <w:rFonts w:hint="default" w:ascii="DengXian" w:eastAsia="DengXian" w:hAnsi="DengXian" w:cs="DengXian"/>
          <w:sz w:val="20"/>
          <w:szCs w:val="20"/>
        </w:rPr>
      </w:pPr>
      <w:r>
        <w:rPr>
          <w:rFonts w:ascii="DengXian" w:eastAsia="DengXian" w:hAnsi="DengXian" w:cs="DengXian" w:hint="default"/>
          <w:b w:val="0"/>
          <w:color w:val="000000"/>
          <w:sz w:val="20"/>
          <w:szCs w:val="20"/>
        </w:rPr>
        <w:t>4</w:t>
      </w:r>
      <w:r>
        <w:rPr>
          <w:rFonts w:ascii="DengXian" w:eastAsia="DengXian" w:hAnsi="DengXian" w:cs="DengXian" w:hint="default"/>
          <w:b w:val="0"/>
          <w:color w:val="000000"/>
          <w:sz w:val="20"/>
          <w:szCs w:val="20"/>
        </w:rPr>
        <w:t>）易用性</w:t>
      </w:r>
    </w:p>
    <w:p>
      <w:pPr>
        <w:pBdr>
          <w:top w:val="none" w:sz="4" w:space="0" w:color="000000"/>
          <w:left w:val="none" w:sz="4" w:space="0" w:color="000000"/>
          <w:bottom w:val="none" w:sz="4" w:space="0" w:color="000000"/>
          <w:right w:val="none" w:sz="4" w:space="0" w:color="000000"/>
        </w:pBdr>
        <w:spacing w:lineRule="auto" w:line="276"/>
        <w:ind w:firstLine="424"/>
        <w:rPr>
          <w:rFonts w:hint="default" w:ascii="DengXian" w:eastAsia="DengXian" w:hAnsi="DengXian" w:cs="DengXian"/>
          <w:sz w:val="20"/>
          <w:szCs w:val="20"/>
        </w:rPr>
      </w:pPr>
      <w:r>
        <w:rPr>
          <w:rFonts w:ascii="DengXian" w:eastAsia="DengXian" w:hAnsi="DengXian" w:cs="DengXian" w:hint="default"/>
          <w:b w:val="0"/>
          <w:color w:val="000000"/>
          <w:sz w:val="20"/>
          <w:szCs w:val="20"/>
        </w:rPr>
        <w:t>界面应采用图形化操作方式，便于业务人员操作；</w:t>
      </w:r>
    </w:p>
    <w:p>
      <w:pPr>
        <w:pBdr>
          <w:top w:val="none" w:sz="4" w:space="0" w:color="000000"/>
          <w:left w:val="none" w:sz="4" w:space="0" w:color="000000"/>
          <w:bottom w:val="none" w:sz="4" w:space="0" w:color="000000"/>
          <w:right w:val="none" w:sz="4" w:space="0" w:color="000000"/>
        </w:pBdr>
        <w:spacing w:lineRule="auto" w:line="276"/>
        <w:rPr>
          <w:rFonts w:hint="default" w:ascii="DengXian" w:eastAsia="DengXian" w:hAnsi="DengXian" w:cs="DengXian"/>
          <w:sz w:val="20"/>
          <w:szCs w:val="20"/>
        </w:rPr>
      </w:pPr>
      <w:r>
        <w:rPr>
          <w:rFonts w:ascii="DengXian" w:eastAsia="DengXian" w:hAnsi="DengXian" w:cs="DengXian" w:hint="default"/>
          <w:b w:val="0"/>
          <w:color w:val="000000"/>
          <w:sz w:val="20"/>
          <w:szCs w:val="20"/>
        </w:rPr>
        <w:t>5</w:t>
      </w:r>
      <w:r>
        <w:rPr>
          <w:rFonts w:ascii="DengXian" w:eastAsia="DengXian" w:hAnsi="DengXian" w:cs="DengXian" w:hint="default"/>
          <w:b w:val="0"/>
          <w:color w:val="000000"/>
          <w:sz w:val="20"/>
          <w:szCs w:val="20"/>
        </w:rPr>
        <w:t>）安全性</w:t>
      </w:r>
    </w:p>
    <w:p>
      <w:pPr>
        <w:pBdr>
          <w:top w:val="none" w:sz="4" w:space="0" w:color="000000"/>
          <w:left w:val="none" w:sz="4" w:space="0" w:color="000000"/>
          <w:bottom w:val="none" w:sz="4" w:space="0" w:color="000000"/>
          <w:right w:val="none" w:sz="4" w:space="0" w:color="000000"/>
        </w:pBdr>
        <w:spacing w:lineRule="auto" w:line="276"/>
        <w:ind w:firstLine="424"/>
        <w:rPr>
          <w:rFonts w:hint="default" w:ascii="DengXian" w:eastAsia="DengXian" w:hAnsi="DengXian" w:cs="DengXian"/>
          <w:sz w:val="20"/>
          <w:szCs w:val="20"/>
        </w:rPr>
      </w:pPr>
      <w:r>
        <w:rPr>
          <w:rFonts w:ascii="DengXian" w:eastAsia="DengXian" w:hAnsi="DengXian" w:cs="DengXian" w:hint="default"/>
          <w:b w:val="0"/>
          <w:color w:val="000000"/>
          <w:sz w:val="20"/>
          <w:szCs w:val="20"/>
        </w:rPr>
        <w:t>报文中的关键数据域以密文的方式传输；</w:t>
      </w:r>
    </w:p>
    <w:p>
      <w:pPr>
        <w:pBdr>
          <w:top w:val="none" w:sz="4" w:space="0" w:color="000000"/>
          <w:left w:val="none" w:sz="4" w:space="0" w:color="000000"/>
          <w:bottom w:val="none" w:sz="4" w:space="0" w:color="000000"/>
          <w:right w:val="none" w:sz="4" w:space="0" w:color="000000"/>
        </w:pBdr>
        <w:spacing w:lineRule="auto" w:line="276"/>
        <w:rPr>
          <w:rFonts w:hint="default" w:ascii="DengXian" w:eastAsia="DengXian" w:hAnsi="DengXian" w:cs="DengXian"/>
          <w:sz w:val="20"/>
          <w:szCs w:val="20"/>
        </w:rPr>
      </w:pPr>
      <w:r>
        <w:rPr>
          <w:rFonts w:ascii="DengXian" w:eastAsia="DengXian" w:hAnsi="DengXian" w:cs="DengXian" w:hint="default"/>
          <w:b w:val="0"/>
          <w:color w:val="000000"/>
          <w:sz w:val="20"/>
          <w:szCs w:val="20"/>
        </w:rPr>
        <w:t>6</w:t>
      </w:r>
      <w:r>
        <w:rPr>
          <w:rFonts w:ascii="DengXian" w:eastAsia="DengXian" w:hAnsi="DengXian" w:cs="DengXian" w:hint="default"/>
          <w:b w:val="0"/>
          <w:color w:val="000000"/>
          <w:sz w:val="20"/>
          <w:szCs w:val="20"/>
        </w:rPr>
        <w:t>）可扩展性</w:t>
      </w:r>
    </w:p>
    <w:p>
      <w:pPr>
        <w:pBdr>
          <w:top w:val="none" w:sz="4" w:space="0" w:color="000000"/>
          <w:left w:val="none" w:sz="4" w:space="0" w:color="000000"/>
          <w:bottom w:val="none" w:sz="4" w:space="0" w:color="000000"/>
          <w:right w:val="none" w:sz="4" w:space="0" w:color="000000"/>
        </w:pBdr>
        <w:spacing w:lineRule="auto" w:line="276"/>
        <w:ind w:firstLine="424"/>
        <w:rPr>
          <w:rFonts w:hint="default" w:ascii="DengXian" w:eastAsia="DengXian" w:hAnsi="DengXian" w:cs="DengXian"/>
          <w:sz w:val="20"/>
          <w:szCs w:val="20"/>
        </w:rPr>
      </w:pPr>
      <w:r>
        <w:rPr>
          <w:rFonts w:ascii="DengXian" w:eastAsia="DengXian" w:hAnsi="DengXian" w:cs="DengXian" w:hint="default"/>
          <w:b w:val="0"/>
          <w:color w:val="000000"/>
          <w:sz w:val="20"/>
          <w:szCs w:val="20"/>
        </w:rPr>
        <w:t>应该充分考虑到将来交易的修改或增加，避免需求变更时大规模修改程序。</w:t>
      </w:r>
    </w:p>
    <w:p>
      <w:pPr>
        <w:pStyle w:val="aff0"/>
        <w:spacing w:lineRule="auto" w:line="276"/>
        <w:ind w:firstLine="425"/>
        <w:rPr>
          <w:rFonts w:cs="Arial" w:ascii="Arial" w:hAnsi="Arial"/>
        </w:rPr>
      </w:pPr>
    </w:p>
    <w:p>
      <w:pPr>
        <w:pStyle w:val="3"/>
      </w:pPr>
      <w:bookmarkStart w:name="_Toc326049727" w:id="42"/>
      <w:bookmarkStart w:name="_Toc428515111" w:id="43"/>
      <w:bookmarkEnd w:id="40"/>
      <w:r>
        <w:rPr>
          <w:rFonts w:hint="eastAsia"/>
        </w:rPr>
        <w:t>二、</w:t>
      </w:r>
      <w:r>
        <w:t>隐含约束</w:t>
      </w:r>
      <w:bookmarkEnd w:id="41"/>
      <w:bookmarkEnd w:id="42"/>
      <w:bookmarkEnd w:id="43"/>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sz w:val="21"/>
          <w:szCs w:val="21"/>
        </w:rPr>
      </w:pPr>
      <w:r>
        <w:rPr>
          <w:rFonts w:ascii="DengXian" w:eastAsia="DengXian" w:hAnsi="DengXian" w:cs="DengXian" w:hint="default"/>
          <w:b w:val="0"/>
          <w:color w:val="000000"/>
          <w:sz w:val="21"/>
          <w:szCs w:val="21"/>
        </w:rPr>
        <w:t>1、用户具有基本的业务技能和基本的电脑知识，对我们提供的操作界面应保证他们经过简单培训后无障碍的操作；</w:t>
      </w:r>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sz w:val="21"/>
          <w:szCs w:val="21"/>
        </w:rPr>
      </w:pPr>
      <w:r>
        <w:rPr>
          <w:rFonts w:ascii="DengXian" w:eastAsia="DengXian" w:hAnsi="DengXian" w:cs="DengXian" w:hint="default"/>
          <w:b w:val="0"/>
          <w:color w:val="000000"/>
          <w:sz w:val="21"/>
          <w:szCs w:val="21"/>
        </w:rPr>
        <w:t>2、</w:t>
      </w:r>
      <w:r>
        <w:rPr>
          <w:rFonts w:ascii="DengXian" w:eastAsia="DengXian" w:hAnsi="DengXian" w:cs="DengXian" w:hint="default"/>
          <w:b w:val="0"/>
          <w:color w:val="000000"/>
          <w:sz w:val="21"/>
          <w:szCs w:val="21"/>
        </w:rPr>
        <w:t>软件可以流畅运行在linux</w:t>
      </w:r>
      <w:r>
        <w:rPr>
          <w:rFonts w:ascii="DengXian" w:eastAsia="DengXian" w:hAnsi="DengXian" w:cs="DengXian" w:hint="default"/>
          <w:b w:val="0"/>
          <w:color w:val="000000"/>
          <w:sz w:val="21"/>
          <w:szCs w:val="21"/>
        </w:rPr>
        <w:t>设备中；</w:t>
      </w:r>
    </w:p>
    <w:p>
      <w:pPr>
        <w:rPr>
          <w:rFonts w:cs="Arial" w:ascii="Arial" w:hAnsi="Arial"/>
        </w:rPr>
      </w:pPr>
    </w:p>
    <w:p>
      <w:pPr>
        <w:widowControl w:val="1"/>
        <w:jc w:val="left"/>
        <w:rPr>
          <w:rFonts w:cs="Arial" w:ascii="Arial" w:hAnsi="Arial"/>
          <w:b/>
          <w:kern w:val="44"/>
          <w:sz w:val="48"/>
          <w:szCs w:val="48"/>
        </w:rPr>
      </w:pPr>
      <w:bookmarkStart w:name="_Toc436445620" w:id="44"/>
      <w:bookmarkStart w:name="_Toc445698282" w:id="45"/>
      <w:r>
        <w:br w:type="page"/>
      </w:r>
      <w:bookmarkStart w:name="_Toc445698286" w:id="46"/>
      <w:bookmarkStart w:name="_Toc436445624" w:id="47"/>
      <w:bookmarkEnd w:id="44"/>
      <w:bookmarkEnd w:id="45"/>
    </w:p>
    <w:p>
      <w:pPr>
        <w:pStyle w:val="af2"/>
        <w:jc w:val="center"/>
        <w:rPr>
          <w:rFonts w:ascii="宋体" w:cs="Arial" w:hAnsi="宋体" w:eastAsia="宋体"/>
          <w:color w:val="auto"/>
        </w:rPr>
      </w:pPr>
      <w:bookmarkStart w:name="_Toc304552744" w:id="48"/>
      <w:bookmarkStart w:name="_Toc326049728" w:id="49"/>
      <w:bookmarkStart w:name="_Toc428515112" w:id="50"/>
      <w:r>
        <w:rPr>
          <w:rFonts w:ascii="宋体" w:cs="Arial" w:hAnsi="宋体" w:eastAsia="宋体"/>
          <w:color w:val="auto"/>
        </w:rPr>
        <w:t>第四</w:t>
      </w:r>
      <w:r>
        <w:rPr>
          <w:rFonts w:ascii="宋体" w:cs="Arial" w:hAnsi="宋体" w:hint="eastAsia" w:eastAsia="宋体"/>
          <w:color w:val="auto"/>
        </w:rPr>
        <w:t>部分</w:t>
      </w:r>
      <w:r>
        <w:rPr>
          <w:rFonts w:ascii="宋体" w:cs="Arial" w:hAnsi="宋体" w:eastAsia="宋体"/>
          <w:color w:val="auto"/>
        </w:rPr>
        <w:t xml:space="preserve"> </w:t>
      </w:r>
      <w:r>
        <w:rPr>
          <w:rFonts w:eastAsia="宋体" w:ascii="宋体" w:cs="Arial" w:hAnsi="宋体"/>
          <w:color w:val="auto"/>
        </w:rPr>
        <w:t>乐淘电子商务系统</w:t>
      </w:r>
      <w:r>
        <w:rPr>
          <w:rFonts w:ascii="宋体" w:cs="Arial" w:hAnsi="宋体" w:eastAsia="宋体"/>
          <w:color w:val="auto"/>
        </w:rPr>
        <w:t>方案设计</w:t>
      </w:r>
      <w:bookmarkEnd w:id="46"/>
      <w:bookmarkEnd w:id="48"/>
      <w:bookmarkEnd w:id="49"/>
      <w:bookmarkEnd w:id="50"/>
    </w:p>
    <w:p>
      <w:pPr>
        <w:pStyle w:val="3"/>
      </w:pPr>
      <w:bookmarkStart w:name="_Toc326049729" w:id="51"/>
      <w:bookmarkStart w:name="_Toc428515113" w:id="52"/>
      <w:r>
        <w:rPr>
          <w:rFonts w:hint="eastAsia"/>
        </w:rPr>
        <w:t>一</w:t>
      </w:r>
      <w:r>
        <w:t>、安全设计</w:t>
      </w:r>
      <w:bookmarkEnd w:id="51"/>
      <w:bookmarkEnd w:id="52"/>
    </w:p>
    <w:p>
      <w:pPr>
        <w:rPr>
          <w:rFonts w:hint="default" w:ascii="DengXian" w:eastAsia="DengXian" w:hAnsi="DengXian" w:cs="DengXian"/>
          <w:sz w:val="20"/>
          <w:szCs w:val="20"/>
        </w:rPr>
      </w:pPr>
      <w:r>
        <w:rPr>
          <w:rFonts w:ascii="DengXian" w:eastAsia="DengXian" w:hAnsi="DengXian" w:cs="DengXian" w:hint="default"/>
          <w:sz w:val="20"/>
          <w:szCs w:val="20"/>
        </w:rPr>
        <w:t>JWT+Token令牌进行加密，ThreadLocal本地线程池进行线程的隔离</w:t>
      </w:r>
    </w:p>
    <w:p>
      <w:pPr>
        <w:pStyle w:val="3"/>
      </w:pPr>
      <w:bookmarkStart w:name="_Toc304552751" w:id="53"/>
      <w:bookmarkStart w:name="_Toc326049735" w:id="54"/>
      <w:bookmarkStart w:name="_Toc428515114" w:id="55"/>
      <w:r>
        <w:rPr>
          <w:rFonts w:hint="eastAsia"/>
        </w:rPr>
        <w:t>二</w:t>
      </w:r>
      <w:r>
        <w:t>、</w:t>
      </w:r>
      <w:bookmarkEnd w:id="53"/>
      <w:bookmarkEnd w:id="54"/>
      <w:r>
        <w:rPr>
          <w:rFonts w:hint="eastAsia"/>
        </w:rPr>
        <w:t>系统</w:t>
      </w:r>
      <w:r>
        <w:t>相关业务流程</w:t>
      </w:r>
      <w:bookmarkEnd w:id="55"/>
    </w:p>
    <w:p>
      <w:pPr>
        <w:pStyle w:val="4"/>
      </w:pPr>
      <w:bookmarkStart w:name="_Toc304552752" w:id="56"/>
      <w:bookmarkStart w:name="_Toc326049736" w:id="57"/>
      <w:bookmarkStart w:name="_Toc428515115" w:id="58"/>
      <w:r>
        <w:rPr>
          <w:rFonts w:hint="eastAsia" w:hAnsi="Arial"/>
        </w:rPr>
        <w:t>1</w:t>
      </w:r>
      <w:r>
        <w:t>、</w:t>
      </w:r>
      <w:r>
        <w:rPr/>
        <w:t>用户购物</w:t>
      </w:r>
      <w:r>
        <w:t>流程</w:t>
      </w:r>
      <w:bookmarkEnd w:id="56"/>
      <w:bookmarkEnd w:id="57"/>
      <w:bookmarkEnd w:id="58"/>
    </w:p>
    <w:p>
      <w:pPr>
        <w:jc w:val="center"/>
      </w:pPr>
      <w:r>
        <w:drawing>
          <wp:inline distT="0" distB="0" distL="0" distR="0">
            <wp:extent cx="4303665" cy="3589861"/>
            <wp:docPr id="1" name="Drawing 0" descr=""/>
            <a:graphic>
              <a:graphicData uri="http://schemas.openxmlformats.org/drawingml/2006/picture">
                <pic:pic xmlns:pic="http://schemas.openxmlformats.org/drawingml/2006/picture">
                  <pic:nvPicPr>
                    <pic:cNvPr id="0" name="" descr=""/>
                    <pic:cNvPicPr>
                      <a:picLocks noChangeAspect="true"/>
                    </pic:cNvPicPr>
                  </pic:nvPicPr>
                  <pic:blipFill>
                    <a:blip r:embed="rId2"/>
                    <a:stretch>
                      <a:fillRect/>
                    </a:stretch>
                  </pic:blipFill>
                  <pic:spPr>
                    <a:xfrm flipV="false" flipH="false">
                      <a:off x="0" y="0"/>
                      <a:ext cx="4303665" cy="3589861"/>
                    </a:xfrm>
                    <a:prstGeom prst="rect">
                      <a:avLst/>
                    </a:prstGeom>
                  </pic:spPr>
                </pic:pic>
              </a:graphicData>
            </a:graphic>
          </wp:inline>
        </w:drawing>
      </w:r>
    </w:p>
    <w:p>
      <w:pPr>
        <w:snapToGrid w:val="0"/>
        <w:ind w:left="1413"/>
        <w:jc w:val="left"/>
        <w:rPr>
          <w:rFonts w:cs="Arial" w:ascii="Arial" w:hAnsi="Arial"/>
          <w:color w:val="000000"/>
        </w:rPr>
      </w:pPr>
    </w:p>
    <w:p>
      <w:pPr>
        <w:pStyle w:val="4"/>
        <w:rPr>
          <w:rFonts w:cs="Arial" w:ascii="Arial" w:hAnsi="Arial"/>
          <w:highlight w:val="yellow"/>
        </w:rPr>
      </w:pPr>
      <w:bookmarkStart w:name="_Toc304552753" w:id="59"/>
      <w:bookmarkStart w:name="_Toc326049737" w:id="60"/>
      <w:bookmarkStart w:name="_Toc428515116" w:id="61"/>
      <w:r>
        <w:rPr>
          <w:rFonts w:hint="eastAsia" w:hAnsi="Arial"/>
        </w:rPr>
        <w:t>2</w:t>
      </w:r>
      <w:r>
        <w:t>、</w:t>
      </w:r>
      <w:bookmarkEnd w:id="59"/>
      <w:r>
        <w:rPr/>
        <w:t>用户消费</w:t>
      </w:r>
      <w:bookmarkEnd w:id="60"/>
      <w:r>
        <w:rPr>
          <w:rFonts w:hint="eastAsia"/>
        </w:rPr>
        <w:t>流程</w:t>
      </w:r>
      <w:bookmarkEnd w:id="61"/>
    </w:p>
    <w:p>
      <w:pPr>
        <w:snapToGrid w:val="0"/>
        <w:ind w:firstLine="420"/>
        <w:jc w:val="center"/>
      </w:pPr>
      <w:r>
        <w:drawing>
          <wp:inline distT="0" distB="0" distL="0" distR="0">
            <wp:extent cx="4772025" cy="7214434"/>
            <wp:docPr id="2" name="Drawing 1" descr=""/>
            <a:graphic>
              <a:graphicData uri="http://schemas.openxmlformats.org/drawingml/2006/picture">
                <pic:pic xmlns:pic="http://schemas.openxmlformats.org/drawingml/2006/picture">
                  <pic:nvPicPr>
                    <pic:cNvPr id="0" name="" descr=""/>
                    <pic:cNvPicPr>
                      <a:picLocks noChangeAspect="true"/>
                    </pic:cNvPicPr>
                  </pic:nvPicPr>
                  <pic:blipFill>
                    <a:blip r:embed="rId3"/>
                    <a:stretch>
                      <a:fillRect/>
                    </a:stretch>
                  </pic:blipFill>
                  <pic:spPr>
                    <a:xfrm flipV="false" flipH="false">
                      <a:off x="0" y="0"/>
                      <a:ext cx="4772025" cy="7214434"/>
                    </a:xfrm>
                    <a:prstGeom prst="rect">
                      <a:avLst/>
                    </a:prstGeom>
                  </pic:spPr>
                </pic:pic>
              </a:graphicData>
            </a:graphic>
          </wp:inline>
        </w:drawing>
      </w:r>
    </w:p>
    <w:p>
      <w:pPr>
        <w:snapToGrid w:val="0"/>
        <w:spacing w:lineRule="auto" w:line="360"/>
        <w:ind w:firstLine="420"/>
        <w:rPr>
          <w:rFonts w:hint="default" w:ascii="DengXian" w:eastAsia="DengXian" w:hAnsi="DengXian" w:cs="DengXian"/>
          <w:b w:val="0"/>
          <w:i w:val="0"/>
          <w:strike w:val="0"/>
          <w:dstrike w:val="0"/>
          <w:color w:val="auto"/>
          <w:w w:val="100"/>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用户购物流程包括：</w:t>
      </w:r>
    </w:p>
    <w:p>
      <w:pPr>
        <w:snapToGrid w:val="0"/>
        <w:spacing w:lineRule="auto" w:line="360"/>
        <w:ind w:firstLine="420"/>
        <w:rPr>
          <w:rFonts w:hint="default" w:ascii="DengXian" w:eastAsia="DengXian" w:hAnsi="DengXian" w:cs="DengXian"/>
          <w:b w:val="0"/>
          <w:i w:val="0"/>
          <w:strike w:val="0"/>
          <w:dstrike w:val="0"/>
          <w:color w:val="auto"/>
          <w:w w:val="100"/>
          <w:sz w:val="20"/>
          <w:szCs w:val="20"/>
          <w:u w:val="none"/>
          <w:vertAlign w:val="baseline"/>
          <w:lang w:val="en-US" w:bidi="en-US"/>
        </w:rPr>
      </w:pPr>
      <w:r>
        <w:rPr>
          <w:rFonts w:ascii="DengXian" w:eastAsia="DengXian" w:hAnsi="DengXian" w:cs="DengXian" w:hint="default"/>
          <w:b w:val="0"/>
          <w:i w:val="0"/>
          <w:strike w:val="0"/>
          <w:dstrike w:val="0"/>
          <w:color w:val="auto"/>
          <w:w w:val="100"/>
          <w:sz w:val="20"/>
          <w:szCs w:val="20"/>
          <w:u w:val="none"/>
          <w:vertAlign w:val="baseline"/>
          <w:lang w:val="en-US" w:bidi="en-US"/>
        </w:rPr>
        <w:t>用户登录；</w:t>
      </w:r>
    </w:p>
    <w:p>
      <w:pPr>
        <w:snapToGrid w:val="0"/>
        <w:spacing w:lineRule="auto" w:line="360"/>
        <w:ind w:firstLine="420"/>
        <w:rPr>
          <w:rFonts w:hint="default" w:ascii="DengXian" w:eastAsia="DengXian" w:hAnsi="DengXian" w:cs="DengXian"/>
          <w:b w:val="0"/>
          <w:i w:val="0"/>
          <w:strike w:val="0"/>
          <w:dstrike w:val="0"/>
          <w:color w:val="auto"/>
          <w:w w:val="100"/>
          <w:sz w:val="20"/>
          <w:szCs w:val="20"/>
          <w:u w:val="none"/>
          <w:vertAlign w:val="baseline"/>
          <w:lang w:val="en-US" w:bidi="en-US"/>
        </w:rPr>
      </w:pPr>
      <w:r>
        <w:rPr>
          <w:rFonts w:ascii="DengXian" w:eastAsia="DengXian" w:hAnsi="DengXian" w:cs="DengXian" w:hint="default"/>
          <w:b w:val="0"/>
          <w:i w:val="0"/>
          <w:strike w:val="0"/>
          <w:dstrike w:val="0"/>
          <w:color w:val="auto"/>
          <w:w w:val="100"/>
          <w:sz w:val="20"/>
          <w:szCs w:val="20"/>
          <w:u w:val="none"/>
          <w:vertAlign w:val="baseline"/>
          <w:lang w:val="en-US" w:bidi="en-US"/>
        </w:rPr>
        <w:t>若直接购买商品，用户在商品界面选择规格与数量后点击购买；</w:t>
      </w:r>
    </w:p>
    <w:p>
      <w:pPr>
        <w:snapToGrid w:val="0"/>
        <w:spacing w:lineRule="auto" w:line="360"/>
        <w:ind w:firstLine="420"/>
        <w:rPr>
          <w:rFonts w:hint="default" w:ascii="DengXian" w:eastAsia="DengXian" w:hAnsi="DengXian" w:cs="DengXian"/>
          <w:b w:val="0"/>
          <w:i w:val="0"/>
          <w:strike w:val="0"/>
          <w:dstrike w:val="0"/>
          <w:color w:val="auto"/>
          <w:w w:val="100"/>
          <w:sz w:val="20"/>
          <w:szCs w:val="20"/>
          <w:u w:val="none"/>
          <w:vertAlign w:val="baseline"/>
        </w:rPr>
      </w:pPr>
      <w:r>
        <w:rPr>
          <w:rFonts w:ascii="DengXian" w:eastAsia="DengXian" w:hAnsi="DengXian" w:cs="DengXian" w:hint="default"/>
          <w:b w:val="0"/>
          <w:i w:val="0"/>
          <w:strike w:val="0"/>
          <w:dstrike w:val="0"/>
          <w:color w:val="auto"/>
          <w:w w:val="100"/>
          <w:sz w:val="20"/>
          <w:szCs w:val="20"/>
          <w:u w:val="none"/>
          <w:vertAlign w:val="baseline"/>
        </w:rPr>
        <w:t>若先添加购物车再购买，用户在商品界面选择规格与数量后将商品添加</w:t>
      </w:r>
      <w:r>
        <w:rPr>
          <w:rFonts w:ascii="DengXian" w:eastAsia="DengXian" w:hAnsi="DengXian" w:cs="DengXian" w:hint="default"/>
          <w:b w:val="0"/>
          <w:i w:val="0"/>
          <w:strike w:val="0"/>
          <w:dstrike w:val="0"/>
          <w:color w:val="auto"/>
          <w:w w:val="100"/>
          <w:sz w:val="20"/>
          <w:szCs w:val="20"/>
          <w:u w:val="none"/>
          <w:vertAlign w:val="baseline"/>
        </w:rPr>
        <w:t>至购物车，在购物车界面选择要结算的商品购买</w:t>
      </w:r>
      <w:r>
        <w:rPr>
          <w:rFonts w:ascii="DengXian" w:eastAsia="DengXian" w:hAnsi="DengXian" w:cs="DengXian" w:hint="default"/>
          <w:b w:val="0"/>
          <w:i w:val="0"/>
          <w:strike w:val="0"/>
          <w:dstrike w:val="0"/>
          <w:color w:val="auto"/>
          <w:w w:val="100"/>
          <w:sz w:val="20"/>
          <w:szCs w:val="20"/>
          <w:u w:val="none"/>
          <w:vertAlign w:val="baseline"/>
        </w:rPr>
        <w:t>；</w:t>
      </w:r>
    </w:p>
    <w:p>
      <w:pPr>
        <w:snapToGrid w:val="0"/>
        <w:spacing w:lineRule="auto" w:line="360"/>
        <w:ind w:firstLine="420"/>
        <w:rPr>
          <w:rFonts w:hint="default" w:ascii="DengXian" w:eastAsia="DengXian" w:hAnsi="DengXian" w:cs="DengXian"/>
          <w:b w:val="0"/>
          <w:i w:val="0"/>
          <w:strike w:val="0"/>
          <w:dstrike w:val="0"/>
          <w:color w:val="auto"/>
          <w:w w:val="100"/>
          <w:sz w:val="20"/>
          <w:szCs w:val="20"/>
          <w:u w:val="none"/>
          <w:vertAlign w:val="baseline"/>
        </w:rPr>
      </w:pPr>
      <w:r>
        <w:rPr>
          <w:rFonts w:ascii="DengXian" w:eastAsia="DengXian" w:hAnsi="DengXian" w:cs="DengXian" w:hint="default"/>
          <w:b w:val="0"/>
          <w:i w:val="0"/>
          <w:strike w:val="0"/>
          <w:dstrike w:val="0"/>
          <w:color w:val="auto"/>
          <w:w w:val="100"/>
          <w:sz w:val="20"/>
          <w:szCs w:val="20"/>
          <w:u w:val="none"/>
          <w:vertAlign w:val="baseline"/>
        </w:rPr>
        <w:t>在结算界面用户选择送货方式与支付方式，付款后提交订单；</w:t>
      </w:r>
    </w:p>
    <w:p>
      <w:pPr>
        <w:snapToGrid w:val="0"/>
        <w:spacing w:lineRule="auto" w:line="360"/>
        <w:ind w:firstLine="420"/>
        <w:rPr>
          <w:rFonts w:hint="default" w:ascii="DengXian" w:eastAsia="DengXian" w:hAnsi="DengXian" w:cs="DengXian"/>
          <w:b w:val="0"/>
          <w:i w:val="0"/>
          <w:strike w:val="0"/>
          <w:dstrike w:val="0"/>
          <w:color w:val="auto"/>
          <w:w w:val="100"/>
          <w:sz w:val="20"/>
          <w:szCs w:val="20"/>
          <w:u w:val="none"/>
          <w:vertAlign w:val="baseline"/>
        </w:rPr>
      </w:pPr>
      <w:r>
        <w:rPr>
          <w:rFonts w:ascii="DengXian" w:eastAsia="DengXian" w:hAnsi="DengXian" w:cs="DengXian" w:hint="default"/>
          <w:b w:val="0"/>
          <w:i w:val="0"/>
          <w:strike w:val="0"/>
          <w:dstrike w:val="0"/>
          <w:color w:val="auto"/>
          <w:w w:val="100"/>
          <w:sz w:val="20"/>
          <w:szCs w:val="20"/>
          <w:u w:val="none"/>
          <w:vertAlign w:val="baseline"/>
        </w:rPr>
        <w:t>系统在数据库中添加订单，并将结果返回。</w:t>
      </w:r>
    </w:p>
    <w:p>
      <w:pPr>
        <w:snapToGrid w:val="0"/>
        <w:spacing w:lineRule="auto" w:line="360"/>
        <w:ind w:firstLine="420"/>
        <w:rPr>
          <w:rFonts w:hint="default" w:ascii="DengXian" w:eastAsia="DengXian" w:hAnsi="DengXian" w:cs="DengXian"/>
          <w:b w:val="0"/>
          <w:i w:val="0"/>
          <w:strike w:val="0"/>
          <w:dstrike w:val="0"/>
          <w:color w:val="auto"/>
          <w:w w:val="100"/>
          <w:sz w:val="20"/>
          <w:szCs w:val="20"/>
          <w:u w:val="none"/>
          <w:vertAlign w:val="baseline"/>
        </w:rPr>
      </w:pPr>
    </w:p>
    <w:p>
      <w:pPr>
        <w:snapToGrid w:val="0"/>
        <w:spacing w:lineRule="auto" w:line="360"/>
        <w:ind w:firstLine="420"/>
        <w:rPr>
          <w:rFonts w:hint="default" w:ascii="DengXian" w:eastAsia="DengXian" w:hAnsi="DengXian" w:cs="DengXian"/>
          <w:b w:val="0"/>
          <w:i w:val="0"/>
          <w:strike w:val="0"/>
          <w:dstrike w:val="0"/>
          <w:color w:val="auto"/>
          <w:w w:val="100"/>
          <w:sz w:val="20"/>
          <w:szCs w:val="20"/>
          <w:u w:val="none"/>
          <w:vertAlign w:val="baseline"/>
        </w:rPr>
      </w:pPr>
    </w:p>
    <w:p>
      <w:pPr>
        <w:snapToGrid w:val="0"/>
        <w:spacing w:lineRule="auto" w:line="360"/>
        <w:ind w:firstLine="420"/>
        <w:rPr>
          <w:rFonts w:hint="default" w:ascii="DengXian" w:eastAsia="DengXian" w:hAnsi="DengXian" w:cs="DengXian"/>
          <w:b w:val="0"/>
          <w:i w:val="0"/>
          <w:strike w:val="0"/>
          <w:dstrike w:val="0"/>
          <w:color w:val="auto"/>
          <w:w w:val="100"/>
          <w:sz w:val="20"/>
          <w:szCs w:val="20"/>
          <w:u w:val="none"/>
          <w:vertAlign w:val="baseline"/>
          <w:lang w:val="en-US" w:bidi="en-US"/>
        </w:rPr>
      </w:pPr>
    </w:p>
    <w:p>
      <w:pPr>
        <w:pStyle w:val="4"/>
        <w:rPr>
          <w:rFonts w:cs="Arial" w:ascii="Arial" w:hAnsi="Arial"/>
        </w:rPr>
      </w:pPr>
      <w:bookmarkStart w:name="_Toc445698299" w:id="122"/>
      <w:bookmarkEnd w:id="122"/>
      <w:r/>
      <w:r/>
      <w:r/>
      <w:r>
        <w:rPr/>
        <w:t>3、</w:t>
      </w:r>
      <w:r/>
      <w:r>
        <w:rPr/>
        <w:t>商品管理</w:t>
      </w:r>
      <w:r>
        <w:rPr>
          <w:rFonts w:hint="eastAsia"/>
        </w:rPr>
        <w:t>流程</w:t>
      </w:r>
      <w:r/>
    </w:p>
    <w:p>
      <w:r>
        <w:drawing>
          <wp:inline distT="0" distB="0" distL="0" distR="0">
            <wp:extent cx="5715000" cy="5605994"/>
            <wp:docPr id="3" name="Drawing 2" descr=""/>
            <a:graphic>
              <a:graphicData uri="http://schemas.openxmlformats.org/drawingml/2006/picture">
                <pic:pic xmlns:pic="http://schemas.openxmlformats.org/drawingml/2006/picture">
                  <pic:nvPicPr>
                    <pic:cNvPr id="0" name="" descr=""/>
                    <pic:cNvPicPr>
                      <a:picLocks noChangeAspect="true"/>
                    </pic:cNvPicPr>
                  </pic:nvPicPr>
                  <pic:blipFill>
                    <a:blip r:embed="rId4"/>
                    <a:stretch>
                      <a:fillRect/>
                    </a:stretch>
                  </pic:blipFill>
                  <pic:spPr>
                    <a:xfrm>
                      <a:off x="0" y="0"/>
                      <a:ext cx="5715000" cy="5605994"/>
                    </a:xfrm>
                    <a:prstGeom prst="rect">
                      <a:avLst/>
                    </a:prstGeom>
                  </pic:spPr>
                </pic:pic>
              </a:graphicData>
            </a:graphic>
          </wp:inline>
        </w:drawing>
      </w:r>
    </w:p>
    <w:p>
      <w:pPr>
        <w:pStyle w:val="4"/>
        <w:rPr>
          <w:rFonts w:cs="Arial" w:ascii="Arial" w:hAnsi="Arial"/>
          <w:highlight w:val="yellow"/>
        </w:rPr>
      </w:pPr>
      <w:bookmarkStart w:name="_Toc445698300" w:id="123"/>
      <w:bookmarkEnd w:id="123"/>
      <w:r/>
      <w:r/>
      <w:r/>
      <w:r>
        <w:rPr/>
        <w:t>4、</w:t>
      </w:r>
      <w:r/>
      <w:r>
        <w:rPr>
          <w:color w:val="494949"/>
        </w:rPr>
        <w:t>订单管理</w:t>
      </w:r>
      <w:r>
        <w:rPr>
          <w:rFonts w:hint="eastAsia"/>
          <w:color w:val="494949"/>
        </w:rPr>
        <w:t>流程</w:t>
      </w:r>
      <w:r>
        <w:rPr>
          <w:color w:val="494949"/>
        </w:rPr>
      </w:r>
    </w:p>
    <w:p>
      <w:r>
        <w:drawing>
          <wp:inline distT="0" distB="0" distL="0" distR="0">
            <wp:extent cx="5940000" cy="5437265"/>
            <wp:docPr id="4" name="Drawing 3" descr=""/>
            <a:graphic>
              <a:graphicData uri="http://schemas.openxmlformats.org/drawingml/2006/picture">
                <pic:pic xmlns:pic="http://schemas.openxmlformats.org/drawingml/2006/picture">
                  <pic:nvPicPr>
                    <pic:cNvPr id="0" name="" descr=""/>
                    <pic:cNvPicPr>
                      <a:picLocks noChangeAspect="true"/>
                    </pic:cNvPicPr>
                  </pic:nvPicPr>
                  <pic:blipFill>
                    <a:blip r:embed="rId5"/>
                    <a:stretch>
                      <a:fillRect/>
                    </a:stretch>
                  </pic:blipFill>
                  <pic:spPr>
                    <a:xfrm>
                      <a:off x="0" y="0"/>
                      <a:ext cx="5940000" cy="5437265"/>
                    </a:xfrm>
                    <a:prstGeom prst="rect">
                      <a:avLst/>
                    </a:prstGeom>
                  </pic:spPr>
                </pic:pic>
              </a:graphicData>
            </a:graphic>
          </wp:inline>
        </w:drawing>
      </w:r>
    </w:p>
    <w:p/>
    <w:p/>
    <w:p/>
    <w:p>
      <w:pPr>
        <w:pStyle w:val="3"/>
      </w:pPr>
      <w:bookmarkStart w:name="_Toc189556075" w:id="62"/>
      <w:bookmarkStart w:name="_Toc326049730" w:id="63"/>
      <w:bookmarkStart w:name="_Toc428515117" w:id="64"/>
      <w:r>
        <w:rPr>
          <w:rFonts w:hint="eastAsia"/>
        </w:rPr>
        <w:t>三</w:t>
      </w:r>
      <w:r>
        <w:t>、</w:t>
      </w:r>
      <w:r>
        <w:rPr>
          <w:rFonts w:hint="eastAsia"/>
        </w:rPr>
        <w:t>业务功能概要</w:t>
      </w:r>
      <w:r>
        <w:t>结构</w:t>
      </w:r>
      <w:bookmarkEnd w:id="62"/>
      <w:bookmarkEnd w:id="63"/>
      <w:bookmarkEnd w:id="64"/>
    </w:p>
    <w:p>
      <w:r>
        <w:rPr/>
        <w:t>乐淘电子商务平台</w:t>
      </w:r>
      <w:r>
        <w:rPr>
          <w:rFonts w:ascii="宋体" w:hAnsi="宋体" w:cs="宋体"/>
          <w:b w:val="0"/>
          <w:color w:val="000000"/>
          <w:sz w:val="21"/>
          <w:szCs w:val="21"/>
        </w:rPr>
        <w:t>作为web端应用，逻辑结构图如下：</w:t>
      </w:r>
    </w:p>
    <w:p>
      <w:r>
        <w:drawing>
          <wp:inline distT="0" distB="0" distL="0" distR="0">
            <wp:extent cx="5940000" cy="5555445"/>
            <wp:docPr id="5" name="Drawing 4" descr=""/>
            <a:graphic>
              <a:graphicData uri="http://schemas.openxmlformats.org/drawingml/2006/picture">
                <pic:pic xmlns:pic="http://schemas.openxmlformats.org/drawingml/2006/picture">
                  <pic:nvPicPr>
                    <pic:cNvPr id="0" name="" descr=""/>
                    <pic:cNvPicPr>
                      <a:picLocks noChangeAspect="true"/>
                    </pic:cNvPicPr>
                  </pic:nvPicPr>
                  <pic:blipFill>
                    <a:blip r:embed="rId6"/>
                    <a:stretch>
                      <a:fillRect/>
                    </a:stretch>
                  </pic:blipFill>
                  <pic:spPr>
                    <a:xfrm>
                      <a:off x="0" y="0"/>
                      <a:ext cx="5940000" cy="5555445"/>
                    </a:xfrm>
                    <a:prstGeom prst="rect">
                      <a:avLst/>
                    </a:prstGeom>
                  </pic:spPr>
                </pic:pic>
              </a:graphicData>
            </a:graphic>
          </wp:inline>
        </w:drawing>
      </w:r>
    </w:p>
    <w:p>
      <w:pPr>
        <w:pStyle w:val="6"/>
        <w:rPr>
          <w:highlight w:val="yellow"/>
        </w:rPr>
      </w:pPr>
      <w:bookmarkStart w:name="_Toc445698301" w:id="124"/>
      <w:bookmarkEnd w:id="124"/>
      <w:r>
        <w:rPr/>
        <w:t>一、</w:t>
      </w:r>
      <w:r>
        <w:rPr/>
        <w:t>用户购物模块</w:t>
      </w:r>
    </w:p>
    <w:p/>
    <w:p>
      <w:r>
        <w:drawing>
          <wp:inline distT="0" distB="0" distL="0" distR="0">
            <wp:extent cx="5940000" cy="2079280"/>
            <wp:docPr id="6" name="Drawing 5" descr=""/>
            <a:graphic>
              <a:graphicData uri="http://schemas.openxmlformats.org/drawingml/2006/picture">
                <pic:pic xmlns:pic="http://schemas.openxmlformats.org/drawingml/2006/picture">
                  <pic:nvPicPr>
                    <pic:cNvPr id="0" name="" descr=""/>
                    <pic:cNvPicPr>
                      <a:picLocks noChangeAspect="true"/>
                    </pic:cNvPicPr>
                  </pic:nvPicPr>
                  <pic:blipFill>
                    <a:blip r:embed="rId7"/>
                    <a:stretch>
                      <a:fillRect/>
                    </a:stretch>
                  </pic:blipFill>
                  <pic:spPr>
                    <a:xfrm>
                      <a:off x="0" y="0"/>
                      <a:ext cx="5940000" cy="2079280"/>
                    </a:xfrm>
                    <a:prstGeom prst="rect">
                      <a:avLst/>
                    </a:prstGeom>
                  </pic:spPr>
                </pic:pic>
              </a:graphicData>
            </a:graphic>
          </wp:inline>
        </w:drawing>
      </w:r>
    </w:p>
    <w:p>
      <w:pPr>
        <w:pStyle w:val="41"/>
      </w:pPr>
      <w:r>
        <w:rPr/>
        <w:t>1.1商品浏览</w:t>
      </w:r>
    </w:p>
    <w:p>
      <w:pPr>
        <w:spacing w:lineRule="auto" w:line="360"/>
        <w:jc w:val="left"/>
        <w:rPr>
          <w:rFonts w:hint="default" w:ascii="DengXian" w:eastAsia="DengXian" w:hAnsi="DengXian" w:cs="DengXian"/>
          <w:color w:val="000000"/>
          <w:kern w:val="0"/>
          <w:sz w:val="18"/>
          <w:szCs w:val="18"/>
        </w:rPr>
      </w:pPr>
      <w:r>
        <w:rPr>
          <w:rFonts w:ascii="DengXian" w:eastAsia="DengXian" w:hAnsi="DengXian" w:cs="DengXian" w:hint="default"/>
          <w:color w:val="000000"/>
          <w:kern w:val="0"/>
          <w:sz w:val="18"/>
          <w:szCs w:val="18"/>
        </w:rPr>
        <w:t>1、滚动鼠标查看商品列表（商品简略信息）</w:t>
      </w:r>
    </w:p>
    <w:p>
      <w:pPr>
        <w:spacing w:lineRule="auto" w:line="360"/>
        <w:jc w:val="left"/>
        <w:rPr>
          <w:rFonts w:hint="default" w:ascii="DengXian" w:eastAsia="DengXian" w:hAnsi="DengXian" w:cs="DengXian"/>
          <w:color w:val="000000"/>
          <w:sz w:val="18"/>
          <w:szCs w:val="18"/>
        </w:rPr>
      </w:pPr>
      <w:r>
        <w:rPr>
          <w:rFonts w:ascii="DengXian" w:eastAsia="DengXian" w:hAnsi="DengXian" w:cs="DengXian" w:hint="default"/>
          <w:color w:val="000000"/>
          <w:kern w:val="0"/>
          <w:sz w:val="18"/>
          <w:szCs w:val="18"/>
        </w:rPr>
        <w:t>2、点击商品名称/商品图片查看商品详细信息</w:t>
      </w:r>
    </w:p>
    <w:p>
      <w:pPr>
        <w:pStyle w:val="41"/>
      </w:pPr>
      <w:r>
        <w:rPr/>
        <w:t>1.2商品搜索</w:t>
      </w:r>
    </w:p>
    <w:p>
      <w:pPr>
        <w:spacing w:lineRule="auto" w:line="360"/>
        <w:rPr>
          <w:rFonts w:hint="default" w:ascii="DengXian" w:eastAsia="DengXian" w:hAnsi="DengXian" w:cs="DengXian"/>
          <w:sz w:val="18"/>
          <w:szCs w:val="18"/>
        </w:rPr>
      </w:pPr>
      <w:r>
        <w:rPr>
          <w:rFonts w:ascii="DengXian" w:eastAsia="DengXian" w:hAnsi="DengXian" w:cs="DengXian" w:hint="default"/>
          <w:sz w:val="18"/>
          <w:szCs w:val="18"/>
        </w:rPr>
        <w:t>1、在搜索框键入关键字</w:t>
      </w:r>
    </w:p>
    <w:p>
      <w:pPr>
        <w:spacing w:lineRule="auto" w:line="360"/>
        <w:rPr>
          <w:rFonts w:hint="default" w:ascii="DengXian" w:eastAsia="DengXian" w:hAnsi="DengXian" w:cs="DengXian"/>
          <w:sz w:val="18"/>
          <w:szCs w:val="18"/>
        </w:rPr>
      </w:pPr>
      <w:r>
        <w:rPr>
          <w:rFonts w:ascii="DengXian" w:eastAsia="DengXian" w:hAnsi="DengXian" w:cs="DengXian" w:hint="default"/>
          <w:sz w:val="18"/>
          <w:szCs w:val="18"/>
        </w:rPr>
        <w:t>2、点击搜索</w:t>
      </w:r>
    </w:p>
    <w:p>
      <w:pPr>
        <w:spacing w:lineRule="auto" w:line="360"/>
        <w:rPr>
          <w:rFonts w:hint="default" w:ascii="DengXian" w:eastAsia="DengXian" w:hAnsi="DengXian" w:cs="DengXian"/>
          <w:sz w:val="18"/>
          <w:szCs w:val="18"/>
        </w:rPr>
      </w:pPr>
      <w:r>
        <w:rPr>
          <w:rFonts w:ascii="DengXian" w:eastAsia="DengXian" w:hAnsi="DengXian" w:cs="DengXian" w:hint="default"/>
          <w:sz w:val="18"/>
          <w:szCs w:val="18"/>
        </w:rPr>
        <w:t>3、页面显示跟关键字有关的商品</w:t>
      </w:r>
    </w:p>
    <w:p>
      <w:pPr>
        <w:pStyle w:val="41"/>
      </w:pPr>
      <w:r>
        <w:rPr/>
        <w:t>1.3商品信息查询</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1、浏览商品</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2、点击商品名称/商品图片查看商品详细信息</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3、滚动鼠标查看商品所有信息</w:t>
      </w:r>
    </w:p>
    <w:p>
      <w:pPr>
        <w:pStyle w:val="6"/>
        <w:jc w:val="left"/>
      </w:pPr>
      <w:bookmarkStart w:name="_Toc445698302" w:id="125"/>
      <w:bookmarkEnd w:id="125"/>
      <w:r>
        <w:rPr/>
        <w:t>二、用户消费模块</w:t>
      </w:r>
      <w:r>
        <w:drawing>
          <wp:inline distT="0" distB="0" distL="0" distR="0">
            <wp:extent cx="5940000" cy="2447689"/>
            <wp:docPr id="7" name="Drawing 6" descr=""/>
            <a:graphic>
              <a:graphicData uri="http://schemas.openxmlformats.org/drawingml/2006/picture">
                <pic:pic xmlns:pic="http://schemas.openxmlformats.org/drawingml/2006/picture">
                  <pic:nvPicPr>
                    <pic:cNvPr id="0" name="" descr=""/>
                    <pic:cNvPicPr>
                      <a:picLocks noChangeAspect="true"/>
                    </pic:cNvPicPr>
                  </pic:nvPicPr>
                  <pic:blipFill>
                    <a:blip r:embed="rId8"/>
                    <a:stretch>
                      <a:fillRect/>
                    </a:stretch>
                  </pic:blipFill>
                  <pic:spPr>
                    <a:xfrm>
                      <a:off x="0" y="0"/>
                      <a:ext cx="5940000" cy="2447689"/>
                    </a:xfrm>
                    <a:prstGeom prst="rect">
                      <a:avLst/>
                    </a:prstGeom>
                  </pic:spPr>
                </pic:pic>
              </a:graphicData>
            </a:graphic>
          </wp:inline>
        </w:drawing>
      </w:r>
    </w:p>
    <w:p>
      <w:pPr>
        <w:pStyle w:val="41"/>
      </w:pPr>
      <w:r>
        <w:rPr/>
        <w:t>2.1购买商品</w:t>
      </w:r>
    </w:p>
    <w:p>
      <w:pPr>
        <w:spacing w:lineRule="auto" w:line="360"/>
        <w:jc w:val="left"/>
        <w:rPr>
          <w:rFonts w:hint="default" w:ascii="DengXian" w:eastAsia="DengXian" w:hAnsi="DengXian" w:cs="DengXian"/>
          <w:color w:val="000000"/>
          <w:kern w:val="0"/>
          <w:sz w:val="18"/>
          <w:szCs w:val="18"/>
        </w:rPr>
      </w:pPr>
      <w:r>
        <w:rPr>
          <w:rFonts w:ascii="DengXian" w:eastAsia="DengXian" w:hAnsi="DengXian" w:cs="DengXian" w:hint="default"/>
          <w:color w:val="000000"/>
          <w:kern w:val="0"/>
          <w:sz w:val="18"/>
          <w:szCs w:val="18"/>
        </w:rPr>
        <w:t>1、用户</w:t>
      </w:r>
      <w:r>
        <w:rPr>
          <w:rFonts w:ascii="DengXian" w:eastAsia="DengXian" w:hAnsi="DengXian" w:cs="DengXian" w:hint="default"/>
          <w:sz w:val="18"/>
          <w:szCs w:val="18"/>
        </w:rPr>
        <w:t>在商品详情界面选择商品规格与数量</w:t>
      </w:r>
    </w:p>
    <w:p>
      <w:pPr>
        <w:spacing w:lineRule="auto" w:line="360"/>
        <w:jc w:val="left"/>
        <w:rPr>
          <w:rFonts w:hint="default" w:ascii="DengXian" w:eastAsia="DengXian" w:hAnsi="DengXian" w:cs="DengXian"/>
          <w:color w:val="000000"/>
          <w:sz w:val="18"/>
          <w:szCs w:val="18"/>
        </w:rPr>
      </w:pPr>
      <w:r>
        <w:rPr>
          <w:rFonts w:ascii="DengXian" w:eastAsia="DengXian" w:hAnsi="DengXian" w:cs="DengXian" w:hint="default"/>
          <w:color w:val="000000"/>
          <w:kern w:val="0"/>
          <w:sz w:val="18"/>
          <w:szCs w:val="18"/>
        </w:rPr>
        <w:t>2、点击“购买”，跳转到结算界面</w:t>
      </w:r>
    </w:p>
    <w:p>
      <w:pPr>
        <w:pStyle w:val="41"/>
      </w:pPr>
      <w:r>
        <w:rPr/>
        <w:t>2.2购物车管理</w:t>
      </w:r>
    </w:p>
    <w:p>
      <w:pPr>
        <w:spacing w:lineRule="auto" w:line="360"/>
        <w:rPr>
          <w:rFonts w:hint="default" w:ascii="DengXian" w:eastAsia="DengXian" w:hAnsi="DengXian" w:cs="DengXian"/>
          <w:sz w:val="18"/>
          <w:szCs w:val="18"/>
        </w:rPr>
      </w:pPr>
      <w:r>
        <w:rPr>
          <w:rFonts w:ascii="DengXian" w:eastAsia="DengXian" w:hAnsi="DengXian" w:cs="DengXian" w:hint="default"/>
          <w:sz w:val="18"/>
          <w:szCs w:val="18"/>
        </w:rPr>
        <w:t>1、用户在商品详情界面选择商品规格与数量并加入购物车</w:t>
      </w:r>
    </w:p>
    <w:p>
      <w:pPr>
        <w:spacing w:lineRule="auto" w:line="360"/>
        <w:rPr>
          <w:rFonts w:hint="default" w:ascii="DengXian" w:eastAsia="DengXian" w:hAnsi="DengXian" w:cs="DengXian"/>
          <w:sz w:val="18"/>
          <w:szCs w:val="18"/>
        </w:rPr>
      </w:pPr>
      <w:r>
        <w:rPr>
          <w:rFonts w:ascii="DengXian" w:eastAsia="DengXian" w:hAnsi="DengXian" w:cs="DengXian" w:hint="default"/>
          <w:sz w:val="18"/>
          <w:szCs w:val="18"/>
        </w:rPr>
        <w:t>2、在购物车查看与修改已经加入购物车的商品</w:t>
      </w:r>
    </w:p>
    <w:p>
      <w:pPr>
        <w:spacing w:lineRule="auto" w:line="360"/>
        <w:rPr>
          <w:rFonts w:hint="default" w:ascii="DengXian" w:eastAsia="DengXian" w:hAnsi="DengXian" w:cs="DengXian"/>
          <w:sz w:val="18"/>
          <w:szCs w:val="18"/>
        </w:rPr>
      </w:pPr>
      <w:r>
        <w:rPr>
          <w:rFonts w:ascii="DengXian" w:eastAsia="DengXian" w:hAnsi="DengXian" w:cs="DengXian" w:hint="default"/>
          <w:sz w:val="18"/>
          <w:szCs w:val="18"/>
        </w:rPr>
        <w:t>3、选择要结算的商品，点击“购买”跳转到结算界面</w:t>
      </w:r>
    </w:p>
    <w:p>
      <w:pPr>
        <w:pStyle w:val="41"/>
      </w:pPr>
      <w:r>
        <w:rPr/>
        <w:t>2.3订单管理</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1、用户打开订单中心</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2、显示</w:t>
      </w:r>
      <w:r>
        <w:rPr>
          <w:rFonts w:ascii="DengXian" w:eastAsia="DengXian" w:hAnsi="DengXian" w:cs="DengXian" w:hint="default"/>
          <w:b w:val="0"/>
          <w:i w:val="0"/>
          <w:strike w:val="0"/>
          <w:dstrike w:val="0"/>
          <w:snapToGrid/>
          <w:w w:val="100"/>
          <w:kern w:val="0"/>
          <w:sz w:val="20"/>
          <w:szCs w:val="20"/>
          <w:u w:val="none"/>
          <w:vertAlign w:val="baseline"/>
        </w:rPr>
        <w:t>商品信息、物流信息、订单号、下单时间等订单相关信息</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3、滚动鼠标查看所有订单信息</w:t>
      </w:r>
    </w:p>
    <w:p>
      <w:pPr>
        <w:pStyle w:val="41"/>
      </w:pPr>
      <w:r>
        <w:rPr/>
        <w:t>2.4交易模块</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1、用户选择送货方式与支付方式，确认信息无误</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2、用户支付订单</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3、系统提交订单，设置订单状态为已支付</w:t>
      </w:r>
    </w:p>
    <w:p>
      <w:pPr>
        <w:pStyle w:val="41"/>
      </w:pPr>
      <w:r>
        <w:rPr/>
        <w:t>2.5确认收货</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1、客户在线下收到商品</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2、客户在订单中心点击“确认收货”</w:t>
      </w:r>
    </w:p>
    <w:p>
      <w:pPr>
        <w:spacing w:lineRule="auto" w:line="360"/>
        <w:rPr>
          <w:rFonts w:hint="default" w:ascii="DengXian" w:eastAsia="DengXian" w:hAnsi="DengXian" w:cs="DengXian"/>
          <w:sz w:val="20"/>
          <w:szCs w:val="20"/>
        </w:rPr>
      </w:pPr>
      <w:r>
        <w:rPr>
          <w:rFonts w:ascii="DengXian" w:eastAsia="DengXian" w:hAnsi="DengXian" w:cs="DengXian" w:hint="default"/>
          <w:sz w:val="20"/>
          <w:szCs w:val="20"/>
        </w:rPr>
        <w:t>3、系统修改数据库中订单状态，并通过第三方平台将货款转给商户</w:t>
      </w:r>
    </w:p>
    <w:p>
      <w:pPr>
        <w:pStyle w:val="6"/>
      </w:pPr>
      <w:bookmarkStart w:name="_Toc445698303" w:id="126"/>
      <w:bookmarkEnd w:id="126"/>
      <w:r>
        <w:rPr/>
        <w:t>三、商品管理模块</w:t>
      </w:r>
    </w:p>
    <w:p>
      <w:pPr>
        <w:pStyle w:val="41"/>
      </w:pPr>
      <w:r>
        <w:rPr/>
        <w:t>3.1商品类别管理</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1、管理员输入商品详细信息</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2、系统进行数据库信息更新</w:t>
      </w:r>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3、根据商品属性将商品分到所属类型</w:t>
      </w:r>
    </w:p>
    <w:p>
      <w:pPr>
        <w:rPr>
          <w:rFonts w:hint="default" w:ascii="DengXian" w:eastAsia="DengXian" w:hAnsi="DengXian" w:cs="DengXian"/>
          <w:sz w:val="20"/>
          <w:szCs w:val="20"/>
        </w:rPr>
      </w:pPr>
    </w:p>
    <w:p>
      <w:pPr>
        <w:pStyle w:val="41"/>
      </w:pPr>
      <w:r>
        <w:rPr/>
        <w:t>3.2门店信息管理</w:t>
      </w:r>
    </w:p>
    <w:p>
      <w:pPr>
        <w:spacing w:lineRule="auto" w:line="360"/>
        <w:rPr>
          <w:rFonts w:hint="default" w:ascii="DengXian" w:eastAsia="DengXian" w:hAnsi="DengXian" w:cs="DengXian"/>
          <w:b w:val="0"/>
          <w:i w:val="0"/>
          <w:strike w:val="0"/>
          <w:dstrike w:val="0"/>
          <w:snapToGrid/>
          <w:w w:val="100"/>
          <w:kern w:val="2"/>
          <w:sz w:val="20"/>
          <w:szCs w:val="20"/>
          <w:u w:val="none"/>
          <w:vertAlign w:val="baseline"/>
        </w:rPr>
      </w:pPr>
      <w:r>
        <w:rPr>
          <w:rFonts w:ascii="DengXian" w:eastAsia="DengXian" w:hAnsi="DengXian" w:cs="DengXian" w:hint="default"/>
          <w:b w:val="0"/>
          <w:i w:val="0"/>
          <w:strike w:val="0"/>
          <w:dstrike w:val="0"/>
          <w:snapToGrid/>
          <w:w w:val="100"/>
          <w:kern w:val="2"/>
          <w:sz w:val="20"/>
          <w:szCs w:val="20"/>
          <w:u w:val="none"/>
          <w:vertAlign w:val="baseline"/>
        </w:rPr>
        <w:t>1、管理员修改门店信息</w:t>
      </w:r>
    </w:p>
    <w:p>
      <w:pPr>
        <w:spacing w:lineRule="auto" w:line="360"/>
        <w:rPr>
          <w:rFonts w:hint="default" w:ascii="DengXian" w:eastAsia="DengXian" w:hAnsi="DengXian" w:cs="DengXian"/>
          <w:b w:val="0"/>
          <w:i w:val="0"/>
          <w:strike w:val="0"/>
          <w:dstrike w:val="0"/>
          <w:w w:val="100"/>
          <w:sz w:val="20"/>
          <w:szCs w:val="20"/>
          <w:u w:val="none"/>
          <w:vertAlign w:val="baseline"/>
        </w:rPr>
      </w:pPr>
    </w:p>
    <w:p>
      <w:pPr>
        <w:pStyle w:val="41"/>
      </w:pPr>
      <w:r>
        <w:rPr/>
        <w:t>3.3商品信息管理</w:t>
      </w:r>
    </w:p>
    <w:p>
      <w:pPr>
        <w:spacing w:lineRule="auto" w:line="360"/>
        <w:rPr>
          <w:rFonts w:hint="default" w:ascii="DengXian" w:eastAsia="DengXian" w:hAnsi="DengXian" w:cs="DengXian"/>
          <w:b w:val="0"/>
          <w:i w:val="0"/>
          <w:strike w:val="0"/>
          <w:dstrike w:val="0"/>
          <w:snapToGrid/>
          <w:w w:val="100"/>
          <w:kern w:val="2"/>
          <w:sz w:val="20"/>
          <w:szCs w:val="20"/>
          <w:u w:val="none"/>
          <w:vertAlign w:val="baseline"/>
        </w:rPr>
      </w:pPr>
      <w:r>
        <w:rPr>
          <w:rFonts w:ascii="DengXian" w:eastAsia="DengXian" w:hAnsi="DengXian" w:cs="DengXian" w:hint="default"/>
          <w:b w:val="0"/>
          <w:i w:val="0"/>
          <w:strike w:val="0"/>
          <w:dstrike w:val="0"/>
          <w:snapToGrid/>
          <w:w w:val="100"/>
          <w:kern w:val="2"/>
          <w:sz w:val="20"/>
          <w:szCs w:val="20"/>
          <w:u w:val="none"/>
          <w:vertAlign w:val="baseline"/>
        </w:rPr>
        <w:t>1、管理员修改商品信息</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p>
    <w:p>
      <w:pPr>
        <w:pStyle w:val="41"/>
      </w:pPr>
      <w:r>
        <w:rPr/>
        <w:t>四、订单管理模块</w:t>
      </w:r>
    </w:p>
    <w:p>
      <w:r>
        <w:drawing>
          <wp:inline distT="0" distB="0" distL="0" distR="0">
            <wp:extent cx="5940000" cy="2006012"/>
            <wp:docPr id="8" name="Drawing 7" descr=""/>
            <a:graphic>
              <a:graphicData uri="http://schemas.openxmlformats.org/drawingml/2006/picture">
                <pic:pic xmlns:pic="http://schemas.openxmlformats.org/drawingml/2006/picture">
                  <pic:nvPicPr>
                    <pic:cNvPr id="0" name="" descr=""/>
                    <pic:cNvPicPr>
                      <a:picLocks noChangeAspect="true"/>
                    </pic:cNvPicPr>
                  </pic:nvPicPr>
                  <pic:blipFill>
                    <a:blip r:embed="rId9"/>
                    <a:stretch>
                      <a:fillRect/>
                    </a:stretch>
                  </pic:blipFill>
                  <pic:spPr>
                    <a:xfrm>
                      <a:off x="0" y="0"/>
                      <a:ext cx="5940000" cy="2006012"/>
                    </a:xfrm>
                    <a:prstGeom prst="rect">
                      <a:avLst/>
                    </a:prstGeom>
                  </pic:spPr>
                </pic:pic>
              </a:graphicData>
            </a:graphic>
          </wp:inline>
        </w:drawing>
      </w:r>
    </w:p>
    <w:p>
      <w:pPr>
        <w:rPr>
          <w:b/>
          <w:sz w:val="24"/>
          <w:szCs w:val="24"/>
        </w:rPr>
      </w:pPr>
      <w:r>
        <w:rPr>
          <w:b/>
          <w:sz w:val="24"/>
          <w:szCs w:val="24"/>
        </w:rPr>
        <w:t>4.1检索订单</w:t>
      </w:r>
    </w:p>
    <w:p>
      <w:pPr>
        <w:rPr>
          <w:b/>
          <w:sz w:val="24"/>
          <w:szCs w:val="24"/>
        </w:rPr>
      </w:pP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1、登录订单界面，查看按时间线排序订单</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2、点击输入框输入检索信息点击搜索</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3、查看订单信息</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4、管理订单</w:t>
      </w:r>
    </w:p>
    <w:p>
      <w:pPr>
        <w:rPr>
          <w:b w:val="0"/>
          <w:sz w:val="21"/>
          <w:szCs w:val="21"/>
        </w:rPr>
      </w:pPr>
    </w:p>
    <w:p>
      <w:pPr>
        <w:rPr>
          <w:b/>
          <w:sz w:val="24"/>
          <w:szCs w:val="24"/>
        </w:rPr>
      </w:pPr>
      <w:r>
        <w:rPr>
          <w:b/>
          <w:sz w:val="24"/>
          <w:szCs w:val="24"/>
        </w:rPr>
        <w:t>4.2统计销售信息</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1、登录销售统计界面查看文字销售信息</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2、划定时间线/商品名字/商品类别查看销售信息</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3、点击图形化信息界面按钮查看销售信息</w:t>
      </w:r>
    </w:p>
    <w:p>
      <w:pPr>
        <w:rPr>
          <w:b/>
          <w:sz w:val="24"/>
          <w:szCs w:val="24"/>
        </w:rPr>
      </w:pPr>
      <w:r>
        <w:rPr>
          <w:b/>
          <w:sz w:val="24"/>
          <w:szCs w:val="24"/>
        </w:rPr>
        <w:t>4.3控制订单发货</w:t>
      </w:r>
    </w:p>
    <w:p>
      <w:pPr>
        <w:rPr>
          <w:b/>
          <w:sz w:val="24"/>
          <w:szCs w:val="24"/>
        </w:rPr>
      </w:pP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1、登录订单后台管理界面</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2、选定需要批量化管理的订单</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3、选择物流方式/商家因各种原因的无法发货的商家退款</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4、打印订单/包装商品</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5、物流带走并扫描商品条形码入库/顾客上门带走商品</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6、物流在顾客取货时扫描条形码出库</w:t>
      </w:r>
    </w:p>
    <w:p>
      <w:pPr>
        <w:pStyle w:val="6"/>
      </w:pPr>
      <w:bookmarkStart w:name="_Toc445698304" w:id="127"/>
      <w:bookmarkEnd w:id="127"/>
      <w:r>
        <w:rPr/>
        <w:t>五、账户管理模块</w:t>
      </w:r>
    </w:p>
    <w:p>
      <w:pPr>
        <w:pStyle w:val="6"/>
      </w:pPr>
      <w:bookmarkStart w:name="_Toc445698305" w:id="128"/>
      <w:bookmarkEnd w:id="128"/>
      <w:r>
        <w:drawing>
          <wp:inline distT="0" distB="0" distL="0" distR="0">
            <wp:extent cx="5940000" cy="1850977"/>
            <wp:docPr id="9" name="Drawing 8" descr=""/>
            <a:graphic>
              <a:graphicData uri="http://schemas.openxmlformats.org/drawingml/2006/picture">
                <pic:pic xmlns:pic="http://schemas.openxmlformats.org/drawingml/2006/picture">
                  <pic:nvPicPr>
                    <pic:cNvPr id="0" name="" descr=""/>
                    <pic:cNvPicPr>
                      <a:picLocks noChangeAspect="true"/>
                    </pic:cNvPicPr>
                  </pic:nvPicPr>
                  <pic:blipFill>
                    <a:blip r:embed="rId10"/>
                    <a:stretch>
                      <a:fillRect/>
                    </a:stretch>
                  </pic:blipFill>
                  <pic:spPr>
                    <a:xfrm>
                      <a:off x="0" y="0"/>
                      <a:ext cx="5940000" cy="1850977"/>
                    </a:xfrm>
                    <a:prstGeom prst="rect">
                      <a:avLst/>
                    </a:prstGeom>
                  </pic:spPr>
                </pic:pic>
              </a:graphicData>
            </a:graphic>
          </wp:inline>
        </w:drawing>
      </w:r>
    </w:p>
    <w:p>
      <w:pPr>
        <w:pStyle w:val="41"/>
      </w:pPr>
      <w:r>
        <w:rPr/>
        <w:t>5.1登录</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1、用户访问登录界面，输入账号密码进行登录验证</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2、输入验证码进行验证</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3、登录成功</w:t>
      </w:r>
    </w:p>
    <w:p>
      <w:pPr>
        <w:pStyle w:val="41"/>
      </w:pPr>
      <w:r>
        <w:rPr/>
        <w:t>5.2注册</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1、用户访问注册界面</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2、输入基本信息</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3、点击“注册”</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4、注册成功后，自动登录</w:t>
      </w:r>
    </w:p>
    <w:p>
      <w:pPr>
        <w:pStyle w:val="41"/>
      </w:pPr>
      <w:r>
        <w:rPr/>
        <w:t>5.3用户信息管理</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1、用户访问“我的”界面</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2、点击编辑按钮修改信息</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3、点击保存</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4、用户信息修改成功</w:t>
      </w:r>
    </w:p>
    <w:p>
      <w:pP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5、界面显示修改后的</w:t>
      </w:r>
      <w:r>
        <w:br w:type="page"/>
      </w:r>
    </w:p>
    <w:p>
      <w:pPr>
        <w:pStyle w:val="af2"/>
        <w:jc w:val="center"/>
        <w:rPr>
          <w:rFonts w:ascii="宋体" w:cs="Arial" w:hAnsi="宋体" w:eastAsia="宋体"/>
          <w:color w:val="auto"/>
        </w:rPr>
      </w:pPr>
      <w:bookmarkStart w:name="_Toc428515118" w:id="65"/>
      <w:r>
        <w:rPr>
          <w:rFonts w:ascii="宋体" w:cs="Arial" w:hAnsi="宋体" w:hint="eastAsia" w:eastAsia="宋体"/>
          <w:color w:val="auto"/>
        </w:rPr>
        <w:t>第五部分 E-R实体设计</w:t>
      </w:r>
      <w:bookmarkEnd w:id="65"/>
    </w:p>
    <w:p>
      <w:pPr>
        <w:pStyle w:val="3"/>
      </w:pPr>
      <w:bookmarkStart w:name="_Toc428515119" w:id="66"/>
      <w:r>
        <w:rPr>
          <w:rFonts w:hint="eastAsia"/>
        </w:rPr>
        <w:t>一、E-R实体结构图</w:t>
      </w:r>
      <w:bookmarkEnd w:id="66"/>
    </w:p>
    <w:p>
      <w:r>
        <w:drawing>
          <wp:inline distT="0" distB="0" distL="0" distR="0">
            <wp:extent cx="5940000" cy="2412634"/>
            <wp:docPr id="10" name="Drawing 9" descr=""/>
            <a:graphic>
              <a:graphicData uri="http://schemas.openxmlformats.org/drawingml/2006/picture">
                <pic:pic xmlns:pic="http://schemas.openxmlformats.org/drawingml/2006/picture">
                  <pic:nvPicPr>
                    <pic:cNvPr id="0" name="" descr=""/>
                    <pic:cNvPicPr>
                      <a:picLocks noChangeAspect="true"/>
                    </pic:cNvPicPr>
                  </pic:nvPicPr>
                  <pic:blipFill>
                    <a:blip r:embed="rId11"/>
                    <a:stretch>
                      <a:fillRect/>
                    </a:stretch>
                  </pic:blipFill>
                  <pic:spPr>
                    <a:xfrm>
                      <a:off x="0" y="0"/>
                      <a:ext cx="5940000" cy="2412634"/>
                    </a:xfrm>
                    <a:prstGeom prst="rect">
                      <a:avLst/>
                    </a:prstGeom>
                  </pic:spPr>
                </pic:pic>
              </a:graphicData>
            </a:graphic>
          </wp:inline>
        </w:drawing>
      </w:r>
    </w:p>
    <w:p>
      <w:pPr>
        <w:pStyle w:val="3"/>
      </w:pPr>
      <w:bookmarkStart w:name="_Toc428515120" w:id="67"/>
      <w:r>
        <w:rPr>
          <w:rFonts w:hint="eastAsia"/>
        </w:rPr>
        <w:t>二、实体描述</w:t>
      </w:r>
      <w:bookmarkEnd w:id="67"/>
    </w:p>
    <w:p>
      <w:pPr>
        <w:pStyle w:val="4"/>
      </w:pPr>
      <w:bookmarkStart w:name="_Toc428515121" w:id="68"/>
      <w:r>
        <w:rPr>
          <w:rFonts w:hint="eastAsia"/>
        </w:rPr>
        <w:t>1、</w:t>
      </w:r>
      <w:r>
        <w:rPr>
          <w:rFonts w:hint="default"/>
        </w:rPr>
        <w:t>Store</w:t>
      </w:r>
      <w:r>
        <w:rPr>
          <w:rFonts w:hint="eastAsia"/>
        </w:rPr>
        <w:t>实体描述</w:t>
      </w:r>
      <w:bookmarkEnd w:id="68"/>
    </w:p>
    <w:tbl>
      <w:tblPr>
        <w:tblStyle w:val="ab"/>
        <w:tblW w:w="5000" w:type="pct"/>
        <w:tblInd w:w="0"/>
      </w:tblPr>
      <w:tblGrid>
        <w:gridCol w:w="862"/>
        <w:gridCol w:w="2693"/>
        <w:gridCol w:w="3139"/>
        <w:gridCol w:w="2296"/>
      </w:tblGrid>
      <w:tr>
        <w:trPr>
          <w:trHeight w:val="391" w:hRule="atLeast"/>
        </w:trPr>
        <w:tc>
          <w:tcPr>
            <w:tcW w:w="479" w:type="pct"/>
            <w:shd w:fill="FF0000" w:color="ff0000" w:val="clear"/>
            <w:vAlign w:val="center"/>
          </w:tcPr>
          <w:p>
            <w:pPr>
              <w:pStyle w:val="aff0"/>
              <w:ind w:firstLine="0"/>
              <w:jc w:val="center"/>
              <w:rPr>
                <w:b/>
              </w:rPr>
            </w:pPr>
            <w:r>
              <w:rPr>
                <w:b/>
              </w:rPr>
              <w:t>编号</w:t>
            </w:r>
          </w:p>
        </w:tc>
        <w:tc>
          <w:tcPr>
            <w:tcW w:w="1497" w:type="pct"/>
            <w:shd w:fill="FF0000" w:color="ff0000" w:val="clear"/>
            <w:vAlign w:val="center"/>
          </w:tcPr>
          <w:p>
            <w:pPr>
              <w:pStyle w:val="aff0"/>
              <w:ind w:firstLine="0"/>
              <w:jc w:val="center"/>
              <w:rPr>
                <w:b/>
              </w:rPr>
            </w:pPr>
            <w:r>
              <w:rPr>
                <w:b/>
              </w:rPr>
              <w:t>属性名称</w:t>
            </w:r>
          </w:p>
        </w:tc>
        <w:tc>
          <w:tcPr>
            <w:tcW w:w="1746" w:type="pct"/>
            <w:shd w:fill="FF0000" w:color="ff0000" w:val="clear"/>
            <w:vAlign w:val="center"/>
          </w:tcPr>
          <w:p>
            <w:pPr>
              <w:pStyle w:val="aff0"/>
              <w:ind w:firstLine="0"/>
              <w:jc w:val="center"/>
              <w:rPr>
                <w:b/>
              </w:rPr>
            </w:pPr>
            <w:r>
              <w:rPr>
                <w:b/>
              </w:rPr>
              <w:t>属性说明</w:t>
            </w:r>
          </w:p>
        </w:tc>
        <w:tc>
          <w:tcPr>
            <w:tcW w:w="1277" w:type="pct"/>
            <w:shd w:fill="FF0000" w:color="ff0000" w:val="clear"/>
            <w:vAlign w:val="center"/>
          </w:tcPr>
          <w:p>
            <w:pPr>
              <w:pStyle w:val="aff0"/>
              <w:ind w:firstLine="0"/>
              <w:jc w:val="center"/>
              <w:rPr>
                <w:b/>
              </w:rPr>
            </w:pPr>
            <w:r>
              <w:rPr>
                <w:b/>
              </w:rPr>
              <w:t>数据类型</w:t>
            </w:r>
          </w:p>
        </w:tc>
      </w:tr>
      <w:tr>
        <w:trPr/>
        <w:tc>
          <w:tcPr>
            <w:tcW w:w="479" w:type="pct"/>
            <w:vAlign w:val="center"/>
          </w:tcPr>
          <w:p>
            <w:pPr>
              <w:jc w:val="center"/>
              <w:rPr>
                <w:rFonts w:hint="default" w:ascii="DengXian" w:eastAsia="DengXian" w:hAnsi="DengXian" w:cs="DengXian"/>
              </w:rPr>
            </w:pPr>
            <w:r>
              <w:rPr>
                <w:rFonts w:hint="default" w:ascii="DengXian" w:eastAsia="DengXian" w:hAnsi="DengXian" w:cs="DengXian"/>
              </w:rPr>
              <w:t>1</w:t>
            </w:r>
          </w:p>
        </w:tc>
        <w:tc>
          <w:tcPr>
            <w:tcW w:w="1497"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sid</w:t>
            </w:r>
          </w:p>
        </w:tc>
        <w:tc>
          <w:tcPr>
            <w:tcW w:w="1746"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int</w:t>
            </w:r>
          </w:p>
        </w:tc>
        <w:tc>
          <w:tcPr>
            <w:tcW w:w="1277"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494949"/>
                <w:sz w:val="22"/>
                <w:szCs w:val="22"/>
              </w:rPr>
              <w:t> </w:t>
            </w:r>
          </w:p>
        </w:tc>
      </w:tr>
      <w:tr>
        <w:trPr/>
        <w:tc>
          <w:tcPr>
            <w:tcW w:w="479" w:type="pct"/>
            <w:vAlign w:val="center"/>
          </w:tcPr>
          <w:p>
            <w:pPr>
              <w:jc w:val="center"/>
              <w:rPr>
                <w:rFonts w:hint="default" w:ascii="DengXian" w:eastAsia="DengXian" w:hAnsi="DengXian" w:cs="DengXian"/>
              </w:rPr>
            </w:pPr>
            <w:r>
              <w:rPr>
                <w:rFonts w:hint="default" w:ascii="DengXian" w:eastAsia="DengXian" w:hAnsi="DengXian" w:cs="DengXian"/>
              </w:rPr>
              <w:t>2</w:t>
            </w:r>
          </w:p>
        </w:tc>
        <w:tc>
          <w:tcPr>
            <w:tcW w:w="1497"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sname</w:t>
            </w:r>
          </w:p>
        </w:tc>
        <w:tc>
          <w:tcPr>
            <w:tcW w:w="1746"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String（非空）</w:t>
            </w:r>
          </w:p>
        </w:tc>
        <w:tc>
          <w:tcPr>
            <w:tcW w:w="1277"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门店名称</w:t>
            </w:r>
          </w:p>
        </w:tc>
      </w:tr>
      <w:tr>
        <w:trPr/>
        <w:tc>
          <w:tcPr>
            <w:tcW w:w="479" w:type="pct"/>
            <w:vAlign w:val="center"/>
          </w:tcPr>
          <w:p>
            <w:pPr>
              <w:jc w:val="center"/>
              <w:rPr>
                <w:rFonts w:ascii="DengXian" w:eastAsia="DengXian" w:hAnsi="DengXian" w:cs="DengXian" w:hint="default"/>
              </w:rPr>
            </w:pPr>
            <w:r>
              <w:rPr>
                <w:rFonts w:eastAsia="DengXian" w:hAnsi="DengXian" w:cs="DengXian" w:ascii="DengXian" w:hint="default"/>
              </w:rPr>
              <w:t>3</w:t>
            </w:r>
          </w:p>
        </w:tc>
        <w:tc>
          <w:tcPr>
            <w:tcW w:w="1497"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saddress</w:t>
            </w:r>
          </w:p>
        </w:tc>
        <w:tc>
          <w:tcPr>
            <w:tcW w:w="1746"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String（非空）</w:t>
            </w:r>
          </w:p>
        </w:tc>
        <w:tc>
          <w:tcPr>
            <w:tcW w:w="1277"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门店地址</w:t>
            </w:r>
          </w:p>
        </w:tc>
      </w:tr>
      <w:tr>
        <w:trPr/>
        <w:tc>
          <w:tcPr>
            <w:tcW w:w="479" w:type="pct"/>
            <w:vAlign w:val="center"/>
          </w:tcPr>
          <w:p>
            <w:pPr>
              <w:jc w:val="center"/>
              <w:rPr>
                <w:rFonts w:hint="default" w:ascii="DengXian" w:eastAsia="DengXian" w:hAnsi="DengXian" w:cs="DengXian"/>
              </w:rPr>
            </w:pPr>
            <w:r>
              <w:rPr>
                <w:rFonts w:hint="default" w:ascii="DengXian" w:eastAsia="DengXian" w:hAnsi="DengXian" w:cs="DengXian"/>
              </w:rPr>
              <w:t>4</w:t>
            </w:r>
          </w:p>
        </w:tc>
        <w:tc>
          <w:tcPr>
            <w:tcW w:w="1497"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sphone</w:t>
            </w:r>
          </w:p>
        </w:tc>
        <w:tc>
          <w:tcPr>
            <w:tcW w:w="1746"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String</w:t>
            </w:r>
          </w:p>
        </w:tc>
        <w:tc>
          <w:tcPr>
            <w:tcW w:w="1277" w:type="pct"/>
            <w:vAlign w:val="center"/>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电话</w:t>
            </w:r>
          </w:p>
        </w:tc>
      </w:tr>
    </w:tbl>
    <w:p>
      <w:pPr>
        <w:pStyle w:val="4"/>
      </w:pPr>
      <w:bookmarkStart w:name="_Toc445698306" w:id="129"/>
      <w:bookmarkEnd w:id="129"/>
      <w:r/>
      <w:r>
        <w:rPr>
          <w:rFonts w:hint="default"/>
        </w:rPr>
        <w:t>2</w:t>
      </w:r>
      <w:r>
        <w:rPr>
          <w:rFonts w:hint="eastAsia"/>
        </w:rPr>
        <w:t>、</w:t>
      </w:r>
      <w:r>
        <w:rPr>
          <w:rFonts w:hint="default"/>
        </w:rPr>
        <w:t>Admin</w:t>
      </w:r>
      <w:r>
        <w:rPr>
          <w:rFonts w:hint="eastAsia"/>
        </w:rPr>
        <w:t>实体描述</w:t>
      </w:r>
      <w:r/>
    </w:p>
    <w:tbl>
      <w:tblPr>
        <w:tblStyle w:val="ab"/>
        <w:tblW w:w="5000" w:type="pct"/>
        <w:tblInd w:w="0"/>
      </w:tblPr>
      <w:tblGrid>
        <w:gridCol w:w="1273"/>
        <w:gridCol w:w="2292"/>
        <w:gridCol w:w="3017"/>
        <w:gridCol w:w="2408"/>
      </w:tblGrid>
      <w:tr>
        <w:trPr>
          <w:trHeight w:val="391" w:hRule="atLeast"/>
        </w:trPr>
        <w:tc>
          <w:tcPr>
            <w:tcW w:w="708" w:type="pct"/>
            <w:shd w:color="ff0000" w:fill="ff0000" w:val="clear"/>
            <w:vAlign w:val="center"/>
          </w:tcPr>
          <w:p>
            <w:pPr>
              <w:pStyle w:val="aff0"/>
              <w:ind w:firstLine="0"/>
              <w:jc w:val="center"/>
              <w:rPr>
                <w:b/>
              </w:rPr>
            </w:pPr>
            <w:r>
              <w:rPr>
                <w:b/>
              </w:rPr>
              <w:t>编号</w:t>
            </w:r>
          </w:p>
        </w:tc>
        <w:tc>
          <w:tcPr>
            <w:tcW w:w="1275" w:type="pct"/>
            <w:shd w:color="ff0000" w:fill="ff0000" w:val="clear"/>
            <w:vAlign w:val="center"/>
          </w:tcPr>
          <w:p>
            <w:pPr>
              <w:pStyle w:val="aff0"/>
              <w:ind w:firstLine="0"/>
              <w:jc w:val="center"/>
              <w:rPr>
                <w:b/>
              </w:rPr>
            </w:pPr>
            <w:r>
              <w:rPr>
                <w:b/>
              </w:rPr>
              <w:t>属性名称</w:t>
            </w:r>
          </w:p>
        </w:tc>
        <w:tc>
          <w:tcPr>
            <w:tcW w:w="1678" w:type="pct"/>
            <w:shd w:color="ff0000" w:fill="ff0000" w:val="clear"/>
            <w:vAlign w:val="center"/>
          </w:tcPr>
          <w:p>
            <w:pPr>
              <w:pStyle w:val="aff0"/>
              <w:ind w:firstLine="0"/>
              <w:jc w:val="center"/>
              <w:rPr>
                <w:b/>
              </w:rPr>
            </w:pPr>
            <w:r>
              <w:rPr>
                <w:b/>
              </w:rPr>
              <w:t>属性说明</w:t>
            </w:r>
          </w:p>
        </w:tc>
        <w:tc>
          <w:tcPr>
            <w:tcW w:w="1339" w:type="pct"/>
            <w:shd w:color="ff0000" w:fill="ff0000" w:val="clear"/>
            <w:vAlign w:val="center"/>
          </w:tcPr>
          <w:p>
            <w:pPr>
              <w:pStyle w:val="aff0"/>
              <w:ind w:firstLine="0"/>
              <w:jc w:val="center"/>
              <w:rPr>
                <w:b/>
              </w:rPr>
            </w:pPr>
            <w:r>
              <w:rPr>
                <w:b/>
              </w:rPr>
              <w:t>数据类型</w:t>
            </w:r>
          </w:p>
        </w:tc>
      </w:tr>
      <w:tr>
        <w:trPr>
          <w:trHeight w:val="298" w:hRule="atLeast"/>
        </w:trPr>
        <w:tc>
          <w:tcPr>
            <w:tcW w:w="708" w:type="pct"/>
            <w:vAlign w:val="center"/>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1</w:t>
            </w:r>
          </w:p>
        </w:tc>
        <w:tc>
          <w:tcPr>
            <w:tcW w:w="1275"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aid</w:t>
            </w:r>
          </w:p>
        </w:tc>
        <w:tc>
          <w:tcPr>
            <w:tcW w:w="1678"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339"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 </w:t>
            </w:r>
          </w:p>
        </w:tc>
      </w:tr>
      <w:tr>
        <w:trPr/>
        <w:tc>
          <w:tcPr>
            <w:tcW w:w="708" w:type="pct"/>
            <w:vAlign w:val="center"/>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2</w:t>
            </w:r>
          </w:p>
        </w:tc>
        <w:tc>
          <w:tcPr>
            <w:tcW w:w="1275"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ausername</w:t>
            </w:r>
          </w:p>
        </w:tc>
        <w:tc>
          <w:tcPr>
            <w:tcW w:w="1678"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String（非空）</w:t>
            </w:r>
          </w:p>
        </w:tc>
        <w:tc>
          <w:tcPr>
            <w:tcW w:w="1339"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管理员名</w:t>
            </w:r>
          </w:p>
        </w:tc>
      </w:tr>
      <w:tr>
        <w:trPr/>
        <w:tc>
          <w:tcPr>
            <w:tcW w:w="708" w:type="pct"/>
            <w:vAlign w:val="center"/>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3</w:t>
            </w:r>
          </w:p>
        </w:tc>
        <w:tc>
          <w:tcPr>
            <w:tcW w:w="1275"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apassword</w:t>
            </w:r>
          </w:p>
        </w:tc>
        <w:tc>
          <w:tcPr>
            <w:tcW w:w="1678"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String（非空）</w:t>
            </w:r>
          </w:p>
        </w:tc>
        <w:tc>
          <w:tcPr>
            <w:tcW w:w="1339"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管理员密码</w:t>
            </w:r>
          </w:p>
        </w:tc>
      </w:tr>
      <w:tr>
        <w:trPr/>
        <w:tc>
          <w:tcPr>
            <w:tcW w:w="708" w:type="pct"/>
            <w:vAlign w:val="center"/>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4</w:t>
            </w:r>
          </w:p>
        </w:tc>
        <w:tc>
          <w:tcPr>
            <w:tcW w:w="1275"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alevel</w:t>
            </w:r>
          </w:p>
        </w:tc>
        <w:tc>
          <w:tcPr>
            <w:tcW w:w="1678"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339" w:type="pct"/>
            <w:vAlign w:val="center"/>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权限级别</w:t>
            </w:r>
          </w:p>
        </w:tc>
      </w:tr>
    </w:tbl>
    <w:p>
      <w:pPr>
        <w:pStyle w:val="4"/>
        <w:rPr>
          <w:rFonts w:ascii="宋体" w:cs="Arial" w:hAnsi="宋体"/>
          <w:b/>
          <w:kern w:val="28"/>
          <w:sz w:val="32"/>
          <w:szCs w:val="32"/>
        </w:rPr>
      </w:pPr>
      <w:bookmarkStart w:name="_Toc445698307" w:id="130"/>
      <w:bookmarkEnd w:id="130"/>
      <w:r>
        <w:rPr>
          <w:highlight w:val="yellow"/>
        </w:rPr>
      </w:r>
      <w:r>
        <w:rPr>
          <w:highlight w:val="yellow"/>
        </w:rPr>
      </w:r>
      <w:r>
        <w:rPr/>
        <w:t xml:space="preserve">3、Commodity实体描述  </w:t>
      </w:r>
    </w:p>
    <w:tbl>
      <w:tblPr>
        <w:tblStyle w:val="ab"/>
        <w:tblW w:w="5000" w:type="pct"/>
        <w:tblInd w:w="0"/>
      </w:tblPr>
      <w:tblGrid>
        <w:gridCol w:w="862"/>
        <w:gridCol w:w="2693"/>
        <w:gridCol w:w="3139"/>
        <w:gridCol w:w="2296"/>
      </w:tblGrid>
      <w:tr>
        <w:trPr>
          <w:trHeight w:val="391" w:hRule="atLeast"/>
        </w:trPr>
        <w:tc>
          <w:tcPr>
            <w:tcW w:w="479" w:type="pct"/>
            <w:shd w:color="ff0000" w:fill="ff0000" w:val="clear"/>
          </w:tcPr>
          <w:p>
            <w:pPr>
              <w:pStyle w:val="aff0"/>
              <w:ind w:firstLine="0"/>
              <w:jc w:val="center"/>
              <w:rPr>
                <w:b/>
              </w:rPr>
            </w:pPr>
            <w:r>
              <w:rPr>
                <w:b/>
              </w:rPr>
              <w:t>编号</w:t>
            </w:r>
          </w:p>
        </w:tc>
        <w:tc>
          <w:tcPr>
            <w:tcW w:w="1497" w:type="pct"/>
            <w:shd w:color="ff0000" w:fill="ff0000" w:val="clear"/>
          </w:tcPr>
          <w:p>
            <w:pPr>
              <w:pStyle w:val="aff0"/>
              <w:ind w:firstLine="0"/>
              <w:jc w:val="center"/>
              <w:rPr>
                <w:b/>
              </w:rPr>
            </w:pPr>
            <w:r>
              <w:rPr>
                <w:b/>
              </w:rPr>
              <w:t>属性名称</w:t>
            </w:r>
          </w:p>
        </w:tc>
        <w:tc>
          <w:tcPr>
            <w:tcW w:w="1746" w:type="pct"/>
            <w:shd w:color="ff0000" w:fill="ff0000" w:val="clear"/>
          </w:tcPr>
          <w:p>
            <w:pPr>
              <w:pStyle w:val="aff0"/>
              <w:ind w:firstLine="0"/>
              <w:jc w:val="center"/>
              <w:rPr>
                <w:b/>
              </w:rPr>
            </w:pPr>
            <w:r>
              <w:rPr>
                <w:b/>
              </w:rPr>
              <w:t>属性说明</w:t>
            </w:r>
          </w:p>
        </w:tc>
        <w:tc>
          <w:tcPr>
            <w:tcW w:w="1277" w:type="pct"/>
            <w:shd w:color="ff0000" w:fill="ff0000" w:val="clear"/>
          </w:tcPr>
          <w:p>
            <w:pPr>
              <w:pStyle w:val="aff0"/>
              <w:ind w:firstLine="0"/>
              <w:jc w:val="center"/>
              <w:rPr>
                <w:b/>
              </w:rPr>
            </w:pPr>
            <w:r>
              <w:rPr>
                <w:b/>
              </w:rPr>
              <w:t>数据类型</w:t>
            </w:r>
          </w:p>
        </w:tc>
      </w:tr>
      <w:tr>
        <w:trPr/>
        <w:tc>
          <w:tcPr>
            <w:tcW w:w="479"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1</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cid</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 </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2</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cname</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String（非空）</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商品名</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3</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cprice</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double（两位小数，MySQL中decimal）</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商品价格</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4</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cnum</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int（非空，默认0）</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库存</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5</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cdetail</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String（MYSQL中text，也可以用varchar）</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商品/详情</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6</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cpicture</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（MySQL中blob）</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商品图片</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7</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hint="default" w:ascii="DengXian" w:eastAsia="DengXian" w:hAnsi="DengXian" w:cs="DengXian"/>
                <w:b w:val="0"/>
                <w:color w:val="000000"/>
                <w:sz w:val="22"/>
                <w:szCs w:val="22"/>
              </w:rPr>
              <w:t>attribute_list</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hint="default" w:ascii="DengXian" w:eastAsia="DengXian" w:hAnsi="DengXian" w:cs="DengXian"/>
                <w:b w:val="0"/>
                <w:color w:val="000000"/>
                <w:sz w:val="22"/>
                <w:szCs w:val="22"/>
              </w:rPr>
              <w:t>text</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hint="default" w:ascii="DengXian" w:eastAsia="DengXian" w:hAnsi="DengXian" w:cs="DengXian"/>
                <w:b w:val="0"/>
                <w:color w:val="000000"/>
                <w:sz w:val="22"/>
                <w:szCs w:val="22"/>
              </w:rPr>
              <w:t>规格列表</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8</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category_id</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String</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商品标签（类型）</w:t>
            </w:r>
          </w:p>
        </w:tc>
      </w:tr>
    </w:tbl>
    <w:p>
      <w:pPr>
        <w:pStyle w:val="4"/>
        <w:rPr>
          <w:rFonts w:ascii="宋体" w:cs="Arial" w:hAnsi="宋体"/>
          <w:b/>
          <w:sz w:val="32"/>
          <w:szCs w:val="32"/>
        </w:rPr>
      </w:pPr>
      <w:bookmarkStart w:name="_Toc445698308" w:id="131"/>
      <w:bookmarkEnd w:id="131"/>
      <w:r>
        <w:rPr/>
        <w:t>4、CommoditySpecs</w:t>
      </w:r>
      <w:r>
        <w:rPr/>
        <w:t>实体描述</w:t>
      </w:r>
      <w:r/>
    </w:p>
    <w:tbl>
      <w:tblPr>
        <w:tblStyle w:val="ab"/>
        <w:tblW w:w="5000" w:type="pct"/>
        <w:tblInd w:w="0"/>
      </w:tblPr>
      <w:tblGrid>
        <w:gridCol w:w="862"/>
        <w:gridCol w:w="2693"/>
        <w:gridCol w:w="3139"/>
        <w:gridCol w:w="2296"/>
      </w:tblGrid>
      <w:tr>
        <w:trPr>
          <w:trHeight w:val="391" w:hRule="atLeast"/>
        </w:trPr>
        <w:tc>
          <w:tcPr>
            <w:tcW w:w="479" w:type="pct"/>
            <w:shd w:color="ff0000" w:fill="ff0000" w:val="clear"/>
          </w:tcPr>
          <w:p>
            <w:pPr>
              <w:pStyle w:val="aff0"/>
              <w:ind w:firstLine="0"/>
              <w:jc w:val="center"/>
              <w:rPr>
                <w:b/>
              </w:rPr>
            </w:pPr>
            <w:r>
              <w:rPr>
                <w:b/>
              </w:rPr>
              <w:t>编号</w:t>
            </w:r>
          </w:p>
        </w:tc>
        <w:tc>
          <w:tcPr>
            <w:tcW w:w="1497" w:type="pct"/>
            <w:shd w:color="ff0000" w:fill="ff0000" w:val="clear"/>
          </w:tcPr>
          <w:p>
            <w:pPr>
              <w:pStyle w:val="aff0"/>
              <w:ind w:firstLine="0"/>
              <w:jc w:val="center"/>
              <w:rPr>
                <w:b/>
              </w:rPr>
            </w:pPr>
            <w:r>
              <w:rPr>
                <w:b/>
              </w:rPr>
              <w:t>属性名称</w:t>
            </w:r>
          </w:p>
        </w:tc>
        <w:tc>
          <w:tcPr>
            <w:tcW w:w="1746" w:type="pct"/>
            <w:shd w:color="ff0000" w:fill="ff0000" w:val="clear"/>
          </w:tcPr>
          <w:p>
            <w:pPr>
              <w:pStyle w:val="aff0"/>
              <w:ind w:firstLine="0"/>
              <w:jc w:val="center"/>
              <w:rPr>
                <w:b/>
              </w:rPr>
            </w:pPr>
            <w:r>
              <w:rPr>
                <w:b/>
              </w:rPr>
              <w:t>属性说明</w:t>
            </w:r>
          </w:p>
        </w:tc>
        <w:tc>
          <w:tcPr>
            <w:tcW w:w="1277" w:type="pct"/>
            <w:shd w:color="ff0000" w:fill="ff0000" w:val="clear"/>
          </w:tcPr>
          <w:p>
            <w:pPr>
              <w:pStyle w:val="aff0"/>
              <w:ind w:firstLine="0"/>
              <w:jc w:val="center"/>
              <w:rPr>
                <w:b/>
              </w:rPr>
            </w:pPr>
            <w:r>
              <w:rPr>
                <w:b/>
              </w:rPr>
              <w:t>数据类型</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1</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id</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int</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规格Id</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2</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cid</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int</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商品Id</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3</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c_specs</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text</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商品规格</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4</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c_stock</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int</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商品库存</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5</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hint="default" w:ascii="DengXian" w:eastAsia="DengXian" w:hAnsi="DengXian" w:cs="DengXian"/>
                <w:b w:val="0"/>
                <w:color w:val="000000"/>
                <w:sz w:val="22"/>
                <w:szCs w:val="22"/>
              </w:rPr>
              <w:t>cprice</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hint="default" w:ascii="DengXian" w:eastAsia="DengXian" w:hAnsi="DengXian" w:cs="DengXian"/>
                <w:b w:val="0"/>
                <w:color w:val="000000"/>
                <w:sz w:val="22"/>
                <w:szCs w:val="22"/>
              </w:rPr>
              <w:t>double（两位小数，MySQL中decimal）</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hint="default" w:ascii="DengXian" w:eastAsia="DengXian" w:hAnsi="DengXian" w:cs="DengXian"/>
                <w:b w:val="0"/>
                <w:color w:val="000000"/>
                <w:sz w:val="22"/>
                <w:szCs w:val="22"/>
              </w:rPr>
              <w:t>商品价格</w:t>
            </w:r>
          </w:p>
        </w:tc>
      </w:tr>
    </w:tbl>
    <w:p>
      <w:pPr>
        <w:pStyle w:val="4"/>
        <w:rPr>
          <w:rFonts w:ascii="宋体" w:cs="Arial" w:hAnsi="宋体"/>
          <w:b/>
          <w:sz w:val="32"/>
          <w:szCs w:val="32"/>
        </w:rPr>
      </w:pPr>
      <w:bookmarkStart w:name="_Toc445698309" w:id="132"/>
      <w:bookmarkEnd w:id="132"/>
      <w:r>
        <w:rPr/>
        <w:t>5、AttributeKey</w:t>
      </w:r>
      <w:r>
        <w:rPr/>
        <w:t>实体描述</w:t>
      </w:r>
      <w:r/>
    </w:p>
    <w:tbl>
      <w:tblPr>
        <w:tblStyle w:val="ab"/>
        <w:tblW w:w="5000" w:type="pct"/>
        <w:tblInd w:w="0"/>
      </w:tblPr>
      <w:tblGrid>
        <w:gridCol w:w="862"/>
        <w:gridCol w:w="2693"/>
        <w:gridCol w:w="3139"/>
        <w:gridCol w:w="2296"/>
      </w:tblGrid>
      <w:tr>
        <w:trPr>
          <w:trHeight w:val="391" w:hRule="atLeast"/>
        </w:trPr>
        <w:tc>
          <w:tcPr>
            <w:tcW w:w="479" w:type="pct"/>
            <w:shd w:color="ff0000" w:fill="ff0000" w:val="clear"/>
          </w:tcPr>
          <w:p>
            <w:pPr>
              <w:pStyle w:val="aff0"/>
              <w:ind w:firstLine="0"/>
              <w:jc w:val="center"/>
              <w:rPr>
                <w:b/>
              </w:rPr>
            </w:pPr>
            <w:r>
              <w:rPr>
                <w:b/>
              </w:rPr>
              <w:t>编号</w:t>
            </w:r>
          </w:p>
        </w:tc>
        <w:tc>
          <w:tcPr>
            <w:tcW w:w="1497" w:type="pct"/>
            <w:shd w:color="ff0000" w:fill="ff0000" w:val="clear"/>
          </w:tcPr>
          <w:p>
            <w:pPr>
              <w:pStyle w:val="aff0"/>
              <w:ind w:firstLine="0"/>
              <w:jc w:val="center"/>
              <w:rPr>
                <w:b/>
              </w:rPr>
            </w:pPr>
            <w:r>
              <w:rPr>
                <w:b/>
              </w:rPr>
              <w:t>属性名称</w:t>
            </w:r>
          </w:p>
        </w:tc>
        <w:tc>
          <w:tcPr>
            <w:tcW w:w="1746" w:type="pct"/>
            <w:shd w:color="ff0000" w:fill="ff0000" w:val="clear"/>
          </w:tcPr>
          <w:p>
            <w:pPr>
              <w:pStyle w:val="aff0"/>
              <w:ind w:firstLine="0"/>
              <w:jc w:val="center"/>
              <w:rPr>
                <w:b/>
              </w:rPr>
            </w:pPr>
            <w:r>
              <w:rPr>
                <w:b/>
              </w:rPr>
              <w:t>属性说明</w:t>
            </w:r>
          </w:p>
        </w:tc>
        <w:tc>
          <w:tcPr>
            <w:tcW w:w="1277" w:type="pct"/>
            <w:shd w:color="ff0000" w:fill="ff0000" w:val="clear"/>
          </w:tcPr>
          <w:p>
            <w:pPr>
              <w:pStyle w:val="aff0"/>
              <w:ind w:firstLine="0"/>
              <w:jc w:val="center"/>
              <w:rPr>
                <w:b/>
              </w:rPr>
            </w:pPr>
            <w:r>
              <w:rPr>
                <w:b/>
              </w:rPr>
              <w:t>数据类型</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1</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id</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int</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属性Id</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2</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category_id</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int</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分类Id</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3</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attribute_name</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String（非空）</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属性名</w:t>
            </w:r>
          </w:p>
        </w:tc>
      </w:tr>
    </w:tbl>
    <w:p>
      <w:pPr>
        <w:pStyle w:val="4"/>
        <w:rPr>
          <w:rFonts w:ascii="宋体" w:cs="Arial" w:hAnsi="宋体"/>
          <w:b/>
          <w:sz w:val="32"/>
          <w:szCs w:val="32"/>
        </w:rPr>
      </w:pPr>
      <w:bookmarkStart w:name="_Toc445698310" w:id="133"/>
      <w:bookmarkEnd w:id="133"/>
      <w:r>
        <w:rPr/>
        <w:t>6、AttributeValue实体描述</w:t>
      </w:r>
      <w:r/>
    </w:p>
    <w:tbl>
      <w:tblPr>
        <w:tblStyle w:val="ab"/>
        <w:tblW w:w="5000" w:type="pct"/>
        <w:tblInd w:w="0"/>
      </w:tblPr>
      <w:tblGrid>
        <w:gridCol w:w="862"/>
        <w:gridCol w:w="2693"/>
        <w:gridCol w:w="3139"/>
        <w:gridCol w:w="2296"/>
      </w:tblGrid>
      <w:tr>
        <w:trPr>
          <w:trHeight w:val="391" w:hRule="atLeast"/>
        </w:trPr>
        <w:tc>
          <w:tcPr>
            <w:tcW w:w="479" w:type="pct"/>
            <w:shd w:color="ff0000" w:fill="ff0000" w:val="clear"/>
          </w:tcPr>
          <w:p>
            <w:pPr>
              <w:pStyle w:val="aff0"/>
              <w:ind w:firstLine="0"/>
              <w:jc w:val="center"/>
              <w:rPr>
                <w:b/>
              </w:rPr>
            </w:pPr>
            <w:r>
              <w:rPr>
                <w:b/>
              </w:rPr>
              <w:t>编号</w:t>
            </w:r>
          </w:p>
        </w:tc>
        <w:tc>
          <w:tcPr>
            <w:tcW w:w="1497" w:type="pct"/>
            <w:shd w:color="ff0000" w:fill="ff0000" w:val="clear"/>
          </w:tcPr>
          <w:p>
            <w:pPr>
              <w:pStyle w:val="aff0"/>
              <w:ind w:firstLine="0"/>
              <w:jc w:val="center"/>
              <w:rPr>
                <w:b/>
              </w:rPr>
            </w:pPr>
            <w:r>
              <w:rPr>
                <w:b/>
              </w:rPr>
              <w:t>属性名称</w:t>
            </w:r>
          </w:p>
        </w:tc>
        <w:tc>
          <w:tcPr>
            <w:tcW w:w="1746" w:type="pct"/>
            <w:shd w:color="ff0000" w:fill="ff0000" w:val="clear"/>
          </w:tcPr>
          <w:p>
            <w:pPr>
              <w:pStyle w:val="aff0"/>
              <w:ind w:firstLine="0"/>
              <w:jc w:val="center"/>
              <w:rPr>
                <w:b/>
              </w:rPr>
            </w:pPr>
            <w:r>
              <w:rPr>
                <w:b/>
              </w:rPr>
              <w:t>属性说明</w:t>
            </w:r>
          </w:p>
        </w:tc>
        <w:tc>
          <w:tcPr>
            <w:tcW w:w="1277" w:type="pct"/>
            <w:shd w:color="ff0000" w:fill="ff0000" w:val="clear"/>
          </w:tcPr>
          <w:p>
            <w:pPr>
              <w:pStyle w:val="aff0"/>
              <w:ind w:firstLine="0"/>
              <w:jc w:val="center"/>
              <w:rPr>
                <w:b/>
              </w:rPr>
            </w:pPr>
            <w:r>
              <w:rPr>
                <w:b/>
              </w:rPr>
              <w:t>数据类型</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1</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id</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int</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属性值Id</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2</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attribute_id</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String（非空）</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属性Id</w:t>
            </w:r>
          </w:p>
        </w:tc>
      </w:tr>
      <w:tr>
        <w:trPr/>
        <w:tc>
          <w:tcPr>
            <w:tcW w:w="479" w:type="pct"/>
          </w:tcPr>
          <w:p>
            <w:pPr>
              <w:pStyle w:val="a"/>
              <w:jc w:val="center"/>
              <w:rPr>
                <w:rFonts w:ascii="DengXian" w:eastAsia="DengXian" w:hAnsi="DengXian" w:cs="DengXian" w:hint="default"/>
                <w:sz w:val="22"/>
                <w:szCs w:val="22"/>
              </w:rPr>
            </w:pPr>
            <w:r>
              <w:rPr>
                <w:rFonts w:ascii="DengXian" w:hint="default" w:eastAsia="DengXian" w:hAnsi="DengXian" w:cs="DengXian"/>
                <w:sz w:val="22"/>
                <w:szCs w:val="22"/>
              </w:rPr>
              <w:t>3</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attribute_value</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String</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ascii="DengXian" w:eastAsia="DengXian" w:hAnsi="DengXian" w:cs="DengXian" w:hint="default"/>
                <w:sz w:val="22"/>
                <w:szCs w:val="22"/>
              </w:rPr>
            </w:pPr>
            <w:r>
              <w:rPr>
                <w:rFonts w:ascii="DengXian" w:hint="default" w:eastAsia="DengXian" w:hAnsi="DengXian" w:cs="DengXian"/>
                <w:b w:val="0"/>
                <w:color w:val="000000"/>
                <w:sz w:val="22"/>
                <w:szCs w:val="22"/>
              </w:rPr>
              <w:t>属性值</w:t>
            </w:r>
          </w:p>
        </w:tc>
      </w:tr>
    </w:tbl>
    <w:p>
      <w:pPr>
        <w:pStyle w:val="4"/>
        <w:rPr>
          <w:rFonts w:ascii="宋体" w:cs="Arial" w:hAnsi="宋体"/>
          <w:b/>
          <w:sz w:val="32"/>
          <w:szCs w:val="32"/>
        </w:rPr>
      </w:pPr>
      <w:bookmarkStart w:name="_Toc445698311" w:id="134"/>
      <w:bookmarkEnd w:id="134"/>
      <w:r>
        <w:rPr/>
        <w:t>7、Category实体描述</w:t>
      </w:r>
      <w:r/>
    </w:p>
    <w:tbl>
      <w:tblPr>
        <w:tblStyle w:val="ab"/>
        <w:tblW w:w="5000" w:type="pct"/>
        <w:tblInd w:w="0"/>
      </w:tblPr>
      <w:tblGrid>
        <w:gridCol w:w="862"/>
        <w:gridCol w:w="2693"/>
        <w:gridCol w:w="3139"/>
        <w:gridCol w:w="2296"/>
      </w:tblGrid>
      <w:tr>
        <w:trPr>
          <w:trHeight w:val="391" w:hRule="atLeast"/>
        </w:trPr>
        <w:tc>
          <w:tcPr>
            <w:tcW w:w="479" w:type="pct"/>
            <w:shd w:color="ff0000" w:fill="ff0000" w:val="clear"/>
          </w:tcPr>
          <w:p>
            <w:pPr>
              <w:pStyle w:val="aff0"/>
              <w:ind w:firstLine="0"/>
              <w:jc w:val="center"/>
              <w:rPr>
                <w:b/>
              </w:rPr>
            </w:pPr>
            <w:r>
              <w:rPr>
                <w:b/>
              </w:rPr>
              <w:t>编号</w:t>
            </w:r>
          </w:p>
        </w:tc>
        <w:tc>
          <w:tcPr>
            <w:tcW w:w="1497" w:type="pct"/>
            <w:shd w:color="ff0000" w:fill="ff0000" w:val="clear"/>
          </w:tcPr>
          <w:p>
            <w:pPr>
              <w:pStyle w:val="aff0"/>
              <w:ind w:firstLine="0"/>
              <w:jc w:val="center"/>
              <w:rPr>
                <w:b/>
              </w:rPr>
            </w:pPr>
            <w:r>
              <w:rPr>
                <w:b/>
              </w:rPr>
              <w:t>属性名称</w:t>
            </w:r>
          </w:p>
        </w:tc>
        <w:tc>
          <w:tcPr>
            <w:tcW w:w="1746" w:type="pct"/>
            <w:shd w:color="ff0000" w:fill="ff0000" w:val="clear"/>
          </w:tcPr>
          <w:p>
            <w:pPr>
              <w:pStyle w:val="aff0"/>
              <w:ind w:firstLine="0"/>
              <w:jc w:val="center"/>
              <w:rPr>
                <w:b/>
              </w:rPr>
            </w:pPr>
            <w:r>
              <w:rPr>
                <w:b/>
              </w:rPr>
              <w:t>属性说明</w:t>
            </w:r>
          </w:p>
        </w:tc>
        <w:tc>
          <w:tcPr>
            <w:tcW w:w="1277" w:type="pct"/>
            <w:shd w:color="ff0000" w:fill="ff0000" w:val="clear"/>
          </w:tcPr>
          <w:p>
            <w:pPr>
              <w:pStyle w:val="aff0"/>
              <w:ind w:firstLine="0"/>
              <w:jc w:val="center"/>
              <w:rPr>
                <w:b/>
              </w:rPr>
            </w:pPr>
            <w:r>
              <w:rPr>
                <w:b/>
              </w:rPr>
              <w:t>数据类型</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1</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category_id</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分类id</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2</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category_name</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string</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分类名称</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3</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parent_id</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父分类的id</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4</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category_level</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分类层级</w:t>
            </w:r>
          </w:p>
        </w:tc>
      </w:tr>
    </w:tbl>
    <w:p>
      <w:pPr>
        <w:pStyle w:val="4"/>
      </w:pPr>
      <w:bookmarkStart w:name="_Toc445698312" w:id="135"/>
      <w:bookmarkEnd w:id="135"/>
      <w:r/>
      <w:r>
        <w:rPr>
          <w:rFonts w:hint="default"/>
        </w:rPr>
        <w:t>8</w:t>
      </w:r>
      <w:r>
        <w:rPr>
          <w:rFonts w:hint="eastAsia"/>
        </w:rPr>
        <w:t>、</w:t>
      </w:r>
      <w:r>
        <w:rPr>
          <w:rFonts w:hint="default"/>
        </w:rPr>
        <w:t>Cart</w:t>
      </w:r>
      <w:r>
        <w:rPr>
          <w:rFonts w:hint="eastAsia"/>
        </w:rPr>
        <w:t>实体描述</w:t>
      </w:r>
      <w:r/>
    </w:p>
    <w:tbl>
      <w:tblPr>
        <w:tblStyle w:val="ab"/>
        <w:tblW w:w="5000" w:type="pct"/>
        <w:tblInd w:w="0"/>
      </w:tblPr>
      <w:tblGrid>
        <w:gridCol w:w="862"/>
        <w:gridCol w:w="2693"/>
        <w:gridCol w:w="3139"/>
        <w:gridCol w:w="2296"/>
      </w:tblGrid>
      <w:tr>
        <w:trPr>
          <w:trHeight w:val="391" w:hRule="atLeast"/>
        </w:trPr>
        <w:tc>
          <w:tcPr>
            <w:tcW w:w="479" w:type="pct"/>
            <w:shd w:color="ff0000" w:fill="ff0000" w:val="clear"/>
          </w:tcPr>
          <w:p>
            <w:pPr>
              <w:pStyle w:val="aff0"/>
              <w:ind w:firstLine="0"/>
              <w:jc w:val="center"/>
              <w:rPr>
                <w:b/>
              </w:rPr>
            </w:pPr>
            <w:r>
              <w:rPr>
                <w:b/>
              </w:rPr>
              <w:t>编号</w:t>
            </w:r>
          </w:p>
        </w:tc>
        <w:tc>
          <w:tcPr>
            <w:tcW w:w="1497" w:type="pct"/>
            <w:shd w:color="ff0000" w:fill="ff0000" w:val="clear"/>
          </w:tcPr>
          <w:p>
            <w:pPr>
              <w:pStyle w:val="aff0"/>
              <w:ind w:firstLine="0"/>
              <w:jc w:val="center"/>
              <w:rPr>
                <w:b/>
              </w:rPr>
            </w:pPr>
            <w:r>
              <w:rPr>
                <w:b/>
              </w:rPr>
              <w:t>属性名称</w:t>
            </w:r>
          </w:p>
        </w:tc>
        <w:tc>
          <w:tcPr>
            <w:tcW w:w="1746" w:type="pct"/>
            <w:shd w:color="ff0000" w:fill="ff0000" w:val="clear"/>
          </w:tcPr>
          <w:p>
            <w:pPr>
              <w:pStyle w:val="aff0"/>
              <w:ind w:firstLine="0"/>
              <w:jc w:val="center"/>
              <w:rPr>
                <w:b/>
              </w:rPr>
            </w:pPr>
            <w:r>
              <w:rPr>
                <w:b/>
              </w:rPr>
              <w:t>属性说明</w:t>
            </w:r>
          </w:p>
        </w:tc>
        <w:tc>
          <w:tcPr>
            <w:tcW w:w="1277" w:type="pct"/>
            <w:shd w:color="ff0000" w:fill="ff0000" w:val="clear"/>
          </w:tcPr>
          <w:p>
            <w:pPr>
              <w:pStyle w:val="aff0"/>
              <w:ind w:firstLine="0"/>
              <w:jc w:val="center"/>
              <w:rPr>
                <w:b/>
              </w:rPr>
            </w:pPr>
            <w:r>
              <w:rPr>
                <w:b/>
              </w:rPr>
              <w:t>数据类型</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1</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cart_id（可以不要）</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 </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2</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uid</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int（非空）</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 </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3</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cid</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 </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4</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cart_num</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int（默认0）</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购买数量</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5</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commodity_state</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int（默认1）</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"1"表示“可以购买”，“0”表示“商品已失效”）</w:t>
            </w:r>
          </w:p>
        </w:tc>
      </w:tr>
    </w:tbl>
    <w:p>
      <w:pPr>
        <w:pStyle w:val="4"/>
      </w:pPr>
      <w:bookmarkStart w:name="_Toc445698313" w:id="136"/>
      <w:bookmarkEnd w:id="136"/>
      <w:r/>
      <w:r/>
      <w:r>
        <w:rPr/>
        <w:t>9</w:t>
      </w:r>
      <w:r>
        <w:rPr/>
        <w:t>、Order实体描述</w:t>
      </w:r>
      <w:r/>
    </w:p>
    <w:tbl>
      <w:tblPr>
        <w:tblStyle w:val="ab"/>
        <w:tblW w:w="5000" w:type="pct"/>
        <w:tblInd w:w="0"/>
      </w:tblPr>
      <w:tblGrid>
        <w:gridCol w:w="862"/>
        <w:gridCol w:w="2693"/>
        <w:gridCol w:w="3139"/>
        <w:gridCol w:w="2296"/>
      </w:tblGrid>
      <w:tr>
        <w:trPr>
          <w:trHeight w:val="391" w:hRule="atLeast"/>
        </w:trPr>
        <w:tc>
          <w:tcPr>
            <w:tcW w:w="479" w:type="pct"/>
            <w:shd w:color="ff0000" w:fill="ff0000" w:val="clear"/>
          </w:tcPr>
          <w:p>
            <w:pPr>
              <w:pStyle w:val="aff0"/>
              <w:ind w:firstLine="0"/>
              <w:jc w:val="center"/>
              <w:rPr>
                <w:b/>
              </w:rPr>
            </w:pPr>
            <w:r>
              <w:rPr>
                <w:b/>
              </w:rPr>
              <w:t>编号</w:t>
            </w:r>
          </w:p>
        </w:tc>
        <w:tc>
          <w:tcPr>
            <w:tcW w:w="1497" w:type="pct"/>
            <w:shd w:color="ff0000" w:fill="ff0000" w:val="clear"/>
          </w:tcPr>
          <w:p>
            <w:pPr>
              <w:pStyle w:val="aff0"/>
              <w:ind w:firstLine="0"/>
              <w:jc w:val="center"/>
              <w:rPr>
                <w:b/>
              </w:rPr>
            </w:pPr>
            <w:r>
              <w:rPr>
                <w:b/>
              </w:rPr>
              <w:t>属性名称</w:t>
            </w:r>
          </w:p>
        </w:tc>
        <w:tc>
          <w:tcPr>
            <w:tcW w:w="1746" w:type="pct"/>
            <w:shd w:color="ff0000" w:fill="ff0000" w:val="clear"/>
          </w:tcPr>
          <w:p>
            <w:pPr>
              <w:pStyle w:val="aff0"/>
              <w:ind w:firstLine="0"/>
              <w:jc w:val="center"/>
              <w:rPr>
                <w:b/>
              </w:rPr>
            </w:pPr>
            <w:r>
              <w:rPr>
                <w:b/>
              </w:rPr>
              <w:t>属性说明</w:t>
            </w:r>
          </w:p>
        </w:tc>
        <w:tc>
          <w:tcPr>
            <w:tcW w:w="1277" w:type="pct"/>
            <w:shd w:color="ff0000" w:fill="ff0000" w:val="clear"/>
          </w:tcPr>
          <w:p>
            <w:pPr>
              <w:pStyle w:val="aff0"/>
              <w:ind w:firstLine="0"/>
              <w:jc w:val="center"/>
              <w:rPr>
                <w:b/>
              </w:rPr>
            </w:pPr>
            <w:r>
              <w:rPr>
                <w:b/>
              </w:rPr>
              <w:t>数据类型</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1</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order_id</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订单id</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2</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uid</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用户id</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3</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address</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String</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订单地址</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4</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price</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double</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订单价格</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5</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time</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date</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下单时间</w:t>
            </w:r>
          </w:p>
          <w:p>
            <w:pPr>
              <w:pStyle w:val="a"/>
              <w:jc w:val="center"/>
              <w:rPr>
                <w:rFonts w:hint="default" w:ascii="DengXian" w:eastAsia="DengXian" w:hAnsi="DengXian" w:cs="DengXian"/>
                <w:sz w:val="22"/>
                <w:szCs w:val="22"/>
              </w:rPr>
            </w:pPr>
            <w:r>
              <w:rPr>
                <w:rFonts w:hint="default" w:ascii="DengXian" w:eastAsia="DengXian" w:hAnsi="DengXian" w:cs="DengXian"/>
                <w:sz w:val="22"/>
                <w:szCs w:val="22"/>
              </w:rPr>
              <w:t>(20xx-xx-xx xx:xx:xx)</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6</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logistic</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String</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物流详情</w:t>
            </w:r>
          </w:p>
        </w:tc>
      </w:tr>
      <w:tr>
        <w:trPr/>
        <w:tc>
          <w:tcPr>
            <w:tcW w:w="479" w:type="pct"/>
          </w:tcPr>
          <w:p>
            <w:pPr>
              <w:pStyle w:val="a"/>
              <w:jc w:val="center"/>
              <w:rPr>
                <w:rFonts w:hint="default" w:ascii="DengXian" w:eastAsia="DengXian" w:hAnsi="DengXian" w:cs="DengXian"/>
                <w:sz w:val="22"/>
                <w:szCs w:val="22"/>
              </w:rPr>
            </w:pPr>
            <w:r>
              <w:rPr>
                <w:rFonts w:ascii="DengXian" w:eastAsia="DengXian" w:hAnsi="DengXian" w:cs="DengXian" w:hint="default"/>
                <w:sz w:val="22"/>
                <w:szCs w:val="22"/>
              </w:rPr>
              <w:t>7</w:t>
            </w:r>
          </w:p>
        </w:tc>
        <w:tc>
          <w:tcPr>
            <w:tcW w:w="149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order_state</w:t>
            </w:r>
          </w:p>
        </w:tc>
        <w:tc>
          <w:tcPr>
            <w:tcW w:w="1746"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int</w:t>
            </w:r>
          </w:p>
        </w:tc>
        <w:tc>
          <w:tcPr>
            <w:tcW w:w="1277"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订单状态（是否完成）</w:t>
            </w:r>
          </w:p>
        </w:tc>
      </w:tr>
    </w:tbl>
    <w:p>
      <w:pPr>
        <w:pStyle w:val="4"/>
      </w:pPr>
      <w:bookmarkStart w:name="_Toc445698314" w:id="137"/>
      <w:bookmarkEnd w:id="137"/>
      <w:r>
        <w:rPr>
          <w:rFonts w:hint="default"/>
        </w:rPr>
        <w:t>10</w:t>
      </w:r>
      <w:r>
        <w:rPr>
          <w:rFonts w:hint="eastAsia"/>
        </w:rPr>
        <w:t>、</w:t>
      </w:r>
      <w:r>
        <w:rPr>
          <w:rFonts w:hint="default"/>
        </w:rPr>
        <w:t>OrderItem</w:t>
      </w:r>
      <w:r>
        <w:rPr>
          <w:rFonts w:hint="eastAsia"/>
        </w:rPr>
        <w:t>实体描述</w:t>
      </w:r>
      <w:r/>
    </w:p>
    <w:tbl>
      <w:tblPr>
        <w:tblStyle w:val="ab"/>
        <w:tblW w:w="5000" w:type="pct"/>
        <w:tblInd w:w="0"/>
      </w:tblPr>
      <w:tblGrid>
        <w:gridCol w:w="862"/>
        <w:gridCol w:w="2693"/>
        <w:gridCol w:w="3139"/>
        <w:gridCol w:w="2296"/>
      </w:tblGrid>
      <w:tr>
        <w:trPr>
          <w:trHeight w:val="391" w:hRule="atLeast"/>
        </w:trPr>
        <w:tc>
          <w:tcPr>
            <w:tcW w:w="479" w:type="pct"/>
            <w:shd w:color="ff0000" w:fill="ff0000" w:val="clear"/>
          </w:tcPr>
          <w:p>
            <w:pPr>
              <w:pStyle w:val="aff0"/>
              <w:ind w:firstLine="0"/>
              <w:jc w:val="center"/>
              <w:rPr>
                <w:b/>
              </w:rPr>
            </w:pPr>
            <w:r>
              <w:rPr>
                <w:b/>
              </w:rPr>
              <w:t>编号</w:t>
            </w:r>
          </w:p>
        </w:tc>
        <w:tc>
          <w:tcPr>
            <w:tcW w:w="1497" w:type="pct"/>
            <w:shd w:color="ff0000" w:fill="ff0000" w:val="clear"/>
          </w:tcPr>
          <w:p>
            <w:pPr>
              <w:pStyle w:val="aff0"/>
              <w:ind w:firstLine="0"/>
              <w:jc w:val="center"/>
              <w:rPr>
                <w:b/>
              </w:rPr>
            </w:pPr>
            <w:r>
              <w:rPr>
                <w:b/>
              </w:rPr>
              <w:t>属性名称</w:t>
            </w:r>
          </w:p>
        </w:tc>
        <w:tc>
          <w:tcPr>
            <w:tcW w:w="1746" w:type="pct"/>
            <w:shd w:color="ff0000" w:fill="ff0000" w:val="clear"/>
          </w:tcPr>
          <w:p>
            <w:pPr>
              <w:pStyle w:val="aff0"/>
              <w:ind w:firstLine="0"/>
              <w:jc w:val="center"/>
              <w:rPr>
                <w:b/>
              </w:rPr>
            </w:pPr>
            <w:r>
              <w:rPr>
                <w:b/>
              </w:rPr>
              <w:t>属性说明</w:t>
            </w:r>
          </w:p>
        </w:tc>
        <w:tc>
          <w:tcPr>
            <w:tcW w:w="1277" w:type="pct"/>
            <w:shd w:color="ff0000" w:fill="ff0000" w:val="clear"/>
          </w:tcPr>
          <w:p>
            <w:pPr>
              <w:pStyle w:val="aff0"/>
              <w:ind w:firstLine="0"/>
              <w:jc w:val="center"/>
              <w:rPr>
                <w:b/>
              </w:rPr>
            </w:pPr>
            <w:r>
              <w:rPr>
                <w:b/>
              </w:rPr>
              <w:t>数据类型</w:t>
            </w:r>
          </w:p>
        </w:tc>
      </w:tr>
      <w:tr>
        <w:trPr/>
        <w:tc>
          <w:tcPr>
            <w:tcW w:w="479" w:type="pct"/>
          </w:tcPr>
          <w:p>
            <w:pPr>
              <w:pStyle w:val="a"/>
              <w:jc w:val="center"/>
              <w:rPr>
                <w:rFonts w:hint="default" w:ascii="DengXian" w:eastAsia="DengXian" w:hAnsi="DengXian" w:cs="DengXian"/>
              </w:rPr>
            </w:pPr>
            <w:r>
              <w:rPr>
                <w:rFonts w:ascii="DengXian" w:eastAsia="DengXian" w:hAnsi="DengXian" w:cs="DengXian" w:hint="default"/>
              </w:rPr>
              <w:t>1</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order_id</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int</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494949"/>
                <w:sz w:val="22"/>
                <w:szCs w:val="22"/>
              </w:rPr>
              <w:t> </w:t>
            </w:r>
          </w:p>
        </w:tc>
      </w:tr>
      <w:tr>
        <w:trPr/>
        <w:tc>
          <w:tcPr>
            <w:tcW w:w="479" w:type="pct"/>
          </w:tcPr>
          <w:p>
            <w:pPr>
              <w:pStyle w:val="a"/>
              <w:jc w:val="center"/>
              <w:rPr>
                <w:rFonts w:hint="default" w:ascii="DengXian" w:eastAsia="DengXian" w:hAnsi="DengXian" w:cs="DengXian"/>
              </w:rPr>
            </w:pPr>
            <w:r>
              <w:rPr>
                <w:rFonts w:ascii="DengXian" w:eastAsia="DengXian" w:hAnsi="DengXian" w:cs="DengXian" w:hint="default"/>
              </w:rPr>
              <w:t>2</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cid</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 xml:space="preserve"> int </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商品Id</w:t>
            </w:r>
          </w:p>
        </w:tc>
      </w:tr>
      <w:tr>
        <w:trPr/>
        <w:tc>
          <w:tcPr>
            <w:tcW w:w="479" w:type="pct"/>
          </w:tcPr>
          <w:p>
            <w:pPr>
              <w:pStyle w:val="a"/>
              <w:jc w:val="center"/>
              <w:rPr>
                <w:rFonts w:hint="default" w:ascii="DengXian" w:eastAsia="DengXian" w:hAnsi="DengXian" w:cs="DengXian"/>
              </w:rPr>
            </w:pPr>
            <w:r>
              <w:rPr>
                <w:rFonts w:ascii="DengXian" w:eastAsia="DengXian" w:hAnsi="DengXian" w:cs="DengXian" w:hint="default"/>
              </w:rPr>
              <w:t>3</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cnum</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int</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单个商品购买数量</w:t>
            </w:r>
          </w:p>
        </w:tc>
      </w:tr>
      <w:tr>
        <w:trPr/>
        <w:tc>
          <w:tcPr>
            <w:tcW w:w="479" w:type="pct"/>
          </w:tcPr>
          <w:p>
            <w:pPr>
              <w:pStyle w:val="a"/>
              <w:jc w:val="center"/>
              <w:rPr>
                <w:rFonts w:hint="default" w:ascii="DengXian" w:eastAsia="DengXian" w:hAnsi="DengXian" w:cs="DengXian"/>
              </w:rPr>
            </w:pPr>
            <w:r>
              <w:rPr>
                <w:rFonts w:ascii="DengXian" w:eastAsia="DengXian" w:hAnsi="DengXian" w:cs="DengXian" w:hint="default"/>
              </w:rPr>
              <w:t>4</w:t>
            </w:r>
          </w:p>
        </w:tc>
        <w:tc>
          <w:tcPr>
            <w:tcW w:w="1497"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cprice</w:t>
            </w:r>
          </w:p>
        </w:tc>
        <w:tc>
          <w:tcPr>
            <w:tcW w:w="174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商品单/总价(同一件商品的总价)</w:t>
            </w:r>
          </w:p>
        </w:tc>
        <w:tc>
          <w:tcPr>
            <w:tcW w:w="1277"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商品价格</w:t>
            </w:r>
          </w:p>
        </w:tc>
      </w:tr>
    </w:tbl>
    <w:p>
      <w:pPr>
        <w:pStyle w:val="4"/>
      </w:pPr>
      <w:bookmarkStart w:name="_Toc445698315" w:id="138"/>
      <w:bookmarkEnd w:id="138"/>
      <w:r>
        <w:rPr/>
        <w:t>11</w:t>
      </w:r>
      <w:r>
        <w:rPr/>
        <w:t>、User实体描述</w:t>
      </w:r>
      <w:r/>
    </w:p>
    <w:tbl>
      <w:tblPr>
        <w:tblStyle w:val="ab"/>
        <w:tblW w:w="5000" w:type="pct"/>
        <w:tblInd w:w="0"/>
      </w:tblPr>
      <w:tblGrid>
        <w:gridCol w:w="1051"/>
        <w:gridCol w:w="1861"/>
        <w:gridCol w:w="3012"/>
        <w:gridCol w:w="3066"/>
      </w:tblGrid>
      <w:tr>
        <w:trPr>
          <w:trHeight w:val="391" w:hRule="atLeast"/>
        </w:trPr>
        <w:tc>
          <w:tcPr>
            <w:tcW w:w="585" w:type="pct"/>
            <w:shd w:color="ff0000" w:fill="ff0000" w:val="clear"/>
          </w:tcPr>
          <w:p>
            <w:pPr>
              <w:pStyle w:val="aff0"/>
              <w:ind w:firstLine="0"/>
              <w:jc w:val="center"/>
              <w:rPr>
                <w:b/>
              </w:rPr>
            </w:pPr>
            <w:r>
              <w:rPr>
                <w:b/>
              </w:rPr>
              <w:t>编号</w:t>
            </w:r>
          </w:p>
        </w:tc>
        <w:tc>
          <w:tcPr>
            <w:tcW w:w="1035" w:type="pct"/>
            <w:shd w:color="ff0000" w:fill="ff0000" w:val="clear"/>
          </w:tcPr>
          <w:p>
            <w:pPr>
              <w:pStyle w:val="aff0"/>
              <w:ind w:firstLine="0"/>
              <w:jc w:val="center"/>
              <w:rPr>
                <w:b/>
              </w:rPr>
            </w:pPr>
            <w:r>
              <w:rPr>
                <w:b/>
              </w:rPr>
              <w:t>属性名称</w:t>
            </w:r>
          </w:p>
        </w:tc>
        <w:tc>
          <w:tcPr>
            <w:tcW w:w="1675" w:type="pct"/>
            <w:shd w:color="ff0000" w:fill="ff0000" w:val="clear"/>
          </w:tcPr>
          <w:p>
            <w:pPr>
              <w:pStyle w:val="aff0"/>
              <w:ind w:firstLine="0"/>
              <w:jc w:val="center"/>
              <w:rPr>
                <w:b/>
              </w:rPr>
            </w:pPr>
            <w:r>
              <w:rPr>
                <w:b/>
              </w:rPr>
              <w:t>属性说明</w:t>
            </w:r>
          </w:p>
        </w:tc>
        <w:tc>
          <w:tcPr>
            <w:tcW w:w="1706" w:type="pct"/>
            <w:shd w:color="ff0000" w:fill="ff0000" w:val="clear"/>
          </w:tcPr>
          <w:p>
            <w:pPr>
              <w:pStyle w:val="aff0"/>
              <w:ind w:firstLine="0"/>
              <w:jc w:val="center"/>
              <w:rPr>
                <w:b/>
              </w:rPr>
            </w:pPr>
            <w:r>
              <w:rPr>
                <w:b/>
              </w:rPr>
              <w:t>数据类型</w:t>
            </w:r>
          </w:p>
        </w:tc>
      </w:tr>
      <w:tr>
        <w:trPr/>
        <w:tc>
          <w:tcPr>
            <w:tcW w:w="585" w:type="pct"/>
          </w:tcPr>
          <w:p>
            <w:pPr>
              <w:pStyle w:val="a"/>
              <w:jc w:val="center"/>
              <w:rPr>
                <w:rFonts w:hint="default" w:ascii="DengXian" w:eastAsia="DengXian" w:hAnsi="DengXian" w:cs="DengXian"/>
              </w:rPr>
            </w:pPr>
            <w:r>
              <w:rPr>
                <w:rFonts w:ascii="DengXian" w:eastAsia="DengXian" w:hAnsi="DengXian" w:cs="DengXian" w:hint="default"/>
              </w:rPr>
              <w:t>1</w:t>
            </w:r>
          </w:p>
        </w:tc>
        <w:tc>
          <w:tcPr>
            <w:tcW w:w="103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uid</w:t>
            </w:r>
          </w:p>
        </w:tc>
        <w:tc>
          <w:tcPr>
            <w:tcW w:w="167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int</w:t>
            </w:r>
          </w:p>
        </w:tc>
        <w:tc>
          <w:tcPr>
            <w:tcW w:w="170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494949"/>
                <w:sz w:val="22"/>
                <w:szCs w:val="22"/>
              </w:rPr>
              <w:t> </w:t>
            </w:r>
          </w:p>
        </w:tc>
      </w:tr>
      <w:tr>
        <w:trPr/>
        <w:tc>
          <w:tcPr>
            <w:tcW w:w="585" w:type="pct"/>
          </w:tcPr>
          <w:p>
            <w:pPr>
              <w:pStyle w:val="a"/>
              <w:jc w:val="center"/>
              <w:rPr>
                <w:rFonts w:hint="default" w:ascii="DengXian" w:eastAsia="DengXian" w:hAnsi="DengXian" w:cs="DengXian"/>
              </w:rPr>
            </w:pPr>
            <w:r>
              <w:rPr>
                <w:rFonts w:ascii="DengXian" w:eastAsia="DengXian" w:hAnsi="DengXian" w:cs="DengXian" w:hint="default"/>
              </w:rPr>
              <w:t>2</w:t>
            </w:r>
          </w:p>
        </w:tc>
        <w:tc>
          <w:tcPr>
            <w:tcW w:w="103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uname</w:t>
            </w:r>
          </w:p>
        </w:tc>
        <w:tc>
          <w:tcPr>
            <w:tcW w:w="167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String（非空）</w:t>
            </w:r>
          </w:p>
        </w:tc>
        <w:tc>
          <w:tcPr>
            <w:tcW w:w="170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用户名</w:t>
            </w:r>
          </w:p>
        </w:tc>
      </w:tr>
      <w:tr>
        <w:trPr/>
        <w:tc>
          <w:tcPr>
            <w:tcW w:w="585" w:type="pct"/>
          </w:tcPr>
          <w:p>
            <w:pPr>
              <w:pStyle w:val="a"/>
              <w:jc w:val="center"/>
              <w:rPr>
                <w:rFonts w:hint="default" w:ascii="DengXian" w:eastAsia="DengXian" w:hAnsi="DengXian" w:cs="DengXian"/>
              </w:rPr>
            </w:pPr>
            <w:r>
              <w:rPr>
                <w:rFonts w:ascii="DengXian" w:eastAsia="DengXian" w:hAnsi="DengXian" w:cs="DengXian" w:hint="default"/>
              </w:rPr>
              <w:t>3</w:t>
            </w:r>
          </w:p>
        </w:tc>
        <w:tc>
          <w:tcPr>
            <w:tcW w:w="103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upassword</w:t>
            </w:r>
          </w:p>
        </w:tc>
        <w:tc>
          <w:tcPr>
            <w:tcW w:w="167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String（非空）</w:t>
            </w:r>
          </w:p>
        </w:tc>
        <w:tc>
          <w:tcPr>
            <w:tcW w:w="170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用户密码</w:t>
            </w:r>
          </w:p>
        </w:tc>
      </w:tr>
      <w:tr>
        <w:trPr/>
        <w:tc>
          <w:tcPr>
            <w:tcW w:w="585" w:type="pct"/>
          </w:tcPr>
          <w:p>
            <w:pPr>
              <w:pStyle w:val="a"/>
              <w:jc w:val="center"/>
              <w:rPr>
                <w:rFonts w:hint="default" w:ascii="DengXian" w:eastAsia="DengXian" w:hAnsi="DengXian" w:cs="DengXian"/>
              </w:rPr>
            </w:pPr>
            <w:r>
              <w:rPr>
                <w:rFonts w:ascii="DengXian" w:eastAsia="DengXian" w:hAnsi="DengXian" w:cs="DengXian" w:hint="default"/>
              </w:rPr>
              <w:t>4</w:t>
            </w:r>
          </w:p>
        </w:tc>
        <w:tc>
          <w:tcPr>
            <w:tcW w:w="103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upicture</w:t>
            </w:r>
          </w:p>
        </w:tc>
        <w:tc>
          <w:tcPr>
            <w:tcW w:w="167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（MYSQL中blob）</w:t>
            </w:r>
          </w:p>
        </w:tc>
        <w:tc>
          <w:tcPr>
            <w:tcW w:w="170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头像</w:t>
            </w:r>
          </w:p>
        </w:tc>
      </w:tr>
      <w:tr>
        <w:trPr/>
        <w:tc>
          <w:tcPr>
            <w:tcW w:w="585" w:type="pct"/>
          </w:tcPr>
          <w:p>
            <w:pPr>
              <w:pStyle w:val="a"/>
              <w:jc w:val="center"/>
              <w:rPr>
                <w:rFonts w:hint="default" w:ascii="DengXian" w:eastAsia="DengXian" w:hAnsi="DengXian" w:cs="DengXian"/>
              </w:rPr>
            </w:pPr>
            <w:r>
              <w:rPr>
                <w:rFonts w:ascii="DengXian" w:eastAsia="DengXian" w:hAnsi="DengXian" w:cs="DengXian" w:hint="default"/>
              </w:rPr>
              <w:t>5</w:t>
            </w:r>
          </w:p>
        </w:tc>
        <w:tc>
          <w:tcPr>
            <w:tcW w:w="103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umail</w:t>
            </w:r>
          </w:p>
        </w:tc>
        <w:tc>
          <w:tcPr>
            <w:tcW w:w="167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String</w:t>
            </w:r>
          </w:p>
        </w:tc>
        <w:tc>
          <w:tcPr>
            <w:tcW w:w="170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邮箱</w:t>
            </w:r>
          </w:p>
        </w:tc>
      </w:tr>
      <w:tr>
        <w:trPr/>
        <w:tc>
          <w:tcPr>
            <w:tcW w:w="585" w:type="pct"/>
          </w:tcPr>
          <w:p>
            <w:pPr>
              <w:pStyle w:val="a"/>
              <w:jc w:val="center"/>
              <w:rPr>
                <w:rFonts w:hint="default" w:ascii="DengXian" w:eastAsia="DengXian" w:hAnsi="DengXian" w:cs="DengXian"/>
              </w:rPr>
            </w:pPr>
            <w:r>
              <w:rPr>
                <w:rFonts w:ascii="DengXian" w:eastAsia="DengXian" w:hAnsi="DengXian" w:cs="DengXian" w:hint="default"/>
              </w:rPr>
              <w:t>6</w:t>
            </w:r>
          </w:p>
        </w:tc>
        <w:tc>
          <w:tcPr>
            <w:tcW w:w="103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uaddress</w:t>
            </w:r>
          </w:p>
        </w:tc>
        <w:tc>
          <w:tcPr>
            <w:tcW w:w="167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String</w:t>
            </w:r>
          </w:p>
        </w:tc>
        <w:tc>
          <w:tcPr>
            <w:tcW w:w="170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收货地址</w:t>
            </w:r>
          </w:p>
        </w:tc>
      </w:tr>
      <w:tr>
        <w:trPr/>
        <w:tc>
          <w:tcPr>
            <w:tcW w:w="585" w:type="pct"/>
          </w:tcPr>
          <w:p>
            <w:pPr>
              <w:pStyle w:val="a"/>
              <w:jc w:val="center"/>
              <w:rPr>
                <w:rFonts w:hint="default" w:ascii="DengXian" w:eastAsia="DengXian" w:hAnsi="DengXian" w:cs="DengXian"/>
              </w:rPr>
            </w:pPr>
            <w:r>
              <w:rPr>
                <w:rFonts w:ascii="DengXian" w:eastAsia="DengXian" w:hAnsi="DengXian" w:cs="DengXian" w:hint="default"/>
              </w:rPr>
              <w:t>7</w:t>
            </w:r>
          </w:p>
        </w:tc>
        <w:tc>
          <w:tcPr>
            <w:tcW w:w="103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uphone</w:t>
            </w:r>
          </w:p>
        </w:tc>
        <w:tc>
          <w:tcPr>
            <w:tcW w:w="167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String（11位）</w:t>
            </w:r>
          </w:p>
        </w:tc>
        <w:tc>
          <w:tcPr>
            <w:tcW w:w="170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电话</w:t>
            </w:r>
          </w:p>
        </w:tc>
      </w:tr>
      <w:tr>
        <w:trPr/>
        <w:tc>
          <w:tcPr>
            <w:tcW w:w="585" w:type="pct"/>
          </w:tcPr>
          <w:p>
            <w:pPr>
              <w:pStyle w:val="a"/>
              <w:jc w:val="center"/>
              <w:rPr>
                <w:rFonts w:hint="default" w:ascii="DengXian" w:eastAsia="DengXian" w:hAnsi="DengXian" w:cs="DengXian"/>
              </w:rPr>
            </w:pPr>
            <w:r>
              <w:rPr>
                <w:rFonts w:ascii="DengXian" w:eastAsia="DengXian" w:hAnsi="DengXian" w:cs="DengXian" w:hint="default"/>
              </w:rPr>
              <w:t>8</w:t>
            </w:r>
          </w:p>
        </w:tc>
        <w:tc>
          <w:tcPr>
            <w:tcW w:w="103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ulevel</w:t>
            </w:r>
          </w:p>
        </w:tc>
        <w:tc>
          <w:tcPr>
            <w:tcW w:w="1675"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int</w:t>
            </w:r>
          </w:p>
        </w:tc>
        <w:tc>
          <w:tcPr>
            <w:tcW w:w="1706" w:type="pct"/>
          </w:tcPr>
          <w:p>
            <w:pPr>
              <w:pBdr>
                <w:top w:val="none" w:sz="4" w:space="0" w:color="000000"/>
                <w:left w:val="none" w:sz="4" w:space="0" w:color="000000"/>
                <w:bottom w:val="none" w:sz="4" w:space="0" w:color="000000"/>
                <w:right w:val="none" w:sz="4" w:space="0" w:color="000000"/>
              </w:pBdr>
              <w:spacing w:lineRule="auto" w:line="240"/>
              <w:jc w:val="center"/>
              <w:rPr>
                <w:rFonts w:hint="default" w:ascii="DengXian" w:eastAsia="DengXian" w:hAnsi="DengXian" w:cs="DengXian"/>
                <w:sz w:val="22"/>
                <w:szCs w:val="22"/>
              </w:rPr>
            </w:pPr>
            <w:r>
              <w:rPr>
                <w:rFonts w:hint="default" w:ascii="DengXian" w:eastAsia="DengXian" w:hAnsi="DengXian" w:cs="DengXian"/>
                <w:b w:val="0"/>
                <w:color w:val="000000"/>
                <w:sz w:val="22"/>
                <w:szCs w:val="22"/>
              </w:rPr>
              <w:t>vip等级（可修改）</w:t>
            </w:r>
          </w:p>
        </w:tc>
      </w:tr>
    </w:tbl>
    <w:p>
      <w:pPr>
        <w:pStyle w:val="4"/>
      </w:pPr>
      <w:bookmarkStart w:name="_Toc445698316" w:id="139"/>
      <w:bookmarkEnd w:id="139"/>
      <w:r>
        <w:rPr/>
        <w:t>12</w:t>
      </w:r>
      <w:r>
        <w:rPr/>
        <w:t>、Comment实体描述</w:t>
      </w:r>
      <w:r/>
    </w:p>
    <w:tbl>
      <w:tblPr>
        <w:tblStyle w:val="ab"/>
        <w:tblW w:w="5000" w:type="pct"/>
        <w:tblInd w:w="0"/>
      </w:tblPr>
      <w:tblGrid>
        <w:gridCol w:w="862"/>
        <w:gridCol w:w="2693"/>
        <w:gridCol w:w="3139"/>
        <w:gridCol w:w="2296"/>
      </w:tblGrid>
      <w:tr>
        <w:trPr>
          <w:trHeight w:val="391" w:hRule="atLeast"/>
        </w:trPr>
        <w:tc>
          <w:tcPr>
            <w:tcW w:w="479" w:type="pct"/>
            <w:shd w:color="ff0000" w:fill="ff0000" w:val="clear"/>
          </w:tcPr>
          <w:p>
            <w:pPr>
              <w:pStyle w:val="aff0"/>
              <w:ind w:firstLine="0"/>
              <w:jc w:val="center"/>
              <w:rPr>
                <w:b/>
              </w:rPr>
            </w:pPr>
            <w:r>
              <w:rPr>
                <w:b/>
              </w:rPr>
              <w:t>编号</w:t>
            </w:r>
          </w:p>
        </w:tc>
        <w:tc>
          <w:tcPr>
            <w:tcW w:w="1497" w:type="pct"/>
            <w:shd w:color="ff0000" w:fill="ff0000" w:val="clear"/>
          </w:tcPr>
          <w:p>
            <w:pPr>
              <w:pStyle w:val="aff0"/>
              <w:ind w:firstLine="0"/>
              <w:jc w:val="center"/>
              <w:rPr>
                <w:b/>
              </w:rPr>
            </w:pPr>
            <w:r>
              <w:rPr>
                <w:b/>
              </w:rPr>
              <w:t>属性名称</w:t>
            </w:r>
          </w:p>
        </w:tc>
        <w:tc>
          <w:tcPr>
            <w:tcW w:w="1746" w:type="pct"/>
            <w:shd w:color="ff0000" w:fill="ff0000" w:val="clear"/>
          </w:tcPr>
          <w:p>
            <w:pPr>
              <w:pStyle w:val="aff0"/>
              <w:ind w:firstLine="0"/>
              <w:jc w:val="center"/>
              <w:rPr>
                <w:b/>
              </w:rPr>
            </w:pPr>
            <w:r>
              <w:rPr>
                <w:b/>
              </w:rPr>
              <w:t>属性说明</w:t>
            </w:r>
          </w:p>
        </w:tc>
        <w:tc>
          <w:tcPr>
            <w:tcW w:w="1277" w:type="pct"/>
            <w:shd w:color="ff0000" w:fill="ff0000" w:val="clear"/>
          </w:tcPr>
          <w:p>
            <w:pPr>
              <w:pStyle w:val="aff0"/>
              <w:ind w:firstLine="0"/>
              <w:jc w:val="center"/>
              <w:rPr>
                <w:b/>
              </w:rPr>
            </w:pPr>
            <w:r>
              <w:rPr>
                <w:b/>
              </w:rPr>
              <w:t>数据类型</w:t>
            </w:r>
          </w:p>
        </w:tc>
      </w:tr>
      <w:tr>
        <w:trPr/>
        <w:tc>
          <w:tcPr>
            <w:tcW w:w="479"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1</w:t>
            </w:r>
          </w:p>
        </w:tc>
        <w:tc>
          <w:tcPr>
            <w:tcW w:w="1497" w:type="pct"/>
          </w:tcPr>
          <w:p>
            <w:pPr>
              <w:pStyle w:val="a"/>
              <w:jc w:val="center"/>
              <w:rPr>
                <w:rFonts w:ascii="DengXian" w:eastAsia="DengXian" w:hAnsi="DengXian" w:cs="DengXian" w:hint="default"/>
                <w:sz w:val="22"/>
                <w:szCs w:val="22"/>
              </w:rPr>
            </w:pPr>
            <w:r>
              <w:rPr>
                <w:rFonts w:ascii="DengXian" w:eastAsia="DengXian" w:hAnsi="DengXian" w:cs="DengXian" w:hint="default"/>
                <w:sz w:val="22"/>
                <w:szCs w:val="22"/>
              </w:rPr>
              <w:t>comment_id</w:t>
            </w:r>
          </w:p>
        </w:tc>
        <w:tc>
          <w:tcPr>
            <w:tcW w:w="1746" w:type="pct"/>
          </w:tcPr>
          <w:p>
            <w:pPr>
              <w:pStyle w:val="a"/>
              <w:jc w:val="center"/>
              <w:rPr>
                <w:rFonts w:ascii="DengXian" w:eastAsia="DengXian" w:hAnsi="DengXian" w:cs="DengXian" w:hint="default"/>
                <w:sz w:val="22"/>
                <w:szCs w:val="22"/>
              </w:rPr>
            </w:pPr>
            <w:r>
              <w:rPr>
                <w:rFonts w:ascii="DengXian" w:eastAsia="DengXian" w:hAnsi="DengXian" w:cs="DengXian" w:hint="default"/>
                <w:sz w:val="22"/>
                <w:szCs w:val="22"/>
              </w:rPr>
              <w:t>int</w:t>
            </w:r>
          </w:p>
        </w:tc>
        <w:tc>
          <w:tcPr>
            <w:tcW w:w="1277" w:type="pct"/>
          </w:tcPr>
          <w:p>
            <w:pPr>
              <w:pStyle w:val="aff0"/>
              <w:ind w:firstLine="0"/>
            </w:pPr>
          </w:p>
        </w:tc>
      </w:tr>
      <w:tr>
        <w:trPr/>
        <w:tc>
          <w:tcPr>
            <w:tcW w:w="479"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2</w:t>
            </w:r>
          </w:p>
        </w:tc>
        <w:tc>
          <w:tcPr>
            <w:tcW w:w="1497" w:type="pct"/>
          </w:tcPr>
          <w:p>
            <w:pPr>
              <w:pStyle w:val="a"/>
              <w:jc w:val="center"/>
              <w:rPr>
                <w:rFonts w:ascii="DengXian" w:eastAsia="DengXian" w:hAnsi="DengXian" w:cs="DengXian" w:hint="default"/>
                <w:sz w:val="22"/>
                <w:szCs w:val="22"/>
              </w:rPr>
            </w:pPr>
            <w:r>
              <w:rPr>
                <w:rFonts w:ascii="DengXian" w:eastAsia="DengXian" w:hAnsi="DengXian" w:cs="DengXian" w:hint="default"/>
                <w:sz w:val="22"/>
                <w:szCs w:val="22"/>
              </w:rPr>
              <w:t>cid</w:t>
            </w:r>
          </w:p>
        </w:tc>
        <w:tc>
          <w:tcPr>
            <w:tcW w:w="1746" w:type="pct"/>
          </w:tcPr>
          <w:p>
            <w:pPr>
              <w:pStyle w:val="a"/>
              <w:jc w:val="center"/>
              <w:rPr>
                <w:rFonts w:ascii="DengXian" w:eastAsia="DengXian" w:hAnsi="DengXian" w:cs="DengXian" w:hint="default"/>
                <w:sz w:val="22"/>
                <w:szCs w:val="22"/>
              </w:rPr>
            </w:pPr>
            <w:r>
              <w:rPr>
                <w:rFonts w:ascii="DengXian" w:eastAsia="DengXian" w:hAnsi="DengXian" w:cs="DengXian" w:hint="default"/>
                <w:sz w:val="22"/>
                <w:szCs w:val="22"/>
              </w:rPr>
              <w:t>int</w:t>
            </w:r>
          </w:p>
        </w:tc>
        <w:tc>
          <w:tcPr>
            <w:tcW w:w="1277" w:type="pct"/>
          </w:tcPr>
          <w:p>
            <w:pPr>
              <w:pStyle w:val="a"/>
              <w:jc w:val="center"/>
              <w:rPr>
                <w:rFonts w:hint="default" w:ascii="DengXian" w:eastAsia="DengXian" w:hAnsi="DengXian" w:cs="DengXian"/>
              </w:rPr>
            </w:pPr>
            <w:r>
              <w:rPr>
                <w:rFonts w:ascii="DengXian" w:eastAsia="DengXian" w:hAnsi="DengXian" w:cs="DengXian" w:hint="default"/>
              </w:rPr>
              <w:t>商品Id</w:t>
            </w:r>
          </w:p>
        </w:tc>
      </w:tr>
      <w:tr>
        <w:trPr/>
        <w:tc>
          <w:tcPr>
            <w:tcW w:w="479"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3</w:t>
            </w:r>
          </w:p>
        </w:tc>
        <w:tc>
          <w:tcPr>
            <w:tcW w:w="1497" w:type="pct"/>
          </w:tcPr>
          <w:p>
            <w:pPr>
              <w:pStyle w:val="a"/>
              <w:jc w:val="center"/>
              <w:rPr>
                <w:rFonts w:ascii="DengXian" w:eastAsia="DengXian" w:hAnsi="DengXian" w:cs="DengXian" w:hint="default"/>
                <w:sz w:val="22"/>
                <w:szCs w:val="22"/>
              </w:rPr>
            </w:pPr>
            <w:r>
              <w:rPr>
                <w:rFonts w:ascii="DengXian" w:eastAsia="DengXian" w:hAnsi="DengXian" w:cs="DengXian" w:hint="default"/>
                <w:sz w:val="22"/>
                <w:szCs w:val="22"/>
              </w:rPr>
              <w:t>uid</w:t>
            </w:r>
          </w:p>
        </w:tc>
        <w:tc>
          <w:tcPr>
            <w:tcW w:w="1746" w:type="pct"/>
          </w:tcPr>
          <w:p>
            <w:pPr>
              <w:pStyle w:val="a"/>
              <w:jc w:val="center"/>
              <w:rPr>
                <w:rFonts w:ascii="DengXian" w:eastAsia="DengXian" w:hAnsi="DengXian" w:cs="DengXian" w:hint="default"/>
                <w:sz w:val="22"/>
                <w:szCs w:val="22"/>
              </w:rPr>
            </w:pPr>
            <w:r>
              <w:rPr>
                <w:rFonts w:ascii="DengXian" w:eastAsia="DengXian" w:hAnsi="DengXian" w:cs="DengXian" w:hint="default"/>
                <w:sz w:val="22"/>
                <w:szCs w:val="22"/>
              </w:rPr>
              <w:t>int</w:t>
            </w:r>
          </w:p>
        </w:tc>
        <w:tc>
          <w:tcPr>
            <w:tcW w:w="1277" w:type="pct"/>
          </w:tcPr>
          <w:p>
            <w:pPr>
              <w:pStyle w:val="a"/>
              <w:jc w:val="center"/>
              <w:rPr>
                <w:rFonts w:hint="default" w:ascii="DengXian" w:eastAsia="DengXian" w:hAnsi="DengXian" w:cs="DengXian"/>
              </w:rPr>
            </w:pPr>
            <w:r>
              <w:rPr>
                <w:rFonts w:ascii="DengXian" w:eastAsia="DengXian" w:hAnsi="DengXian" w:cs="DengXian" w:hint="default"/>
              </w:rPr>
              <w:t>用户Id</w:t>
            </w:r>
          </w:p>
        </w:tc>
      </w:tr>
      <w:tr>
        <w:trPr/>
        <w:tc>
          <w:tcPr>
            <w:tcW w:w="479" w:type="pct"/>
          </w:tcPr>
          <w:p>
            <w:pPr>
              <w:pStyle w:val="a"/>
              <w:jc w:val="center"/>
              <w:rPr>
                <w:rFonts w:hint="default" w:ascii="DengXian" w:eastAsia="DengXian" w:hAnsi="DengXian" w:cs="DengXian"/>
                <w:sz w:val="22"/>
                <w:szCs w:val="22"/>
              </w:rPr>
            </w:pPr>
            <w:r>
              <w:rPr>
                <w:rFonts w:hint="default" w:ascii="DengXian" w:eastAsia="DengXian" w:hAnsi="DengXian" w:cs="DengXian"/>
                <w:sz w:val="22"/>
                <w:szCs w:val="22"/>
              </w:rPr>
              <w:t>4</w:t>
            </w:r>
          </w:p>
        </w:tc>
        <w:tc>
          <w:tcPr>
            <w:tcW w:w="1497" w:type="pct"/>
          </w:tcPr>
          <w:p>
            <w:pPr>
              <w:pStyle w:val="a"/>
              <w:jc w:val="center"/>
              <w:rPr>
                <w:rFonts w:ascii="DengXian" w:eastAsia="DengXian" w:hAnsi="DengXian" w:cs="DengXian" w:hint="default"/>
                <w:sz w:val="22"/>
                <w:szCs w:val="22"/>
              </w:rPr>
            </w:pPr>
            <w:r>
              <w:rPr>
                <w:rFonts w:ascii="DengXian" w:eastAsia="DengXian" w:hAnsi="DengXian" w:cs="DengXian" w:hint="default"/>
                <w:sz w:val="22"/>
                <w:szCs w:val="22"/>
              </w:rPr>
              <w:t>comment_data</w:t>
            </w:r>
          </w:p>
        </w:tc>
        <w:tc>
          <w:tcPr>
            <w:tcW w:w="1746" w:type="pct"/>
          </w:tcPr>
          <w:p>
            <w:pPr>
              <w:pStyle w:val="a"/>
              <w:jc w:val="center"/>
              <w:rPr>
                <w:rFonts w:ascii="DengXian" w:eastAsia="DengXian" w:hAnsi="DengXian" w:cs="DengXian" w:hint="default"/>
                <w:sz w:val="22"/>
                <w:szCs w:val="22"/>
              </w:rPr>
            </w:pPr>
            <w:r>
              <w:rPr>
                <w:rFonts w:ascii="DengXian" w:eastAsia="DengXian" w:hAnsi="DengXian" w:cs="DengXian" w:hint="default"/>
                <w:sz w:val="22"/>
                <w:szCs w:val="22"/>
              </w:rPr>
              <w:t>String（MySQL中text或者varchar）</w:t>
            </w:r>
          </w:p>
        </w:tc>
        <w:tc>
          <w:tcPr>
            <w:tcW w:w="1277" w:type="pct"/>
          </w:tcPr>
          <w:p>
            <w:pPr>
              <w:pStyle w:val="a"/>
              <w:jc w:val="center"/>
              <w:rPr>
                <w:rFonts w:hint="default" w:ascii="DengXian" w:eastAsia="DengXian" w:hAnsi="DengXian" w:cs="DengXian"/>
              </w:rPr>
            </w:pPr>
          </w:p>
        </w:tc>
      </w:tr>
    </w:tbl>
    <w:p>
      <w:pPr>
        <w:widowControl w:val="1"/>
        <w:jc w:val="left"/>
        <w:rPr>
          <w:rFonts w:ascii="宋体" w:cs="Arial" w:hAnsi="宋体"/>
          <w:b/>
          <w:kern w:val="28"/>
          <w:sz w:val="32"/>
          <w:szCs w:val="32"/>
        </w:rPr>
      </w:pPr>
      <w:r/>
      <w:r/>
    </w:p>
    <w:p>
      <w:pPr>
        <w:widowControl w:val="1"/>
        <w:jc w:val="left"/>
        <w:rPr>
          <w:kern w:val="28"/>
        </w:rPr>
      </w:pPr>
      <w:bookmarkStart w:name="_Toc304552740" w:id="69"/>
      <w:bookmarkStart w:name="_Toc326049741" w:id="70"/>
    </w:p>
    <w:p>
      <w:pPr>
        <w:pStyle w:val="af2"/>
        <w:jc w:val="center"/>
        <w:rPr>
          <w:rFonts w:eastAsia="宋体" w:ascii="宋体" w:cs="Arial" w:hAnsi="宋体"/>
          <w:color w:val="auto"/>
        </w:rPr>
      </w:pPr>
      <w:r>
        <w:rPr>
          <w:rFonts w:eastAsia="宋体" w:ascii="宋体" w:cs="Arial" w:hAnsi="宋体"/>
          <w:color w:val="auto"/>
        </w:rPr>
        <w:t>第</w:t>
      </w:r>
      <w:r>
        <w:rPr>
          <w:rFonts w:eastAsia="宋体" w:ascii="宋体" w:cs="Arial" w:hAnsi="宋体" w:hint="eastAsia"/>
          <w:color w:val="auto"/>
        </w:rPr>
        <w:t>六部分</w:t>
      </w:r>
      <w:r>
        <w:rPr>
          <w:rFonts w:eastAsia="宋体" w:ascii="宋体" w:cs="Arial" w:hAnsi="宋体"/>
          <w:color w:val="auto"/>
        </w:rPr>
        <w:t xml:space="preserve"> 总体设计</w:t>
      </w:r>
      <w:bookmarkEnd w:id="69"/>
      <w:bookmarkEnd w:id="70"/>
      <w:bookmarkEnd w:id="71"/>
    </w:p>
    <w:p>
      <w:pPr>
        <w:pStyle w:val="3"/>
      </w:pPr>
      <w:bookmarkStart w:name="_Toc293583298" w:id="72"/>
      <w:bookmarkStart w:name="_Toc298847936" w:id="73"/>
      <w:bookmarkStart w:name="_Toc304552741" w:id="74"/>
      <w:bookmarkStart w:name="_Toc326049742" w:id="75"/>
      <w:bookmarkStart w:name="_Toc428515123" w:id="76"/>
      <w:r>
        <w:rPr>
          <w:rFonts w:hint="eastAsia"/>
        </w:rPr>
        <w:t>一、</w:t>
      </w:r>
      <w:r>
        <w:rPr>
          <w:rFonts w:hint="eastAsia"/>
        </w:rPr>
        <w:t>乐淘电子商务平台</w:t>
      </w:r>
      <w:r>
        <w:rPr>
          <w:rFonts w:hint="eastAsia"/>
        </w:rPr>
        <w:t>系统</w:t>
      </w:r>
      <w:r>
        <w:rPr>
          <w:rFonts w:hAnsi="宋体"/>
        </w:rPr>
        <w:t>逻辑架构</w:t>
      </w:r>
      <w:bookmarkEnd w:id="72"/>
      <w:bookmarkEnd w:id="73"/>
      <w:r>
        <w:rPr>
          <w:rFonts w:hAnsi="宋体"/>
        </w:rPr>
        <w:t>设计</w:t>
      </w:r>
      <w:bookmarkEnd w:id="74"/>
      <w:bookmarkEnd w:id="75"/>
      <w:bookmarkEnd w:id="76"/>
    </w:p>
    <w:p>
      <w:pPr>
        <w:snapToGrid w:val="0"/>
        <w:spacing w:lineRule="atLeast" w:line="400" w:beforeAutospacing="0" w:afterAutospacing="0"/>
        <w:jc w:val="center"/>
        <w:rPr>
          <w:rFonts w:cs="Arial" w:ascii="Arial" w:hAnsi="Arial"/>
          <w:b/>
          <w:color w:val="000000"/>
        </w:rPr>
      </w:pPr>
      <w:r>
        <w:drawing>
          <wp:inline distT="0" distB="0" distL="0" distR="0">
            <wp:extent cx="5940000" cy="5555445"/>
            <wp:docPr id="11" name="Drawing 10" descr=""/>
            <a:graphic>
              <a:graphicData uri="http://schemas.openxmlformats.org/drawingml/2006/picture">
                <pic:pic xmlns:pic="http://schemas.openxmlformats.org/drawingml/2006/picture">
                  <pic:nvPicPr>
                    <pic:cNvPr id="0" name="" descr=""/>
                    <pic:cNvPicPr>
                      <a:picLocks noChangeAspect="true"/>
                    </pic:cNvPicPr>
                  </pic:nvPicPr>
                  <pic:blipFill>
                    <a:blip r:embed="rId6"/>
                    <a:stretch>
                      <a:fillRect/>
                    </a:stretch>
                  </pic:blipFill>
                  <pic:spPr>
                    <a:xfrm>
                      <a:off x="0" y="0"/>
                      <a:ext cx="5940000" cy="5555445"/>
                    </a:xfrm>
                    <a:prstGeom prst="rect">
                      <a:avLst/>
                    </a:prstGeom>
                  </pic:spPr>
                </pic:pic>
              </a:graphicData>
            </a:graphic>
          </wp:inline>
        </w:drawing>
      </w:r>
    </w:p>
    <w:p>
      <w:pPr>
        <w:pStyle w:val="3"/>
      </w:pPr>
      <w:bookmarkStart w:name="_Toc293583299" w:id="77"/>
      <w:bookmarkStart w:name="_Toc298847937" w:id="78"/>
      <w:bookmarkStart w:name="_Toc304552742" w:id="79"/>
      <w:bookmarkStart w:name="_Toc326049743" w:id="80"/>
      <w:bookmarkStart w:name="_Toc428515124" w:id="81"/>
      <w:r>
        <w:rPr>
          <w:rFonts w:hint="eastAsia"/>
        </w:rPr>
        <w:t>二</w:t>
      </w:r>
      <w:r>
        <w:t>.物理架构</w:t>
      </w:r>
      <w:bookmarkEnd w:id="77"/>
      <w:bookmarkEnd w:id="78"/>
      <w:r>
        <w:t>设计</w:t>
      </w:r>
      <w:bookmarkEnd w:id="79"/>
      <w:bookmarkEnd w:id="80"/>
      <w:bookmarkEnd w:id="81"/>
    </w:p>
    <w:p>
      <w:r>
        <w:drawing>
          <wp:inline distT="0" distB="0" distL="0" distR="0">
            <wp:extent cx="5715000" cy="3022129"/>
            <wp:docPr id="12" name="Drawing 11" descr=""/>
            <a:graphic>
              <a:graphicData uri="http://schemas.openxmlformats.org/drawingml/2006/picture">
                <pic:pic xmlns:pic="http://schemas.openxmlformats.org/drawingml/2006/picture">
                  <pic:nvPicPr>
                    <pic:cNvPr id="0" name="" descr=""/>
                    <pic:cNvPicPr>
                      <a:picLocks noChangeAspect="true"/>
                    </pic:cNvPicPr>
                  </pic:nvPicPr>
                  <pic:blipFill>
                    <a:blip r:embed="rId12"/>
                    <a:stretch>
                      <a:fillRect/>
                    </a:stretch>
                  </pic:blipFill>
                  <pic:spPr>
                    <a:xfrm>
                      <a:off x="0" y="0"/>
                      <a:ext cx="5715000" cy="3022129"/>
                    </a:xfrm>
                    <a:prstGeom prst="rect">
                      <a:avLst/>
                    </a:prstGeom>
                  </pic:spPr>
                </pic:pic>
              </a:graphicData>
            </a:graphic>
          </wp:inline>
        </w:drawing>
      </w:r>
    </w:p>
    <w:p>
      <w:pPr>
        <w:pStyle w:val="3"/>
      </w:pPr>
      <w:bookmarkStart w:name="_Toc293583300" w:id="82"/>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1</w:t>
      </w:r>
      <w:r>
        <w:rPr>
          <w:rFonts w:ascii="DengXian" w:eastAsia="DengXian" w:hAnsi="DengXian" w:cs="DengXian" w:hint="default"/>
          <w:b w:val="0"/>
          <w:i w:val="0"/>
          <w:strike w:val="0"/>
          <w:dstrike w:val="0"/>
          <w:snapToGrid/>
          <w:w w:val="100"/>
          <w:kern w:val="2"/>
          <w:sz w:val="20"/>
          <w:szCs w:val="20"/>
          <w:u w:val="none"/>
          <w:vertAlign w:val="baseline"/>
          <w:lang w:val="en-US" w:bidi="en-US"/>
        </w:rPr>
        <w:t>）服务端</w:t>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系统服务端可以部署到云平台上，系统管理员通过浏览器</w:t>
      </w:r>
      <w:r>
        <w:rPr>
          <w:rFonts w:ascii="DengXian" w:eastAsia="DengXian" w:hAnsi="DengXian" w:cs="DengXian" w:hint="default"/>
          <w:b w:val="0"/>
          <w:i w:val="0"/>
          <w:strike w:val="0"/>
          <w:dstrike w:val="0"/>
          <w:snapToGrid/>
          <w:w w:val="100"/>
          <w:kern w:val="2"/>
          <w:sz w:val="20"/>
          <w:szCs w:val="20"/>
          <w:u w:val="none"/>
          <w:vertAlign w:val="baseline"/>
          <w:lang w:val="en-US" w:bidi="en-US"/>
        </w:rPr>
        <w:t>实现业务管理操作；</w:t>
      </w:r>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2</w:t>
      </w:r>
      <w:r>
        <w:rPr>
          <w:rFonts w:ascii="DengXian" w:eastAsia="DengXian" w:hAnsi="DengXian" w:cs="DengXian" w:hint="default"/>
          <w:b w:val="0"/>
          <w:i w:val="0"/>
          <w:strike w:val="0"/>
          <w:dstrike w:val="0"/>
          <w:snapToGrid/>
          <w:w w:val="100"/>
          <w:kern w:val="2"/>
          <w:sz w:val="20"/>
          <w:szCs w:val="20"/>
          <w:u w:val="none"/>
          <w:vertAlign w:val="baseline"/>
          <w:lang w:val="en-US" w:bidi="en-US"/>
        </w:rPr>
        <w:t>）具体应用</w:t>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系统服务端可以部署到云平台上，作为实际数据的支持者和提供者。</w:t>
      </w:r>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3</w:t>
      </w:r>
      <w:r>
        <w:rPr>
          <w:rFonts w:ascii="DengXian" w:eastAsia="DengXian" w:hAnsi="DengXian" w:cs="DengXian" w:hint="default"/>
          <w:b w:val="0"/>
          <w:i w:val="0"/>
          <w:strike w:val="0"/>
          <w:dstrike w:val="0"/>
          <w:snapToGrid/>
          <w:w w:val="100"/>
          <w:kern w:val="2"/>
          <w:sz w:val="20"/>
          <w:szCs w:val="20"/>
          <w:u w:val="none"/>
          <w:vertAlign w:val="baseline"/>
          <w:lang w:val="en-US" w:bidi="en-US"/>
        </w:rPr>
        <w:t>）客户端</w:t>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因为系统采用</w:t>
      </w:r>
      <w:r>
        <w:rPr>
          <w:rFonts w:ascii="DengXian" w:eastAsia="DengXian" w:hAnsi="DengXian" w:cs="DengXian" w:hint="default"/>
          <w:b w:val="0"/>
          <w:i w:val="0"/>
          <w:strike w:val="0"/>
          <w:dstrike w:val="0"/>
          <w:snapToGrid/>
          <w:w w:val="100"/>
          <w:kern w:val="2"/>
          <w:sz w:val="20"/>
          <w:szCs w:val="20"/>
          <w:u w:val="none"/>
          <w:vertAlign w:val="baseline"/>
          <w:lang w:val="en-US" w:bidi="en-US"/>
        </w:rPr>
        <w:t>B/S</w:t>
      </w:r>
      <w:r>
        <w:rPr>
          <w:rFonts w:ascii="DengXian" w:eastAsia="DengXian" w:hAnsi="DengXian" w:cs="DengXian" w:hint="default"/>
          <w:b w:val="0"/>
          <w:i w:val="0"/>
          <w:strike w:val="0"/>
          <w:dstrike w:val="0"/>
          <w:snapToGrid/>
          <w:w w:val="100"/>
          <w:kern w:val="2"/>
          <w:sz w:val="20"/>
          <w:szCs w:val="20"/>
          <w:u w:val="none"/>
          <w:vertAlign w:val="baseline"/>
          <w:lang w:val="en-US" w:bidi="en-US"/>
        </w:rPr>
        <w:t>模式，所以</w:t>
      </w:r>
      <w:r>
        <w:rPr>
          <w:rFonts w:ascii="DengXian" w:eastAsia="DengXian" w:hAnsi="DengXian" w:cs="DengXian" w:hint="default"/>
          <w:b w:val="0"/>
          <w:i w:val="0"/>
          <w:strike w:val="0"/>
          <w:dstrike w:val="0"/>
          <w:snapToGrid/>
          <w:w w:val="100"/>
          <w:kern w:val="2"/>
          <w:sz w:val="20"/>
          <w:szCs w:val="20"/>
          <w:u w:val="none"/>
          <w:vertAlign w:val="baseline"/>
          <w:lang w:val="en-US" w:bidi="en-US"/>
        </w:rPr>
        <w:t>PC客户端只要求</w:t>
      </w:r>
      <w:r>
        <w:rPr>
          <w:rFonts w:ascii="DengXian" w:eastAsia="DengXian" w:hAnsi="DengXian" w:cs="DengXian" w:hint="default"/>
          <w:b w:val="0"/>
          <w:i w:val="0"/>
          <w:strike w:val="0"/>
          <w:dstrike w:val="0"/>
          <w:snapToGrid/>
          <w:w w:val="100"/>
          <w:kern w:val="2"/>
          <w:sz w:val="20"/>
          <w:szCs w:val="20"/>
          <w:u w:val="none"/>
          <w:vertAlign w:val="baseline"/>
          <w:lang w:val="en-US" w:bidi="en-US"/>
        </w:rPr>
        <w:t>浏览器支持；</w:t>
      </w:r>
    </w:p>
    <w:p/>
    <w:p/>
    <w:p>
      <w:pPr>
        <w:pStyle w:val="3"/>
      </w:pPr>
      <w:bookmarkStart w:name="_Toc298847938" w:id="83"/>
      <w:bookmarkStart w:name="_Toc304552743" w:id="84"/>
      <w:bookmarkStart w:name="_Toc326049744" w:id="85"/>
      <w:bookmarkStart w:name="_Toc428515125" w:id="86"/>
      <w:r>
        <w:rPr>
          <w:rFonts w:hint="eastAsia"/>
        </w:rPr>
        <w:t>三</w:t>
      </w:r>
      <w:r>
        <w:rPr/>
        <w:t>.技术架构</w:t>
      </w:r>
      <w:bookmarkEnd w:id="82"/>
      <w:bookmarkEnd w:id="83"/>
      <w:r>
        <w:rPr/>
        <w:t>设计</w:t>
      </w:r>
      <w:bookmarkEnd w:id="84"/>
      <w:bookmarkEnd w:id="85"/>
      <w:bookmarkEnd w:id="86"/>
    </w:p>
    <w:p>
      <w:r>
        <w:drawing>
          <wp:inline distT="0" distB="0" distL="0" distR="0">
            <wp:extent cx="5940000" cy="4603991"/>
            <wp:docPr id="13" name="Drawing 12" descr=""/>
            <a:graphic>
              <a:graphicData uri="http://schemas.openxmlformats.org/drawingml/2006/picture">
                <pic:pic xmlns:pic="http://schemas.openxmlformats.org/drawingml/2006/picture">
                  <pic:nvPicPr>
                    <pic:cNvPr id="0" name="" descr=""/>
                    <pic:cNvPicPr>
                      <a:picLocks noChangeAspect="true"/>
                    </pic:cNvPicPr>
                  </pic:nvPicPr>
                  <pic:blipFill>
                    <a:blip r:embed="rId13"/>
                    <a:stretch>
                      <a:fillRect/>
                    </a:stretch>
                  </pic:blipFill>
                  <pic:spPr>
                    <a:xfrm>
                      <a:off x="0" y="0"/>
                      <a:ext cx="5940000" cy="4603991"/>
                    </a:xfrm>
                    <a:prstGeom prst="rect">
                      <a:avLst/>
                    </a:prstGeom>
                  </pic:spPr>
                </pic:pic>
              </a:graphicData>
            </a:graphic>
          </wp:inline>
        </w:drawing>
      </w:r>
    </w:p>
    <w:p/>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1. Web前端：vue；</w:t>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2. Java EE应用框架：Spring Boot、MyBatis-plus；</w:t>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3. 数据库：MySQL；</w:t>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rPr>
      </w:pPr>
      <w:r>
        <w:rPr>
          <w:rFonts w:ascii="DengXian" w:eastAsia="DengXian" w:hAnsi="DengXian" w:cs="DengXian" w:hint="default"/>
          <w:b w:val="0"/>
          <w:i w:val="0"/>
          <w:strike w:val="0"/>
          <w:dstrike w:val="0"/>
          <w:snapToGrid/>
          <w:w w:val="100"/>
          <w:kern w:val="2"/>
          <w:sz w:val="20"/>
          <w:szCs w:val="20"/>
          <w:u w:val="none"/>
          <w:vertAlign w:val="baseline"/>
          <w:lang w:val="en-US" w:bidi="en-US"/>
        </w:rPr>
        <w:t>4. 开发语言：Java</w:t>
      </w:r>
      <w:r>
        <w:rPr>
          <w:rFonts w:ascii="DengXian" w:eastAsia="DengXian" w:hAnsi="DengXian" w:cs="DengXian" w:hint="default"/>
          <w:b w:val="0"/>
          <w:i w:val="0"/>
          <w:strike w:val="0"/>
          <w:dstrike w:val="0"/>
          <w:snapToGrid/>
          <w:w w:val="100"/>
          <w:kern w:val="2"/>
          <w:sz w:val="20"/>
          <w:szCs w:val="20"/>
          <w:u w:val="none"/>
          <w:vertAlign w:val="baseline"/>
          <w:lang w:val="en-US" w:bidi="en-US"/>
        </w:rPr>
        <w:t>，python</w:t>
      </w:r>
    </w:p>
    <w:p>
      <w:pPr>
        <w:pBdr>
          <w:top w:val="none" w:sz="4" w:space="0" w:color="000000"/>
          <w:left w:val="none" w:sz="4" w:space="0" w:color="000000"/>
          <w:bottom w:val="none" w:sz="4" w:space="0" w:color="000000"/>
          <w:right w:val="none" w:sz="4" w:space="0" w:color="000000"/>
        </w:pBdr>
        <w:rPr>
          <w:b w:val="0"/>
        </w:rPr>
      </w:pPr>
    </w:p>
    <w:p>
      <w:pPr>
        <w:pBdr>
          <w:top w:val="none" w:sz="4" w:space="0" w:color="000000"/>
          <w:left w:val="none" w:sz="4" w:space="0" w:color="000000"/>
          <w:bottom w:val="none" w:sz="4" w:space="0" w:color="000000"/>
          <w:right w:val="none" w:sz="4" w:space="0" w:color="000000"/>
        </w:pBdr>
        <w:rPr>
          <w:rFonts w:ascii="微软雅黑" w:eastAsia="微软雅黑" w:hAnsi="微软雅黑"/>
          <w:b w:val="0"/>
          <w:sz w:val="24"/>
          <w:szCs w:val="24"/>
        </w:rPr>
      </w:pPr>
    </w:p>
    <w:p/>
    <w:p>
      <w:pPr>
        <w:widowControl w:val="1"/>
        <w:jc w:val="left"/>
        <w:rPr>
          <w:rFonts w:ascii="宋体" w:cs="Arial" w:hAnsi="宋体"/>
          <w:b/>
          <w:kern w:val="28"/>
          <w:sz w:val="32"/>
          <w:szCs w:val="32"/>
        </w:rPr>
      </w:pPr>
      <w:bookmarkStart w:name="_Toc304552771" w:id="87"/>
      <w:bookmarkStart w:name="_Toc326049745" w:id="88"/>
      <w:r>
        <w:br w:type="page"/>
      </w:r>
    </w:p>
    <w:p>
      <w:pPr>
        <w:pStyle w:val="af2"/>
        <w:jc w:val="center"/>
        <w:rPr>
          <w:rFonts w:ascii="宋体" w:cs="Arial" w:hAnsi="宋体" w:eastAsia="宋体"/>
          <w:color w:val="auto"/>
        </w:rPr>
      </w:pPr>
      <w:bookmarkStart w:name="_Toc428515126" w:id="89"/>
      <w:r>
        <w:rPr>
          <w:rFonts w:ascii="宋体" w:cs="Arial" w:hAnsi="宋体" w:eastAsia="宋体"/>
          <w:color w:val="auto"/>
        </w:rPr>
        <w:t>第</w:t>
      </w:r>
      <w:r>
        <w:rPr>
          <w:rFonts w:ascii="宋体" w:cs="Arial" w:hAnsi="宋体" w:hint="eastAsia" w:eastAsia="宋体"/>
          <w:color w:val="auto"/>
        </w:rPr>
        <w:t>七部分</w:t>
      </w:r>
      <w:r>
        <w:rPr>
          <w:rFonts w:ascii="宋体" w:cs="Arial" w:hAnsi="宋体" w:eastAsia="宋体"/>
          <w:color w:val="auto"/>
        </w:rPr>
        <w:t xml:space="preserve"> 用户界面设计</w:t>
      </w:r>
      <w:bookmarkEnd w:id="87"/>
      <w:bookmarkEnd w:id="88"/>
      <w:bookmarkEnd w:id="89"/>
    </w:p>
    <w:p>
      <w:pPr>
        <w:pStyle w:val="3"/>
        <w:rPr>
          <w:rFonts w:cs="Arial" w:ascii="Arial" w:hAnsi="Arial"/>
        </w:rPr>
      </w:pPr>
      <w:bookmarkStart w:name="_Toc304552772" w:id="90"/>
      <w:bookmarkStart w:name="_Toc326049746" w:id="91"/>
      <w:bookmarkStart w:name="_Toc428515127" w:id="92"/>
      <w:r>
        <w:rPr>
          <w:rFonts w:cs="Arial" w:hint="eastAsia" w:ascii="Arial" w:hAnsi="Arial"/>
        </w:rPr>
        <w:t>一、</w:t>
      </w:r>
      <w:r>
        <w:rPr>
          <w:rFonts w:cs="Arial" w:hAnsi="宋体" w:hint="eastAsia" w:ascii="Arial"/>
        </w:rPr>
        <w:t>桌面</w:t>
      </w:r>
      <w:r>
        <w:rPr>
          <w:rFonts w:cs="Arial" w:hAnsi="宋体" w:ascii="Arial"/>
        </w:rPr>
        <w:t>布局设计</w:t>
      </w:r>
      <w:bookmarkEnd w:id="90"/>
      <w:bookmarkEnd w:id="91"/>
      <w:bookmarkEnd w:id="92"/>
    </w:p>
    <w:p>
      <w:pPr>
        <w:pStyle w:val="4"/>
        <w:rPr>
          <w:rFonts w:cs="Arial"/>
        </w:rPr>
      </w:pPr>
      <w:bookmarkStart w:name="_Toc428515128" w:id="93"/>
      <w:r>
        <w:rPr>
          <w:rFonts w:cs="Arial" w:hint="eastAsia"/>
        </w:rPr>
        <w:t>1、</w:t>
      </w:r>
      <w:r>
        <w:rPr>
          <w:rFonts w:cs="Arial" w:hAnsi="宋体"/>
        </w:rPr>
        <w:t>登录</w:t>
      </w:r>
      <w:r>
        <w:rPr>
          <w:rFonts w:cs="Arial" w:hAnsi="宋体" w:hint="eastAsia"/>
        </w:rPr>
        <w:t>界面风格</w:t>
      </w:r>
      <w:bookmarkEnd w:id="93"/>
      <w:r>
        <w:rPr>
          <w:rFonts w:cs="Arial"/>
        </w:rPr>
        <w:t xml:space="preserve"> </w:t>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后台：</w:t>
      </w:r>
    </w:p>
    <w:p>
      <w:r>
        <w:drawing>
          <wp:inline distT="0" distB="0" distL="0" distR="0">
            <wp:extent cx="5940000" cy="2323406"/>
            <wp:docPr id="14" name="Drawing 13" descr=""/>
            <a:graphic>
              <a:graphicData uri="http://schemas.openxmlformats.org/drawingml/2006/picture">
                <pic:pic xmlns:pic="http://schemas.openxmlformats.org/drawingml/2006/picture">
                  <pic:nvPicPr>
                    <pic:cNvPr id="0" name="" descr=""/>
                    <pic:cNvPicPr>
                      <a:picLocks noChangeAspect="true"/>
                    </pic:cNvPicPr>
                  </pic:nvPicPr>
                  <pic:blipFill>
                    <a:blip r:embed="rId14"/>
                    <a:stretch>
                      <a:fillRect/>
                    </a:stretch>
                  </pic:blipFill>
                  <pic:spPr>
                    <a:xfrm>
                      <a:off x="0" y="0"/>
                      <a:ext cx="5940000" cy="2323406"/>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前台：</w:t>
      </w:r>
    </w:p>
    <w:p>
      <w:pPr>
        <w:rPr>
          <w:rFonts w:ascii="宋体" w:hAnsi="宋体"/>
        </w:rPr>
      </w:pPr>
      <w:r>
        <w:drawing>
          <wp:inline distT="0" distB="0" distL="0" distR="0">
            <wp:extent cx="5940000" cy="2508550"/>
            <wp:docPr id="15" name="Drawing 14" descr=""/>
            <a:graphic>
              <a:graphicData uri="http://schemas.openxmlformats.org/drawingml/2006/picture">
                <pic:pic xmlns:pic="http://schemas.openxmlformats.org/drawingml/2006/picture">
                  <pic:nvPicPr>
                    <pic:cNvPr id="0" name="" descr=""/>
                    <pic:cNvPicPr>
                      <a:picLocks noChangeAspect="true"/>
                    </pic:cNvPicPr>
                  </pic:nvPicPr>
                  <pic:blipFill>
                    <a:blip r:embed="rId15"/>
                    <a:stretch>
                      <a:fillRect/>
                    </a:stretch>
                  </pic:blipFill>
                  <pic:spPr>
                    <a:xfrm>
                      <a:off x="0" y="0"/>
                      <a:ext cx="5940000" cy="2508550"/>
                    </a:xfrm>
                    <a:prstGeom prst="rect">
                      <a:avLst/>
                    </a:prstGeom>
                  </pic:spPr>
                </pic:pic>
              </a:graphicData>
            </a:graphic>
          </wp:inline>
        </w:drawing>
      </w:r>
    </w:p>
    <w:p>
      <w:pPr>
        <w:pStyle w:val="aff0"/>
        <w:jc w:val="left"/>
        <w:rPr>
          <w:rFonts w:cs="Arial" w:ascii="Arial" w:hAnsi="Arial"/>
        </w:rPr>
      </w:pPr>
    </w:p>
    <w:p>
      <w:pPr>
        <w:pStyle w:val="aff0"/>
        <w:jc w:val="left"/>
        <w:rPr>
          <w:rFonts w:cs="Arial" w:ascii="Arial" w:hAnsi="Arial"/>
        </w:rPr>
      </w:pPr>
    </w:p>
    <w:p>
      <w:pPr>
        <w:pStyle w:val="4"/>
        <w:rPr>
          <w:rFonts w:cs="Arial"/>
        </w:rPr>
      </w:pPr>
      <w:bookmarkStart w:name="_Toc428515129" w:id="94"/>
      <w:r>
        <w:rPr>
          <w:rFonts w:cs="Arial" w:hint="eastAsia"/>
        </w:rPr>
        <w:t>2、</w:t>
      </w:r>
      <w:r>
        <w:rPr>
          <w:rFonts w:cs="Arial" w:hAnsi="宋体"/>
        </w:rPr>
        <w:t>主</w:t>
      </w:r>
      <w:r>
        <w:rPr>
          <w:rFonts w:cs="Arial" w:hAnsi="宋体" w:hint="eastAsia"/>
        </w:rPr>
        <w:t>桌面风格</w:t>
      </w:r>
      <w:bookmarkEnd w:id="94"/>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color w:val="auto"/>
          <w:w w:val="100"/>
          <w:sz w:val="20"/>
          <w:szCs w:val="20"/>
          <w:u w:val="none"/>
          <w:vertAlign w:val="baseline"/>
          <w:lang w:val="en-US" w:bidi="en-US"/>
        </w:rPr>
      </w:pPr>
      <w:r>
        <w:rPr/>
        <w:t>后台：</w:t>
      </w:r>
      <w:r>
        <w:br w:type="page"/>
      </w:r>
    </w:p>
    <w:p>
      <w:r>
        <w:drawing>
          <wp:inline distT="0" distB="0" distL="0" distR="0">
            <wp:extent cx="5288519" cy="2583662"/>
            <wp:docPr id="16" name="Drawing 15" descr=""/>
            <a:graphic>
              <a:graphicData uri="http://schemas.openxmlformats.org/drawingml/2006/picture">
                <pic:pic xmlns:pic="http://schemas.openxmlformats.org/drawingml/2006/picture">
                  <pic:nvPicPr>
                    <pic:cNvPr id="0" name="" descr=""/>
                    <pic:cNvPicPr>
                      <a:picLocks noChangeAspect="true"/>
                    </pic:cNvPicPr>
                  </pic:nvPicPr>
                  <pic:blipFill>
                    <a:blip r:embed="rId16"/>
                    <a:stretch>
                      <a:fillRect/>
                    </a:stretch>
                  </pic:blipFill>
                  <pic:spPr>
                    <a:xfrm flipV="false" flipH="false">
                      <a:off x="0" y="0"/>
                      <a:ext cx="5288519" cy="2583662"/>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前台：</w:t>
      </w:r>
    </w:p>
    <w:p>
      <w:r>
        <w:drawing>
          <wp:inline distT="0" distB="0" distL="0" distR="0">
            <wp:extent cx="5427590" cy="2648777"/>
            <wp:docPr id="17" name="Drawing 16" descr=""/>
            <a:graphic>
              <a:graphicData uri="http://schemas.openxmlformats.org/drawingml/2006/picture">
                <pic:pic xmlns:pic="http://schemas.openxmlformats.org/drawingml/2006/picture">
                  <pic:nvPicPr>
                    <pic:cNvPr id="0" name="" descr=""/>
                    <pic:cNvPicPr>
                      <a:picLocks noChangeAspect="true"/>
                    </pic:cNvPicPr>
                  </pic:nvPicPr>
                  <pic:blipFill>
                    <a:blip r:embed="rId17"/>
                    <a:stretch>
                      <a:fillRect/>
                    </a:stretch>
                  </pic:blipFill>
                  <pic:spPr>
                    <a:xfrm flipV="false" flipH="false">
                      <a:off x="0" y="0"/>
                      <a:ext cx="5427590" cy="2648777"/>
                    </a:xfrm>
                    <a:prstGeom prst="rect">
                      <a:avLst/>
                    </a:prstGeom>
                  </pic:spPr>
                </pic:pic>
              </a:graphicData>
            </a:graphic>
          </wp:inline>
        </w:drawing>
      </w:r>
    </w:p>
    <w:p/>
    <w:p>
      <w:pPr>
        <w:jc w:val="center"/>
        <w:rPr>
          <w:rFonts w:cs="Arial" w:ascii="Arial" w:hAnsi="Arial"/>
        </w:rPr>
      </w:pPr>
    </w:p>
    <w:p>
      <w:pPr>
        <w:rPr>
          <w:rFonts w:cs="Arial" w:ascii="Arial" w:hAnsi="Arial"/>
        </w:rPr>
      </w:pPr>
    </w:p>
    <w:p>
      <w:pPr>
        <w:pStyle w:val="3"/>
        <w:rPr>
          <w:rFonts w:hAnsi="Arial"/>
        </w:rPr>
      </w:pPr>
      <w:bookmarkStart w:name="_Toc304552773" w:id="95"/>
      <w:bookmarkStart w:name="_Toc326049747" w:id="96"/>
      <w:bookmarkStart w:name="_Toc428515130" w:id="97"/>
      <w:r>
        <w:rPr>
          <w:rFonts w:hint="eastAsia" w:hAnsi="Arial"/>
        </w:rPr>
        <w:t>二、</w:t>
      </w:r>
      <w:r>
        <w:rPr>
          <w:rFonts w:hint="eastAsia"/>
        </w:rPr>
        <w:t>业务界面</w:t>
      </w:r>
      <w:r>
        <w:t>风格展示</w:t>
      </w:r>
      <w:bookmarkEnd w:id="95"/>
      <w:bookmarkEnd w:id="96"/>
      <w:bookmarkEnd w:id="97"/>
    </w:p>
    <w:p>
      <w:pPr>
        <w:pStyle w:val="4"/>
        <w:rPr>
          <w:rFonts w:cs="Arial"/>
        </w:rPr>
      </w:pPr>
      <w:bookmarkStart w:name="_Toc428515131" w:id="98"/>
      <w:r>
        <w:rPr>
          <w:rFonts w:cs="Arial" w:hint="eastAsia"/>
        </w:rPr>
        <w:t>1、</w:t>
      </w:r>
      <w:r>
        <w:rPr>
          <w:rFonts w:cs="Arial" w:hAnsi="宋体"/>
        </w:rPr>
        <w:t>风格展示</w:t>
      </w:r>
      <w:bookmarkEnd w:id="98"/>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商品详情页面：</w:t>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color w:val="auto"/>
          <w:w w:val="100"/>
          <w:kern w:val="0"/>
          <w:sz w:val="20"/>
          <w:szCs w:val="20"/>
          <w:u w:val="none"/>
          <w:vertAlign w:val="baseline"/>
          <w:lang w:val="en-US" w:bidi="en-US"/>
        </w:rPr>
      </w:pPr>
      <w:r>
        <w:drawing>
          <wp:inline distT="0" distB="0" distL="0" distR="0">
            <wp:extent cx="5474696" cy="2668914"/>
            <wp:docPr id="18" name="Drawing 17" descr=""/>
            <a:graphic>
              <a:graphicData uri="http://schemas.openxmlformats.org/drawingml/2006/picture">
                <pic:pic xmlns:pic="http://schemas.openxmlformats.org/drawingml/2006/picture">
                  <pic:nvPicPr>
                    <pic:cNvPr id="0" name="" descr=""/>
                    <pic:cNvPicPr>
                      <a:picLocks noChangeAspect="true"/>
                    </pic:cNvPicPr>
                  </pic:nvPicPr>
                  <pic:blipFill>
                    <a:blip r:embed="rId18"/>
                    <a:stretch>
                      <a:fillRect/>
                    </a:stretch>
                  </pic:blipFill>
                  <pic:spPr>
                    <a:xfrm flipV="false" flipH="false">
                      <a:off x="0" y="0"/>
                      <a:ext cx="5474696" cy="2668914"/>
                    </a:xfrm>
                    <a:prstGeom prst="rect">
                      <a:avLst/>
                    </a:prstGeom>
                  </pic:spPr>
                </pic:pic>
              </a:graphicData>
            </a:graphic>
          </wp:inline>
        </w:drawing>
      </w:r>
    </w:p>
    <w:p>
      <w:pPr>
        <w:rPr>
          <w:rFonts w:ascii="宋体" w:hAnsi="宋体" w:cs="宋体"/>
          <w:sz w:val="24"/>
          <w:szCs w:val="24"/>
        </w:rPr>
      </w:pP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购物车页面：</w:t>
      </w:r>
    </w:p>
    <w:p>
      <w:r>
        <w:drawing>
          <wp:inline distT="0" distB="0" distL="0" distR="0">
            <wp:extent cx="5940000" cy="2901795"/>
            <wp:docPr id="19" name="Drawing 18" descr=""/>
            <a:graphic>
              <a:graphicData uri="http://schemas.openxmlformats.org/drawingml/2006/picture">
                <pic:pic xmlns:pic="http://schemas.openxmlformats.org/drawingml/2006/picture">
                  <pic:nvPicPr>
                    <pic:cNvPr id="0" name="" descr=""/>
                    <pic:cNvPicPr>
                      <a:picLocks noChangeAspect="true"/>
                    </pic:cNvPicPr>
                  </pic:nvPicPr>
                  <pic:blipFill>
                    <a:blip r:embed="rId19"/>
                    <a:stretch>
                      <a:fillRect/>
                    </a:stretch>
                  </pic:blipFill>
                  <pic:spPr>
                    <a:xfrm>
                      <a:off x="0" y="0"/>
                      <a:ext cx="5940000" cy="2901795"/>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结算页面：</w:t>
      </w:r>
    </w:p>
    <w:p>
      <w:r>
        <w:drawing>
          <wp:inline distT="0" distB="0" distL="0" distR="0">
            <wp:extent cx="5940000" cy="2877187"/>
            <wp:docPr id="20" name="Drawing 19" descr=""/>
            <a:graphic>
              <a:graphicData uri="http://schemas.openxmlformats.org/drawingml/2006/picture">
                <pic:pic xmlns:pic="http://schemas.openxmlformats.org/drawingml/2006/picture">
                  <pic:nvPicPr>
                    <pic:cNvPr id="0" name="" descr=""/>
                    <pic:cNvPicPr>
                      <a:picLocks noChangeAspect="true"/>
                    </pic:cNvPicPr>
                  </pic:nvPicPr>
                  <pic:blipFill>
                    <a:blip r:embed="rId20"/>
                    <a:stretch>
                      <a:fillRect/>
                    </a:stretch>
                  </pic:blipFill>
                  <pic:spPr>
                    <a:xfrm>
                      <a:off x="0" y="0"/>
                      <a:ext cx="5940000" cy="2877187"/>
                    </a:xfrm>
                    <a:prstGeom prst="rect">
                      <a:avLst/>
                    </a:prstGeom>
                  </pic:spPr>
                </pic:pic>
              </a:graphicData>
            </a:graphic>
          </wp:inline>
        </w:drawing>
      </w:r>
    </w:p>
    <w:p>
      <w:pPr>
        <w:pBdr>
          <w:top w:val="none" w:sz="4" w:space="0" w:color="000000"/>
          <w:left w:val="none" w:sz="4" w:space="0" w:color="000000"/>
          <w:bottom w:val="none" w:sz="4" w:space="0" w:color="000000"/>
          <w:right w:val="none" w:sz="4" w:space="0" w:color="000000"/>
        </w:pBdr>
        <w:spacing w:lineRule="auto" w:line="360"/>
        <w:ind w:firstLine="400" w:firstLineChars="200" w:leftChars="0" w:rightChars="0"/>
        <w:rPr>
          <w:rFonts w:hint="default" w:ascii="DengXian" w:eastAsia="DengXian" w:hAnsi="DengXian" w:cs="DengXian"/>
          <w:b w:val="0"/>
          <w:i w:val="0"/>
          <w:strike w:val="0"/>
          <w:dstrike w:val="0"/>
          <w:snapToGrid/>
          <w:w w:val="100"/>
          <w:kern w:val="2"/>
          <w:sz w:val="20"/>
          <w:szCs w:val="20"/>
          <w:u w:val="none"/>
          <w:vertAlign w:val="baseline"/>
          <w:lang w:val="en-US" w:bidi="en-US"/>
        </w:rPr>
      </w:pPr>
      <w:r>
        <w:rPr>
          <w:rFonts w:ascii="DengXian" w:eastAsia="DengXian" w:hAnsi="DengXian" w:cs="DengXian" w:hint="default"/>
          <w:b w:val="0"/>
          <w:i w:val="0"/>
          <w:strike w:val="0"/>
          <w:dstrike w:val="0"/>
          <w:snapToGrid/>
          <w:w w:val="100"/>
          <w:kern w:val="2"/>
          <w:sz w:val="20"/>
          <w:szCs w:val="20"/>
          <w:u w:val="none"/>
          <w:vertAlign w:val="baseline"/>
          <w:lang w:val="en-US" w:bidi="en-US"/>
        </w:rPr>
        <w:t>订单中心页面：</w:t>
      </w:r>
    </w:p>
    <w:p>
      <w:pPr>
        <w:rPr>
          <w:rFonts w:ascii="宋体" w:hAnsi="宋体"/>
        </w:rPr>
      </w:pPr>
      <w:r>
        <w:drawing>
          <wp:inline distT="0" distB="0" distL="0" distR="0">
            <wp:extent cx="5940000" cy="2912676"/>
            <wp:docPr id="21" name="Drawing 20" descr=""/>
            <a:graphic>
              <a:graphicData uri="http://schemas.openxmlformats.org/drawingml/2006/picture">
                <pic:pic xmlns:pic="http://schemas.openxmlformats.org/drawingml/2006/picture">
                  <pic:nvPicPr>
                    <pic:cNvPr id="0" name="" descr=""/>
                    <pic:cNvPicPr>
                      <a:picLocks noChangeAspect="true"/>
                    </pic:cNvPicPr>
                  </pic:nvPicPr>
                  <pic:blipFill>
                    <a:blip r:embed="rId21"/>
                    <a:stretch>
                      <a:fillRect/>
                    </a:stretch>
                  </pic:blipFill>
                  <pic:spPr>
                    <a:xfrm>
                      <a:off x="0" y="0"/>
                      <a:ext cx="5940000" cy="2912676"/>
                    </a:xfrm>
                    <a:prstGeom prst="rect">
                      <a:avLst/>
                    </a:prstGeom>
                  </pic:spPr>
                </pic:pic>
              </a:graphicData>
            </a:graphic>
          </wp:inline>
        </w:drawing>
      </w:r>
    </w:p>
    <w:p/>
    <w:p>
      <w:pPr>
        <w:jc w:val="center"/>
      </w:pPr>
    </w:p>
    <w:p>
      <w:pPr>
        <w:jc w:val="center"/>
      </w:pPr>
    </w:p>
    <w:p>
      <w:pPr>
        <w:ind w:firstLine="425"/>
        <w:rPr>
          <w:rFonts w:cs="Arial" w:ascii="Arial" w:hAnsi="Arial"/>
        </w:rPr>
      </w:pPr>
    </w:p>
    <w:p>
      <w:pPr>
        <w:widowControl w:val="1"/>
        <w:jc w:val="left"/>
        <w:rPr>
          <w:rFonts w:cs="Arial" w:ascii="Arial" w:hAnsi="Arial"/>
        </w:rPr>
      </w:pPr>
      <w:r>
        <w:br w:type="page"/>
      </w:r>
    </w:p>
    <w:p>
      <w:pPr>
        <w:pStyle w:val="af2"/>
        <w:jc w:val="center"/>
        <w:rPr>
          <w:rFonts w:ascii="宋体" w:cs="Arial" w:hAnsi="宋体" w:eastAsia="宋体"/>
          <w:color w:val="auto"/>
        </w:rPr>
      </w:pPr>
      <w:bookmarkStart w:name="_Toc304552774" w:id="99"/>
      <w:bookmarkStart w:name="_Toc326049748" w:id="100"/>
      <w:bookmarkStart w:name="_Toc428515132" w:id="101"/>
      <w:r>
        <w:rPr>
          <w:rFonts w:ascii="宋体" w:cs="Arial" w:hAnsi="宋体" w:eastAsia="宋体"/>
          <w:color w:val="auto"/>
        </w:rPr>
        <w:t>第</w:t>
      </w:r>
      <w:r>
        <w:rPr>
          <w:rFonts w:ascii="宋体" w:cs="Arial" w:hAnsi="宋体" w:hint="eastAsia" w:eastAsia="宋体"/>
          <w:color w:val="auto"/>
        </w:rPr>
        <w:t>八部分</w:t>
      </w:r>
      <w:r>
        <w:rPr>
          <w:rFonts w:ascii="宋体" w:cs="Arial" w:hAnsi="宋体" w:eastAsia="宋体"/>
          <w:color w:val="auto"/>
        </w:rPr>
        <w:t xml:space="preserve"> 运行环境和部署</w:t>
      </w:r>
      <w:bookmarkEnd w:id="99"/>
      <w:bookmarkEnd w:id="100"/>
      <w:bookmarkEnd w:id="101"/>
    </w:p>
    <w:p>
      <w:pPr>
        <w:pStyle w:val="3"/>
        <w:rPr>
          <w:rFonts w:cs="Arial" w:hAnsi="宋体" w:ascii="Arial"/>
        </w:rPr>
      </w:pPr>
      <w:bookmarkStart w:name="_Toc445698284" w:id="102"/>
      <w:bookmarkStart w:name="_Toc304552775" w:id="103"/>
      <w:bookmarkStart w:name="_Toc326049749" w:id="104"/>
      <w:bookmarkStart w:name="_Toc428515133" w:id="105"/>
      <w:r>
        <w:rPr>
          <w:rFonts w:cs="Arial" w:hint="eastAsia" w:ascii="Arial" w:hAnsi="Arial"/>
        </w:rPr>
        <w:t>一、</w:t>
      </w:r>
      <w:r>
        <w:rPr>
          <w:rFonts w:cs="Arial" w:hAnsi="宋体" w:ascii="Arial"/>
        </w:rPr>
        <w:t>运行环境</w:t>
      </w:r>
      <w:bookmarkEnd w:id="102"/>
      <w:bookmarkEnd w:id="103"/>
      <w:bookmarkEnd w:id="104"/>
      <w:bookmarkEnd w:id="105"/>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b/>
          <w:color w:val="000000"/>
          <w:sz w:val="24"/>
          <w:szCs w:val="24"/>
        </w:rPr>
      </w:pPr>
      <w:r>
        <w:rPr>
          <w:rFonts w:ascii="DengXian" w:eastAsia="DengXian" w:hAnsi="DengXian" w:cs="DengXian" w:hint="default"/>
          <w:b/>
          <w:color w:val="000000"/>
          <w:sz w:val="24"/>
          <w:szCs w:val="24"/>
        </w:rPr>
        <w:t>windows11</w:t>
      </w:r>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b/>
          <w:color w:val="000000"/>
          <w:sz w:val="24"/>
          <w:szCs w:val="24"/>
        </w:rPr>
      </w:pPr>
      <w:r>
        <w:rPr>
          <w:rFonts w:ascii="DengXian" w:eastAsia="DengXian" w:hAnsi="DengXian" w:cs="DengXian" w:hint="default"/>
          <w:b/>
          <w:color w:val="000000"/>
          <w:sz w:val="24"/>
          <w:szCs w:val="24"/>
        </w:rPr>
        <w:t>JDK 1.8.0_333</w:t>
      </w:r>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b/>
          <w:color w:val="000000"/>
          <w:sz w:val="24"/>
          <w:szCs w:val="24"/>
        </w:rPr>
      </w:pPr>
      <w:r>
        <w:rPr>
          <w:rFonts w:ascii="DengXian" w:eastAsia="DengXian" w:hAnsi="DengXian" w:cs="DengXian" w:hint="default"/>
          <w:b/>
          <w:color w:val="000000"/>
          <w:sz w:val="24"/>
          <w:szCs w:val="24"/>
        </w:rPr>
        <w:t>maven 3.8.1(内置)</w:t>
      </w:r>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b/>
          <w:color w:val="000000"/>
          <w:sz w:val="24"/>
          <w:szCs w:val="24"/>
        </w:rPr>
      </w:pPr>
      <w:r>
        <w:rPr>
          <w:rFonts w:ascii="DengXian" w:eastAsia="DengXian" w:hAnsi="DengXian" w:cs="DengXian" w:hint="default"/>
          <w:b/>
          <w:color w:val="000000"/>
          <w:sz w:val="24"/>
          <w:szCs w:val="24"/>
        </w:rPr>
        <w:t>IDEA 2021.3</w:t>
      </w:r>
    </w:p>
    <w:p>
      <w:pPr>
        <w:pBdr>
          <w:top w:val="none" w:sz="4" w:space="0" w:color="000000"/>
          <w:left w:val="none" w:sz="4" w:space="0" w:color="000000"/>
          <w:bottom w:val="none" w:sz="4" w:space="0" w:color="000000"/>
          <w:right w:val="none" w:sz="4" w:space="0" w:color="000000"/>
        </w:pBdr>
        <w:spacing w:lineRule="auto" w:line="360"/>
        <w:rPr>
          <w:rFonts w:hint="default" w:ascii="DengXian" w:eastAsia="DengXian" w:hAnsi="DengXian" w:cs="DengXian"/>
          <w:b/>
          <w:color w:val="000000"/>
          <w:sz w:val="24"/>
          <w:szCs w:val="24"/>
        </w:rPr>
      </w:pPr>
      <w:r>
        <w:rPr>
          <w:rFonts w:ascii="DengXian" w:eastAsia="DengXian" w:hAnsi="DengXian" w:cs="DengXian" w:hint="default"/>
          <w:b/>
          <w:color w:val="000000"/>
          <w:sz w:val="24"/>
          <w:szCs w:val="24"/>
        </w:rPr>
        <w:t>VSCode 1.68.1</w:t>
      </w:r>
    </w:p>
    <w:sectPr>
      <w:footerReference w:type="default" r:id="rId23"/>
      <w:headerReference w:type="default" r:id="rId24"/>
      <w:pgSz w:w="11906" w:h="16838" w:orient="portrait"/>
      <w:pgMar w:right="1106" w:left="1800" w:top="1440" w:bottom="1440" w:header="851" w:footer="992" w:gutter="0"/>
      <w:cols w:num="1" w:space="720"/>
      <w:titlePg/>
      <w:docGrid w:type="lines" w:linePitch="312"/>
    </w:sectPr>
  </w:body>
</w:document>
</file>

<file path=word/comments.xml><?xml version="1.0" encoding="utf-8"?>
<w:comments xmlns:w="http://schemas.openxmlformats.org/wordprocessingml/2006/main"/>
</file>

<file path=word/commentsExtended.xml><?xml version="1.0" encoding="utf-8"?>
<w15:commentsEx xmlns:w15="http://schemas.microsoft.com/office/word/2012/wordml"/>
</file>

<file path=word/endnotes.xml><?xml version="1.0" encoding="utf-8"?>
<w:endnotes xmlns:w="http://schemas.openxmlformats.org/wordprocessingml/2006/main"/>
</file>

<file path=word/footer1.xml><?xml version="1.0" encoding="utf-8"?>
<w:ftr xmlns:w="http://schemas.openxmlformats.org/wordprocessingml/2006/main" xmlns:wp="http://schemas.openxmlformats.org/drawingml/2006/wordprocessingDrawing" xmlns:a="http://schemas.openxmlformats.org/drawingml/2006/main">
  <w:p>
    <w:pPr>
      <w:pStyle w:val="a4"/>
    </w:pPr>
    <w:r>
      <w:drawing>
        <wp:anchor relativeHeight="251666432" allowOverlap="true" simplePos="false" locked="false" layoutInCell="true" behindDoc="false" distT="0" distB="0" distL="114300" distR="114300">
          <wp:simplePos x="0" y="0"/>
          <wp:positionH relativeFrom="column">
            <wp:posOffset>0</wp:posOffset>
          </wp:positionH>
          <wp:positionV relativeFrom="paragraph">
            <wp:posOffset>28575</wp:posOffset>
          </wp:positionV>
          <wp:extent cx="5715000" cy="0"/>
          <wp:effectExtent l="0" r="0" t="0" b="0"/>
          <wp:wrapNone/>
          <wp:docPr id="22" name="Drawing 21" descr=""/>
          <a:graphic>
            <a:graphicData uri="http://schemas.microsoft.com/office/word/2010/wordprocessingShape">
              <wps:wsp xmlns:wps="http://schemas.microsoft.com/office/word/2010/wordprocessingShape">
                <wps:cNvCnPr/>
                <wps:spPr>
                  <a:xfrm flipH="false" flipV="false" rot="0">
                    <a:off x="0" y="28575"/>
                    <a:ext cx="5715000" cy="0"/>
                  </a:xfrm>
                  <a:prstGeom prst="line"/>
                  <a:ln w="57150">
                    <a:solidFill>
                      <a:srgbClr val="000000"/>
                    </a:solidFill>
                  </a:ln>
                </wps:spPr>
                <wps:bodyPr/>
              </wps:wsp>
            </a:graphicData>
          </a:graphic>
        </wp:anchor>
      </w:drawing>
    </w:r>
  </w:p>
  <w:p>
    <w:pPr>
      <w:pStyle w:val="a4"/>
      <w:rPr>
        <w:rFonts w:ascii="Arial" w:cs="Arial" w:hAnsi="Arial"/>
        <w:b/>
      </w:rPr>
    </w:pPr>
    <w:r>
      <w:rPr>
        <w:rStyle w:val="a5"/>
        <w:rFonts w:ascii="Arial" w:cs="Arial" w:hAnsi="Arial" w:hint="eastAsia"/>
        <w:b/>
        <w:sz w:val="21"/>
        <w:szCs w:val="21"/>
      </w:rPr>
      <w:t xml:space="preserve">                                          </w:t>
    </w:r>
    <w:r>
      <w:rPr>
        <w:rFonts w:ascii="Arial" w:cs="Arial" w:hAnsi="Arial"/>
        <w:b/>
        <w:sz w:val="15"/>
        <w:szCs w:val="15"/>
      </w:rPr>
      <w:fldChar w:fldCharType="begin"/>
    </w:r>
    <w:r>
      <w:rPr>
        <w:rStyle w:val="a5"/>
        <w:rFonts w:ascii="Arial" w:cs="Arial" w:hAnsi="Arial"/>
        <w:b/>
        <w:sz w:val="15"/>
        <w:szCs w:val="15"/>
      </w:rPr>
      <w:instrText xml:space="preserve"> PAGE   \* MERGEFORMAT </w:instrText>
    </w:r>
    <w:r>
      <w:rPr>
        <w:rFonts w:ascii="Arial" w:cs="Arial" w:hAnsi="Arial"/>
        <w:b/>
        <w:sz w:val="15"/>
        <w:szCs w:val="15"/>
      </w:rPr>
      <w:fldChar w:fldCharType="separate"/>
    </w:r>
    <w:r>
      <w:rPr>
        <w:rStyle w:val="a5"/>
        <w:rFonts w:ascii="Arial" w:cs="Arial" w:hAnsi="Arial"/>
        <w:b/>
        <w:sz w:val="15"/>
        <w:szCs w:val="15"/>
      </w:rPr>
      <w:t>3</w:t>
    </w:r>
    <w:r>
      <w:rPr>
        <w:rFonts w:ascii="Arial" w:cs="Arial" w:hAnsi="Arial"/>
        <w:b/>
        <w:sz w:val="15"/>
        <w:szCs w:val="15"/>
      </w:rPr>
      <w:fldChar w:fldCharType="end"/>
    </w:r>
    <w:r>
      <w:rPr>
        <w:rStyle w:val="a5"/>
        <w:rFonts w:ascii="Arial" w:cs="Arial" w:hAnsi="Arial" w:hint="eastAsia"/>
        <w:b/>
        <w:sz w:val="15"/>
        <w:szCs w:val="15"/>
      </w:rPr>
      <w:t xml:space="preserve">    </w:t>
    </w:r>
    <w:r>
      <w:rPr>
        <w:rStyle w:val="a5"/>
        <w:rFonts w:ascii="Arial" w:cs="Arial" w:hAnsi="Arial" w:hint="eastAsia"/>
        <w:sz w:val="21"/>
        <w:szCs w:val="21"/>
      </w:rPr>
      <w:t xml:space="preserve">        </w:t>
    </w:r>
    <w:r>
      <w:rPr>
        <w:rStyle w:val="a5"/>
        <w:rFonts w:ascii="Arial" w:cs="Arial" w:hAnsi="Arial" w:hint="eastAsia"/>
        <w:b/>
        <w:sz w:val="21"/>
        <w:szCs w:val="21"/>
      </w:rPr>
      <w:t xml:space="preserve">                                                       </w:t>
    </w:r>
  </w:p>
</w:ftr>
</file>

<file path=word/footnotes.xml><?xml version="1.0" encoding="utf-8"?>
<w:footnotes xmlns:w="http://schemas.openxmlformats.org/wordprocessingml/2006/main">
  <w:footnote w:type="separator" w:id="-1">
    <w:p>
      <w:r>
        <w:separator/>
      </w:r>
    </w:p>
  </w:footnote>
  <w:footnote w:type="continuationSeparator" w:id="0">
    <w:p>
      <w:r>
        <w:continuationSeparator/>
      </w:r>
    </w:p>
  </w:footnote>
</w:footnotes>
</file>

<file path=word/header1.xml><?xml version="1.0" encoding="utf-8"?>
<w:hdr xmlns:w="http://schemas.openxmlformats.org/wordprocessingml/2006/main">
  <w:p>
    <w:pPr>
      <w:pStyle w:val="a7"/>
    </w:pPr>
  </w:p>
</w:hdr>
</file>

<file path=word/numbering.xml><?xml version="1.0" encoding="utf-8"?>
<w:numbering xmlns:w="http://schemas.openxmlformats.org/wordprocessingml/2006/main">
  <w:abstractNum w:abstractNumId="0">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1">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2">
    <w:lvl w:ilvl="0">
      <w:start w:val="1"/>
      <w:numFmt w:val="bullet"/>
      <w:suff w:val="tab"/>
      <w:lvlText w:val=""/>
      <w:lvlJc w:val="left"/>
      <w:pPr>
        <w:ind w:left="420" w:hanging="420"/>
      </w:pPr>
      <w:rPr>
        <w:rFonts w:ascii="Wingdings" w:hAnsi="Wingdings" w:hint="default"/>
      </w:rPr>
    </w:lvl>
    <w:lvl w:ilvl="1">
      <w:start w:val="1"/>
      <w:numFmt w:val="bullet"/>
      <w:suff w:val="tab"/>
      <w:lvlText w:val=""/>
      <w:lvlJc w:val="left"/>
      <w:pPr>
        <w:ind w:left="840" w:hanging="420"/>
      </w:pPr>
      <w:rPr>
        <w:rFonts w:ascii="Wingdings" w:hAnsi="Wingdings" w:hint="default"/>
      </w:rPr>
    </w:lvl>
    <w:lvl w:ilvl="2">
      <w:start w:val="1"/>
      <w:numFmt w:val="bullet"/>
      <w:suff w:val="tab"/>
      <w:lvlText w:val=""/>
      <w:lvlJc w:val="left"/>
      <w:pPr>
        <w:ind w:left="1260" w:hanging="420"/>
      </w:pPr>
      <w:rPr>
        <w:rFonts w:ascii="Wingdings" w:hAnsi="Wingdings" w:hint="default"/>
      </w:rPr>
    </w:lvl>
    <w:lvl w:ilvl="3">
      <w:start w:val="1"/>
      <w:numFmt w:val="bullet"/>
      <w:suff w:val="tab"/>
      <w:lvlText w:val=""/>
      <w:lvlJc w:val="left"/>
      <w:pPr>
        <w:ind w:left="1680" w:hanging="420"/>
      </w:pPr>
      <w:rPr>
        <w:rFonts w:ascii="Wingdings" w:hAnsi="Wingdings" w:hint="default"/>
      </w:rPr>
    </w:lvl>
    <w:lvl w:ilvl="4">
      <w:start w:val="1"/>
      <w:numFmt w:val="bullet"/>
      <w:suff w:val="tab"/>
      <w:lvlText w:val=""/>
      <w:lvlJc w:val="left"/>
      <w:pPr>
        <w:ind w:left="2100" w:hanging="420"/>
      </w:pPr>
      <w:rPr>
        <w:rFonts w:ascii="Wingdings" w:hAnsi="Wingdings" w:hint="default"/>
      </w:rPr>
    </w:lvl>
    <w:lvl w:ilvl="5">
      <w:start w:val="1"/>
      <w:numFmt w:val="bullet"/>
      <w:suff w:val="tab"/>
      <w:lvlText w:val=""/>
      <w:lvlJc w:val="left"/>
      <w:pPr>
        <w:ind w:left="2520" w:hanging="420"/>
      </w:pPr>
      <w:rPr>
        <w:rFonts w:ascii="Wingdings" w:hAnsi="Wingdings" w:hint="default"/>
      </w:rPr>
    </w:lvl>
    <w:lvl w:ilvl="6">
      <w:start w:val="1"/>
      <w:numFmt w:val="bullet"/>
      <w:suff w:val="tab"/>
      <w:lvlText w:val=""/>
      <w:lvlJc w:val="left"/>
      <w:pPr>
        <w:ind w:left="2940" w:hanging="420"/>
      </w:pPr>
      <w:rPr>
        <w:rFonts w:ascii="Wingdings" w:hAnsi="Wingdings" w:hint="default"/>
      </w:rPr>
    </w:lvl>
    <w:lvl w:ilvl="7">
      <w:start w:val="1"/>
      <w:numFmt w:val="bullet"/>
      <w:suff w:val="tab"/>
      <w:lvlText w:val=""/>
      <w:lvlJc w:val="left"/>
      <w:pPr>
        <w:ind w:left="3360" w:hanging="420"/>
      </w:pPr>
      <w:rPr>
        <w:rFonts w:ascii="Wingdings" w:hAnsi="Wingdings" w:hint="default"/>
      </w:rPr>
    </w:lvl>
    <w:lvl w:ilvl="8">
      <w:start w:val="1"/>
      <w:numFmt w:val="bullet"/>
      <w:suff w:val="tab"/>
      <w:lvlText w:val=""/>
      <w:lvlJc w:val="left"/>
      <w:pPr>
        <w:ind w:left="3780" w:hanging="420"/>
      </w:pPr>
      <w:rPr>
        <w:rFonts w:ascii="Wingdings" w:hAnsi="Wingdings" w:hint="default"/>
      </w:rPr>
    </w:lvl>
  </w:abstractNum>
  <w:abstractNum w:abstractNumId="3">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4">
    <w:lvl w:ilvl="0">
      <w:start w:val="1"/>
      <w:numFmt w:val="decimal"/>
      <w:suff w:val="tab"/>
      <w:lvlText w:val="%1)"/>
      <w:lvlJc w:val="left"/>
      <w:pPr>
        <w:ind w:left="840" w:hanging="420"/>
      </w:pPr>
      <w:rPr>
        <w:rFonts w:hint="default"/>
      </w:r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5">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6">
    <w:lvl w:ilvl="0">
      <w:start w:val="1"/>
      <w:numFmt w:val="bullet"/>
      <w:suff w:val="tab"/>
      <w:lvlText w:val=""/>
      <w:lvlJc w:val="left"/>
      <w:pPr>
        <w:ind w:left="840" w:hanging="420"/>
      </w:pPr>
      <w:rPr>
        <w:rFonts w:ascii="Wingdings" w:hAnsi="Wingdings" w:hint="default"/>
      </w:rPr>
    </w:lvl>
    <w:lvl w:ilvl="1">
      <w:start w:val="1"/>
      <w:numFmt w:val="bullet"/>
      <w:suff w:val="tab"/>
      <w:lvlText w:val=""/>
      <w:lvlJc w:val="left"/>
      <w:pPr>
        <w:ind w:left="1260" w:hanging="420"/>
      </w:pPr>
      <w:rPr>
        <w:rFonts w:ascii="Wingdings" w:hAnsi="Wingdings" w:hint="default"/>
      </w:rPr>
    </w:lvl>
    <w:lvl w:ilvl="2">
      <w:start w:val="1"/>
      <w:numFmt w:val="bullet"/>
      <w:suff w:val="tab"/>
      <w:lvlText w:val=""/>
      <w:lvlJc w:val="left"/>
      <w:pPr>
        <w:ind w:left="1680" w:hanging="420"/>
      </w:pPr>
      <w:rPr>
        <w:rFonts w:ascii="Wingdings" w:hAnsi="Wingdings" w:hint="default"/>
      </w:rPr>
    </w:lvl>
    <w:lvl w:ilvl="3">
      <w:start w:val="1"/>
      <w:numFmt w:val="bullet"/>
      <w:suff w:val="tab"/>
      <w:lvlText w:val=""/>
      <w:lvlJc w:val="left"/>
      <w:pPr>
        <w:ind w:left="2100" w:hanging="420"/>
      </w:pPr>
      <w:rPr>
        <w:rFonts w:ascii="Wingdings" w:hAnsi="Wingdings" w:hint="default"/>
      </w:rPr>
    </w:lvl>
    <w:lvl w:ilvl="4">
      <w:start w:val="1"/>
      <w:numFmt w:val="bullet"/>
      <w:suff w:val="tab"/>
      <w:lvlText w:val=""/>
      <w:lvlJc w:val="left"/>
      <w:pPr>
        <w:ind w:left="2520" w:hanging="420"/>
      </w:pPr>
      <w:rPr>
        <w:rFonts w:ascii="Wingdings" w:hAnsi="Wingdings" w:hint="default"/>
      </w:rPr>
    </w:lvl>
    <w:lvl w:ilvl="5">
      <w:start w:val="1"/>
      <w:numFmt w:val="bullet"/>
      <w:suff w:val="tab"/>
      <w:lvlText w:val=""/>
      <w:lvlJc w:val="left"/>
      <w:pPr>
        <w:ind w:left="2940" w:hanging="420"/>
      </w:pPr>
      <w:rPr>
        <w:rFonts w:ascii="Wingdings" w:hAnsi="Wingdings" w:hint="default"/>
      </w:rPr>
    </w:lvl>
    <w:lvl w:ilvl="6">
      <w:start w:val="1"/>
      <w:numFmt w:val="bullet"/>
      <w:suff w:val="tab"/>
      <w:lvlText w:val=""/>
      <w:lvlJc w:val="left"/>
      <w:pPr>
        <w:ind w:left="3360" w:hanging="420"/>
      </w:pPr>
      <w:rPr>
        <w:rFonts w:ascii="Wingdings" w:hAnsi="Wingdings" w:hint="default"/>
      </w:rPr>
    </w:lvl>
    <w:lvl w:ilvl="7">
      <w:start w:val="1"/>
      <w:numFmt w:val="bullet"/>
      <w:suff w:val="tab"/>
      <w:lvlText w:val=""/>
      <w:lvlJc w:val="left"/>
      <w:pPr>
        <w:ind w:left="3780" w:hanging="420"/>
      </w:pPr>
      <w:rPr>
        <w:rFonts w:ascii="Wingdings" w:hAnsi="Wingdings" w:hint="default"/>
      </w:rPr>
    </w:lvl>
    <w:lvl w:ilvl="8">
      <w:start w:val="1"/>
      <w:numFmt w:val="bullet"/>
      <w:suff w:val="tab"/>
      <w:lvlText w:val=""/>
      <w:lvlJc w:val="left"/>
      <w:pPr>
        <w:ind w:left="4200" w:hanging="420"/>
      </w:pPr>
      <w:rPr>
        <w:rFonts w:ascii="Wingdings" w:hAnsi="Wingdings" w:hint="default"/>
      </w:rPr>
    </w:lvl>
  </w:abstractNum>
  <w:abstractNum w:abstractNumId="7">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8">
    <w:lvl w:ilvl="0">
      <w:start w:val="1"/>
      <w:numFmt w:val="bullet"/>
      <w:suff w:val="tab"/>
      <w:lvlText w:val=""/>
      <w:lvlJc w:val="left"/>
      <w:pPr>
        <w:ind w:left="846" w:hanging="420"/>
      </w:pPr>
      <w:rPr>
        <w:rFonts w:ascii="Wingdings" w:hAnsi="Wingdings" w:hint="default"/>
      </w:rPr>
    </w:lvl>
    <w:lvl w:ilvl="1">
      <w:start w:val="1"/>
      <w:numFmt w:val="bullet"/>
      <w:suff w:val="tab"/>
      <w:lvlText w:val=""/>
      <w:lvlJc w:val="left"/>
      <w:pPr>
        <w:ind w:left="1266" w:hanging="420"/>
      </w:pPr>
      <w:rPr>
        <w:rFonts w:ascii="Wingdings" w:hAnsi="Wingdings" w:hint="default"/>
      </w:rPr>
    </w:lvl>
    <w:lvl w:ilvl="2">
      <w:start w:val="1"/>
      <w:numFmt w:val="bullet"/>
      <w:suff w:val="tab"/>
      <w:lvlText w:val=""/>
      <w:lvlJc w:val="left"/>
      <w:pPr>
        <w:ind w:left="1686" w:hanging="420"/>
      </w:pPr>
      <w:rPr>
        <w:rFonts w:ascii="Wingdings" w:hAnsi="Wingdings" w:hint="default"/>
      </w:rPr>
    </w:lvl>
    <w:lvl w:ilvl="3">
      <w:start w:val="1"/>
      <w:numFmt w:val="bullet"/>
      <w:suff w:val="tab"/>
      <w:lvlText w:val=""/>
      <w:lvlJc w:val="left"/>
      <w:pPr>
        <w:ind w:left="2106" w:hanging="420"/>
      </w:pPr>
      <w:rPr>
        <w:rFonts w:ascii="Wingdings" w:hAnsi="Wingdings" w:hint="default"/>
      </w:rPr>
    </w:lvl>
    <w:lvl w:ilvl="4">
      <w:start w:val="1"/>
      <w:numFmt w:val="bullet"/>
      <w:suff w:val="tab"/>
      <w:lvlText w:val=""/>
      <w:lvlJc w:val="left"/>
      <w:pPr>
        <w:ind w:left="2526" w:hanging="420"/>
      </w:pPr>
      <w:rPr>
        <w:rFonts w:ascii="Wingdings" w:hAnsi="Wingdings" w:hint="default"/>
      </w:rPr>
    </w:lvl>
    <w:lvl w:ilvl="5">
      <w:start w:val="1"/>
      <w:numFmt w:val="bullet"/>
      <w:suff w:val="tab"/>
      <w:lvlText w:val=""/>
      <w:lvlJc w:val="left"/>
      <w:pPr>
        <w:ind w:left="2946" w:hanging="420"/>
      </w:pPr>
      <w:rPr>
        <w:rFonts w:ascii="Wingdings" w:hAnsi="Wingdings" w:hint="default"/>
      </w:rPr>
    </w:lvl>
    <w:lvl w:ilvl="6">
      <w:start w:val="1"/>
      <w:numFmt w:val="bullet"/>
      <w:suff w:val="tab"/>
      <w:lvlText w:val=""/>
      <w:lvlJc w:val="left"/>
      <w:pPr>
        <w:ind w:left="3366" w:hanging="420"/>
      </w:pPr>
      <w:rPr>
        <w:rFonts w:ascii="Wingdings" w:hAnsi="Wingdings" w:hint="default"/>
      </w:rPr>
    </w:lvl>
    <w:lvl w:ilvl="7">
      <w:start w:val="1"/>
      <w:numFmt w:val="bullet"/>
      <w:suff w:val="tab"/>
      <w:lvlText w:val=""/>
      <w:lvlJc w:val="left"/>
      <w:pPr>
        <w:ind w:left="3786" w:hanging="420"/>
      </w:pPr>
      <w:rPr>
        <w:rFonts w:ascii="Wingdings" w:hAnsi="Wingdings" w:hint="default"/>
      </w:rPr>
    </w:lvl>
    <w:lvl w:ilvl="8">
      <w:start w:val="1"/>
      <w:numFmt w:val="bullet"/>
      <w:suff w:val="tab"/>
      <w:lvlText w:val=""/>
      <w:lvlJc w:val="left"/>
      <w:pPr>
        <w:ind w:left="4206" w:hanging="420"/>
      </w:pPr>
      <w:rPr>
        <w:rFonts w:ascii="Wingdings" w:hAnsi="Wingdings" w:hint="default"/>
      </w:rPr>
    </w:lvl>
  </w:abstractNum>
  <w:abstractNum w:abstractNumId="9">
    <w:lvl w:ilvl="0">
      <w:start w:val="1"/>
      <w:numFmt w:val="decimal"/>
      <w:suff w:val="tab"/>
      <w:lvlText w:val="%1）"/>
      <w:lvlJc w:val="left"/>
      <w:pPr>
        <w:tabs>
          <w:tab w:pos="720" w:val="num"/>
        </w:tabs>
        <w:ind w:left="720" w:hanging="360"/>
      </w:pPr>
      <w:rPr>
        <w:rFonts w:hint="eastAsia"/>
      </w:rPr>
    </w:lvl>
    <w:lvl w:ilvl="1">
      <w:start w:val="1"/>
      <w:numFmt w:val="decimal"/>
      <w:suff w:val="tab"/>
      <w:lvlText w:val="%2."/>
      <w:lvlJc w:val="left"/>
      <w:pPr>
        <w:tabs>
          <w:tab w:pos="1440" w:val="num"/>
        </w:tabs>
        <w:ind w:left="1440" w:hanging="360"/>
      </w:pPr>
    </w:lvl>
    <w:lvl w:ilvl="2">
      <w:start w:val="1"/>
      <w:numFmt w:val="decimal"/>
      <w:suff w:val="tab"/>
      <w:lvlText w:val="%3."/>
      <w:lvlJc w:val="left"/>
      <w:pPr>
        <w:tabs>
          <w:tab w:pos="2160" w:val="num"/>
        </w:tabs>
        <w:ind w:left="2160" w:hanging="360"/>
      </w:pPr>
    </w:lvl>
    <w:lvl w:ilvl="3">
      <w:start w:val="1"/>
      <w:numFmt w:val="decimal"/>
      <w:suff w:val="tab"/>
      <w:lvlText w:val="%4."/>
      <w:lvlJc w:val="left"/>
      <w:pPr>
        <w:tabs>
          <w:tab w:pos="2880" w:val="num"/>
        </w:tabs>
        <w:ind w:left="2880" w:hanging="360"/>
      </w:pPr>
    </w:lvl>
    <w:lvl w:ilvl="4">
      <w:start w:val="1"/>
      <w:numFmt w:val="decimal"/>
      <w:suff w:val="tab"/>
      <w:lvlText w:val="%5."/>
      <w:lvlJc w:val="left"/>
      <w:pPr>
        <w:tabs>
          <w:tab w:pos="3600" w:val="num"/>
        </w:tabs>
        <w:ind w:left="3600" w:hanging="360"/>
      </w:pPr>
    </w:lvl>
    <w:lvl w:ilvl="5">
      <w:start w:val="1"/>
      <w:numFmt w:val="decimal"/>
      <w:suff w:val="tab"/>
      <w:lvlText w:val="%6."/>
      <w:lvlJc w:val="left"/>
      <w:pPr>
        <w:tabs>
          <w:tab w:pos="4320" w:val="num"/>
        </w:tabs>
        <w:ind w:left="4320" w:hanging="360"/>
      </w:pPr>
    </w:lvl>
    <w:lvl w:ilvl="6">
      <w:start w:val="1"/>
      <w:numFmt w:val="decimal"/>
      <w:suff w:val="tab"/>
      <w:lvlText w:val="%7."/>
      <w:lvlJc w:val="left"/>
      <w:pPr>
        <w:tabs>
          <w:tab w:pos="5040" w:val="num"/>
        </w:tabs>
        <w:ind w:left="5040" w:hanging="360"/>
      </w:pPr>
    </w:lvl>
    <w:lvl w:ilvl="7">
      <w:start w:val="1"/>
      <w:numFmt w:val="decimal"/>
      <w:suff w:val="tab"/>
      <w:lvlText w:val="%8."/>
      <w:lvlJc w:val="left"/>
      <w:pPr>
        <w:tabs>
          <w:tab w:pos="5760" w:val="num"/>
        </w:tabs>
        <w:ind w:left="5760" w:hanging="360"/>
      </w:pPr>
    </w:lvl>
    <w:lvl w:ilvl="8">
      <w:start w:val="1"/>
      <w:numFmt w:val="decimal"/>
      <w:suff w:val="tab"/>
      <w:lvlText w:val="%9."/>
      <w:lvlJc w:val="left"/>
      <w:pPr>
        <w:tabs>
          <w:tab w:pos="6480" w:val="num"/>
        </w:tabs>
        <w:ind w:left="6480" w:hanging="360"/>
      </w:pPr>
    </w:lvl>
  </w:abstractNum>
  <w:abstractNum w:abstractNumId="10">
    <w:lvl w:ilvl="0">
      <w:start w:val="1"/>
      <w:numFmt w:val="bullet"/>
      <w:suff w:val="tab"/>
      <w:lvlText w:val=""/>
      <w:lvlJc w:val="left"/>
      <w:pPr>
        <w:ind w:left="1271" w:hanging="420"/>
      </w:pPr>
      <w:rPr>
        <w:rFonts w:ascii="Wingdings" w:hAnsi="Wingdings" w:hint="default"/>
      </w:rPr>
    </w:lvl>
    <w:lvl w:ilvl="1">
      <w:start w:val="1"/>
      <w:numFmt w:val="bullet"/>
      <w:suff w:val="tab"/>
      <w:lvlText w:val=""/>
      <w:lvlJc w:val="left"/>
      <w:pPr>
        <w:ind w:left="1691" w:hanging="420"/>
      </w:pPr>
      <w:rPr>
        <w:rFonts w:ascii="Wingdings" w:hAnsi="Wingdings" w:hint="default"/>
      </w:rPr>
    </w:lvl>
    <w:lvl w:ilvl="2">
      <w:start w:val="1"/>
      <w:numFmt w:val="bullet"/>
      <w:suff w:val="tab"/>
      <w:lvlText w:val=""/>
      <w:lvlJc w:val="left"/>
      <w:pPr>
        <w:ind w:left="2111" w:hanging="420"/>
      </w:pPr>
      <w:rPr>
        <w:rFonts w:ascii="Wingdings" w:hAnsi="Wingdings" w:hint="default"/>
      </w:rPr>
    </w:lvl>
    <w:lvl w:ilvl="3">
      <w:start w:val="1"/>
      <w:numFmt w:val="bullet"/>
      <w:suff w:val="tab"/>
      <w:lvlText w:val=""/>
      <w:lvlJc w:val="left"/>
      <w:pPr>
        <w:ind w:left="2531" w:hanging="420"/>
      </w:pPr>
      <w:rPr>
        <w:rFonts w:ascii="Wingdings" w:hAnsi="Wingdings" w:hint="default"/>
      </w:rPr>
    </w:lvl>
    <w:lvl w:ilvl="4">
      <w:start w:val="1"/>
      <w:numFmt w:val="bullet"/>
      <w:suff w:val="tab"/>
      <w:lvlText w:val=""/>
      <w:lvlJc w:val="left"/>
      <w:pPr>
        <w:ind w:left="2951" w:hanging="420"/>
      </w:pPr>
      <w:rPr>
        <w:rFonts w:ascii="Wingdings" w:hAnsi="Wingdings" w:hint="default"/>
      </w:rPr>
    </w:lvl>
    <w:lvl w:ilvl="5">
      <w:start w:val="1"/>
      <w:numFmt w:val="bullet"/>
      <w:suff w:val="tab"/>
      <w:lvlText w:val=""/>
      <w:lvlJc w:val="left"/>
      <w:pPr>
        <w:ind w:left="3371" w:hanging="420"/>
      </w:pPr>
      <w:rPr>
        <w:rFonts w:ascii="Wingdings" w:hAnsi="Wingdings" w:hint="default"/>
      </w:rPr>
    </w:lvl>
    <w:lvl w:ilvl="6">
      <w:start w:val="1"/>
      <w:numFmt w:val="bullet"/>
      <w:suff w:val="tab"/>
      <w:lvlText w:val=""/>
      <w:lvlJc w:val="left"/>
      <w:pPr>
        <w:ind w:left="3791" w:hanging="420"/>
      </w:pPr>
      <w:rPr>
        <w:rFonts w:ascii="Wingdings" w:hAnsi="Wingdings" w:hint="default"/>
      </w:rPr>
    </w:lvl>
    <w:lvl w:ilvl="7">
      <w:start w:val="1"/>
      <w:numFmt w:val="bullet"/>
      <w:suff w:val="tab"/>
      <w:lvlText w:val=""/>
      <w:lvlJc w:val="left"/>
      <w:pPr>
        <w:ind w:left="4211" w:hanging="420"/>
      </w:pPr>
      <w:rPr>
        <w:rFonts w:ascii="Wingdings" w:hAnsi="Wingdings" w:hint="default"/>
      </w:rPr>
    </w:lvl>
    <w:lvl w:ilvl="8">
      <w:start w:val="1"/>
      <w:numFmt w:val="bullet"/>
      <w:suff w:val="tab"/>
      <w:lvlText w:val=""/>
      <w:lvlJc w:val="left"/>
      <w:pPr>
        <w:ind w:left="4631" w:hanging="420"/>
      </w:pPr>
      <w:rPr>
        <w:rFonts w:ascii="Wingdings" w:hAnsi="Wingdings" w:hint="default"/>
      </w:rPr>
    </w:lvl>
  </w:abstractNum>
  <w:abstractNum w:abstractNumId="11">
    <w:lvl w:ilvl="0">
      <w:start w:val="1"/>
      <w:numFmt w:val="decimal"/>
      <w:suff w:val="tab"/>
      <w:lvlText w:val="%1)"/>
      <w:lvlJc w:val="left"/>
      <w:pPr>
        <w:ind w:left="840" w:hanging="420"/>
      </w:pPr>
      <w:rPr>
        <w:rFonts w:hint="default"/>
      </w:r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12">
    <w:lvl w:ilvl="0">
      <w:start w:val="1"/>
      <w:numFmt w:val="decimal"/>
      <w:suff w:val="tab"/>
      <w:lvlText w:val="%1)"/>
      <w:lvlJc w:val="left"/>
      <w:pPr>
        <w:ind w:left="780" w:hanging="360"/>
      </w:pPr>
      <w:rPr>
        <w:rFonts w:hint="default"/>
      </w:r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13">
    <w:lvl w:ilvl="0">
      <w:start w:val="1"/>
      <w:numFmt w:val="decimal"/>
      <w:suff w:val="tab"/>
      <w:lvlText w:val="%1)"/>
      <w:lvlJc w:val="left"/>
      <w:pPr>
        <w:ind w:left="1200" w:hanging="360"/>
      </w:pPr>
      <w:rPr>
        <w:rFonts w:hint="default"/>
      </w:rPr>
    </w:lvl>
    <w:lvl w:ilvl="1">
      <w:start w:val="1"/>
      <w:numFmt w:val="lowerLetter"/>
      <w:suff w:val="tab"/>
      <w:lvlText w:val="%2)"/>
      <w:lvlJc w:val="left"/>
      <w:pPr>
        <w:ind w:left="1680" w:hanging="420"/>
      </w:pPr>
    </w:lvl>
    <w:lvl w:ilvl="2">
      <w:start w:val="1"/>
      <w:numFmt w:val="lowerRoman"/>
      <w:suff w:val="tab"/>
      <w:lvlText w:val="%3."/>
      <w:lvlJc w:val="right"/>
      <w:pPr>
        <w:ind w:left="2100" w:hanging="420"/>
      </w:pPr>
    </w:lvl>
    <w:lvl w:ilvl="3">
      <w:start w:val="1"/>
      <w:numFmt w:val="decimal"/>
      <w:suff w:val="tab"/>
      <w:lvlText w:val="%4."/>
      <w:lvlJc w:val="left"/>
      <w:pPr>
        <w:ind w:left="2520" w:hanging="420"/>
      </w:pPr>
    </w:lvl>
    <w:lvl w:ilvl="4">
      <w:start w:val="1"/>
      <w:numFmt w:val="lowerLetter"/>
      <w:suff w:val="tab"/>
      <w:lvlText w:val="%5)"/>
      <w:lvlJc w:val="left"/>
      <w:pPr>
        <w:ind w:left="2940" w:hanging="420"/>
      </w:pPr>
    </w:lvl>
    <w:lvl w:ilvl="5">
      <w:start w:val="1"/>
      <w:numFmt w:val="lowerRoman"/>
      <w:suff w:val="tab"/>
      <w:lvlText w:val="%6."/>
      <w:lvlJc w:val="right"/>
      <w:pPr>
        <w:ind w:left="3360" w:hanging="420"/>
      </w:pPr>
    </w:lvl>
    <w:lvl w:ilvl="6">
      <w:start w:val="1"/>
      <w:numFmt w:val="decimal"/>
      <w:suff w:val="tab"/>
      <w:lvlText w:val="%7."/>
      <w:lvlJc w:val="left"/>
      <w:pPr>
        <w:ind w:left="3780" w:hanging="420"/>
      </w:pPr>
    </w:lvl>
    <w:lvl w:ilvl="7">
      <w:start w:val="1"/>
      <w:numFmt w:val="lowerLetter"/>
      <w:suff w:val="tab"/>
      <w:lvlText w:val="%8)"/>
      <w:lvlJc w:val="left"/>
      <w:pPr>
        <w:ind w:left="4200" w:hanging="420"/>
      </w:pPr>
    </w:lvl>
    <w:lvl w:ilvl="8">
      <w:start w:val="1"/>
      <w:numFmt w:val="lowerRoman"/>
      <w:suff w:val="tab"/>
      <w:lvlText w:val="%9."/>
      <w:lvlJc w:val="right"/>
      <w:pPr>
        <w:ind w:left="4620" w:hanging="420"/>
      </w:pPr>
    </w:lvl>
  </w:abstractNum>
  <w:abstractNum w:abstractNumId="14">
    <w:lvl w:ilvl="0">
      <w:start w:val="1"/>
      <w:numFmt w:val="decimal"/>
      <w:suff w:val="tab"/>
      <w:lvlText w:val="%1)"/>
      <w:lvlJc w:val="left"/>
      <w:pPr>
        <w:ind w:left="1200" w:hanging="360"/>
      </w:pPr>
      <w:rPr>
        <w:rFonts w:hint="default"/>
      </w:rPr>
    </w:lvl>
    <w:lvl w:ilvl="1">
      <w:start w:val="1"/>
      <w:numFmt w:val="lowerLetter"/>
      <w:suff w:val="tab"/>
      <w:lvlText w:val="%2)"/>
      <w:lvlJc w:val="left"/>
      <w:pPr>
        <w:ind w:left="1680" w:hanging="420"/>
      </w:pPr>
    </w:lvl>
    <w:lvl w:ilvl="2">
      <w:start w:val="1"/>
      <w:numFmt w:val="lowerRoman"/>
      <w:suff w:val="tab"/>
      <w:lvlText w:val="%3."/>
      <w:lvlJc w:val="right"/>
      <w:pPr>
        <w:ind w:left="2100" w:hanging="420"/>
      </w:pPr>
    </w:lvl>
    <w:lvl w:ilvl="3">
      <w:start w:val="1"/>
      <w:numFmt w:val="decimal"/>
      <w:suff w:val="tab"/>
      <w:lvlText w:val="%4."/>
      <w:lvlJc w:val="left"/>
      <w:pPr>
        <w:ind w:left="2520" w:hanging="420"/>
      </w:pPr>
    </w:lvl>
    <w:lvl w:ilvl="4">
      <w:start w:val="1"/>
      <w:numFmt w:val="lowerLetter"/>
      <w:suff w:val="tab"/>
      <w:lvlText w:val="%5)"/>
      <w:lvlJc w:val="left"/>
      <w:pPr>
        <w:ind w:left="2940" w:hanging="420"/>
      </w:pPr>
    </w:lvl>
    <w:lvl w:ilvl="5">
      <w:start w:val="1"/>
      <w:numFmt w:val="lowerRoman"/>
      <w:suff w:val="tab"/>
      <w:lvlText w:val="%6."/>
      <w:lvlJc w:val="right"/>
      <w:pPr>
        <w:ind w:left="3360" w:hanging="420"/>
      </w:pPr>
    </w:lvl>
    <w:lvl w:ilvl="6">
      <w:start w:val="1"/>
      <w:numFmt w:val="decimal"/>
      <w:suff w:val="tab"/>
      <w:lvlText w:val="%7."/>
      <w:lvlJc w:val="left"/>
      <w:pPr>
        <w:ind w:left="3780" w:hanging="420"/>
      </w:pPr>
    </w:lvl>
    <w:lvl w:ilvl="7">
      <w:start w:val="1"/>
      <w:numFmt w:val="lowerLetter"/>
      <w:suff w:val="tab"/>
      <w:lvlText w:val="%8)"/>
      <w:lvlJc w:val="left"/>
      <w:pPr>
        <w:ind w:left="4200" w:hanging="420"/>
      </w:pPr>
    </w:lvl>
    <w:lvl w:ilvl="8">
      <w:start w:val="1"/>
      <w:numFmt w:val="lowerRoman"/>
      <w:suff w:val="tab"/>
      <w:lvlText w:val="%9."/>
      <w:lvlJc w:val="right"/>
      <w:pPr>
        <w:ind w:left="4620" w:hanging="420"/>
      </w:pPr>
    </w:lvl>
  </w:abstractNum>
  <w:abstractNum w:abstractNumId="15">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16">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17">
    <w:lvl w:ilvl="0">
      <w:start w:val="1"/>
      <w:numFmt w:val="decimal"/>
      <w:suff w:val="tab"/>
      <w:lvlText w:val="%1)"/>
      <w:lvlJc w:val="left"/>
      <w:pPr>
        <w:ind w:left="1200" w:hanging="360"/>
      </w:pPr>
      <w:rPr>
        <w:rFonts w:hint="default"/>
      </w:rPr>
    </w:lvl>
    <w:lvl w:ilvl="1">
      <w:start w:val="1"/>
      <w:numFmt w:val="lowerLetter"/>
      <w:suff w:val="tab"/>
      <w:lvlText w:val="%2)"/>
      <w:lvlJc w:val="left"/>
      <w:pPr>
        <w:ind w:left="1680" w:hanging="420"/>
      </w:pPr>
    </w:lvl>
    <w:lvl w:ilvl="2">
      <w:start w:val="1"/>
      <w:numFmt w:val="lowerRoman"/>
      <w:suff w:val="tab"/>
      <w:lvlText w:val="%3."/>
      <w:lvlJc w:val="right"/>
      <w:pPr>
        <w:ind w:left="2100" w:hanging="420"/>
      </w:pPr>
    </w:lvl>
    <w:lvl w:ilvl="3">
      <w:start w:val="1"/>
      <w:numFmt w:val="decimal"/>
      <w:suff w:val="tab"/>
      <w:lvlText w:val="%4."/>
      <w:lvlJc w:val="left"/>
      <w:pPr>
        <w:ind w:left="2520" w:hanging="420"/>
      </w:pPr>
    </w:lvl>
    <w:lvl w:ilvl="4">
      <w:start w:val="1"/>
      <w:numFmt w:val="lowerLetter"/>
      <w:suff w:val="tab"/>
      <w:lvlText w:val="%5)"/>
      <w:lvlJc w:val="left"/>
      <w:pPr>
        <w:ind w:left="2940" w:hanging="420"/>
      </w:pPr>
    </w:lvl>
    <w:lvl w:ilvl="5">
      <w:start w:val="1"/>
      <w:numFmt w:val="lowerRoman"/>
      <w:suff w:val="tab"/>
      <w:lvlText w:val="%6."/>
      <w:lvlJc w:val="right"/>
      <w:pPr>
        <w:ind w:left="3360" w:hanging="420"/>
      </w:pPr>
    </w:lvl>
    <w:lvl w:ilvl="6">
      <w:start w:val="1"/>
      <w:numFmt w:val="decimal"/>
      <w:suff w:val="tab"/>
      <w:lvlText w:val="%7."/>
      <w:lvlJc w:val="left"/>
      <w:pPr>
        <w:ind w:left="3780" w:hanging="420"/>
      </w:pPr>
    </w:lvl>
    <w:lvl w:ilvl="7">
      <w:start w:val="1"/>
      <w:numFmt w:val="lowerLetter"/>
      <w:suff w:val="tab"/>
      <w:lvlText w:val="%8)"/>
      <w:lvlJc w:val="left"/>
      <w:pPr>
        <w:ind w:left="4200" w:hanging="420"/>
      </w:pPr>
    </w:lvl>
    <w:lvl w:ilvl="8">
      <w:start w:val="1"/>
      <w:numFmt w:val="lowerRoman"/>
      <w:suff w:val="tab"/>
      <w:lvlText w:val="%9."/>
      <w:lvlJc w:val="right"/>
      <w:pPr>
        <w:ind w:left="4620" w:hanging="420"/>
      </w:pPr>
    </w:lvl>
  </w:abstractNum>
  <w:abstractNum w:abstractNumId="18">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19">
    <w:lvl w:ilvl="0">
      <w:start w:val="1"/>
      <w:numFmt w:val="decimal"/>
      <w:suff w:val="tab"/>
      <w:lvlText w:val="%1)"/>
      <w:lvlJc w:val="left"/>
      <w:pPr>
        <w:ind w:left="1200" w:hanging="360"/>
      </w:pPr>
      <w:rPr>
        <w:rFonts w:hint="default"/>
      </w:rPr>
    </w:lvl>
    <w:lvl w:ilvl="1">
      <w:start w:val="1"/>
      <w:numFmt w:val="lowerLetter"/>
      <w:suff w:val="tab"/>
      <w:lvlText w:val="%2)"/>
      <w:lvlJc w:val="left"/>
      <w:pPr>
        <w:ind w:left="1680" w:hanging="420"/>
      </w:pPr>
    </w:lvl>
    <w:lvl w:ilvl="2">
      <w:start w:val="1"/>
      <w:numFmt w:val="lowerRoman"/>
      <w:suff w:val="tab"/>
      <w:lvlText w:val="%3."/>
      <w:lvlJc w:val="right"/>
      <w:pPr>
        <w:ind w:left="2100" w:hanging="420"/>
      </w:pPr>
    </w:lvl>
    <w:lvl w:ilvl="3">
      <w:start w:val="1"/>
      <w:numFmt w:val="decimal"/>
      <w:suff w:val="tab"/>
      <w:lvlText w:val="%4."/>
      <w:lvlJc w:val="left"/>
      <w:pPr>
        <w:ind w:left="2520" w:hanging="420"/>
      </w:pPr>
    </w:lvl>
    <w:lvl w:ilvl="4">
      <w:start w:val="1"/>
      <w:numFmt w:val="lowerLetter"/>
      <w:suff w:val="tab"/>
      <w:lvlText w:val="%5)"/>
      <w:lvlJc w:val="left"/>
      <w:pPr>
        <w:ind w:left="2940" w:hanging="420"/>
      </w:pPr>
    </w:lvl>
    <w:lvl w:ilvl="5">
      <w:start w:val="1"/>
      <w:numFmt w:val="lowerRoman"/>
      <w:suff w:val="tab"/>
      <w:lvlText w:val="%6."/>
      <w:lvlJc w:val="right"/>
      <w:pPr>
        <w:ind w:left="3360" w:hanging="420"/>
      </w:pPr>
    </w:lvl>
    <w:lvl w:ilvl="6">
      <w:start w:val="1"/>
      <w:numFmt w:val="decimal"/>
      <w:suff w:val="tab"/>
      <w:lvlText w:val="%7."/>
      <w:lvlJc w:val="left"/>
      <w:pPr>
        <w:ind w:left="3780" w:hanging="420"/>
      </w:pPr>
    </w:lvl>
    <w:lvl w:ilvl="7">
      <w:start w:val="1"/>
      <w:numFmt w:val="lowerLetter"/>
      <w:suff w:val="tab"/>
      <w:lvlText w:val="%8)"/>
      <w:lvlJc w:val="left"/>
      <w:pPr>
        <w:ind w:left="4200" w:hanging="420"/>
      </w:pPr>
    </w:lvl>
    <w:lvl w:ilvl="8">
      <w:start w:val="1"/>
      <w:numFmt w:val="lowerRoman"/>
      <w:suff w:val="tab"/>
      <w:lvlText w:val="%9."/>
      <w:lvlJc w:val="right"/>
      <w:pPr>
        <w:ind w:left="4620" w:hanging="420"/>
      </w:pPr>
    </w:lvl>
  </w:abstractNum>
  <w:abstractNum w:abstractNumId="20">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21">
    <w:lvl w:ilvl="0">
      <w:start w:val="1"/>
      <w:numFmt w:val="bullet"/>
      <w:suff w:val="tab"/>
      <w:lvlText w:val=""/>
      <w:lvlJc w:val="left"/>
      <w:pPr>
        <w:ind w:left="420" w:hanging="420"/>
      </w:pPr>
      <w:rPr>
        <w:rFonts w:ascii="Wingdings" w:hAnsi="Wingdings" w:hint="default"/>
      </w:rPr>
    </w:lvl>
    <w:lvl w:ilvl="1">
      <w:start w:val="1"/>
      <w:numFmt w:val="bullet"/>
      <w:suff w:val="tab"/>
      <w:lvlText w:val=""/>
      <w:lvlJc w:val="left"/>
      <w:pPr>
        <w:ind w:left="840" w:hanging="420"/>
      </w:pPr>
      <w:rPr>
        <w:rFonts w:ascii="Wingdings" w:hAnsi="Wingdings" w:hint="default"/>
      </w:rPr>
    </w:lvl>
    <w:lvl w:ilvl="2">
      <w:start w:val="1"/>
      <w:numFmt w:val="bullet"/>
      <w:suff w:val="tab"/>
      <w:lvlText w:val=""/>
      <w:lvlJc w:val="left"/>
      <w:pPr>
        <w:ind w:left="1260" w:hanging="420"/>
      </w:pPr>
      <w:rPr>
        <w:rFonts w:ascii="Wingdings" w:hAnsi="Wingdings" w:hint="default"/>
      </w:rPr>
    </w:lvl>
    <w:lvl w:ilvl="3">
      <w:start w:val="1"/>
      <w:numFmt w:val="bullet"/>
      <w:suff w:val="tab"/>
      <w:lvlText w:val=""/>
      <w:lvlJc w:val="left"/>
      <w:pPr>
        <w:ind w:left="1680" w:hanging="420"/>
      </w:pPr>
      <w:rPr>
        <w:rFonts w:ascii="Wingdings" w:hAnsi="Wingdings" w:hint="default"/>
      </w:rPr>
    </w:lvl>
    <w:lvl w:ilvl="4">
      <w:start w:val="1"/>
      <w:numFmt w:val="bullet"/>
      <w:suff w:val="tab"/>
      <w:lvlText w:val=""/>
      <w:lvlJc w:val="left"/>
      <w:pPr>
        <w:ind w:left="2100" w:hanging="420"/>
      </w:pPr>
      <w:rPr>
        <w:rFonts w:ascii="Wingdings" w:hAnsi="Wingdings" w:hint="default"/>
      </w:rPr>
    </w:lvl>
    <w:lvl w:ilvl="5">
      <w:start w:val="1"/>
      <w:numFmt w:val="bullet"/>
      <w:suff w:val="tab"/>
      <w:lvlText w:val=""/>
      <w:lvlJc w:val="left"/>
      <w:pPr>
        <w:ind w:left="2520" w:hanging="420"/>
      </w:pPr>
      <w:rPr>
        <w:rFonts w:ascii="Wingdings" w:hAnsi="Wingdings" w:hint="default"/>
      </w:rPr>
    </w:lvl>
    <w:lvl w:ilvl="6">
      <w:start w:val="1"/>
      <w:numFmt w:val="bullet"/>
      <w:suff w:val="tab"/>
      <w:lvlText w:val=""/>
      <w:lvlJc w:val="left"/>
      <w:pPr>
        <w:ind w:left="2940" w:hanging="420"/>
      </w:pPr>
      <w:rPr>
        <w:rFonts w:ascii="Wingdings" w:hAnsi="Wingdings" w:hint="default"/>
      </w:rPr>
    </w:lvl>
    <w:lvl w:ilvl="7">
      <w:start w:val="1"/>
      <w:numFmt w:val="bullet"/>
      <w:suff w:val="tab"/>
      <w:lvlText w:val=""/>
      <w:lvlJc w:val="left"/>
      <w:pPr>
        <w:ind w:left="3360" w:hanging="420"/>
      </w:pPr>
      <w:rPr>
        <w:rFonts w:ascii="Wingdings" w:hAnsi="Wingdings" w:hint="default"/>
      </w:rPr>
    </w:lvl>
    <w:lvl w:ilvl="8">
      <w:start w:val="1"/>
      <w:numFmt w:val="bullet"/>
      <w:suff w:val="tab"/>
      <w:lvlText w:val=""/>
      <w:lvlJc w:val="left"/>
      <w:pPr>
        <w:ind w:left="3780" w:hanging="420"/>
      </w:pPr>
      <w:rPr>
        <w:rFonts w:ascii="Wingdings" w:hAnsi="Wingdings" w:hint="default"/>
      </w:rPr>
    </w:lvl>
  </w:abstractNum>
  <w:abstractNum w:abstractNumId="22">
    <w:lvl w:ilvl="0">
      <w:start w:val="1"/>
      <w:numFmt w:val="bullet"/>
      <w:suff w:val="tab"/>
      <w:lvlText w:val=""/>
      <w:lvlJc w:val="left"/>
      <w:pPr>
        <w:ind w:left="840" w:hanging="420"/>
      </w:pPr>
      <w:rPr>
        <w:rFonts w:ascii="Wingdings" w:hAnsi="Wingdings" w:hint="default"/>
      </w:rPr>
    </w:lvl>
    <w:lvl w:ilvl="1">
      <w:start w:val="1"/>
      <w:numFmt w:val="bullet"/>
      <w:suff w:val="tab"/>
      <w:lvlText w:val=""/>
      <w:lvlJc w:val="left"/>
      <w:pPr>
        <w:ind w:left="1260" w:hanging="420"/>
      </w:pPr>
      <w:rPr>
        <w:rFonts w:ascii="Wingdings" w:hAnsi="Wingdings" w:hint="default"/>
      </w:rPr>
    </w:lvl>
    <w:lvl w:ilvl="2">
      <w:start w:val="1"/>
      <w:numFmt w:val="bullet"/>
      <w:suff w:val="tab"/>
      <w:lvlText w:val=""/>
      <w:lvlJc w:val="left"/>
      <w:pPr>
        <w:ind w:left="1680" w:hanging="420"/>
      </w:pPr>
      <w:rPr>
        <w:rFonts w:ascii="Wingdings" w:hAnsi="Wingdings" w:hint="default"/>
      </w:rPr>
    </w:lvl>
    <w:lvl w:ilvl="3">
      <w:start w:val="1"/>
      <w:numFmt w:val="bullet"/>
      <w:suff w:val="tab"/>
      <w:lvlText w:val=""/>
      <w:lvlJc w:val="left"/>
      <w:pPr>
        <w:ind w:left="2100" w:hanging="420"/>
      </w:pPr>
      <w:rPr>
        <w:rFonts w:ascii="Wingdings" w:hAnsi="Wingdings" w:hint="default"/>
      </w:rPr>
    </w:lvl>
    <w:lvl w:ilvl="4">
      <w:start w:val="1"/>
      <w:numFmt w:val="bullet"/>
      <w:suff w:val="tab"/>
      <w:lvlText w:val=""/>
      <w:lvlJc w:val="left"/>
      <w:pPr>
        <w:ind w:left="2520" w:hanging="420"/>
      </w:pPr>
      <w:rPr>
        <w:rFonts w:ascii="Wingdings" w:hAnsi="Wingdings" w:hint="default"/>
      </w:rPr>
    </w:lvl>
    <w:lvl w:ilvl="5">
      <w:start w:val="1"/>
      <w:numFmt w:val="bullet"/>
      <w:suff w:val="tab"/>
      <w:lvlText w:val=""/>
      <w:lvlJc w:val="left"/>
      <w:pPr>
        <w:ind w:left="2940" w:hanging="420"/>
      </w:pPr>
      <w:rPr>
        <w:rFonts w:ascii="Wingdings" w:hAnsi="Wingdings" w:hint="default"/>
      </w:rPr>
    </w:lvl>
    <w:lvl w:ilvl="6">
      <w:start w:val="1"/>
      <w:numFmt w:val="bullet"/>
      <w:suff w:val="tab"/>
      <w:lvlText w:val=""/>
      <w:lvlJc w:val="left"/>
      <w:pPr>
        <w:ind w:left="3360" w:hanging="420"/>
      </w:pPr>
      <w:rPr>
        <w:rFonts w:ascii="Wingdings" w:hAnsi="Wingdings" w:hint="default"/>
      </w:rPr>
    </w:lvl>
    <w:lvl w:ilvl="7">
      <w:start w:val="1"/>
      <w:numFmt w:val="bullet"/>
      <w:suff w:val="tab"/>
      <w:lvlText w:val=""/>
      <w:lvlJc w:val="left"/>
      <w:pPr>
        <w:ind w:left="3780" w:hanging="420"/>
      </w:pPr>
      <w:rPr>
        <w:rFonts w:ascii="Wingdings" w:hAnsi="Wingdings" w:hint="default"/>
      </w:rPr>
    </w:lvl>
    <w:lvl w:ilvl="8">
      <w:start w:val="1"/>
      <w:numFmt w:val="bullet"/>
      <w:suff w:val="tab"/>
      <w:lvlText w:val=""/>
      <w:lvlJc w:val="left"/>
      <w:pPr>
        <w:ind w:left="4200" w:hanging="420"/>
      </w:pPr>
      <w:rPr>
        <w:rFonts w:ascii="Wingdings" w:hAnsi="Wingdings" w:hint="default"/>
      </w:rPr>
    </w:lvl>
  </w:abstractNum>
  <w:abstractNum w:abstractNumId="23">
    <w:lvl w:ilvl="0">
      <w:start w:val="1"/>
      <w:numFmt w:val="bullet"/>
      <w:suff w:val="tab"/>
      <w:lvlText w:val=""/>
      <w:lvlJc w:val="left"/>
      <w:pPr>
        <w:ind w:left="420" w:hanging="420"/>
      </w:pPr>
      <w:rPr>
        <w:rFonts w:ascii="Wingdings" w:hAnsi="Wingdings" w:hint="default"/>
      </w:rPr>
    </w:lvl>
    <w:lvl w:ilvl="1">
      <w:start w:val="1"/>
      <w:numFmt w:val="bullet"/>
      <w:suff w:val="tab"/>
      <w:lvlText w:val=""/>
      <w:lvlJc w:val="left"/>
      <w:pPr>
        <w:ind w:left="840" w:hanging="420"/>
      </w:pPr>
      <w:rPr>
        <w:rFonts w:ascii="Wingdings" w:hAnsi="Wingdings" w:hint="default"/>
      </w:rPr>
    </w:lvl>
    <w:lvl w:ilvl="2">
      <w:start w:val="1"/>
      <w:numFmt w:val="bullet"/>
      <w:suff w:val="tab"/>
      <w:lvlText w:val=""/>
      <w:lvlJc w:val="left"/>
      <w:pPr>
        <w:ind w:left="1260" w:hanging="420"/>
      </w:pPr>
      <w:rPr>
        <w:rFonts w:ascii="Wingdings" w:hAnsi="Wingdings" w:hint="default"/>
      </w:rPr>
    </w:lvl>
    <w:lvl w:ilvl="3">
      <w:start w:val="1"/>
      <w:numFmt w:val="bullet"/>
      <w:suff w:val="tab"/>
      <w:lvlText w:val=""/>
      <w:lvlJc w:val="left"/>
      <w:pPr>
        <w:ind w:left="1680" w:hanging="420"/>
      </w:pPr>
      <w:rPr>
        <w:rFonts w:ascii="Wingdings" w:hAnsi="Wingdings" w:hint="default"/>
      </w:rPr>
    </w:lvl>
    <w:lvl w:ilvl="4">
      <w:start w:val="1"/>
      <w:numFmt w:val="bullet"/>
      <w:suff w:val="tab"/>
      <w:lvlText w:val=""/>
      <w:lvlJc w:val="left"/>
      <w:pPr>
        <w:ind w:left="2100" w:hanging="420"/>
      </w:pPr>
      <w:rPr>
        <w:rFonts w:ascii="Wingdings" w:hAnsi="Wingdings" w:hint="default"/>
      </w:rPr>
    </w:lvl>
    <w:lvl w:ilvl="5">
      <w:start w:val="1"/>
      <w:numFmt w:val="bullet"/>
      <w:suff w:val="tab"/>
      <w:lvlText w:val=""/>
      <w:lvlJc w:val="left"/>
      <w:pPr>
        <w:ind w:left="2520" w:hanging="420"/>
      </w:pPr>
      <w:rPr>
        <w:rFonts w:ascii="Wingdings" w:hAnsi="Wingdings" w:hint="default"/>
      </w:rPr>
    </w:lvl>
    <w:lvl w:ilvl="6">
      <w:start w:val="1"/>
      <w:numFmt w:val="bullet"/>
      <w:suff w:val="tab"/>
      <w:lvlText w:val=""/>
      <w:lvlJc w:val="left"/>
      <w:pPr>
        <w:ind w:left="2940" w:hanging="420"/>
      </w:pPr>
      <w:rPr>
        <w:rFonts w:ascii="Wingdings" w:hAnsi="Wingdings" w:hint="default"/>
      </w:rPr>
    </w:lvl>
    <w:lvl w:ilvl="7">
      <w:start w:val="1"/>
      <w:numFmt w:val="bullet"/>
      <w:suff w:val="tab"/>
      <w:lvlText w:val=""/>
      <w:lvlJc w:val="left"/>
      <w:pPr>
        <w:ind w:left="3360" w:hanging="420"/>
      </w:pPr>
      <w:rPr>
        <w:rFonts w:ascii="Wingdings" w:hAnsi="Wingdings" w:hint="default"/>
      </w:rPr>
    </w:lvl>
    <w:lvl w:ilvl="8">
      <w:start w:val="1"/>
      <w:numFmt w:val="bullet"/>
      <w:suff w:val="tab"/>
      <w:lvlText w:val=""/>
      <w:lvlJc w:val="left"/>
      <w:pPr>
        <w:ind w:left="3780" w:hanging="420"/>
      </w:pPr>
      <w:rPr>
        <w:rFonts w:ascii="Wingdings" w:hAnsi="Wingdings" w:hint="default"/>
      </w:rPr>
    </w:lvl>
  </w:abstractNum>
  <w:abstractNum w:abstractNumId="24">
    <w:lvl w:ilvl="0">
      <w:start w:val="1"/>
      <w:numFmt w:val="decimal"/>
      <w:suff w:val="tab"/>
      <w:lvlText w:val="%1)"/>
      <w:lvlJc w:val="left"/>
      <w:pPr>
        <w:ind w:left="1200" w:hanging="360"/>
      </w:pPr>
      <w:rPr>
        <w:rFonts w:hint="default"/>
      </w:rPr>
    </w:lvl>
    <w:lvl w:ilvl="1">
      <w:start w:val="1"/>
      <w:numFmt w:val="lowerLetter"/>
      <w:suff w:val="tab"/>
      <w:lvlText w:val="%2)"/>
      <w:lvlJc w:val="left"/>
      <w:pPr>
        <w:ind w:left="1680" w:hanging="420"/>
      </w:pPr>
    </w:lvl>
    <w:lvl w:ilvl="2">
      <w:start w:val="1"/>
      <w:numFmt w:val="lowerRoman"/>
      <w:suff w:val="tab"/>
      <w:lvlText w:val="%3."/>
      <w:lvlJc w:val="right"/>
      <w:pPr>
        <w:ind w:left="2100" w:hanging="420"/>
      </w:pPr>
    </w:lvl>
    <w:lvl w:ilvl="3">
      <w:start w:val="1"/>
      <w:numFmt w:val="decimal"/>
      <w:suff w:val="tab"/>
      <w:lvlText w:val="%4."/>
      <w:lvlJc w:val="left"/>
      <w:pPr>
        <w:ind w:left="2520" w:hanging="420"/>
      </w:pPr>
    </w:lvl>
    <w:lvl w:ilvl="4">
      <w:start w:val="1"/>
      <w:numFmt w:val="lowerLetter"/>
      <w:suff w:val="tab"/>
      <w:lvlText w:val="%5)"/>
      <w:lvlJc w:val="left"/>
      <w:pPr>
        <w:ind w:left="2940" w:hanging="420"/>
      </w:pPr>
    </w:lvl>
    <w:lvl w:ilvl="5">
      <w:start w:val="1"/>
      <w:numFmt w:val="lowerRoman"/>
      <w:suff w:val="tab"/>
      <w:lvlText w:val="%6."/>
      <w:lvlJc w:val="right"/>
      <w:pPr>
        <w:ind w:left="3360" w:hanging="420"/>
      </w:pPr>
    </w:lvl>
    <w:lvl w:ilvl="6">
      <w:start w:val="1"/>
      <w:numFmt w:val="decimal"/>
      <w:suff w:val="tab"/>
      <w:lvlText w:val="%7."/>
      <w:lvlJc w:val="left"/>
      <w:pPr>
        <w:ind w:left="3780" w:hanging="420"/>
      </w:pPr>
    </w:lvl>
    <w:lvl w:ilvl="7">
      <w:start w:val="1"/>
      <w:numFmt w:val="lowerLetter"/>
      <w:suff w:val="tab"/>
      <w:lvlText w:val="%8)"/>
      <w:lvlJc w:val="left"/>
      <w:pPr>
        <w:ind w:left="4200" w:hanging="420"/>
      </w:pPr>
    </w:lvl>
    <w:lvl w:ilvl="8">
      <w:start w:val="1"/>
      <w:numFmt w:val="lowerRoman"/>
      <w:suff w:val="tab"/>
      <w:lvlText w:val="%9."/>
      <w:lvlJc w:val="right"/>
      <w:pPr>
        <w:ind w:left="4620" w:hanging="420"/>
      </w:pPr>
    </w:lvl>
  </w:abstractNum>
  <w:abstractNum w:abstractNumId="25">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26">
    <w:lvl w:ilvl="0">
      <w:start w:val="1"/>
      <w:numFmt w:val="decimal"/>
      <w:suff w:val="tab"/>
      <w:lvlText w:val="%1)"/>
      <w:lvlJc w:val="left"/>
      <w:pPr>
        <w:ind w:left="1200" w:hanging="360"/>
      </w:pPr>
      <w:rPr>
        <w:rFonts w:hint="default"/>
      </w:rPr>
    </w:lvl>
    <w:lvl w:ilvl="1">
      <w:start w:val="1"/>
      <w:numFmt w:val="lowerLetter"/>
      <w:suff w:val="tab"/>
      <w:lvlText w:val="%2)"/>
      <w:lvlJc w:val="left"/>
      <w:pPr>
        <w:ind w:left="1680" w:hanging="420"/>
      </w:pPr>
    </w:lvl>
    <w:lvl w:ilvl="2">
      <w:start w:val="1"/>
      <w:numFmt w:val="lowerRoman"/>
      <w:suff w:val="tab"/>
      <w:lvlText w:val="%3."/>
      <w:lvlJc w:val="right"/>
      <w:pPr>
        <w:ind w:left="2100" w:hanging="420"/>
      </w:pPr>
    </w:lvl>
    <w:lvl w:ilvl="3">
      <w:start w:val="1"/>
      <w:numFmt w:val="decimal"/>
      <w:suff w:val="tab"/>
      <w:lvlText w:val="%4."/>
      <w:lvlJc w:val="left"/>
      <w:pPr>
        <w:ind w:left="2520" w:hanging="420"/>
      </w:pPr>
    </w:lvl>
    <w:lvl w:ilvl="4">
      <w:start w:val="1"/>
      <w:numFmt w:val="lowerLetter"/>
      <w:suff w:val="tab"/>
      <w:lvlText w:val="%5)"/>
      <w:lvlJc w:val="left"/>
      <w:pPr>
        <w:ind w:left="2940" w:hanging="420"/>
      </w:pPr>
    </w:lvl>
    <w:lvl w:ilvl="5">
      <w:start w:val="1"/>
      <w:numFmt w:val="lowerRoman"/>
      <w:suff w:val="tab"/>
      <w:lvlText w:val="%6."/>
      <w:lvlJc w:val="right"/>
      <w:pPr>
        <w:ind w:left="3360" w:hanging="420"/>
      </w:pPr>
    </w:lvl>
    <w:lvl w:ilvl="6">
      <w:start w:val="1"/>
      <w:numFmt w:val="decimal"/>
      <w:suff w:val="tab"/>
      <w:lvlText w:val="%7."/>
      <w:lvlJc w:val="left"/>
      <w:pPr>
        <w:ind w:left="3780" w:hanging="420"/>
      </w:pPr>
    </w:lvl>
    <w:lvl w:ilvl="7">
      <w:start w:val="1"/>
      <w:numFmt w:val="lowerLetter"/>
      <w:suff w:val="tab"/>
      <w:lvlText w:val="%8)"/>
      <w:lvlJc w:val="left"/>
      <w:pPr>
        <w:ind w:left="4200" w:hanging="420"/>
      </w:pPr>
    </w:lvl>
    <w:lvl w:ilvl="8">
      <w:start w:val="1"/>
      <w:numFmt w:val="lowerRoman"/>
      <w:suff w:val="tab"/>
      <w:lvlText w:val="%9."/>
      <w:lvlJc w:val="right"/>
      <w:pPr>
        <w:ind w:left="4620" w:hanging="420"/>
      </w:pPr>
    </w:lvl>
  </w:abstractNum>
  <w:abstractNum w:abstractNumId="27">
    <w:lvl w:ilvl="0">
      <w:start w:val="1"/>
      <w:numFmt w:val="bullet"/>
      <w:suff w:val="tab"/>
      <w:lvlText w:val=""/>
      <w:lvlJc w:val="left"/>
      <w:pPr>
        <w:ind w:left="846" w:hanging="420"/>
      </w:pPr>
      <w:rPr>
        <w:rFonts w:ascii="Wingdings" w:hAnsi="Wingdings" w:hint="default"/>
      </w:rPr>
    </w:lvl>
    <w:lvl w:ilvl="1">
      <w:start w:val="1"/>
      <w:numFmt w:val="bullet"/>
      <w:suff w:val="tab"/>
      <w:lvlText w:val=""/>
      <w:lvlJc w:val="left"/>
      <w:pPr>
        <w:ind w:left="1266" w:hanging="420"/>
      </w:pPr>
      <w:rPr>
        <w:rFonts w:ascii="Wingdings" w:hAnsi="Wingdings" w:hint="default"/>
      </w:rPr>
    </w:lvl>
    <w:lvl w:ilvl="2">
      <w:start w:val="1"/>
      <w:numFmt w:val="bullet"/>
      <w:suff w:val="tab"/>
      <w:lvlText w:val=""/>
      <w:lvlJc w:val="left"/>
      <w:pPr>
        <w:ind w:left="1686" w:hanging="420"/>
      </w:pPr>
      <w:rPr>
        <w:rFonts w:ascii="Wingdings" w:hAnsi="Wingdings" w:hint="default"/>
      </w:rPr>
    </w:lvl>
    <w:lvl w:ilvl="3">
      <w:start w:val="1"/>
      <w:numFmt w:val="bullet"/>
      <w:suff w:val="tab"/>
      <w:lvlText w:val=""/>
      <w:lvlJc w:val="left"/>
      <w:pPr>
        <w:ind w:left="2106" w:hanging="420"/>
      </w:pPr>
      <w:rPr>
        <w:rFonts w:ascii="Wingdings" w:hAnsi="Wingdings" w:hint="default"/>
      </w:rPr>
    </w:lvl>
    <w:lvl w:ilvl="4">
      <w:start w:val="1"/>
      <w:numFmt w:val="bullet"/>
      <w:suff w:val="tab"/>
      <w:lvlText w:val=""/>
      <w:lvlJc w:val="left"/>
      <w:pPr>
        <w:ind w:left="2526" w:hanging="420"/>
      </w:pPr>
      <w:rPr>
        <w:rFonts w:ascii="Wingdings" w:hAnsi="Wingdings" w:hint="default"/>
      </w:rPr>
    </w:lvl>
    <w:lvl w:ilvl="5">
      <w:start w:val="1"/>
      <w:numFmt w:val="bullet"/>
      <w:suff w:val="tab"/>
      <w:lvlText w:val=""/>
      <w:lvlJc w:val="left"/>
      <w:pPr>
        <w:ind w:left="2946" w:hanging="420"/>
      </w:pPr>
      <w:rPr>
        <w:rFonts w:ascii="Wingdings" w:hAnsi="Wingdings" w:hint="default"/>
      </w:rPr>
    </w:lvl>
    <w:lvl w:ilvl="6">
      <w:start w:val="1"/>
      <w:numFmt w:val="bullet"/>
      <w:suff w:val="tab"/>
      <w:lvlText w:val=""/>
      <w:lvlJc w:val="left"/>
      <w:pPr>
        <w:ind w:left="3366" w:hanging="420"/>
      </w:pPr>
      <w:rPr>
        <w:rFonts w:ascii="Wingdings" w:hAnsi="Wingdings" w:hint="default"/>
      </w:rPr>
    </w:lvl>
    <w:lvl w:ilvl="7">
      <w:start w:val="1"/>
      <w:numFmt w:val="bullet"/>
      <w:suff w:val="tab"/>
      <w:lvlText w:val=""/>
      <w:lvlJc w:val="left"/>
      <w:pPr>
        <w:ind w:left="3786" w:hanging="420"/>
      </w:pPr>
      <w:rPr>
        <w:rFonts w:ascii="Wingdings" w:hAnsi="Wingdings" w:hint="default"/>
      </w:rPr>
    </w:lvl>
    <w:lvl w:ilvl="8">
      <w:start w:val="1"/>
      <w:numFmt w:val="bullet"/>
      <w:suff w:val="tab"/>
      <w:lvlText w:val=""/>
      <w:lvlJc w:val="left"/>
      <w:pPr>
        <w:ind w:left="4206" w:hanging="420"/>
      </w:pPr>
      <w:rPr>
        <w:rFonts w:ascii="Wingdings" w:hAnsi="Wingdings" w:hint="default"/>
      </w:rPr>
    </w:lvl>
  </w:abstractNum>
  <w:abstractNum w:abstractNumId="28">
    <w:lvl w:ilvl="0">
      <w:start w:val="1"/>
      <w:numFmt w:val="decimal"/>
      <w:suff w:val="tab"/>
      <w:lvlText w:val="%1)"/>
      <w:lvlJc w:val="left"/>
      <w:pPr>
        <w:ind w:left="840" w:hanging="420"/>
      </w:pPr>
      <w:rPr>
        <w:rFonts w:hint="default"/>
      </w:r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29">
    <w:lvl w:ilvl="0">
      <w:start w:val="1"/>
      <w:numFmt w:val="bullet"/>
      <w:suff w:val="tab"/>
      <w:lvlText w:val=""/>
      <w:lvlJc w:val="left"/>
      <w:pPr>
        <w:ind w:left="840" w:hanging="420"/>
      </w:pPr>
      <w:rPr>
        <w:rFonts w:ascii="Wingdings" w:hAnsi="Wingdings" w:hint="default"/>
      </w:rPr>
    </w:lvl>
    <w:lvl w:ilvl="1">
      <w:start w:val="1"/>
      <w:numFmt w:val="bullet"/>
      <w:suff w:val="tab"/>
      <w:lvlText w:val=""/>
      <w:lvlJc w:val="left"/>
      <w:pPr>
        <w:ind w:left="1260" w:hanging="420"/>
      </w:pPr>
      <w:rPr>
        <w:rFonts w:ascii="Wingdings" w:hAnsi="Wingdings" w:hint="default"/>
      </w:rPr>
    </w:lvl>
    <w:lvl w:ilvl="2">
      <w:start w:val="1"/>
      <w:numFmt w:val="bullet"/>
      <w:suff w:val="tab"/>
      <w:lvlText w:val=""/>
      <w:lvlJc w:val="left"/>
      <w:pPr>
        <w:ind w:left="1680" w:hanging="420"/>
      </w:pPr>
      <w:rPr>
        <w:rFonts w:ascii="Wingdings" w:hAnsi="Wingdings" w:hint="default"/>
      </w:rPr>
    </w:lvl>
    <w:lvl w:ilvl="3">
      <w:start w:val="1"/>
      <w:numFmt w:val="bullet"/>
      <w:suff w:val="tab"/>
      <w:lvlText w:val=""/>
      <w:lvlJc w:val="left"/>
      <w:pPr>
        <w:ind w:left="2100" w:hanging="420"/>
      </w:pPr>
      <w:rPr>
        <w:rFonts w:ascii="Wingdings" w:hAnsi="Wingdings" w:hint="default"/>
      </w:rPr>
    </w:lvl>
    <w:lvl w:ilvl="4">
      <w:start w:val="1"/>
      <w:numFmt w:val="bullet"/>
      <w:suff w:val="tab"/>
      <w:lvlText w:val=""/>
      <w:lvlJc w:val="left"/>
      <w:pPr>
        <w:ind w:left="2520" w:hanging="420"/>
      </w:pPr>
      <w:rPr>
        <w:rFonts w:ascii="Wingdings" w:hAnsi="Wingdings" w:hint="default"/>
      </w:rPr>
    </w:lvl>
    <w:lvl w:ilvl="5">
      <w:start w:val="1"/>
      <w:numFmt w:val="bullet"/>
      <w:suff w:val="tab"/>
      <w:lvlText w:val=""/>
      <w:lvlJc w:val="left"/>
      <w:pPr>
        <w:ind w:left="2940" w:hanging="420"/>
      </w:pPr>
      <w:rPr>
        <w:rFonts w:ascii="Wingdings" w:hAnsi="Wingdings" w:hint="default"/>
      </w:rPr>
    </w:lvl>
    <w:lvl w:ilvl="6">
      <w:start w:val="1"/>
      <w:numFmt w:val="bullet"/>
      <w:suff w:val="tab"/>
      <w:lvlText w:val=""/>
      <w:lvlJc w:val="left"/>
      <w:pPr>
        <w:ind w:left="3360" w:hanging="420"/>
      </w:pPr>
      <w:rPr>
        <w:rFonts w:ascii="Wingdings" w:hAnsi="Wingdings" w:hint="default"/>
      </w:rPr>
    </w:lvl>
    <w:lvl w:ilvl="7">
      <w:start w:val="1"/>
      <w:numFmt w:val="bullet"/>
      <w:suff w:val="tab"/>
      <w:lvlText w:val=""/>
      <w:lvlJc w:val="left"/>
      <w:pPr>
        <w:ind w:left="3780" w:hanging="420"/>
      </w:pPr>
      <w:rPr>
        <w:rFonts w:ascii="Wingdings" w:hAnsi="Wingdings" w:hint="default"/>
      </w:rPr>
    </w:lvl>
    <w:lvl w:ilvl="8">
      <w:start w:val="1"/>
      <w:numFmt w:val="bullet"/>
      <w:suff w:val="tab"/>
      <w:lvlText w:val=""/>
      <w:lvlJc w:val="left"/>
      <w:pPr>
        <w:ind w:left="4200" w:hanging="420"/>
      </w:pPr>
      <w:rPr>
        <w:rFonts w:ascii="Wingdings" w:hAnsi="Wingdings" w:hint="default"/>
      </w:rPr>
    </w:lvl>
  </w:abstractNum>
  <w:abstractNum w:abstractNumId="30">
    <w:lvl w:ilvl="0">
      <w:start w:val="1"/>
      <w:numFmt w:val="bullet"/>
      <w:suff w:val="tab"/>
      <w:lvlText w:val=""/>
      <w:lvlJc w:val="left"/>
      <w:pPr>
        <w:ind w:left="420" w:hanging="420"/>
      </w:pPr>
      <w:rPr>
        <w:rFonts w:ascii="Wingdings" w:hAnsi="Wingdings" w:hint="default"/>
      </w:rPr>
    </w:lvl>
    <w:lvl w:ilvl="1">
      <w:start w:val="1"/>
      <w:numFmt w:val="bullet"/>
      <w:suff w:val="tab"/>
      <w:lvlText w:val=""/>
      <w:lvlJc w:val="left"/>
      <w:pPr>
        <w:ind w:left="840" w:hanging="420"/>
      </w:pPr>
      <w:rPr>
        <w:rFonts w:ascii="Wingdings" w:hAnsi="Wingdings" w:hint="default"/>
      </w:rPr>
    </w:lvl>
    <w:lvl w:ilvl="2">
      <w:start w:val="1"/>
      <w:numFmt w:val="bullet"/>
      <w:suff w:val="tab"/>
      <w:lvlText w:val=""/>
      <w:lvlJc w:val="left"/>
      <w:pPr>
        <w:ind w:left="1260" w:hanging="420"/>
      </w:pPr>
      <w:rPr>
        <w:rFonts w:ascii="Wingdings" w:hAnsi="Wingdings" w:hint="default"/>
      </w:rPr>
    </w:lvl>
    <w:lvl w:ilvl="3">
      <w:start w:val="1"/>
      <w:numFmt w:val="bullet"/>
      <w:suff w:val="tab"/>
      <w:lvlText w:val=""/>
      <w:lvlJc w:val="left"/>
      <w:pPr>
        <w:ind w:left="1680" w:hanging="420"/>
      </w:pPr>
      <w:rPr>
        <w:rFonts w:ascii="Wingdings" w:hAnsi="Wingdings" w:hint="default"/>
      </w:rPr>
    </w:lvl>
    <w:lvl w:ilvl="4">
      <w:start w:val="1"/>
      <w:numFmt w:val="bullet"/>
      <w:suff w:val="tab"/>
      <w:lvlText w:val=""/>
      <w:lvlJc w:val="left"/>
      <w:pPr>
        <w:ind w:left="2100" w:hanging="420"/>
      </w:pPr>
      <w:rPr>
        <w:rFonts w:ascii="Wingdings" w:hAnsi="Wingdings" w:hint="default"/>
      </w:rPr>
    </w:lvl>
    <w:lvl w:ilvl="5">
      <w:start w:val="1"/>
      <w:numFmt w:val="bullet"/>
      <w:suff w:val="tab"/>
      <w:lvlText w:val=""/>
      <w:lvlJc w:val="left"/>
      <w:pPr>
        <w:ind w:left="2520" w:hanging="420"/>
      </w:pPr>
      <w:rPr>
        <w:rFonts w:ascii="Wingdings" w:hAnsi="Wingdings" w:hint="default"/>
      </w:rPr>
    </w:lvl>
    <w:lvl w:ilvl="6">
      <w:start w:val="1"/>
      <w:numFmt w:val="bullet"/>
      <w:suff w:val="tab"/>
      <w:lvlText w:val=""/>
      <w:lvlJc w:val="left"/>
      <w:pPr>
        <w:ind w:left="2940" w:hanging="420"/>
      </w:pPr>
      <w:rPr>
        <w:rFonts w:ascii="Wingdings" w:hAnsi="Wingdings" w:hint="default"/>
      </w:rPr>
    </w:lvl>
    <w:lvl w:ilvl="7">
      <w:start w:val="1"/>
      <w:numFmt w:val="bullet"/>
      <w:suff w:val="tab"/>
      <w:lvlText w:val=""/>
      <w:lvlJc w:val="left"/>
      <w:pPr>
        <w:ind w:left="3360" w:hanging="420"/>
      </w:pPr>
      <w:rPr>
        <w:rFonts w:ascii="Wingdings" w:hAnsi="Wingdings" w:hint="default"/>
      </w:rPr>
    </w:lvl>
    <w:lvl w:ilvl="8">
      <w:start w:val="1"/>
      <w:numFmt w:val="bullet"/>
      <w:suff w:val="tab"/>
      <w:lvlText w:val=""/>
      <w:lvlJc w:val="left"/>
      <w:pPr>
        <w:ind w:left="3780" w:hanging="420"/>
      </w:pPr>
      <w:rPr>
        <w:rFonts w:ascii="Wingdings" w:hAnsi="Wingdings" w:hint="default"/>
      </w:rPr>
    </w:lvl>
  </w:abstractNum>
  <w:abstractNum w:abstractNumId="31">
    <w:lvl w:ilvl="0">
      <w:start w:val="1"/>
      <w:numFmt w:val="bullet"/>
      <w:suff w:val="tab"/>
      <w:lvlText w:val=""/>
      <w:lvlJc w:val="left"/>
      <w:pPr>
        <w:ind w:left="1413" w:hanging="420"/>
      </w:pPr>
      <w:rPr>
        <w:rFonts w:ascii="Wingdings" w:hAnsi="Wingdings" w:hint="default"/>
      </w:rPr>
    </w:lvl>
    <w:lvl w:ilvl="1">
      <w:start w:val="1"/>
      <w:numFmt w:val="bullet"/>
      <w:suff w:val="tab"/>
      <w:lvlText w:val=""/>
      <w:lvlJc w:val="left"/>
      <w:pPr>
        <w:ind w:left="1833" w:hanging="420"/>
      </w:pPr>
      <w:rPr>
        <w:rFonts w:ascii="Wingdings" w:hAnsi="Wingdings" w:hint="default"/>
      </w:rPr>
    </w:lvl>
    <w:lvl w:ilvl="2">
      <w:start w:val="1"/>
      <w:numFmt w:val="bullet"/>
      <w:suff w:val="tab"/>
      <w:lvlText w:val=""/>
      <w:lvlJc w:val="left"/>
      <w:pPr>
        <w:ind w:left="2253" w:hanging="420"/>
      </w:pPr>
      <w:rPr>
        <w:rFonts w:ascii="Wingdings" w:hAnsi="Wingdings" w:hint="default"/>
      </w:rPr>
    </w:lvl>
    <w:lvl w:ilvl="3">
      <w:start w:val="1"/>
      <w:numFmt w:val="bullet"/>
      <w:suff w:val="tab"/>
      <w:lvlText w:val=""/>
      <w:lvlJc w:val="left"/>
      <w:pPr>
        <w:ind w:left="2673" w:hanging="420"/>
      </w:pPr>
      <w:rPr>
        <w:rFonts w:ascii="Wingdings" w:hAnsi="Wingdings" w:hint="default"/>
      </w:rPr>
    </w:lvl>
    <w:lvl w:ilvl="4">
      <w:start w:val="1"/>
      <w:numFmt w:val="bullet"/>
      <w:suff w:val="tab"/>
      <w:lvlText w:val=""/>
      <w:lvlJc w:val="left"/>
      <w:pPr>
        <w:ind w:left="3093" w:hanging="420"/>
      </w:pPr>
      <w:rPr>
        <w:rFonts w:ascii="Wingdings" w:hAnsi="Wingdings" w:hint="default"/>
      </w:rPr>
    </w:lvl>
    <w:lvl w:ilvl="5">
      <w:start w:val="1"/>
      <w:numFmt w:val="bullet"/>
      <w:suff w:val="tab"/>
      <w:lvlText w:val=""/>
      <w:lvlJc w:val="left"/>
      <w:pPr>
        <w:ind w:left="3513" w:hanging="420"/>
      </w:pPr>
      <w:rPr>
        <w:rFonts w:ascii="Wingdings" w:hAnsi="Wingdings" w:hint="default"/>
      </w:rPr>
    </w:lvl>
    <w:lvl w:ilvl="6">
      <w:start w:val="1"/>
      <w:numFmt w:val="bullet"/>
      <w:suff w:val="tab"/>
      <w:lvlText w:val=""/>
      <w:lvlJc w:val="left"/>
      <w:pPr>
        <w:ind w:left="3933" w:hanging="420"/>
      </w:pPr>
      <w:rPr>
        <w:rFonts w:ascii="Wingdings" w:hAnsi="Wingdings" w:hint="default"/>
      </w:rPr>
    </w:lvl>
    <w:lvl w:ilvl="7">
      <w:start w:val="1"/>
      <w:numFmt w:val="bullet"/>
      <w:suff w:val="tab"/>
      <w:lvlText w:val=""/>
      <w:lvlJc w:val="left"/>
      <w:pPr>
        <w:ind w:left="4353" w:hanging="420"/>
      </w:pPr>
      <w:rPr>
        <w:rFonts w:ascii="Wingdings" w:hAnsi="Wingdings" w:hint="default"/>
      </w:rPr>
    </w:lvl>
    <w:lvl w:ilvl="8">
      <w:start w:val="1"/>
      <w:numFmt w:val="bullet"/>
      <w:suff w:val="tab"/>
      <w:lvlText w:val=""/>
      <w:lvlJc w:val="left"/>
      <w:pPr>
        <w:ind w:left="4773" w:hanging="420"/>
      </w:pPr>
      <w:rPr>
        <w:rFonts w:ascii="Wingdings" w:hAnsi="Wingdings" w:hint="default"/>
      </w:rPr>
    </w:lvl>
  </w:abstractNum>
  <w:abstractNum w:abstractNumId="32">
    <w:lvl w:ilvl="0">
      <w:start w:val="1"/>
      <w:numFmt w:val="decimal"/>
      <w:suff w:val="tab"/>
      <w:lvlText w:val="%1、"/>
      <w:lvlJc w:val="left"/>
      <w:pPr>
        <w:tabs>
          <w:tab w:pos="1620" w:val="num"/>
        </w:tabs>
        <w:ind w:left="1620" w:hanging="360"/>
      </w:pPr>
      <w:rPr>
        <w:rFonts w:hint="default"/>
      </w:rPr>
    </w:lvl>
    <w:lvl w:ilvl="1">
      <w:start w:val="1"/>
      <w:numFmt w:val="lowerLetter"/>
      <w:suff w:val="tab"/>
      <w:lvlText w:val="%2)"/>
      <w:lvlJc w:val="left"/>
      <w:pPr>
        <w:tabs>
          <w:tab w:pos="2100" w:val="num"/>
        </w:tabs>
        <w:ind w:left="2100" w:hanging="420"/>
      </w:pPr>
    </w:lvl>
    <w:lvl w:ilvl="2">
      <w:start w:val="1"/>
      <w:numFmt w:val="lowerRoman"/>
      <w:suff w:val="tab"/>
      <w:lvlText w:val="%3."/>
      <w:lvlJc w:val="right"/>
      <w:pPr>
        <w:tabs>
          <w:tab w:pos="2520" w:val="num"/>
        </w:tabs>
        <w:ind w:left="2520" w:hanging="420"/>
      </w:pPr>
    </w:lvl>
    <w:lvl w:ilvl="3">
      <w:start w:val="1"/>
      <w:numFmt w:val="decimal"/>
      <w:suff w:val="tab"/>
      <w:lvlText w:val="%4."/>
      <w:lvlJc w:val="left"/>
      <w:pPr>
        <w:tabs>
          <w:tab w:pos="2940" w:val="num"/>
        </w:tabs>
        <w:ind w:left="2940" w:hanging="420"/>
      </w:pPr>
    </w:lvl>
    <w:lvl w:ilvl="4">
      <w:start w:val="1"/>
      <w:numFmt w:val="lowerLetter"/>
      <w:suff w:val="tab"/>
      <w:lvlText w:val="%5)"/>
      <w:lvlJc w:val="left"/>
      <w:pPr>
        <w:tabs>
          <w:tab w:pos="3360" w:val="num"/>
        </w:tabs>
        <w:ind w:left="3360" w:hanging="420"/>
      </w:pPr>
    </w:lvl>
    <w:lvl w:ilvl="5">
      <w:start w:val="1"/>
      <w:numFmt w:val="lowerRoman"/>
      <w:suff w:val="tab"/>
      <w:lvlText w:val="%6."/>
      <w:lvlJc w:val="right"/>
      <w:pPr>
        <w:tabs>
          <w:tab w:pos="3780" w:val="num"/>
        </w:tabs>
        <w:ind w:left="3780" w:hanging="420"/>
      </w:pPr>
    </w:lvl>
    <w:lvl w:ilvl="6">
      <w:start w:val="1"/>
      <w:numFmt w:val="decimal"/>
      <w:suff w:val="tab"/>
      <w:lvlText w:val="%7."/>
      <w:lvlJc w:val="left"/>
      <w:pPr>
        <w:tabs>
          <w:tab w:pos="4200" w:val="num"/>
        </w:tabs>
        <w:ind w:left="4200" w:hanging="420"/>
      </w:pPr>
    </w:lvl>
    <w:lvl w:ilvl="7">
      <w:start w:val="1"/>
      <w:numFmt w:val="lowerLetter"/>
      <w:suff w:val="tab"/>
      <w:lvlText w:val="%8)"/>
      <w:lvlJc w:val="left"/>
      <w:pPr>
        <w:tabs>
          <w:tab w:pos="4620" w:val="num"/>
        </w:tabs>
        <w:ind w:left="4620" w:hanging="420"/>
      </w:pPr>
    </w:lvl>
    <w:lvl w:ilvl="8">
      <w:start w:val="1"/>
      <w:numFmt w:val="lowerRoman"/>
      <w:suff w:val="tab"/>
      <w:lvlText w:val="%9."/>
      <w:lvlJc w:val="right"/>
      <w:pPr>
        <w:tabs>
          <w:tab w:pos="5040" w:val="num"/>
        </w:tabs>
        <w:ind w:left="5040" w:hanging="420"/>
      </w:pPr>
    </w:lvl>
  </w:abstractNum>
  <w:abstractNum w:abstractNumId="33">
    <w:lvl w:ilvl="0">
      <w:start w:val="1"/>
      <w:numFmt w:val="decimal"/>
      <w:suff w:val="tab"/>
      <w:lvlText w:val="%1)"/>
      <w:lvlJc w:val="left"/>
      <w:pPr>
        <w:ind w:left="780" w:hanging="360"/>
      </w:pPr>
      <w:rPr>
        <w:rFonts w:hint="default"/>
      </w:r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34">
    <w:lvl w:ilvl="0">
      <w:start w:val="1"/>
      <w:numFmt w:val="decimal"/>
      <w:suff w:val="tab"/>
      <w:lvlText w:val="%1)"/>
      <w:lvlJc w:val="left"/>
      <w:pPr>
        <w:ind w:left="1200" w:hanging="360"/>
      </w:pPr>
      <w:rPr>
        <w:rFonts w:hint="default"/>
      </w:rPr>
    </w:lvl>
    <w:lvl w:ilvl="1">
      <w:start w:val="1"/>
      <w:numFmt w:val="lowerLetter"/>
      <w:suff w:val="tab"/>
      <w:lvlText w:val="%2)"/>
      <w:lvlJc w:val="left"/>
      <w:pPr>
        <w:ind w:left="1680" w:hanging="420"/>
      </w:pPr>
    </w:lvl>
    <w:lvl w:ilvl="2">
      <w:start w:val="1"/>
      <w:numFmt w:val="lowerRoman"/>
      <w:suff w:val="tab"/>
      <w:lvlText w:val="%3."/>
      <w:lvlJc w:val="right"/>
      <w:pPr>
        <w:ind w:left="2100" w:hanging="420"/>
      </w:pPr>
    </w:lvl>
    <w:lvl w:ilvl="3">
      <w:start w:val="1"/>
      <w:numFmt w:val="decimal"/>
      <w:suff w:val="tab"/>
      <w:lvlText w:val="%4."/>
      <w:lvlJc w:val="left"/>
      <w:pPr>
        <w:ind w:left="2520" w:hanging="420"/>
      </w:pPr>
    </w:lvl>
    <w:lvl w:ilvl="4">
      <w:start w:val="1"/>
      <w:numFmt w:val="lowerLetter"/>
      <w:suff w:val="tab"/>
      <w:lvlText w:val="%5)"/>
      <w:lvlJc w:val="left"/>
      <w:pPr>
        <w:ind w:left="2940" w:hanging="420"/>
      </w:pPr>
    </w:lvl>
    <w:lvl w:ilvl="5">
      <w:start w:val="1"/>
      <w:numFmt w:val="lowerRoman"/>
      <w:suff w:val="tab"/>
      <w:lvlText w:val="%6."/>
      <w:lvlJc w:val="right"/>
      <w:pPr>
        <w:ind w:left="3360" w:hanging="420"/>
      </w:pPr>
    </w:lvl>
    <w:lvl w:ilvl="6">
      <w:start w:val="1"/>
      <w:numFmt w:val="decimal"/>
      <w:suff w:val="tab"/>
      <w:lvlText w:val="%7."/>
      <w:lvlJc w:val="left"/>
      <w:pPr>
        <w:ind w:left="3780" w:hanging="420"/>
      </w:pPr>
    </w:lvl>
    <w:lvl w:ilvl="7">
      <w:start w:val="1"/>
      <w:numFmt w:val="lowerLetter"/>
      <w:suff w:val="tab"/>
      <w:lvlText w:val="%8)"/>
      <w:lvlJc w:val="left"/>
      <w:pPr>
        <w:ind w:left="4200" w:hanging="420"/>
      </w:pPr>
    </w:lvl>
    <w:lvl w:ilvl="8">
      <w:start w:val="1"/>
      <w:numFmt w:val="lowerRoman"/>
      <w:suff w:val="tab"/>
      <w:lvlText w:val="%9."/>
      <w:lvlJc w:val="right"/>
      <w:pPr>
        <w:ind w:left="4620" w:hanging="420"/>
      </w:pPr>
    </w:lvl>
  </w:abstractNum>
  <w:abstractNum w:abstractNumId="35">
    <w:lvl w:ilvl="0">
      <w:start w:val="1"/>
      <w:numFmt w:val="decimal"/>
      <w:suff w:val="tab"/>
      <w:lvlText w:val="%1)"/>
      <w:lvlJc w:val="left"/>
      <w:pPr>
        <w:ind w:left="1200" w:hanging="360"/>
      </w:pPr>
      <w:rPr>
        <w:rFonts w:hint="default"/>
      </w:rPr>
    </w:lvl>
    <w:lvl w:ilvl="1">
      <w:start w:val="1"/>
      <w:numFmt w:val="lowerLetter"/>
      <w:suff w:val="tab"/>
      <w:lvlText w:val="%2)"/>
      <w:lvlJc w:val="left"/>
      <w:pPr>
        <w:ind w:left="1680" w:hanging="420"/>
      </w:pPr>
    </w:lvl>
    <w:lvl w:ilvl="2">
      <w:start w:val="1"/>
      <w:numFmt w:val="lowerRoman"/>
      <w:suff w:val="tab"/>
      <w:lvlText w:val="%3."/>
      <w:lvlJc w:val="right"/>
      <w:pPr>
        <w:ind w:left="2100" w:hanging="420"/>
      </w:pPr>
    </w:lvl>
    <w:lvl w:ilvl="3">
      <w:start w:val="1"/>
      <w:numFmt w:val="decimal"/>
      <w:suff w:val="tab"/>
      <w:lvlText w:val="%4."/>
      <w:lvlJc w:val="left"/>
      <w:pPr>
        <w:ind w:left="2520" w:hanging="420"/>
      </w:pPr>
    </w:lvl>
    <w:lvl w:ilvl="4">
      <w:start w:val="1"/>
      <w:numFmt w:val="lowerLetter"/>
      <w:suff w:val="tab"/>
      <w:lvlText w:val="%5)"/>
      <w:lvlJc w:val="left"/>
      <w:pPr>
        <w:ind w:left="2940" w:hanging="420"/>
      </w:pPr>
    </w:lvl>
    <w:lvl w:ilvl="5">
      <w:start w:val="1"/>
      <w:numFmt w:val="lowerRoman"/>
      <w:suff w:val="tab"/>
      <w:lvlText w:val="%6."/>
      <w:lvlJc w:val="right"/>
      <w:pPr>
        <w:ind w:left="3360" w:hanging="420"/>
      </w:pPr>
    </w:lvl>
    <w:lvl w:ilvl="6">
      <w:start w:val="1"/>
      <w:numFmt w:val="decimal"/>
      <w:suff w:val="tab"/>
      <w:lvlText w:val="%7."/>
      <w:lvlJc w:val="left"/>
      <w:pPr>
        <w:ind w:left="3780" w:hanging="420"/>
      </w:pPr>
    </w:lvl>
    <w:lvl w:ilvl="7">
      <w:start w:val="1"/>
      <w:numFmt w:val="lowerLetter"/>
      <w:suff w:val="tab"/>
      <w:lvlText w:val="%8)"/>
      <w:lvlJc w:val="left"/>
      <w:pPr>
        <w:ind w:left="4200" w:hanging="420"/>
      </w:pPr>
    </w:lvl>
    <w:lvl w:ilvl="8">
      <w:start w:val="1"/>
      <w:numFmt w:val="lowerRoman"/>
      <w:suff w:val="tab"/>
      <w:lvlText w:val="%9."/>
      <w:lvlJc w:val="right"/>
      <w:pPr>
        <w:ind w:left="4620" w:hanging="420"/>
      </w:pPr>
    </w:lvl>
  </w:abstractNum>
  <w:abstractNum w:abstractNumId="36">
    <w:lvl w:ilvl="0">
      <w:start w:val="1"/>
      <w:numFmt w:val="decimal"/>
      <w:suff w:val="tab"/>
      <w:lvlText w:val="%1、"/>
      <w:lvlJc w:val="left"/>
      <w:pPr>
        <w:ind w:left="360" w:hanging="360"/>
      </w:pPr>
      <w:rPr>
        <w:rFonts w:hint="default"/>
      </w:rPr>
    </w:lvl>
    <w:lvl w:ilvl="1">
      <w:start w:val="1"/>
      <w:numFmt w:val="lowerLetter"/>
      <w:suff w:val="tab"/>
      <w:lvlText w:val="%2)"/>
      <w:lvlJc w:val="left"/>
      <w:pPr>
        <w:ind w:left="840" w:hanging="420"/>
      </w:pPr>
    </w:lvl>
    <w:lvl w:ilvl="2">
      <w:start w:val="1"/>
      <w:numFmt w:val="lowerRoman"/>
      <w:suff w:val="tab"/>
      <w:lvlText w:val="%3."/>
      <w:lvlJc w:val="right"/>
      <w:pPr>
        <w:ind w:left="1260" w:hanging="420"/>
      </w:pPr>
    </w:lvl>
    <w:lvl w:ilvl="3">
      <w:start w:val="1"/>
      <w:numFmt w:val="decimal"/>
      <w:suff w:val="tab"/>
      <w:lvlText w:val="%4."/>
      <w:lvlJc w:val="left"/>
      <w:pPr>
        <w:ind w:left="1680" w:hanging="420"/>
      </w:pPr>
    </w:lvl>
    <w:lvl w:ilvl="4">
      <w:start w:val="1"/>
      <w:numFmt w:val="lowerLetter"/>
      <w:suff w:val="tab"/>
      <w:lvlText w:val="%5)"/>
      <w:lvlJc w:val="left"/>
      <w:pPr>
        <w:ind w:left="2100" w:hanging="420"/>
      </w:pPr>
    </w:lvl>
    <w:lvl w:ilvl="5">
      <w:start w:val="1"/>
      <w:numFmt w:val="lowerRoman"/>
      <w:suff w:val="tab"/>
      <w:lvlText w:val="%6."/>
      <w:lvlJc w:val="right"/>
      <w:pPr>
        <w:ind w:left="2520" w:hanging="420"/>
      </w:pPr>
    </w:lvl>
    <w:lvl w:ilvl="6">
      <w:start w:val="1"/>
      <w:numFmt w:val="decimal"/>
      <w:suff w:val="tab"/>
      <w:lvlText w:val="%7."/>
      <w:lvlJc w:val="left"/>
      <w:pPr>
        <w:ind w:left="2940" w:hanging="420"/>
      </w:pPr>
    </w:lvl>
    <w:lvl w:ilvl="7">
      <w:start w:val="1"/>
      <w:numFmt w:val="lowerLetter"/>
      <w:suff w:val="tab"/>
      <w:lvlText w:val="%8)"/>
      <w:lvlJc w:val="left"/>
      <w:pPr>
        <w:ind w:left="3360" w:hanging="420"/>
      </w:pPr>
    </w:lvl>
    <w:lvl w:ilvl="8">
      <w:start w:val="1"/>
      <w:numFmt w:val="lowerRoman"/>
      <w:suff w:val="tab"/>
      <w:lvlText w:val="%9."/>
      <w:lvlJc w:val="right"/>
      <w:pPr>
        <w:ind w:left="3780" w:hanging="420"/>
      </w:pPr>
    </w:lvl>
  </w:abstractNum>
  <w:abstractNum w:abstractNumId="3597">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5661">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5664">
    <w:lvl w:ilvl="0">
      <w:start w:val="1"/>
      <w:numFmt w:val="upperRoman"/>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5667">
    <w:lvl w:ilvl="0">
      <w:start w:val="1"/>
      <w:numFmt w:val="decimal"/>
      <w:pStyle w:val=""/>
      <w:suff w:val="tab"/>
      <w:lvlText w:val="%1."/>
      <w:lvlJc w:val="left"/>
      <w:pPr>
        <w:ind w:left="420" w:hanging="420"/>
      </w:pPr>
    </w:lvl>
    <w:lvl w:ilvl="1">
      <w:start w:val="1"/>
      <w:numFmt w:val="decimal"/>
      <w:pStyle w:val=""/>
      <w:suff w:val="tab"/>
      <w:lvlText w:val="%1.%2."/>
      <w:lvlJc w:val="left"/>
      <w:pPr>
        <w:ind w:left="792" w:hanging="432"/>
      </w:pPr>
    </w:lvl>
    <w:lvl w:ilvl="2">
      <w:start w:val="1"/>
      <w:numFmt w:val="decimal"/>
      <w:pStyle w:val=""/>
      <w:suff w:val="tab"/>
      <w:lvlText w:val="%1.%2.%3."/>
      <w:lvlJc w:val="left"/>
      <w:pPr>
        <w:ind w:left="1224" w:hanging="504"/>
      </w:pPr>
    </w:lvl>
    <w:lvl w:ilvl="3">
      <w:start w:val="1"/>
      <w:numFmt w:val="decimal"/>
      <w:pStyle w:val=""/>
      <w:suff w:val="tab"/>
      <w:lvlText w:val="%1.%2.%3.%4."/>
      <w:lvlJc w:val="left"/>
      <w:pPr>
        <w:ind w:left="1728" w:hanging="648"/>
      </w:pPr>
    </w:lvl>
    <w:lvl w:ilvl="4">
      <w:start w:val="1"/>
      <w:numFmt w:val="decimal"/>
      <w:pStyle w:val=""/>
      <w:suff w:val="tab"/>
      <w:lvlText w:val="%1.%2.%3.%4.%5."/>
      <w:lvlJc w:val="left"/>
      <w:pPr>
        <w:ind w:left="2232" w:hanging="792"/>
      </w:pPr>
    </w:lvl>
    <w:lvl w:ilvl="5">
      <w:start w:val="1"/>
      <w:numFmt w:val="decimal"/>
      <w:pStyle w:val=""/>
      <w:suff w:val="tab"/>
      <w:lvlText w:val="%1.%2.%3.%4.%5.%6."/>
      <w:lvlJc w:val="left"/>
      <w:pPr>
        <w:ind w:left="2736" w:hanging="936"/>
      </w:pPr>
    </w:lvl>
    <w:lvl w:ilvl="6">
      <w:start w:val="1"/>
      <w:numFmt w:val="decimal"/>
      <w:pStyle w:val=""/>
      <w:suff w:val="tab"/>
      <w:lvlText w:val="%1.%2.%3.%4.%5.%6.%7."/>
      <w:lvlJc w:val="left"/>
      <w:pPr>
        <w:ind w:left="3240" w:hanging="1080"/>
      </w:pPr>
    </w:lvl>
    <w:lvl w:ilvl="7">
      <w:start w:val="1"/>
      <w:numFmt w:val="decimal"/>
      <w:pStyle w:val=""/>
      <w:suff w:val="tab"/>
      <w:lvlText w:val="%1.%2.%3.%4.%5.%6.%7.%8."/>
      <w:lvlJc w:val="left"/>
      <w:pPr>
        <w:ind w:left="3744" w:hanging="1224"/>
      </w:pPr>
    </w:lvl>
    <w:lvl w:ilvl="8">
      <w:start w:val="1"/>
      <w:numFmt w:val="decimal"/>
      <w:pStyle w:val=""/>
      <w:suff w:val="tab"/>
      <w:lvlText w:val="%1.%2.%3.%4.%5.%6.%7.%8.%9."/>
      <w:lvlJc w:val="left"/>
      <w:pPr>
        <w:ind w:left="4320" w:hanging="1440"/>
      </w:pPr>
    </w:lvl>
  </w:abstractNum>
  <w:abstractNum w:abstractNumId="5669">
    <w:lvl w:ilvl="0">
      <w:start w:val="1"/>
      <w:numFmt w:val="decimal"/>
      <w:pStyle w:val=""/>
      <w:suff w:val="tab"/>
      <w:lvlText w:val="%1."/>
      <w:lvlJc w:val="left"/>
      <w:pPr>
        <w:ind w:left="420" w:hanging="420"/>
      </w:pPr>
    </w:lvl>
    <w:lvl w:ilvl="1">
      <w:start w:val="1"/>
      <w:numFmt w:val="decimal"/>
      <w:pStyle w:val=""/>
      <w:suff w:val="tab"/>
      <w:lvlText w:val="%1.%2."/>
      <w:lvlJc w:val="left"/>
      <w:pPr>
        <w:ind w:left="792" w:hanging="432"/>
      </w:pPr>
    </w:lvl>
    <w:lvl w:ilvl="2">
      <w:start w:val="1"/>
      <w:numFmt w:val="decimal"/>
      <w:pStyle w:val=""/>
      <w:suff w:val="tab"/>
      <w:lvlText w:val="%1.%2.%3."/>
      <w:lvlJc w:val="left"/>
      <w:pPr>
        <w:ind w:left="1224" w:hanging="504"/>
      </w:pPr>
    </w:lvl>
    <w:lvl w:ilvl="3">
      <w:start w:val="1"/>
      <w:numFmt w:val="decimal"/>
      <w:pStyle w:val=""/>
      <w:suff w:val="tab"/>
      <w:lvlText w:val="%1.%2.%3.%4."/>
      <w:lvlJc w:val="left"/>
      <w:pPr>
        <w:ind w:left="1728" w:hanging="648"/>
      </w:pPr>
    </w:lvl>
    <w:lvl w:ilvl="4">
      <w:start w:val="1"/>
      <w:numFmt w:val="decimal"/>
      <w:pStyle w:val=""/>
      <w:suff w:val="tab"/>
      <w:lvlText w:val="%1.%2.%3.%4.%5."/>
      <w:lvlJc w:val="left"/>
      <w:pPr>
        <w:ind w:left="2232" w:hanging="792"/>
      </w:pPr>
    </w:lvl>
    <w:lvl w:ilvl="5">
      <w:start w:val="1"/>
      <w:numFmt w:val="decimal"/>
      <w:pStyle w:val=""/>
      <w:suff w:val="tab"/>
      <w:lvlText w:val="%1.%2.%3.%4.%5.%6."/>
      <w:lvlJc w:val="left"/>
      <w:pPr>
        <w:ind w:left="2736" w:hanging="936"/>
      </w:pPr>
    </w:lvl>
    <w:lvl w:ilvl="6">
      <w:start w:val="1"/>
      <w:numFmt w:val="decimal"/>
      <w:pStyle w:val=""/>
      <w:suff w:val="tab"/>
      <w:lvlText w:val="%1.%2.%3.%4.%5.%6.%7."/>
      <w:lvlJc w:val="left"/>
      <w:pPr>
        <w:ind w:left="3240" w:hanging="1080"/>
      </w:pPr>
    </w:lvl>
    <w:lvl w:ilvl="7">
      <w:start w:val="1"/>
      <w:numFmt w:val="decimal"/>
      <w:pStyle w:val=""/>
      <w:suff w:val="tab"/>
      <w:lvlText w:val="%1.%2.%3.%4.%5.%6.%7.%8."/>
      <w:lvlJc w:val="left"/>
      <w:pPr>
        <w:ind w:left="3744" w:hanging="1224"/>
      </w:pPr>
    </w:lvl>
    <w:lvl w:ilvl="8">
      <w:start w:val="1"/>
      <w:numFmt w:val="decimal"/>
      <w:pStyle w:val=""/>
      <w:suff w:val="tab"/>
      <w:lvlText w:val="%1.%2.%3.%4.%5.%6.%7.%8.%9."/>
      <w:lvlJc w:val="left"/>
      <w:pPr>
        <w:ind w:left="4320" w:hanging="1440"/>
      </w:pPr>
    </w:lvl>
  </w:abstractNum>
  <w:abstractNum w:abstractNumId="6337">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40">
    <w:lvl w:ilvl="0">
      <w:start w:val="1"/>
      <w:numFmt w:val="upperLetter"/>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42">
    <w:lvl w:ilvl="0">
      <w:start w:val="1"/>
      <w:numFmt w:val="bullet"/>
      <w:pStyle w:val=""/>
      <w:suff w:val="tab"/>
      <w:lvlText w:val="l"/>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6345">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6347">
    <w:lvl w:ilvl="0">
      <w:start w:val="1"/>
      <w:numFmt w:val="bullet"/>
      <w:pStyle w:val=""/>
      <w:suff w:val="tab"/>
      <w:lvlText w:val="l"/>
      <w:lvlJc w:val="left"/>
      <w:pPr>
        <w:ind w:left="840" w:hanging="420"/>
      </w:pPr>
      <w:rPr>
        <w:rFonts w:ascii="Wingdings" w:eastAsia="Wingdings" w:hAnsi="Wingdings" w:cs="Wingdings" w:hint="default"/>
        <w:b w:val="0"/>
        <w:i w:val="0"/>
      </w:rPr>
    </w:lvl>
    <w:lvl w:ilvl="1">
      <w:start w:val="1"/>
      <w:numFmt w:val="bullet"/>
      <w:pStyle w:val=""/>
      <w:suff w:val="tab"/>
      <w:lvlText w:val="n"/>
      <w:lvlJc w:val="left"/>
      <w:pPr>
        <w:ind w:left="1260" w:hanging="420"/>
      </w:pPr>
      <w:rPr>
        <w:rFonts w:ascii="Wingdings" w:eastAsia="Wingdings" w:hAnsi="Wingdings" w:cs="Wingdings" w:hint="default"/>
        <w:b w:val="0"/>
        <w:i w:val="0"/>
      </w:rPr>
    </w:lvl>
    <w:lvl w:ilvl="2">
      <w:start w:val="1"/>
      <w:numFmt w:val="bullet"/>
      <w:pStyle w:val=""/>
      <w:suff w:val="tab"/>
      <w:lvlText w:val="u"/>
      <w:lvlJc w:val="left"/>
      <w:pPr>
        <w:ind w:left="1680" w:hanging="420"/>
      </w:pPr>
      <w:rPr>
        <w:rFonts w:ascii="Wingdings" w:eastAsia="Wingdings" w:hAnsi="Wingdings" w:cs="Wingdings" w:hint="default"/>
        <w:b w:val="0"/>
        <w:i w:val="0"/>
      </w:rPr>
    </w:lvl>
    <w:lvl w:ilvl="3">
      <w:start w:val="1"/>
      <w:numFmt w:val="bullet"/>
      <w:pStyle w:val=""/>
      <w:suff w:val="tab"/>
      <w:lvlText w:val="l"/>
      <w:lvlJc w:val="left"/>
      <w:pPr>
        <w:ind w:left="2100" w:hanging="420"/>
      </w:pPr>
      <w:rPr>
        <w:rFonts w:ascii="Wingdings" w:eastAsia="Wingdings" w:hAnsi="Wingdings" w:cs="Wingdings" w:hint="default"/>
        <w:b w:val="0"/>
        <w:i w:val="0"/>
      </w:rPr>
    </w:lvl>
    <w:lvl w:ilvl="4">
      <w:start w:val="1"/>
      <w:numFmt w:val="bullet"/>
      <w:pStyle w:val=""/>
      <w:suff w:val="tab"/>
      <w:lvlText w:val="n"/>
      <w:lvlJc w:val="left"/>
      <w:pPr>
        <w:ind w:left="2520" w:hanging="420"/>
      </w:pPr>
      <w:rPr>
        <w:rFonts w:ascii="Wingdings" w:eastAsia="Wingdings" w:hAnsi="Wingdings" w:cs="Wingdings" w:hint="default"/>
        <w:b w:val="0"/>
        <w:i w:val="0"/>
      </w:rPr>
    </w:lvl>
    <w:lvl w:ilvl="5">
      <w:start w:val="1"/>
      <w:numFmt w:val="bullet"/>
      <w:pStyle w:val=""/>
      <w:suff w:val="tab"/>
      <w:lvlText w:val="u"/>
      <w:lvlJc w:val="left"/>
      <w:pPr>
        <w:ind w:left="2940" w:hanging="420"/>
      </w:pPr>
      <w:rPr>
        <w:rFonts w:ascii="Wingdings" w:eastAsia="Wingdings" w:hAnsi="Wingdings" w:cs="Wingdings" w:hint="default"/>
        <w:b w:val="0"/>
        <w:i w:val="0"/>
      </w:rPr>
    </w:lvl>
    <w:lvl w:ilvl="6">
      <w:start w:val="1"/>
      <w:numFmt w:val="bullet"/>
      <w:pStyle w:val=""/>
      <w:suff w:val="tab"/>
      <w:lvlText w:val="l"/>
      <w:lvlJc w:val="left"/>
      <w:pPr>
        <w:ind w:left="3360" w:hanging="420"/>
      </w:pPr>
      <w:rPr>
        <w:rFonts w:ascii="Wingdings" w:eastAsia="Wingdings" w:hAnsi="Wingdings" w:cs="Wingdings" w:hint="default"/>
        <w:b w:val="0"/>
        <w:i w:val="0"/>
      </w:rPr>
    </w:lvl>
    <w:lvl w:ilvl="7">
      <w:start w:val="1"/>
      <w:numFmt w:val="bullet"/>
      <w:pStyle w:val=""/>
      <w:suff w:val="tab"/>
      <w:lvlText w:val="n"/>
      <w:lvlJc w:val="left"/>
      <w:pPr>
        <w:ind w:left="3780" w:hanging="420"/>
      </w:pPr>
      <w:rPr>
        <w:rFonts w:ascii="Wingdings" w:eastAsia="Wingdings" w:hAnsi="Wingdings" w:cs="Wingdings" w:hint="default"/>
        <w:b w:val="0"/>
        <w:i w:val="0"/>
      </w:rPr>
    </w:lvl>
    <w:lvl w:ilvl="8">
      <w:start w:val="1"/>
      <w:numFmt w:val="bullet"/>
      <w:pStyle w:val=""/>
      <w:suff w:val="tab"/>
      <w:lvlText w:val="u"/>
      <w:lvlJc w:val="left"/>
      <w:pPr>
        <w:ind w:left="4200" w:hanging="420"/>
      </w:pPr>
      <w:rPr>
        <w:rFonts w:ascii="Wingdings" w:eastAsia="Wingdings" w:hAnsi="Wingdings" w:cs="Wingdings" w:hint="default"/>
        <w:b w:val="0"/>
        <w:i w:val="0"/>
      </w:rPr>
    </w:lvl>
  </w:abstractNum>
  <w:abstractNum w:abstractNumId="6349">
    <w:lvl w:ilvl="0">
      <w:start w:val="1"/>
      <w:numFmt w:val="bullet"/>
      <w:pStyle w:val=""/>
      <w:suff w:val="tab"/>
      <w:lvlText w:val="n"/>
      <w:lvlJc w:val="left"/>
      <w:pPr>
        <w:ind w:left="840" w:hanging="420"/>
      </w:pPr>
      <w:rPr>
        <w:rFonts w:ascii="Wingdings" w:eastAsia="Wingdings" w:hAnsi="Wingdings" w:cs="Wingdings" w:hint="default"/>
        <w:b w:val="0"/>
        <w:i w:val="0"/>
      </w:rPr>
    </w:lvl>
    <w:lvl w:ilvl="1">
      <w:start w:val="1"/>
      <w:numFmt w:val="bullet"/>
      <w:pStyle w:val=""/>
      <w:suff w:val="tab"/>
      <w:lvlText w:val="n"/>
      <w:lvlJc w:val="left"/>
      <w:pPr>
        <w:ind w:left="1260" w:hanging="420"/>
      </w:pPr>
      <w:rPr>
        <w:rFonts w:ascii="Wingdings" w:eastAsia="Wingdings" w:hAnsi="Wingdings" w:cs="Wingdings" w:hint="default"/>
        <w:b w:val="0"/>
        <w:i w:val="0"/>
      </w:rPr>
    </w:lvl>
    <w:lvl w:ilvl="2">
      <w:start w:val="1"/>
      <w:numFmt w:val="bullet"/>
      <w:pStyle w:val=""/>
      <w:suff w:val="tab"/>
      <w:lvlText w:val="u"/>
      <w:lvlJc w:val="left"/>
      <w:pPr>
        <w:ind w:left="1680" w:hanging="420"/>
      </w:pPr>
      <w:rPr>
        <w:rFonts w:ascii="Wingdings" w:eastAsia="Wingdings" w:hAnsi="Wingdings" w:cs="Wingdings" w:hint="default"/>
        <w:b w:val="0"/>
        <w:i w:val="0"/>
      </w:rPr>
    </w:lvl>
    <w:lvl w:ilvl="3">
      <w:start w:val="1"/>
      <w:numFmt w:val="bullet"/>
      <w:pStyle w:val=""/>
      <w:suff w:val="tab"/>
      <w:lvlText w:val="l"/>
      <w:lvlJc w:val="left"/>
      <w:pPr>
        <w:ind w:left="2100" w:hanging="420"/>
      </w:pPr>
      <w:rPr>
        <w:rFonts w:ascii="Wingdings" w:eastAsia="Wingdings" w:hAnsi="Wingdings" w:cs="Wingdings" w:hint="default"/>
        <w:b w:val="0"/>
        <w:i w:val="0"/>
      </w:rPr>
    </w:lvl>
    <w:lvl w:ilvl="4">
      <w:start w:val="1"/>
      <w:numFmt w:val="bullet"/>
      <w:pStyle w:val=""/>
      <w:suff w:val="tab"/>
      <w:lvlText w:val="n"/>
      <w:lvlJc w:val="left"/>
      <w:pPr>
        <w:ind w:left="2520" w:hanging="420"/>
      </w:pPr>
      <w:rPr>
        <w:rFonts w:ascii="Wingdings" w:eastAsia="Wingdings" w:hAnsi="Wingdings" w:cs="Wingdings" w:hint="default"/>
        <w:b w:val="0"/>
        <w:i w:val="0"/>
      </w:rPr>
    </w:lvl>
    <w:lvl w:ilvl="5">
      <w:start w:val="1"/>
      <w:numFmt w:val="bullet"/>
      <w:pStyle w:val=""/>
      <w:suff w:val="tab"/>
      <w:lvlText w:val="u"/>
      <w:lvlJc w:val="left"/>
      <w:pPr>
        <w:ind w:left="2940" w:hanging="420"/>
      </w:pPr>
      <w:rPr>
        <w:rFonts w:ascii="Wingdings" w:eastAsia="Wingdings" w:hAnsi="Wingdings" w:cs="Wingdings" w:hint="default"/>
        <w:b w:val="0"/>
        <w:i w:val="0"/>
      </w:rPr>
    </w:lvl>
    <w:lvl w:ilvl="6">
      <w:start w:val="1"/>
      <w:numFmt w:val="bullet"/>
      <w:pStyle w:val=""/>
      <w:suff w:val="tab"/>
      <w:lvlText w:val="l"/>
      <w:lvlJc w:val="left"/>
      <w:pPr>
        <w:ind w:left="3360" w:hanging="420"/>
      </w:pPr>
      <w:rPr>
        <w:rFonts w:ascii="Wingdings" w:eastAsia="Wingdings" w:hAnsi="Wingdings" w:cs="Wingdings" w:hint="default"/>
        <w:b w:val="0"/>
        <w:i w:val="0"/>
      </w:rPr>
    </w:lvl>
    <w:lvl w:ilvl="7">
      <w:start w:val="1"/>
      <w:numFmt w:val="bullet"/>
      <w:pStyle w:val=""/>
      <w:suff w:val="tab"/>
      <w:lvlText w:val="n"/>
      <w:lvlJc w:val="left"/>
      <w:pPr>
        <w:ind w:left="3780" w:hanging="420"/>
      </w:pPr>
      <w:rPr>
        <w:rFonts w:ascii="Wingdings" w:eastAsia="Wingdings" w:hAnsi="Wingdings" w:cs="Wingdings" w:hint="default"/>
        <w:b w:val="0"/>
        <w:i w:val="0"/>
      </w:rPr>
    </w:lvl>
    <w:lvl w:ilvl="8">
      <w:start w:val="1"/>
      <w:numFmt w:val="bullet"/>
      <w:pStyle w:val=""/>
      <w:suff w:val="tab"/>
      <w:lvlText w:val="u"/>
      <w:lvlJc w:val="left"/>
      <w:pPr>
        <w:ind w:left="4200" w:hanging="420"/>
      </w:pPr>
      <w:rPr>
        <w:rFonts w:ascii="Wingdings" w:eastAsia="Wingdings" w:hAnsi="Wingdings" w:cs="Wingdings" w:hint="default"/>
        <w:b w:val="0"/>
        <w:i w:val="0"/>
      </w:rPr>
    </w:lvl>
  </w:abstractNum>
  <w:abstractNum w:abstractNumId="6351">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6353">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6355">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6357">
    <w:lvl w:ilvl="0">
      <w:start w:val="1"/>
      <w:numFmt w:val="bullet"/>
      <w:pStyle w:val=""/>
      <w:suff w:val="tab"/>
      <w:lvlText w:val="n"/>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6360">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62">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64">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66">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68">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70">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72">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74">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76">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78">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80">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82">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84">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86">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88">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90">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92">
    <w:lvl w:ilvl="0">
      <w:start w:val="1"/>
      <w:numFmt w:val="bullet"/>
      <w:pStyle w:val=""/>
      <w:suff w:val="tab"/>
      <w:lvlText w:val="l"/>
      <w:lvlJc w:val="left"/>
      <w:pPr>
        <w:ind w:left="420" w:hanging="420"/>
      </w:pPr>
      <w:rPr>
        <w:rFonts w:ascii="Wingdings" w:eastAsia="Wingdings" w:hAnsi="Wingdings" w:cs="Wingdings" w:hint="default"/>
        <w:b w:val="0"/>
        <w:i w:val="0"/>
      </w:rPr>
    </w:lvl>
    <w:lvl w:ilvl="1">
      <w:start w:val="1"/>
      <w:numFmt w:val="bullet"/>
      <w:pStyle w:val=""/>
      <w:suff w:val="tab"/>
      <w:lvlText w:val="n"/>
      <w:lvlJc w:val="left"/>
      <w:pPr>
        <w:ind w:left="840" w:hanging="420"/>
      </w:pPr>
      <w:rPr>
        <w:rFonts w:ascii="Wingdings" w:eastAsia="Wingdings" w:hAnsi="Wingdings" w:cs="Wingdings" w:hint="default"/>
        <w:b w:val="0"/>
        <w:i w:val="0"/>
      </w:rPr>
    </w:lvl>
    <w:lvl w:ilvl="2">
      <w:start w:val="1"/>
      <w:numFmt w:val="bullet"/>
      <w:pStyle w:val=""/>
      <w:suff w:val="tab"/>
      <w:lvlText w:val="u"/>
      <w:lvlJc w:val="left"/>
      <w:pPr>
        <w:ind w:left="1260" w:hanging="420"/>
      </w:pPr>
      <w:rPr>
        <w:rFonts w:ascii="Wingdings" w:eastAsia="Wingdings" w:hAnsi="Wingdings" w:cs="Wingdings" w:hint="default"/>
        <w:b w:val="0"/>
        <w:i w:val="0"/>
      </w:rPr>
    </w:lvl>
    <w:lvl w:ilvl="3">
      <w:start w:val="1"/>
      <w:numFmt w:val="bullet"/>
      <w:pStyle w:val=""/>
      <w:suff w:val="tab"/>
      <w:lvlText w:val="l"/>
      <w:lvlJc w:val="left"/>
      <w:pPr>
        <w:ind w:left="1680" w:hanging="420"/>
      </w:pPr>
      <w:rPr>
        <w:rFonts w:ascii="Wingdings" w:eastAsia="Wingdings" w:hAnsi="Wingdings" w:cs="Wingdings" w:hint="default"/>
        <w:b w:val="0"/>
        <w:i w:val="0"/>
      </w:rPr>
    </w:lvl>
    <w:lvl w:ilvl="4">
      <w:start w:val="1"/>
      <w:numFmt w:val="bullet"/>
      <w:pStyle w:val=""/>
      <w:suff w:val="tab"/>
      <w:lvlText w:val="n"/>
      <w:lvlJc w:val="left"/>
      <w:pPr>
        <w:ind w:left="2100" w:hanging="420"/>
      </w:pPr>
      <w:rPr>
        <w:rFonts w:ascii="Wingdings" w:eastAsia="Wingdings" w:hAnsi="Wingdings" w:cs="Wingdings" w:hint="default"/>
        <w:b w:val="0"/>
        <w:i w:val="0"/>
      </w:rPr>
    </w:lvl>
    <w:lvl w:ilvl="5">
      <w:start w:val="1"/>
      <w:numFmt w:val="bullet"/>
      <w:pStyle w:val=""/>
      <w:suff w:val="tab"/>
      <w:lvlText w:val="u"/>
      <w:lvlJc w:val="left"/>
      <w:pPr>
        <w:ind w:left="2520" w:hanging="420"/>
      </w:pPr>
      <w:rPr>
        <w:rFonts w:ascii="Wingdings" w:eastAsia="Wingdings" w:hAnsi="Wingdings" w:cs="Wingdings" w:hint="default"/>
        <w:b w:val="0"/>
        <w:i w:val="0"/>
      </w:rPr>
    </w:lvl>
    <w:lvl w:ilvl="6">
      <w:start w:val="1"/>
      <w:numFmt w:val="bullet"/>
      <w:pStyle w:val=""/>
      <w:suff w:val="tab"/>
      <w:lvlText w:val="l"/>
      <w:lvlJc w:val="left"/>
      <w:pPr>
        <w:ind w:left="2940" w:hanging="420"/>
      </w:pPr>
      <w:rPr>
        <w:rFonts w:ascii="Wingdings" w:eastAsia="Wingdings" w:hAnsi="Wingdings" w:cs="Wingdings" w:hint="default"/>
        <w:b w:val="0"/>
        <w:i w:val="0"/>
      </w:rPr>
    </w:lvl>
    <w:lvl w:ilvl="7">
      <w:start w:val="1"/>
      <w:numFmt w:val="bullet"/>
      <w:pStyle w:val=""/>
      <w:suff w:val="tab"/>
      <w:lvlText w:val="n"/>
      <w:lvlJc w:val="left"/>
      <w:pPr>
        <w:ind w:left="3360" w:hanging="420"/>
      </w:pPr>
      <w:rPr>
        <w:rFonts w:ascii="Wingdings" w:eastAsia="Wingdings" w:hAnsi="Wingdings" w:cs="Wingdings" w:hint="default"/>
        <w:b w:val="0"/>
        <w:i w:val="0"/>
      </w:rPr>
    </w:lvl>
    <w:lvl w:ilvl="8">
      <w:start w:val="1"/>
      <w:numFmt w:val="bullet"/>
      <w:pStyle w:val=""/>
      <w:suff w:val="tab"/>
      <w:lvlText w:val="u"/>
      <w:lvlJc w:val="left"/>
      <w:pPr>
        <w:ind w:left="3780" w:hanging="420"/>
      </w:pPr>
      <w:rPr>
        <w:rFonts w:ascii="Wingdings" w:eastAsia="Wingdings" w:hAnsi="Wingdings" w:cs="Wingdings" w:hint="default"/>
        <w:b w:val="0"/>
        <w:i w:val="0"/>
      </w:rPr>
    </w:lvl>
  </w:abstractNum>
  <w:abstractNum w:abstractNumId="6394">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397">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408">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410">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412">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414">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6487">
    <w:lvl w:ilvl="0">
      <w:start w:val="1"/>
      <w:numFmt w:val="bullet"/>
      <w:pStyle w:val=""/>
      <w:suff w:val="tab"/>
      <w:lvlText w:val="l"/>
      <w:lvlJc w:val="left"/>
      <w:pPr>
        <w:ind w:left="840" w:hanging="420"/>
      </w:pPr>
      <w:rPr>
        <w:rFonts w:ascii="Wingdings" w:eastAsia="Wingdings" w:hAnsi="Wingdings" w:cs="Wingdings" w:hint="default"/>
        <w:b w:val="0"/>
        <w:i w:val="0"/>
      </w:rPr>
    </w:lvl>
    <w:lvl w:ilvl="1">
      <w:start w:val="1"/>
      <w:numFmt w:val="bullet"/>
      <w:pStyle w:val=""/>
      <w:suff w:val="tab"/>
      <w:lvlText w:val="n"/>
      <w:lvlJc w:val="left"/>
      <w:pPr>
        <w:ind w:left="1260" w:hanging="420"/>
      </w:pPr>
      <w:rPr>
        <w:rFonts w:ascii="Wingdings" w:eastAsia="Wingdings" w:hAnsi="Wingdings" w:cs="Wingdings" w:hint="default"/>
        <w:b w:val="0"/>
        <w:i w:val="0"/>
      </w:rPr>
    </w:lvl>
    <w:lvl w:ilvl="2">
      <w:start w:val="1"/>
      <w:numFmt w:val="bullet"/>
      <w:pStyle w:val=""/>
      <w:suff w:val="tab"/>
      <w:lvlText w:val="u"/>
      <w:lvlJc w:val="left"/>
      <w:pPr>
        <w:ind w:left="1680" w:hanging="420"/>
      </w:pPr>
      <w:rPr>
        <w:rFonts w:ascii="Wingdings" w:eastAsia="Wingdings" w:hAnsi="Wingdings" w:cs="Wingdings" w:hint="default"/>
        <w:b w:val="0"/>
        <w:i w:val="0"/>
      </w:rPr>
    </w:lvl>
    <w:lvl w:ilvl="3">
      <w:start w:val="1"/>
      <w:numFmt w:val="bullet"/>
      <w:pStyle w:val=""/>
      <w:suff w:val="tab"/>
      <w:lvlText w:val="l"/>
      <w:lvlJc w:val="left"/>
      <w:pPr>
        <w:ind w:left="2100" w:hanging="420"/>
      </w:pPr>
      <w:rPr>
        <w:rFonts w:ascii="Wingdings" w:eastAsia="Wingdings" w:hAnsi="Wingdings" w:cs="Wingdings" w:hint="default"/>
        <w:b w:val="0"/>
        <w:i w:val="0"/>
      </w:rPr>
    </w:lvl>
    <w:lvl w:ilvl="4">
      <w:start w:val="1"/>
      <w:numFmt w:val="bullet"/>
      <w:pStyle w:val=""/>
      <w:suff w:val="tab"/>
      <w:lvlText w:val="n"/>
      <w:lvlJc w:val="left"/>
      <w:pPr>
        <w:ind w:left="2520" w:hanging="420"/>
      </w:pPr>
      <w:rPr>
        <w:rFonts w:ascii="Wingdings" w:eastAsia="Wingdings" w:hAnsi="Wingdings" w:cs="Wingdings" w:hint="default"/>
        <w:b w:val="0"/>
        <w:i w:val="0"/>
      </w:rPr>
    </w:lvl>
    <w:lvl w:ilvl="5">
      <w:start w:val="1"/>
      <w:numFmt w:val="bullet"/>
      <w:pStyle w:val=""/>
      <w:suff w:val="tab"/>
      <w:lvlText w:val="u"/>
      <w:lvlJc w:val="left"/>
      <w:pPr>
        <w:ind w:left="2940" w:hanging="420"/>
      </w:pPr>
      <w:rPr>
        <w:rFonts w:ascii="Wingdings" w:eastAsia="Wingdings" w:hAnsi="Wingdings" w:cs="Wingdings" w:hint="default"/>
        <w:b w:val="0"/>
        <w:i w:val="0"/>
      </w:rPr>
    </w:lvl>
    <w:lvl w:ilvl="6">
      <w:start w:val="1"/>
      <w:numFmt w:val="bullet"/>
      <w:pStyle w:val=""/>
      <w:suff w:val="tab"/>
      <w:lvlText w:val="l"/>
      <w:lvlJc w:val="left"/>
      <w:pPr>
        <w:ind w:left="3360" w:hanging="420"/>
      </w:pPr>
      <w:rPr>
        <w:rFonts w:ascii="Wingdings" w:eastAsia="Wingdings" w:hAnsi="Wingdings" w:cs="Wingdings" w:hint="default"/>
        <w:b w:val="0"/>
        <w:i w:val="0"/>
      </w:rPr>
    </w:lvl>
    <w:lvl w:ilvl="7">
      <w:start w:val="1"/>
      <w:numFmt w:val="bullet"/>
      <w:pStyle w:val=""/>
      <w:suff w:val="tab"/>
      <w:lvlText w:val="n"/>
      <w:lvlJc w:val="left"/>
      <w:pPr>
        <w:ind w:left="3780" w:hanging="420"/>
      </w:pPr>
      <w:rPr>
        <w:rFonts w:ascii="Wingdings" w:eastAsia="Wingdings" w:hAnsi="Wingdings" w:cs="Wingdings" w:hint="default"/>
        <w:b w:val="0"/>
        <w:i w:val="0"/>
      </w:rPr>
    </w:lvl>
    <w:lvl w:ilvl="8">
      <w:start w:val="1"/>
      <w:numFmt w:val="bullet"/>
      <w:pStyle w:val=""/>
      <w:suff w:val="tab"/>
      <w:lvlText w:val="u"/>
      <w:lvlJc w:val="left"/>
      <w:pPr>
        <w:ind w:left="4200" w:hanging="420"/>
      </w:pPr>
      <w:rPr>
        <w:rFonts w:ascii="Wingdings" w:eastAsia="Wingdings" w:hAnsi="Wingdings" w:cs="Wingdings" w:hint="default"/>
        <w:b w:val="0"/>
        <w:i w:val="0"/>
      </w:rPr>
    </w:lvl>
  </w:abstractNum>
  <w:abstractNum w:abstractNumId="6490">
    <w:lvl w:ilvl="0">
      <w:start w:val="1"/>
      <w:numFmt w:val="bullet"/>
      <w:pStyle w:val=""/>
      <w:suff w:val="tab"/>
      <w:lvlText w:val="²"/>
      <w:lvlJc w:val="left"/>
      <w:pPr>
        <w:ind w:left="840" w:hanging="420"/>
      </w:pPr>
      <w:rPr>
        <w:rFonts w:ascii="Wingdings" w:eastAsia="Wingdings" w:hAnsi="Wingdings" w:cs="Wingdings" w:hint="default"/>
        <w:b w:val="0"/>
        <w:i w:val="0"/>
      </w:rPr>
    </w:lvl>
    <w:lvl w:ilvl="1">
      <w:start w:val="1"/>
      <w:numFmt w:val="bullet"/>
      <w:pStyle w:val=""/>
      <w:suff w:val="tab"/>
      <w:lvlText w:val="n"/>
      <w:lvlJc w:val="left"/>
      <w:pPr>
        <w:ind w:left="1260" w:hanging="420"/>
      </w:pPr>
      <w:rPr>
        <w:rFonts w:ascii="Wingdings" w:eastAsia="Wingdings" w:hAnsi="Wingdings" w:cs="Wingdings" w:hint="default"/>
        <w:b w:val="0"/>
        <w:i w:val="0"/>
      </w:rPr>
    </w:lvl>
    <w:lvl w:ilvl="2">
      <w:start w:val="1"/>
      <w:numFmt w:val="bullet"/>
      <w:pStyle w:val=""/>
      <w:suff w:val="tab"/>
      <w:lvlText w:val="u"/>
      <w:lvlJc w:val="left"/>
      <w:pPr>
        <w:ind w:left="1680" w:hanging="420"/>
      </w:pPr>
      <w:rPr>
        <w:rFonts w:ascii="Wingdings" w:eastAsia="Wingdings" w:hAnsi="Wingdings" w:cs="Wingdings" w:hint="default"/>
        <w:b w:val="0"/>
        <w:i w:val="0"/>
      </w:rPr>
    </w:lvl>
    <w:lvl w:ilvl="3">
      <w:start w:val="1"/>
      <w:numFmt w:val="bullet"/>
      <w:pStyle w:val=""/>
      <w:suff w:val="tab"/>
      <w:lvlText w:val="l"/>
      <w:lvlJc w:val="left"/>
      <w:pPr>
        <w:ind w:left="2100" w:hanging="420"/>
      </w:pPr>
      <w:rPr>
        <w:rFonts w:ascii="Wingdings" w:eastAsia="Wingdings" w:hAnsi="Wingdings" w:cs="Wingdings" w:hint="default"/>
        <w:b w:val="0"/>
        <w:i w:val="0"/>
      </w:rPr>
    </w:lvl>
    <w:lvl w:ilvl="4">
      <w:start w:val="1"/>
      <w:numFmt w:val="bullet"/>
      <w:pStyle w:val=""/>
      <w:suff w:val="tab"/>
      <w:lvlText w:val="n"/>
      <w:lvlJc w:val="left"/>
      <w:pPr>
        <w:ind w:left="2520" w:hanging="420"/>
      </w:pPr>
      <w:rPr>
        <w:rFonts w:ascii="Wingdings" w:eastAsia="Wingdings" w:hAnsi="Wingdings" w:cs="Wingdings" w:hint="default"/>
        <w:b w:val="0"/>
        <w:i w:val="0"/>
      </w:rPr>
    </w:lvl>
    <w:lvl w:ilvl="5">
      <w:start w:val="1"/>
      <w:numFmt w:val="bullet"/>
      <w:pStyle w:val=""/>
      <w:suff w:val="tab"/>
      <w:lvlText w:val="u"/>
      <w:lvlJc w:val="left"/>
      <w:pPr>
        <w:ind w:left="2940" w:hanging="420"/>
      </w:pPr>
      <w:rPr>
        <w:rFonts w:ascii="Wingdings" w:eastAsia="Wingdings" w:hAnsi="Wingdings" w:cs="Wingdings" w:hint="default"/>
        <w:b w:val="0"/>
        <w:i w:val="0"/>
      </w:rPr>
    </w:lvl>
    <w:lvl w:ilvl="6">
      <w:start w:val="1"/>
      <w:numFmt w:val="bullet"/>
      <w:pStyle w:val=""/>
      <w:suff w:val="tab"/>
      <w:lvlText w:val="l"/>
      <w:lvlJc w:val="left"/>
      <w:pPr>
        <w:ind w:left="3360" w:hanging="420"/>
      </w:pPr>
      <w:rPr>
        <w:rFonts w:ascii="Wingdings" w:eastAsia="Wingdings" w:hAnsi="Wingdings" w:cs="Wingdings" w:hint="default"/>
        <w:b w:val="0"/>
        <w:i w:val="0"/>
      </w:rPr>
    </w:lvl>
    <w:lvl w:ilvl="7">
      <w:start w:val="1"/>
      <w:numFmt w:val="bullet"/>
      <w:pStyle w:val=""/>
      <w:suff w:val="tab"/>
      <w:lvlText w:val="n"/>
      <w:lvlJc w:val="left"/>
      <w:pPr>
        <w:ind w:left="3780" w:hanging="420"/>
      </w:pPr>
      <w:rPr>
        <w:rFonts w:ascii="Wingdings" w:eastAsia="Wingdings" w:hAnsi="Wingdings" w:cs="Wingdings" w:hint="default"/>
        <w:b w:val="0"/>
        <w:i w:val="0"/>
      </w:rPr>
    </w:lvl>
    <w:lvl w:ilvl="8">
      <w:start w:val="1"/>
      <w:numFmt w:val="bullet"/>
      <w:pStyle w:val=""/>
      <w:suff w:val="tab"/>
      <w:lvlText w:val="u"/>
      <w:lvlJc w:val="left"/>
      <w:pPr>
        <w:ind w:left="4200" w:hanging="420"/>
      </w:pPr>
      <w:rPr>
        <w:rFonts w:ascii="Wingdings" w:eastAsia="Wingdings" w:hAnsi="Wingdings" w:cs="Wingdings" w:hint="default"/>
        <w:b w:val="0"/>
        <w:i w:val="0"/>
      </w:rPr>
    </w:lvl>
  </w:abstractNum>
  <w:abstractNum w:abstractNumId="6493">
    <w:lvl w:ilvl="0">
      <w:start w:val="1"/>
      <w:numFmt w:val="bullet"/>
      <w:pStyle w:val=""/>
      <w:suff w:val="tab"/>
      <w:lvlText w:val="u"/>
      <w:lvlJc w:val="left"/>
      <w:pPr>
        <w:ind w:left="840" w:hanging="420"/>
      </w:pPr>
      <w:rPr>
        <w:rFonts w:ascii="Wingdings" w:eastAsia="Wingdings" w:hAnsi="Wingdings" w:cs="Wingdings" w:hint="default"/>
        <w:b w:val="0"/>
        <w:i w:val="0"/>
      </w:rPr>
    </w:lvl>
    <w:lvl w:ilvl="1">
      <w:start w:val="1"/>
      <w:numFmt w:val="bullet"/>
      <w:pStyle w:val=""/>
      <w:suff w:val="tab"/>
      <w:lvlText w:val="n"/>
      <w:lvlJc w:val="left"/>
      <w:pPr>
        <w:ind w:left="1260" w:hanging="420"/>
      </w:pPr>
      <w:rPr>
        <w:rFonts w:ascii="Wingdings" w:eastAsia="Wingdings" w:hAnsi="Wingdings" w:cs="Wingdings" w:hint="default"/>
        <w:b w:val="0"/>
        <w:i w:val="0"/>
      </w:rPr>
    </w:lvl>
    <w:lvl w:ilvl="2">
      <w:start w:val="1"/>
      <w:numFmt w:val="bullet"/>
      <w:pStyle w:val=""/>
      <w:suff w:val="tab"/>
      <w:lvlText w:val="u"/>
      <w:lvlJc w:val="left"/>
      <w:pPr>
        <w:ind w:left="1680" w:hanging="420"/>
      </w:pPr>
      <w:rPr>
        <w:rFonts w:ascii="Wingdings" w:eastAsia="Wingdings" w:hAnsi="Wingdings" w:cs="Wingdings" w:hint="default"/>
        <w:b w:val="0"/>
        <w:i w:val="0"/>
      </w:rPr>
    </w:lvl>
    <w:lvl w:ilvl="3">
      <w:start w:val="1"/>
      <w:numFmt w:val="bullet"/>
      <w:pStyle w:val=""/>
      <w:suff w:val="tab"/>
      <w:lvlText w:val="l"/>
      <w:lvlJc w:val="left"/>
      <w:pPr>
        <w:ind w:left="2100" w:hanging="420"/>
      </w:pPr>
      <w:rPr>
        <w:rFonts w:ascii="Wingdings" w:eastAsia="Wingdings" w:hAnsi="Wingdings" w:cs="Wingdings" w:hint="default"/>
        <w:b w:val="0"/>
        <w:i w:val="0"/>
      </w:rPr>
    </w:lvl>
    <w:lvl w:ilvl="4">
      <w:start w:val="1"/>
      <w:numFmt w:val="bullet"/>
      <w:pStyle w:val=""/>
      <w:suff w:val="tab"/>
      <w:lvlText w:val="n"/>
      <w:lvlJc w:val="left"/>
      <w:pPr>
        <w:ind w:left="2520" w:hanging="420"/>
      </w:pPr>
      <w:rPr>
        <w:rFonts w:ascii="Wingdings" w:eastAsia="Wingdings" w:hAnsi="Wingdings" w:cs="Wingdings" w:hint="default"/>
        <w:b w:val="0"/>
        <w:i w:val="0"/>
      </w:rPr>
    </w:lvl>
    <w:lvl w:ilvl="5">
      <w:start w:val="1"/>
      <w:numFmt w:val="bullet"/>
      <w:pStyle w:val=""/>
      <w:suff w:val="tab"/>
      <w:lvlText w:val="u"/>
      <w:lvlJc w:val="left"/>
      <w:pPr>
        <w:ind w:left="2940" w:hanging="420"/>
      </w:pPr>
      <w:rPr>
        <w:rFonts w:ascii="Wingdings" w:eastAsia="Wingdings" w:hAnsi="Wingdings" w:cs="Wingdings" w:hint="default"/>
        <w:b w:val="0"/>
        <w:i w:val="0"/>
      </w:rPr>
    </w:lvl>
    <w:lvl w:ilvl="6">
      <w:start w:val="1"/>
      <w:numFmt w:val="bullet"/>
      <w:pStyle w:val=""/>
      <w:suff w:val="tab"/>
      <w:lvlText w:val="l"/>
      <w:lvlJc w:val="left"/>
      <w:pPr>
        <w:ind w:left="3360" w:hanging="420"/>
      </w:pPr>
      <w:rPr>
        <w:rFonts w:ascii="Wingdings" w:eastAsia="Wingdings" w:hAnsi="Wingdings" w:cs="Wingdings" w:hint="default"/>
        <w:b w:val="0"/>
        <w:i w:val="0"/>
      </w:rPr>
    </w:lvl>
    <w:lvl w:ilvl="7">
      <w:start w:val="1"/>
      <w:numFmt w:val="bullet"/>
      <w:pStyle w:val=""/>
      <w:suff w:val="tab"/>
      <w:lvlText w:val="n"/>
      <w:lvlJc w:val="left"/>
      <w:pPr>
        <w:ind w:left="3780" w:hanging="420"/>
      </w:pPr>
      <w:rPr>
        <w:rFonts w:ascii="Wingdings" w:eastAsia="Wingdings" w:hAnsi="Wingdings" w:cs="Wingdings" w:hint="default"/>
        <w:b w:val="0"/>
        <w:i w:val="0"/>
      </w:rPr>
    </w:lvl>
    <w:lvl w:ilvl="8">
      <w:start w:val="1"/>
      <w:numFmt w:val="bullet"/>
      <w:pStyle w:val=""/>
      <w:suff w:val="tab"/>
      <w:lvlText w:val="u"/>
      <w:lvlJc w:val="left"/>
      <w:pPr>
        <w:ind w:left="4200" w:hanging="420"/>
      </w:pPr>
      <w:rPr>
        <w:rFonts w:ascii="Wingdings" w:eastAsia="Wingdings" w:hAnsi="Wingdings" w:cs="Wingdings" w:hint="default"/>
        <w:b w:val="0"/>
        <w:i w:val="0"/>
      </w:rPr>
    </w:lvl>
  </w:abstractNum>
  <w:abstractNum w:abstractNumId="7755">
    <w:lvl w:ilvl="0">
      <w:start w:val="1"/>
      <w:numFmt w:val="decimal"/>
      <w:pStyle w:val=""/>
      <w:suff w:val="tab"/>
      <w:lvlText w:val="%1."/>
      <w:lvlJc w:val="left"/>
      <w:pPr>
        <w:ind w:left="420" w:hanging="420"/>
      </w:pPr>
    </w:lvl>
    <w:lvl w:ilvl="1">
      <w:start w:val="1"/>
      <w:numFmt w:val="decimal"/>
      <w:pStyle w:val=""/>
      <w:suff w:val="tab"/>
      <w:lvlText w:val="%1.%2."/>
      <w:lvlJc w:val="left"/>
      <w:pPr>
        <w:ind w:left="792" w:hanging="432"/>
      </w:pPr>
    </w:lvl>
    <w:lvl w:ilvl="2">
      <w:start w:val="1"/>
      <w:numFmt w:val="decimal"/>
      <w:pStyle w:val=""/>
      <w:suff w:val="tab"/>
      <w:lvlText w:val="%1.%2.%3."/>
      <w:lvlJc w:val="left"/>
      <w:pPr>
        <w:ind w:left="1224" w:hanging="504"/>
      </w:pPr>
    </w:lvl>
    <w:lvl w:ilvl="3">
      <w:start w:val="1"/>
      <w:numFmt w:val="decimal"/>
      <w:pStyle w:val=""/>
      <w:suff w:val="tab"/>
      <w:lvlText w:val="%1.%2.%3.%4."/>
      <w:lvlJc w:val="left"/>
      <w:pPr>
        <w:ind w:left="1728" w:hanging="648"/>
      </w:pPr>
    </w:lvl>
    <w:lvl w:ilvl="4">
      <w:start w:val="1"/>
      <w:numFmt w:val="decimal"/>
      <w:pStyle w:val=""/>
      <w:suff w:val="tab"/>
      <w:lvlText w:val="%1.%2.%3.%4.%5."/>
      <w:lvlJc w:val="left"/>
      <w:pPr>
        <w:ind w:left="2232" w:hanging="792"/>
      </w:pPr>
    </w:lvl>
    <w:lvl w:ilvl="5">
      <w:start w:val="1"/>
      <w:numFmt w:val="decimal"/>
      <w:pStyle w:val=""/>
      <w:suff w:val="tab"/>
      <w:lvlText w:val="%1.%2.%3.%4.%5.%6."/>
      <w:lvlJc w:val="left"/>
      <w:pPr>
        <w:ind w:left="2736" w:hanging="936"/>
      </w:pPr>
    </w:lvl>
    <w:lvl w:ilvl="6">
      <w:start w:val="1"/>
      <w:numFmt w:val="decimal"/>
      <w:pStyle w:val=""/>
      <w:suff w:val="tab"/>
      <w:lvlText w:val="%1.%2.%3.%4.%5.%6.%7."/>
      <w:lvlJc w:val="left"/>
      <w:pPr>
        <w:ind w:left="3240" w:hanging="1080"/>
      </w:pPr>
    </w:lvl>
    <w:lvl w:ilvl="7">
      <w:start w:val="1"/>
      <w:numFmt w:val="decimal"/>
      <w:pStyle w:val=""/>
      <w:suff w:val="tab"/>
      <w:lvlText w:val="%1.%2.%3.%4.%5.%6.%7.%8."/>
      <w:lvlJc w:val="left"/>
      <w:pPr>
        <w:ind w:left="3744" w:hanging="1224"/>
      </w:pPr>
    </w:lvl>
    <w:lvl w:ilvl="8">
      <w:start w:val="1"/>
      <w:numFmt w:val="decimal"/>
      <w:pStyle w:val=""/>
      <w:suff w:val="tab"/>
      <w:lvlText w:val="%1.%2.%3.%4.%5.%6.%7.%8.%9."/>
      <w:lvlJc w:val="left"/>
      <w:pPr>
        <w:ind w:left="4320" w:hanging="1440"/>
      </w:pPr>
    </w:lvl>
  </w:abstractNum>
  <w:abstractNum w:abstractNumId="7757">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abstractNum w:abstractNumId="7759">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42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42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420"/>
      </w:pPr>
    </w:lvl>
  </w:abstractNum>
  <w:num w:numId="1">
    <w:abstractNumId w:val="2"/>
  </w:num>
  <w:num w:numId="2">
    <w:abstractNumId w:val="3"/>
  </w:num>
  <w:num w:numId="3">
    <w:abstractNumId w:val="0"/>
  </w:num>
  <w:num w:numId="4">
    <w:abstractNumId w:val="1"/>
  </w:num>
  <w:num w:numId="5">
    <w:abstractNumId w:val="25"/>
  </w:num>
  <w:num w:numId="6">
    <w:abstractNumId w:val="30"/>
  </w:num>
  <w:num w:numId="7">
    <w:abstractNumId w:val="32"/>
  </w:num>
  <w:num w:numId="8">
    <w:abstractNumId w:val="15"/>
  </w:num>
  <w:num w:numId="9">
    <w:abstractNumId w:val="33"/>
  </w:num>
  <w:num w:numId="10">
    <w:abstractNumId w:val="4"/>
  </w:num>
  <w:num w:numId="11">
    <w:abstractNumId w:val="28"/>
  </w:num>
  <w:num w:numId="12">
    <w:abstractNumId w:val="11"/>
  </w:num>
  <w:num w:numId="13">
    <w:abstractNumId w:val="26"/>
  </w:num>
  <w:num w:numId="14">
    <w:abstractNumId w:val="24"/>
  </w:num>
  <w:num w:numId="15">
    <w:abstractNumId w:val="14"/>
  </w:num>
  <w:num w:numId="16">
    <w:abstractNumId w:val="19"/>
  </w:num>
  <w:num w:numId="17">
    <w:abstractNumId w:val="35"/>
  </w:num>
  <w:num w:numId="18">
    <w:abstractNumId w:val="17"/>
  </w:num>
  <w:num w:numId="19">
    <w:abstractNumId w:val="13"/>
  </w:num>
  <w:num w:numId="20">
    <w:abstractNumId w:val="34"/>
  </w:num>
  <w:num w:numId="21">
    <w:abstractNumId w:val="16"/>
  </w:num>
  <w:num w:numId="22">
    <w:abstractNumId w:val="20"/>
  </w:num>
  <w:num w:numId="23">
    <w:abstractNumId w:val="7"/>
  </w:num>
  <w:num w:numId="24">
    <w:abstractNumId w:val="5"/>
  </w:num>
  <w:num w:numId="25">
    <w:abstractNumId w:val="18"/>
  </w:num>
  <w:num w:numId="26">
    <w:abstractNumId w:val="12"/>
  </w:num>
  <w:num w:numId="27">
    <w:abstractNumId w:val="31"/>
  </w:num>
  <w:num w:numId="28">
    <w:abstractNumId w:val="6"/>
  </w:num>
  <w:num w:numId="29">
    <w:abstractNumId w:val="8"/>
  </w:num>
  <w:num w:numId="30">
    <w:abstractNumId w:val="22"/>
  </w:num>
  <w:num w:numId="31">
    <w:abstractNumId w:val="23"/>
  </w:num>
  <w:num w:numId="32">
    <w:abstractNumId w:val="29"/>
  </w:num>
  <w:num w:numId="33">
    <w:abstractNumId w:val="10"/>
  </w:num>
  <w:num w:numId="34">
    <w:abstractNumId w:val="27"/>
  </w:num>
  <w:num w:numId="35">
    <w:abstractNumId w:val="21"/>
  </w:num>
  <w:num w:numId="36">
    <w:abstractNumId w:val="9"/>
  </w:num>
  <w:num w:numId="37">
    <w:abstractNumId w:val="36"/>
  </w:num>
  <w:num w:numId="3599">
    <w:abstractNumId w:val="3597"/>
  </w:num>
  <w:num w:numId="5663">
    <w:abstractNumId w:val="5661"/>
  </w:num>
  <w:num w:numId="5666">
    <w:abstractNumId w:val="5664"/>
  </w:num>
  <w:num w:numId="5669">
    <w:abstractNumId w:val="5667"/>
  </w:num>
  <w:num w:numId="5671">
    <w:abstractNumId w:val="5669"/>
  </w:num>
  <w:num w:numId="6339">
    <w:abstractNumId w:val="6337"/>
  </w:num>
  <w:num w:numId="6342">
    <w:abstractNumId w:val="6340"/>
  </w:num>
  <w:num w:numId="6344">
    <w:abstractNumId w:val="6342"/>
  </w:num>
  <w:num w:numId="6347">
    <w:abstractNumId w:val="6345"/>
  </w:num>
  <w:num w:numId="6349">
    <w:abstractNumId w:val="6347"/>
  </w:num>
  <w:num w:numId="6351">
    <w:abstractNumId w:val="6349"/>
  </w:num>
  <w:num w:numId="6353">
    <w:abstractNumId w:val="6351"/>
  </w:num>
  <w:num w:numId="6355">
    <w:abstractNumId w:val="6353"/>
  </w:num>
  <w:num w:numId="6357">
    <w:abstractNumId w:val="6355"/>
  </w:num>
  <w:num w:numId="6359">
    <w:abstractNumId w:val="6357"/>
  </w:num>
  <w:num w:numId="6362">
    <w:abstractNumId w:val="6360"/>
  </w:num>
  <w:num w:numId="6364">
    <w:abstractNumId w:val="6362"/>
  </w:num>
  <w:num w:numId="6366">
    <w:abstractNumId w:val="6364"/>
  </w:num>
  <w:num w:numId="6368">
    <w:abstractNumId w:val="6366"/>
  </w:num>
  <w:num w:numId="6370">
    <w:abstractNumId w:val="6368"/>
  </w:num>
  <w:num w:numId="6372">
    <w:abstractNumId w:val="6370"/>
  </w:num>
  <w:num w:numId="6374">
    <w:abstractNumId w:val="6372"/>
  </w:num>
  <w:num w:numId="6376">
    <w:abstractNumId w:val="6374"/>
  </w:num>
  <w:num w:numId="6378">
    <w:abstractNumId w:val="6376"/>
  </w:num>
  <w:num w:numId="6380">
    <w:abstractNumId w:val="6378"/>
  </w:num>
  <w:num w:numId="6382">
    <w:abstractNumId w:val="6380"/>
  </w:num>
  <w:num w:numId="6384">
    <w:abstractNumId w:val="6382"/>
  </w:num>
  <w:num w:numId="6386">
    <w:abstractNumId w:val="6384"/>
  </w:num>
  <w:num w:numId="6388">
    <w:abstractNumId w:val="6386"/>
  </w:num>
  <w:num w:numId="6390">
    <w:abstractNumId w:val="6388"/>
  </w:num>
  <w:num w:numId="6392">
    <w:abstractNumId w:val="6390"/>
  </w:num>
  <w:num w:numId="6394">
    <w:abstractNumId w:val="6392"/>
  </w:num>
  <w:num w:numId="6396">
    <w:abstractNumId w:val="6394"/>
  </w:num>
  <w:num w:numId="6399">
    <w:abstractNumId w:val="6397"/>
  </w:num>
  <w:num w:numId="6410">
    <w:abstractNumId w:val="6408"/>
  </w:num>
  <w:num w:numId="6412">
    <w:abstractNumId w:val="6410"/>
  </w:num>
  <w:num w:numId="6414">
    <w:abstractNumId w:val="6412"/>
  </w:num>
  <w:num w:numId="6416">
    <w:abstractNumId w:val="6414"/>
  </w:num>
  <w:num w:numId="6489">
    <w:abstractNumId w:val="6487"/>
  </w:num>
  <w:num w:numId="6492">
    <w:abstractNumId w:val="6490"/>
  </w:num>
  <w:num w:numId="6495">
    <w:abstractNumId w:val="6493"/>
  </w:num>
  <w:num w:numId="7757">
    <w:abstractNumId w:val="7755"/>
  </w:num>
  <w:num w:numId="7759">
    <w:abstractNumId w:val="7757"/>
  </w:num>
  <w:num w:numId="7761">
    <w:abstractNumId w:val="7759"/>
  </w:num>
</w:numbering>
</file>

<file path=word/settings.xml><?xml version="1.0" encoding="utf-8"?>
<w:settings xmlns:w="http://schemas.openxmlformats.org/wordprocessingml/2006/main" xmlns:m="http://schemas.openxmlformats.org/officeDocument/2006/math">
  <w:defaultTabStop w:val="420"/>
  <w:drawingGridVerticalSpacing w:val="156"/>
  <w:displayHorizontalDrawingGridEvery w:val="0"/>
  <w:displayVerticalDrawingGridEvery w:val="2"/>
  <w:characterSpacingControl w:val="compressPunctuation"/>
  <w:characterSpacingControl w:val="compressPunctuation"/>
  <w:compat>
    <w:compatSetting w:name="compatibilityMode" w:uri="http://schemas.microsoft.com/office/word" w:val="15"/>
    <w:spaceForUL w:val="true"/>
    <w:balanceSingleByteDoubleByteWidth/>
    <w:doNotLeaveBackslashAlone w:val="true"/>
    <w:ulTrailSpace/>
    <w:ulTrailSpace w:val="true"/>
    <w:doNotExpandShiftReturn/>
    <w:doNotExpandShiftReturn w:val="true"/>
    <w:adjustLineHeightInTable w:val="true"/>
  </w:compat>
  <m:mathPr>
    <m:mathFont m:val="Cambria Math"/>
    <m:brkBin m:val="before"/>
    <m:brkBinSub m:val="--"/>
    <m:smallFrac m:val="off"/>
    <m:dispDef m:val="on"/>
    <m:lMargin m:val="0"/>
    <m:rMargin m:val="0"/>
    <m:defJc m:val="centerGroup"/>
    <m:wrapIndent m:val="1440"/>
    <m:intLim m:val="subSup"/>
    <m:naryLim m:val="undOvr"/>
  </m:mathPr>
</w:settings>
</file>

<file path=word/styles.xml><?xml version="1.0" encoding="utf-8"?>
<w:styles xmlns:w="http://schemas.openxmlformats.org/wordprocessingml/2006/main">
  <w:docDefaults>
    <w:rPrDefault>
      <w:rPr>
        <w:rFonts w:hAnsi="Arial" w:ascii="Arial" w:cs="Arial" w:asciiTheme="minorHAnsi" w:cstheme="minorBidi" w:eastAsiaTheme="minorEastAsia" w:hAnsiTheme="minorHAnsi" w:eastAsia="宋体"/>
        <w:b w:val="0"/>
        <w:i w:val="0"/>
        <w:strike w:val="0"/>
        <w:dstrike w:val="0"/>
        <w:snapToGrid/>
        <w:color w:val="auto"/>
        <w:w w:val="100"/>
        <w:kern w:val="2"/>
        <w:sz w:val="21"/>
        <w:szCs w:val="21"/>
        <w:u w:val="none"/>
        <w:vertAlign w:val="baseline"/>
        <w:rtl w:val="0"/>
        <w:lang w:val="en-US" w:bidi="en-US"/>
      </w:rPr>
    </w:rPrDefault>
    <w:pPrDefault>
      <w:pPr>
        <w:keepNext w:val="false"/>
        <w:keepLines w:val="false"/>
        <w:pageBreakBefore w:val="false"/>
        <w:widowControl w:val="1"/>
        <w:pBdr>
          <w:top w:val="none" w:sz="4" w:space="0" w:color="000000"/>
          <w:left w:val="none" w:sz="4" w:space="0" w:color="000000"/>
          <w:bottom w:val="none" w:sz="4" w:space="0" w:color="000000"/>
          <w:right w:val="none" w:sz="4" w:space="0" w:color="000000"/>
          <w:between w:val="none" w:sz="4" w:space="0" w:color="000000"/>
        </w:pBdr>
        <w:shd w:val="nil"/>
        <w:spacing w:lineRule="auto" w:line="240" w:before="0" w:after="0" w:beforeAutospacing="0" w:afterAutospacing="0"/>
        <w:ind w:firstLine="0" w:left="0" w:right="0"/>
      </w:pPr>
    </w:pPrDefault>
  </w:docDefaults>
  <w:style w:styleId="a" w:type="paragraph" w:default="1">
    <w:name w:val="Normal"/>
    <w:qFormat/>
    <w:pPr>
      <w:widowControl w:val="0"/>
      <w:jc w:val="both"/>
    </w:pPr>
    <w:rPr>
      <w:rFonts w:ascii="Times New Roman" w:cs="Times New Roman" w:eastAsia="宋体" w:hAnsi="Times New Roman" w:hAnsiTheme="majorHAnsi"/>
    </w:rPr>
  </w:style>
  <w:style w:type="paragraph" w:styleId="1">
    <w:name w:val="Heading 1"/>
    <w:basedOn w:val="a"/>
    <w:next w:val="a"/>
    <w:link w:val="10"/>
    <w:qFormat/>
    <w:pPr>
      <w:keepNext/>
      <w:keepLines/>
      <w:spacing w:lineRule="auto" w:line="578" w:before="340" w:after="330" w:beforeAutospacing="0" w:afterAutospacing="0"/>
      <w:outlineLvl w:val="0"/>
    </w:pPr>
    <w:rPr>
      <w:b/>
      <w:kern w:val="44"/>
      <w:sz w:val="44"/>
      <w:szCs w:val="44"/>
    </w:rPr>
  </w:style>
  <w:style w:type="paragraph" w:styleId="2">
    <w:name w:val="Heading 2"/>
    <w:basedOn w:val="a"/>
    <w:next w:val="a"/>
    <w:link w:val="20"/>
    <w:qFormat/>
    <w:pPr>
      <w:keepNext/>
      <w:keepLines/>
      <w:spacing w:lineRule="auto" w:line="413" w:before="260" w:after="260" w:beforeAutospacing="0" w:afterAutospacing="0"/>
      <w:outlineLvl w:val="1"/>
    </w:pPr>
    <w:rPr>
      <w:rFonts w:ascii="Arial" w:eastAsia="黑体" w:hAnsi="Arial"/>
      <w:b/>
      <w:sz w:val="32"/>
      <w:szCs w:val="32"/>
    </w:rPr>
  </w:style>
  <w:style w:type="paragraph" w:styleId="3">
    <w:name w:val="Heading 3"/>
    <w:basedOn w:val="a"/>
    <w:next w:val="a"/>
    <w:link w:val="30"/>
    <w:qFormat/>
    <w:pPr>
      <w:keepNext/>
      <w:keepLines/>
      <w:spacing w:lineRule="auto" w:line="413" w:before="260" w:after="260" w:beforeAutospacing="0" w:afterAutospacing="0"/>
      <w:outlineLvl w:val="2"/>
    </w:pPr>
    <w:rPr>
      <w:b/>
      <w:sz w:val="32"/>
      <w:szCs w:val="32"/>
    </w:rPr>
  </w:style>
  <w:style w:type="paragraph" w:styleId="4">
    <w:name w:val="Heading 4"/>
    <w:basedOn w:val="a"/>
    <w:next w:val="a"/>
    <w:link w:val="40"/>
    <w:qFormat/>
    <w:pPr>
      <w:keepNext/>
      <w:keepLines/>
      <w:spacing w:lineRule="auto" w:line="376" w:before="280" w:after="290" w:beforeAutospacing="0" w:afterAutospacing="0"/>
      <w:outlineLvl w:val="3"/>
    </w:pPr>
    <w:rPr>
      <w:rFonts w:ascii="Cambria" w:hAnsi="Cambria"/>
      <w:b/>
      <w:sz w:val="28"/>
      <w:szCs w:val="28"/>
    </w:rPr>
  </w:style>
  <w:style w:type="paragraph" w:styleId="5">
    <w:name w:val="Heading 5"/>
    <w:basedOn w:val="a"/>
    <w:next w:val="a"/>
    <w:link w:val="50"/>
    <w:uiPriority w:val="9"/>
    <w:qFormat/>
    <w:pPr>
      <w:keepNext/>
      <w:keepLines/>
      <w:spacing w:lineRule="auto" w:line="376" w:before="280" w:after="290" w:beforeAutospacing="0" w:afterAutospacing="0"/>
      <w:outlineLvl w:val="4"/>
    </w:pPr>
    <w:rPr>
      <w:b/>
      <w:sz w:val="28"/>
      <w:szCs w:val="28"/>
    </w:rPr>
  </w:style>
  <w:style w:type="paragraph" w:styleId="6">
    <w:name w:val="Heading 6"/>
    <w:basedOn w:val="a"/>
    <w:next w:val="a"/>
    <w:link w:val="60"/>
    <w:qFormat/>
    <w:pPr>
      <w:keepNext/>
      <w:keepLines/>
      <w:spacing w:lineRule="auto" w:line="320" w:before="240" w:after="64" w:beforeAutospacing="0" w:afterAutospacing="0"/>
      <w:outlineLvl w:val="5"/>
    </w:pPr>
    <w:rPr>
      <w:rFonts w:ascii="Cambria" w:hAnsi="Cambria"/>
      <w:b/>
      <w:sz w:val="24"/>
      <w:szCs w:val="24"/>
    </w:rPr>
  </w:style>
  <w:style w:type="paragraph" w:styleId="7">
    <w:name w:val="Heading 7"/>
    <w:basedOn w:val="a"/>
    <w:next w:val="a"/>
    <w:link w:val="70"/>
    <w:uiPriority w:val="9"/>
    <w:qFormat/>
    <w:pPr>
      <w:keepNext/>
      <w:keepLines/>
      <w:spacing w:lineRule="auto" w:line="320" w:before="240" w:after="64" w:beforeAutospacing="0" w:afterAutospacing="0"/>
      <w:outlineLvl w:val="6"/>
    </w:pPr>
    <w:rPr>
      <w:b/>
      <w:sz w:val="24"/>
      <w:szCs w:val="24"/>
    </w:rPr>
  </w:style>
  <w:style w:default="1" w:styleId="a0" w:type="character">
    <w:name w:val="Default Paragraph Font"/>
    <w:uiPriority w:val="1"/>
    <w:rPr>
      <w:rFonts w:hAnsiTheme="majorHAnsi"/>
    </w:rPr>
  </w:style>
  <w:style w:default="1" w:styleId="a1" w:type="table">
    <w:name w:val="Normal Table"/>
    <w:uiPriority w:val="99"/>
    <w:rPr>
      <w:rFonts w:hAnsiTheme="majorHAnsi"/>
    </w:rPr>
    <w:tblPr>
      <w:tblInd w:w="0"/>
      <w:tblCellMar>
        <w:top w:type="dxa" w:w="0"/>
        <w:left w:type="dxa" w:w="108"/>
        <w:bottom w:type="dxa" w:w="0"/>
        <w:right w:type="dxa" w:w="108"/>
      </w:tblCellMar>
    </w:tblPr>
  </w:style>
  <w:style w:default="1" w:styleId="a2" w:type="numbering">
    <w:name w:val="No List"/>
    <w:uiPriority w:val="99"/>
    <w:rPr>
      <w:rFonts w:hAnsiTheme="majorHAnsi"/>
    </w:rPr>
  </w:style>
  <w:style w:type="character" w:styleId="10" w:customStyle="1">
    <w:name w:val="标题 1 字符"/>
    <w:basedOn w:val="a0"/>
    <w:link w:val="1"/>
    <w:uiPriority w:val="9"/>
    <w:rPr>
      <w:rFonts w:ascii="Times New Roman" w:cs="Times New Roman" w:eastAsia="宋体" w:hAnsi="Times New Roman"/>
      <w:b/>
      <w:kern w:val="44"/>
      <w:sz w:val="44"/>
      <w:szCs w:val="44"/>
    </w:rPr>
  </w:style>
  <w:style w:type="character" w:customStyle="1" w:styleId="20">
    <w:name w:val="标题 2 字符"/>
    <w:basedOn w:val="a0"/>
    <w:link w:val="2"/>
    <w:rPr>
      <w:rFonts w:cs="Times New Roman" w:ascii="Arial" w:eastAsia="黑体" w:hAnsi="Arial"/>
      <w:b/>
      <w:sz w:val="32"/>
      <w:szCs w:val="32"/>
    </w:rPr>
  </w:style>
  <w:style w:type="character" w:customStyle="1" w:styleId="30">
    <w:name w:val="标题 3 字符"/>
    <w:basedOn w:val="a0"/>
    <w:link w:val="3"/>
    <w:rPr>
      <w:rFonts w:ascii="Times New Roman" w:cs="Times New Roman" w:eastAsia="宋体" w:hAnsi="Times New Roman"/>
      <w:b/>
      <w:sz w:val="32"/>
      <w:szCs w:val="32"/>
    </w:rPr>
  </w:style>
  <w:style w:type="character" w:customStyle="1" w:styleId="40">
    <w:name w:val="标题 4 字符"/>
    <w:basedOn w:val="a0"/>
    <w:link w:val="4"/>
    <w:rPr>
      <w:rFonts w:cs="Times New Roman" w:eastAsia="宋体" w:ascii="Cambria" w:hAnsi="Cambria"/>
      <w:b/>
      <w:sz w:val="28"/>
      <w:szCs w:val="28"/>
    </w:rPr>
  </w:style>
  <w:style w:type="character" w:customStyle="1" w:styleId="50">
    <w:name w:val="标题 5 字符"/>
    <w:basedOn w:val="a0"/>
    <w:link w:val="5"/>
    <w:uiPriority w:val="9"/>
    <w:rPr>
      <w:rFonts w:ascii="Times New Roman" w:cs="Times New Roman" w:eastAsia="宋体" w:hAnsi="Times New Roman"/>
      <w:b/>
      <w:sz w:val="28"/>
      <w:szCs w:val="28"/>
    </w:rPr>
  </w:style>
  <w:style w:type="character" w:customStyle="1" w:styleId="60">
    <w:name w:val="标题 6 字符"/>
    <w:basedOn w:val="a0"/>
    <w:link w:val="6"/>
    <w:rPr>
      <w:rFonts w:cs="Times New Roman" w:eastAsia="宋体" w:ascii="Cambria" w:hAnsi="Cambria"/>
      <w:b/>
      <w:sz w:val="24"/>
      <w:szCs w:val="24"/>
    </w:rPr>
  </w:style>
  <w:style w:type="character" w:customStyle="1" w:styleId="70">
    <w:name w:val="标题 7 字符"/>
    <w:basedOn w:val="a0"/>
    <w:link w:val="7"/>
    <w:uiPriority w:val="9"/>
    <w:rPr>
      <w:rFonts w:ascii="Times New Roman" w:cs="Times New Roman" w:eastAsia="宋体" w:hAnsi="Times New Roman"/>
      <w:b/>
      <w:sz w:val="24"/>
      <w:szCs w:val="24"/>
    </w:rPr>
  </w:style>
  <w:style w:type="character" w:customStyle="1" w:styleId="a3">
    <w:name w:val="页脚 字符"/>
    <w:basedOn w:val="a0"/>
    <w:link w:val="a4"/>
    <w:uiPriority w:val="99"/>
    <w:rPr>
      <w:sz w:val="18"/>
      <w:szCs w:val="18"/>
    </w:rPr>
  </w:style>
  <w:style w:type="paragraph" w:styleId="a4">
    <w:name w:val="Footer"/>
    <w:basedOn w:val="a"/>
    <w:link w:val="a3"/>
    <w:uiPriority w:val="99"/>
    <w:pPr>
      <w:tabs>
        <w:tab w:pos="4153" w:val="center"/>
        <w:tab w:pos="8306" w:val="right"/>
      </w:tabs>
      <w:snapToGrid w:val="0"/>
      <w:jc w:val="left"/>
    </w:pPr>
    <w:rPr>
      <w:rFonts w:asciiTheme="minorHAnsi" w:cstheme="minorBidi" w:eastAsiaTheme="minorEastAsia" w:hAnsiTheme="minorHAnsi"/>
      <w:sz w:val="18"/>
      <w:szCs w:val="18"/>
    </w:rPr>
  </w:style>
  <w:style w:type="character" w:styleId="a5">
    <w:name w:val="Page number"/>
    <w:basedOn w:val="a0"/>
  </w:style>
  <w:style w:type="character" w:styleId="a6">
    <w:name w:val="Hyperlink"/>
    <w:basedOn w:val="a0"/>
    <w:uiPriority w:val="99"/>
    <w:rPr>
      <w:color w:val="0000FF"/>
      <w:u w:val="single"/>
    </w:rPr>
  </w:style>
  <w:style w:type="paragraph" w:styleId="TOC2">
    <w:name w:val="Toc 2"/>
    <w:basedOn w:val="a"/>
    <w:next w:val="a"/>
    <w:uiPriority w:val="39"/>
    <w:qFormat/>
    <w:pPr>
      <w:ind w:left="420" w:leftChars="200"/>
    </w:pPr>
  </w:style>
  <w:style w:type="paragraph" w:styleId="a7">
    <w:name w:val="Header"/>
    <w:basedOn w:val="a"/>
    <w:link w:val="a8"/>
    <w:uiPriority w:val="99"/>
    <w:pPr>
      <w:pBdr>
        <w:bottom w:val="single" w:sz="6" w:space="1" w:color="auto"/>
      </w:pBdr>
      <w:tabs>
        <w:tab w:pos="4153" w:val="center"/>
        <w:tab w:pos="8306" w:val="right"/>
      </w:tabs>
      <w:snapToGrid w:val="0"/>
      <w:jc w:val="center"/>
    </w:pPr>
    <w:rPr>
      <w:sz w:val="18"/>
      <w:szCs w:val="18"/>
    </w:rPr>
  </w:style>
  <w:style w:type="character" w:customStyle="1" w:styleId="a8">
    <w:name w:val="页眉 字符"/>
    <w:basedOn w:val="a0"/>
    <w:link w:val="a7"/>
    <w:uiPriority w:val="99"/>
    <w:rPr>
      <w:rFonts w:ascii="Times New Roman" w:cs="Times New Roman" w:eastAsia="宋体" w:hAnsi="Times New Roman"/>
      <w:sz w:val="18"/>
      <w:szCs w:val="18"/>
    </w:rPr>
  </w:style>
  <w:style w:type="paragraph" w:styleId="TOC3">
    <w:name w:val="Toc 3"/>
    <w:basedOn w:val="a"/>
    <w:next w:val="a"/>
    <w:uiPriority w:val="39"/>
    <w:qFormat/>
    <w:pPr>
      <w:ind w:left="840" w:leftChars="400"/>
    </w:pPr>
  </w:style>
  <w:style w:type="character" w:customStyle="1" w:styleId="FooterChar1">
    <w:name w:val="Footer Char1"/>
    <w:basedOn w:val="a0"/>
    <w:uiPriority w:val="99"/>
    <w:rPr>
      <w:rFonts w:ascii="Times New Roman" w:cs="Times New Roman" w:eastAsia="宋体" w:hAnsi="Times New Roman"/>
      <w:sz w:val="18"/>
      <w:szCs w:val="18"/>
    </w:rPr>
  </w:style>
  <w:style w:type="paragraph" w:styleId="a9">
    <w:name w:val="No Spacing"/>
    <w:link w:val="aa"/>
    <w:uiPriority w:val="1"/>
    <w:qFormat/>
    <w:rPr>
      <w:rFonts w:cs="Times New Roman" w:eastAsia="宋体" w:ascii="Calibri" w:hAnsi="Calibri"/>
      <w:kern w:val="0"/>
      <w:sz w:val="22"/>
      <w:szCs w:val="22"/>
    </w:rPr>
  </w:style>
  <w:style w:type="character" w:customStyle="1" w:styleId="aa">
    <w:name w:val="无间隔 字符"/>
    <w:basedOn w:val="a0"/>
    <w:link w:val="a9"/>
    <w:uiPriority w:val="1"/>
    <w:rPr>
      <w:rFonts w:cs="Times New Roman" w:eastAsia="宋体" w:ascii="Calibri" w:hAnsi="Calibri"/>
      <w:kern w:val="0"/>
      <w:sz w:val="22"/>
      <w:szCs w:val="22"/>
    </w:rPr>
  </w:style>
  <w:style w:type="table" w:styleId="ab">
    <w:name w:val="Table Grid"/>
    <w:basedOn w:val="a1"/>
    <w:uiPriority w:val="59"/>
    <w:pPr>
      <w:widowControl w:val="0"/>
      <w:jc w:val="both"/>
    </w:pPr>
    <w:rPr>
      <w:rFonts w:ascii="Times New Roman" w:cs="Times New Roman" w:eastAsia="宋体" w:hAnsi="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rPr>
      <w:sz w:val="16"/>
      <w:szCs w:val="16"/>
    </w:rPr>
  </w:style>
  <w:style w:type="character" w:customStyle="1" w:styleId="ad">
    <w:name w:val="批注框文本 字符"/>
    <w:basedOn w:val="a0"/>
    <w:link w:val="ac"/>
    <w:uiPriority w:val="99"/>
    <w:rPr>
      <w:rFonts w:ascii="Times New Roman" w:cs="Times New Roman" w:eastAsia="宋体" w:hAnsi="Times New Roman"/>
      <w:sz w:val="16"/>
      <w:szCs w:val="16"/>
    </w:rPr>
  </w:style>
  <w:style w:type="paragraph" w:styleId="ae">
    <w:name w:val="Table of authorities"/>
    <w:basedOn w:val="a"/>
    <w:next w:val="a"/>
    <w:uiPriority w:val="99"/>
    <w:pPr>
      <w:spacing w:lineRule="auto" w:line="360" w:beforeAutospacing="0" w:afterAutospacing="0"/>
      <w:ind w:left="420" w:leftChars="200"/>
    </w:pPr>
    <w:rPr>
      <w:sz w:val="24"/>
      <w:szCs w:val="24"/>
    </w:rPr>
  </w:style>
  <w:style w:type="paragraph" w:styleId="TOC1">
    <w:name w:val="Toc 1"/>
    <w:basedOn w:val="a"/>
    <w:next w:val="a"/>
    <w:uiPriority w:val="39"/>
    <w:qFormat/>
    <w:pPr>
      <w:widowControl w:val="1"/>
      <w:spacing w:lineRule="auto" w:line="276" w:after="100" w:beforeAutospacing="0" w:afterAutospacing="0"/>
      <w:jc w:val="left"/>
    </w:pPr>
    <w:rPr>
      <w:rFonts w:ascii="Calibri" w:hAnsi="Calibri"/>
      <w:kern w:val="0"/>
      <w:sz w:val="22"/>
      <w:szCs w:val="22"/>
    </w:rPr>
  </w:style>
  <w:style w:type="paragraph" w:styleId="af">
    <w:name w:val="Caption"/>
    <w:basedOn w:val="a"/>
    <w:next w:val="a"/>
    <w:qFormat/>
    <w:pPr>
      <w:spacing w:lineRule="auto" w:line="360" w:beforeAutospacing="0" w:afterAutospacing="0"/>
    </w:pPr>
    <w:rPr>
      <w:rFonts w:eastAsia="黑体" w:ascii="Cambria" w:hAnsi="Cambria"/>
      <w:sz w:val="20"/>
      <w:szCs w:val="20"/>
    </w:rPr>
  </w:style>
  <w:style w:type="paragraph" w:styleId="af0">
    <w:name w:val="Title"/>
    <w:basedOn w:val="a"/>
    <w:next w:val="a"/>
    <w:link w:val="af1"/>
    <w:qFormat/>
    <w:pPr>
      <w:spacing w:lineRule="auto" w:line="360" w:before="240" w:after="60" w:beforeAutospacing="0" w:afterAutospacing="0"/>
      <w:jc w:val="center"/>
      <w:outlineLvl w:val="0"/>
    </w:pPr>
    <w:rPr>
      <w:rFonts w:ascii="Cambria" w:hAnsi="Cambria"/>
      <w:b/>
      <w:sz w:val="52"/>
      <w:szCs w:val="52"/>
    </w:rPr>
  </w:style>
  <w:style w:type="character" w:customStyle="1" w:styleId="af1">
    <w:name w:val="标题 字符"/>
    <w:basedOn w:val="a0"/>
    <w:link w:val="af0"/>
    <w:rPr>
      <w:rFonts w:cs="Times New Roman" w:eastAsia="宋体" w:ascii="Cambria" w:hAnsi="Cambria"/>
      <w:b/>
      <w:sz w:val="52"/>
      <w:szCs w:val="52"/>
    </w:rPr>
  </w:style>
  <w:style w:type="paragraph" w:styleId="af2">
    <w:name w:val="Subtitle"/>
    <w:basedOn w:val="a"/>
    <w:next w:val="a"/>
    <w:link w:val="af3"/>
    <w:qFormat/>
    <w:pPr>
      <w:spacing w:lineRule="auto" w:line="312" w:before="240" w:after="60" w:beforeAutospacing="0" w:afterAutospacing="0"/>
      <w:jc w:val="left"/>
      <w:outlineLvl w:val="1"/>
    </w:pPr>
    <w:rPr>
      <w:rFonts w:ascii="Cambria" w:hAnsi="Cambria" w:eastAsia="仿宋_GB2312"/>
      <w:b/>
      <w:color w:val="002060"/>
      <w:kern w:val="28"/>
      <w:sz w:val="32"/>
      <w:szCs w:val="32"/>
    </w:rPr>
  </w:style>
  <w:style w:type="character" w:customStyle="1" w:styleId="af3">
    <w:name w:val="副标题 字符"/>
    <w:basedOn w:val="a0"/>
    <w:link w:val="af2"/>
    <w:rPr>
      <w:rFonts w:cs="Times New Roman" w:ascii="Cambria" w:hAnsi="Cambria" w:eastAsia="仿宋_GB2312"/>
      <w:b/>
      <w:color w:val="002060"/>
      <w:kern w:val="28"/>
      <w:sz w:val="32"/>
      <w:szCs w:val="32"/>
    </w:rPr>
  </w:style>
  <w:style w:type="character" w:styleId="af4">
    <w:name w:val="Strong"/>
    <w:uiPriority w:val="22"/>
    <w:qFormat/>
    <w:rPr>
      <w:b/>
    </w:rPr>
  </w:style>
  <w:style w:type="character" w:styleId="af5">
    <w:name w:val="Emphasis"/>
    <w:uiPriority w:val="20"/>
    <w:qFormat/>
    <w:rPr>
      <w:i/>
    </w:rPr>
  </w:style>
  <w:style w:type="paragraph" w:styleId="af6">
    <w:name w:val="List Paragraph"/>
    <w:basedOn w:val="a"/>
    <w:uiPriority w:val="34"/>
    <w:qFormat/>
    <w:pPr>
      <w:spacing w:lineRule="auto" w:line="360" w:beforeAutospacing="0" w:afterAutospacing="0"/>
      <w:ind w:firstLine="420" w:firstLineChars="200"/>
    </w:pPr>
    <w:rPr>
      <w:sz w:val="24"/>
      <w:szCs w:val="24"/>
    </w:rPr>
  </w:style>
  <w:style w:type="paragraph" w:styleId="TOC">
    <w:name w:val="TOC Heading"/>
    <w:basedOn w:val="1"/>
    <w:next w:val="a"/>
    <w:uiPriority w:val="39"/>
    <w:qFormat/>
    <w:pPr>
      <w:widowControl w:val="1"/>
      <w:spacing w:lineRule="auto" w:line="276" w:before="480" w:after="0" w:beforeAutospacing="0" w:afterAutospacing="0"/>
      <w:ind w:right="100" w:rightChars="100"/>
      <w:jc w:val="left"/>
      <w:outlineLvl w:val="9"/>
    </w:pPr>
    <w:rPr>
      <w:rFonts w:ascii="Cambria" w:hAnsi="Cambria"/>
      <w:color w:val="365F91"/>
      <w:kern w:val="0"/>
      <w:sz w:val="28"/>
      <w:szCs w:val="28"/>
    </w:rPr>
  </w:style>
  <w:style w:type="paragraph" w:styleId="af7">
    <w:name w:val="Document Map"/>
    <w:basedOn w:val="a"/>
    <w:link w:val="af8"/>
    <w:uiPriority w:val="99"/>
    <w:pPr>
      <w:spacing w:lineRule="auto" w:line="360" w:beforeAutospacing="0" w:afterAutospacing="0"/>
    </w:pPr>
    <w:rPr>
      <w:rFonts w:ascii="宋体"/>
      <w:sz w:val="18"/>
      <w:szCs w:val="18"/>
    </w:rPr>
  </w:style>
  <w:style w:type="character" w:customStyle="1" w:styleId="af8">
    <w:name w:val="文档结构图 字符"/>
    <w:basedOn w:val="a0"/>
    <w:link w:val="af7"/>
    <w:uiPriority w:val="99"/>
    <w:rPr>
      <w:rFonts w:cs="Times New Roman" w:eastAsia="宋体" w:hAnsi="Times New Roman" w:ascii="宋体"/>
      <w:sz w:val="18"/>
      <w:szCs w:val="18"/>
    </w:rPr>
  </w:style>
  <w:style w:type="character" w:styleId="af9">
    <w:name w:val="Intense Emphasis"/>
    <w:uiPriority w:val="21"/>
    <w:qFormat/>
    <w:rPr>
      <w:b/>
      <w:i/>
      <w:color w:val="4F81BD"/>
    </w:rPr>
  </w:style>
  <w:style w:type="character" w:styleId="afa">
    <w:name w:val="Subtle Emphasis"/>
    <w:uiPriority w:val="19"/>
    <w:qFormat/>
    <w:rPr>
      <w:i/>
      <w:color w:val="808080"/>
    </w:rPr>
  </w:style>
  <w:style w:type="paragraph" w:styleId="afb">
    <w:name w:val="Quote"/>
    <w:basedOn w:val="a"/>
    <w:next w:val="a"/>
    <w:link w:val="afc"/>
    <w:uiPriority w:val="29"/>
    <w:qFormat/>
    <w:pPr>
      <w:spacing w:lineRule="auto" w:line="360" w:beforeAutospacing="0" w:afterAutospacing="0"/>
    </w:pPr>
    <w:rPr>
      <w:i/>
      <w:color w:val="000000"/>
      <w:sz w:val="24"/>
      <w:szCs w:val="24"/>
    </w:rPr>
  </w:style>
  <w:style w:type="character" w:customStyle="1" w:styleId="afc">
    <w:name w:val="引用 字符"/>
    <w:basedOn w:val="a0"/>
    <w:link w:val="afb"/>
    <w:uiPriority w:val="29"/>
    <w:rPr>
      <w:rFonts w:ascii="Times New Roman" w:cs="Times New Roman" w:eastAsia="宋体" w:hAnsi="Times New Roman"/>
      <w:i/>
      <w:color w:val="000000"/>
      <w:sz w:val="24"/>
      <w:szCs w:val="24"/>
    </w:rPr>
  </w:style>
  <w:style w:type="paragraph" w:styleId="afd">
    <w:name w:val="Normal (Web)"/>
    <w:basedOn w:val="a"/>
    <w:uiPriority w:val="99"/>
    <w:pPr>
      <w:widowControl w:val="1"/>
      <w:spacing w:lineRule="auto" w:line="360" w:before="100" w:after="100" w:beforeAutospacing="1" w:afterAutospacing="1"/>
      <w:jc w:val="left"/>
    </w:pPr>
    <w:rPr>
      <w:rFonts w:ascii="宋体" w:cs="宋体" w:hAnsi="宋体"/>
      <w:kern w:val="0"/>
      <w:sz w:val="24"/>
      <w:szCs w:val="24"/>
    </w:rPr>
  </w:style>
  <w:style w:type="paragraph" w:styleId="afe">
    <w:name w:val="Date"/>
    <w:basedOn w:val="a"/>
    <w:next w:val="a"/>
    <w:link w:val="aff"/>
    <w:uiPriority w:val="99"/>
    <w:pPr>
      <w:spacing w:lineRule="auto" w:line="360" w:beforeAutospacing="0" w:afterAutospacing="0"/>
      <w:ind w:left="100" w:leftChars="2500"/>
    </w:pPr>
    <w:rPr>
      <w:sz w:val="24"/>
      <w:szCs w:val="24"/>
    </w:rPr>
  </w:style>
  <w:style w:type="character" w:customStyle="1" w:styleId="aff">
    <w:name w:val="日期 字符"/>
    <w:basedOn w:val="a0"/>
    <w:link w:val="afe"/>
    <w:uiPriority w:val="99"/>
    <w:rPr>
      <w:rFonts w:ascii="Times New Roman" w:cs="Times New Roman" w:eastAsia="宋体" w:hAnsi="Times New Roman"/>
      <w:sz w:val="24"/>
      <w:szCs w:val="24"/>
    </w:rPr>
  </w:style>
  <w:style w:type="paragraph" w:styleId="aff0">
    <w:name w:val="Normal Indent"/>
    <w:basedOn w:val="a"/>
    <w:pPr>
      <w:spacing w:lineRule="auto" w:line="360" w:beforeAutospacing="0" w:afterAutospacing="0"/>
      <w:ind w:firstLine="420"/>
    </w:pPr>
    <w:rPr>
      <w:sz w:val="24"/>
      <w:szCs w:val="24"/>
    </w:rPr>
  </w:style>
  <w:style w:type="character" w:customStyle="1" w:styleId="22Char">
    <w:name w:val="样式 左侧:  2 字符 首行缩进:  2 字符 Char"/>
    <w:basedOn w:val="a0"/>
    <w:link w:val="22"/>
    <w:rPr>
      <w:rFonts w:cs="宋体" w:ascii="Verdana" w:hAnsi="Verdana"/>
    </w:rPr>
  </w:style>
  <w:style w:type="paragraph" w:customStyle="1" w:styleId="22">
    <w:name w:val="样式 左侧:  2 字符 首行缩进:  2 字符"/>
    <w:basedOn w:val="a"/>
    <w:link w:val="22Char"/>
    <w:pPr>
      <w:ind w:firstLine="200" w:firstLineChars="200" w:left="200" w:leftChars="200"/>
    </w:pPr>
    <w:rPr>
      <w:rFonts w:eastAsiaTheme="minorEastAsia" w:cs="宋体" w:ascii="Verdana" w:hAnsi="Verdana"/>
    </w:rPr>
  </w:style>
  <w:style w:type="paragraph" w:styleId="TOC4">
    <w:name w:val="Toc 4"/>
    <w:basedOn w:val="a"/>
    <w:next w:val="a"/>
    <w:uiPriority w:val="39"/>
    <w:pPr>
      <w:ind w:left="1260" w:leftChars="600"/>
    </w:pPr>
  </w:style>
  <w:style w:type="paragraph" w:styleId="TOC5">
    <w:name w:val="Toc 5"/>
    <w:basedOn w:val="a"/>
    <w:next w:val="a"/>
    <w:uiPriority w:val="39"/>
    <w:pPr>
      <w:ind w:left="1680" w:leftChars="800"/>
    </w:pPr>
  </w:style>
  <w:style w:type="paragraph" w:styleId="TOC6">
    <w:name w:val="Toc 6"/>
    <w:basedOn w:val="a"/>
    <w:next w:val="a"/>
    <w:uiPriority w:val="39"/>
    <w:pPr>
      <w:ind w:left="2100" w:leftChars="1000"/>
    </w:pPr>
  </w:style>
  <w:style w:type="character" w:customStyle="1" w:styleId="11">
    <w:name w:val="明显强调1"/>
    <w:rPr>
      <w:b/>
      <w:i/>
      <w:color w:val="4F81BD"/>
    </w:rPr>
  </w:style>
  <w:style w:type="character" w:customStyle="1" w:styleId="12">
    <w:name w:val="不明显强调1"/>
    <w:rPr>
      <w:i/>
      <w:color w:val="808080"/>
    </w:rPr>
  </w:style>
  <w:style w:type="character" w:customStyle="1" w:styleId="aff1">
    <w:name w:val="文本块 字符"/>
    <w:link w:val="aff2"/>
    <w:rPr>
      <w:i/>
      <w:color w:val="000000"/>
      <w:sz w:val="24"/>
      <w:szCs w:val="24"/>
    </w:rPr>
  </w:style>
  <w:style w:type="paragraph" w:styleId="aff2">
    <w:name w:val="Block Text"/>
    <w:basedOn w:val="a"/>
    <w:next w:val="a"/>
    <w:link w:val="aff1"/>
    <w:pPr>
      <w:spacing w:lineRule="auto" w:line="360" w:beforeAutospacing="0" w:afterAutospacing="0"/>
    </w:pPr>
    <w:rPr>
      <w:rFonts w:asciiTheme="minorHAnsi" w:cstheme="minorBidi" w:eastAsiaTheme="minorEastAsia" w:hAnsiTheme="minorHAnsi"/>
      <w:i/>
      <w:color w:val="000000"/>
      <w:sz w:val="24"/>
      <w:szCs w:val="24"/>
    </w:rPr>
  </w:style>
  <w:style w:type="paragraph" w:customStyle="1" w:styleId="13">
    <w:name w:val="引文目录1"/>
    <w:basedOn w:val="a"/>
    <w:next w:val="a"/>
    <w:pPr>
      <w:spacing w:lineRule="auto" w:line="360" w:beforeAutospacing="0" w:afterAutospacing="0"/>
      <w:ind w:left="420" w:leftChars="200"/>
    </w:pPr>
    <w:rPr>
      <w:sz w:val="24"/>
      <w:szCs w:val="24"/>
    </w:rPr>
  </w:style>
  <w:style w:type="paragraph" w:customStyle="1" w:styleId="14">
    <w:name w:val="列出段落1"/>
    <w:basedOn w:val="a"/>
    <w:pPr>
      <w:spacing w:lineRule="auto" w:line="360" w:beforeAutospacing="0" w:afterAutospacing="0"/>
      <w:ind w:firstLine="420" w:firstLineChars="200"/>
    </w:pPr>
    <w:rPr>
      <w:sz w:val="24"/>
      <w:szCs w:val="24"/>
    </w:rPr>
  </w:style>
  <w:style w:type="paragraph" w:customStyle="1" w:styleId="15">
    <w:name w:val="文档结构图1"/>
    <w:basedOn w:val="a"/>
    <w:pPr>
      <w:spacing w:lineRule="auto" w:line="360" w:beforeAutospacing="0" w:afterAutospacing="0"/>
    </w:pPr>
    <w:rPr>
      <w:rFonts w:ascii="宋体"/>
      <w:sz w:val="18"/>
      <w:szCs w:val="18"/>
    </w:rPr>
  </w:style>
  <w:style w:type="paragraph" w:customStyle="1" w:styleId="TOC10">
    <w:name w:val="TOC 标题1"/>
    <w:basedOn w:val="1"/>
    <w:next w:val="a"/>
    <w:pPr>
      <w:widowControl w:val="1"/>
      <w:spacing w:lineRule="auto" w:line="276" w:before="480" w:after="0" w:beforeAutospacing="0" w:afterAutospacing="0"/>
      <w:ind w:right="100" w:rightChars="100"/>
      <w:jc w:val="left"/>
      <w:outlineLvl w:val="9"/>
    </w:pPr>
    <w:rPr>
      <w:rFonts w:ascii="Cambria" w:hAnsi="Cambria"/>
      <w:color w:val="365F91"/>
      <w:kern w:val="0"/>
      <w:sz w:val="28"/>
      <w:szCs w:val="28"/>
    </w:rPr>
  </w:style>
  <w:style w:type="paragraph" w:customStyle="1" w:styleId="16">
    <w:name w:val="无间隔1"/>
    <w:pPr>
      <w:widowControl w:val="0"/>
      <w:jc w:val="both"/>
    </w:pPr>
    <w:rPr>
      <w:rFonts w:ascii="Times New Roman" w:cs="Times New Roman" w:eastAsia="宋体" w:hAnsi="Times New Roman"/>
      <w:sz w:val="24"/>
      <w:szCs w:val="24"/>
    </w:rPr>
  </w:style>
  <w:style w:type="paragraph" w:customStyle="1" w:styleId="17">
    <w:name w:val="普通(网站)1"/>
    <w:basedOn w:val="a"/>
    <w:pPr>
      <w:widowControl w:val="1"/>
      <w:spacing w:lineRule="auto" w:line="360" w:before="100" w:after="100" w:beforeAutospacing="1" w:afterAutospacing="1"/>
      <w:jc w:val="left"/>
    </w:pPr>
    <w:rPr>
      <w:rFonts w:ascii="宋体" w:cs="宋体" w:hAnsi="宋体"/>
      <w:kern w:val="0"/>
      <w:sz w:val="24"/>
      <w:szCs w:val="24"/>
    </w:rPr>
  </w:style>
  <w:style w:type="paragraph" w:customStyle="1" w:styleId="18">
    <w:name w:val="日期1"/>
    <w:basedOn w:val="a"/>
    <w:next w:val="a"/>
    <w:pPr>
      <w:spacing w:lineRule="auto" w:line="360" w:beforeAutospacing="0" w:afterAutospacing="0"/>
      <w:ind w:left="100" w:leftChars="2500"/>
    </w:pPr>
    <w:rPr>
      <w:sz w:val="24"/>
      <w:szCs w:val="24"/>
    </w:rPr>
  </w:style>
  <w:style w:type="paragraph" w:customStyle="1" w:styleId="19">
    <w:name w:val="正文缩进1"/>
    <w:basedOn w:val="a"/>
    <w:pPr>
      <w:spacing w:lineRule="auto" w:line="360" w:beforeAutospacing="0" w:afterAutospacing="0"/>
      <w:ind w:firstLine="420"/>
    </w:pPr>
    <w:rPr>
      <w:sz w:val="24"/>
      <w:szCs w:val="24"/>
    </w:rPr>
  </w:style>
  <w:style w:type="character" w:customStyle="1" w:styleId="Char1">
    <w:name w:val="文档结构图 Char1"/>
    <w:basedOn w:val="a0"/>
    <w:uiPriority w:val="99"/>
    <w:rPr>
      <w:rFonts w:ascii="宋体"/>
      <w:kern w:val="2"/>
      <w:sz w:val="18"/>
      <w:szCs w:val="18"/>
    </w:rPr>
  </w:style>
  <w:style w:type="character" w:customStyle="1" w:styleId="z-label1">
    <w:name w:val="Z-label1"/>
    <w:basedOn w:val="a0"/>
    <w:rPr>
      <w:rFonts w:ascii="Arial" w:hAnsi="Arial" w:cs="Arial" w:hint="default"/>
      <w:b w:val="0"/>
      <w:sz w:val="18"/>
      <w:szCs w:val="18"/>
    </w:rPr>
  </w:style>
  <w:style w:type="paragraph" w:styleId="TOC7">
    <w:name w:val="Toc 7"/>
    <w:basedOn w:val="a"/>
    <w:next w:val="a"/>
    <w:uiPriority w:val="39"/>
    <w:pPr>
      <w:ind w:left="2520" w:leftChars="1200"/>
    </w:pPr>
    <w:rPr>
      <w:rFonts w:asciiTheme="minorHAnsi" w:cstheme="minorBidi" w:eastAsiaTheme="minorEastAsia" w:hAnsiTheme="minorHAnsi"/>
    </w:rPr>
  </w:style>
  <w:style w:type="paragraph" w:styleId="TOC8">
    <w:name w:val="Toc 8"/>
    <w:basedOn w:val="a"/>
    <w:next w:val="a"/>
    <w:uiPriority w:val="39"/>
    <w:pPr>
      <w:ind w:left="2940" w:leftChars="1400"/>
    </w:pPr>
    <w:rPr>
      <w:rFonts w:asciiTheme="minorHAnsi" w:cstheme="minorBidi" w:eastAsiaTheme="minorEastAsia" w:hAnsiTheme="minorHAnsi"/>
    </w:rPr>
  </w:style>
  <w:style w:type="paragraph" w:styleId="TOC9">
    <w:name w:val="Toc 9"/>
    <w:basedOn w:val="a"/>
    <w:next w:val="a"/>
    <w:uiPriority w:val="39"/>
    <w:pPr>
      <w:ind w:left="3360" w:leftChars="1600"/>
    </w:pPr>
    <w:rPr>
      <w:rFonts w:asciiTheme="minorHAnsi" w:cstheme="minorBidi" w:eastAsiaTheme="minorEastAsia" w:hAnsiTheme="minorHAnsi"/>
    </w:rPr>
  </w:style>
  <w:style w:type="paragraph" w:customStyle="1" w:styleId="HD1">
    <w:name w:val="HD正文1"/>
    <w:basedOn w:val="a"/>
    <w:pPr>
      <w:spacing w:lineRule="atLeast" w:line="440" w:beforeAutospacing="0" w:afterAutospacing="0"/>
      <w:ind w:firstLine="540"/>
    </w:pPr>
    <w:rPr>
      <w:sz w:val="24"/>
      <w:szCs w:val="24"/>
    </w:rPr>
  </w:style>
  <w:style w:type="paragraph" w:styleId="aff3">
    <w:name w:val="Body Text Indent"/>
    <w:basedOn w:val="a"/>
    <w:link w:val="aff4"/>
    <w:pPr>
      <w:spacing w:lineRule="auto" w:line="360" w:beforeAutospacing="0" w:afterAutospacing="0"/>
      <w:ind w:firstLine="420"/>
    </w:pPr>
    <w:rPr>
      <w:sz w:val="24"/>
      <w:szCs w:val="24"/>
    </w:rPr>
  </w:style>
  <w:style w:type="character" w:customStyle="1" w:styleId="aff4">
    <w:name w:val="正文文本缩进 字符"/>
    <w:basedOn w:val="a0"/>
    <w:link w:val="aff3"/>
    <w:rPr>
      <w:rFonts w:ascii="Times New Roman" w:cs="Times New Roman" w:eastAsia="宋体" w:hAnsi="Times New Roman"/>
      <w:sz w:val="24"/>
      <w:szCs w:val="24"/>
    </w:rPr>
  </w:style>
  <w:style w:type="paragraph" w:styleId="21">
    <w:name w:val="Body Text Indent 2"/>
    <w:basedOn w:val="a"/>
    <w:link w:val="23"/>
    <w:pPr>
      <w:spacing w:lineRule="auto" w:line="360" w:beforeAutospacing="0" w:afterAutospacing="0"/>
      <w:ind w:left="900"/>
    </w:pPr>
    <w:rPr>
      <w:sz w:val="24"/>
      <w:szCs w:val="24"/>
    </w:rPr>
  </w:style>
  <w:style w:type="character" w:customStyle="1" w:styleId="23">
    <w:name w:val="正文文本缩进 2 字符"/>
    <w:basedOn w:val="a0"/>
    <w:link w:val="21"/>
    <w:rPr>
      <w:rFonts w:ascii="Times New Roman" w:cs="Times New Roman" w:eastAsia="宋体" w:hAnsi="Times New Roman"/>
      <w:sz w:val="24"/>
      <w:szCs w:val="24"/>
    </w:rPr>
  </w:style>
  <w:style w:type="character" w:customStyle="1" w:styleId="st1">
    <w:name w:val="St1"/>
    <w:basedOn w:val="a0"/>
  </w:style>
  <w:style w:type="paragraph" w:styleId="aff5">
    <w:name w:val="Body Text"/>
    <w:basedOn w:val="a"/>
    <w:link w:val="aff6"/>
    <w:uiPriority w:val="99"/>
    <w:pPr>
      <w:spacing w:lineRule="auto" w:line="360" w:after="120" w:beforeAutospacing="0" w:afterAutospacing="0"/>
    </w:pPr>
    <w:rPr>
      <w:sz w:val="24"/>
      <w:szCs w:val="24"/>
    </w:rPr>
  </w:style>
  <w:style w:type="character" w:customStyle="1" w:styleId="aff6">
    <w:name w:val="正文文本 字符"/>
    <w:basedOn w:val="a0"/>
    <w:link w:val="aff5"/>
    <w:uiPriority w:val="99"/>
    <w:rPr>
      <w:rFonts w:ascii="Times New Roman" w:cs="Times New Roman" w:eastAsia="宋体" w:hAnsi="Times New Roman"/>
      <w:sz w:val="24"/>
      <w:szCs w:val="24"/>
    </w:rPr>
  </w:style>
  <w:style w:type="paragraph" w:styleId="41">
    <w:name w:val="Heading 8"/>
    <w:basedOn w:val="a"/>
    <w:next w:val="a"/>
    <w:link w:val="42"/>
    <w:uiPriority w:val="9"/>
    <w:qFormat/>
    <w:pPr>
      <w:spacing w:lineRule="auto" w:line="408" w:before="240" w:after="64"/>
      <w:outlineLvl w:val="7"/>
    </w:pPr>
    <w:rPr>
      <w:b/>
      <w:sz w:val="24"/>
      <w:szCs w:val="24"/>
    </w:rPr>
    <w:tblPr/>
  </w:style>
  <w:style w:type="paragraph" w:styleId="9">
    <w:name w:val="Normal1"/>
    <w:pPr>
      <w:widowControl w:val="0"/>
      <w:jc w:val="left"/>
    </w:pPr>
    <w:rPr>
      <w:rFonts w:hAnsiTheme="majorHAnsi"/>
    </w:rPr>
  </w:style>
  <w:style w:styleId="42" w:type="character">
    <w:name w:val="Heading 8 Char"/>
    <w:basedOn w:val="9"/>
    <w:link w:val="41"/>
    <w:uiPriority w:val="9"/>
    <w:rPr>
      <w:b/>
      <w:sz w:val="24"/>
      <w:szCs w:val="24"/>
    </w:rPr>
    <w:tblPr/>
  </w:style>
  <w:style w:styleId="9" w:type="character">
    <w:name w:val="original Paragraph Font"/>
    <w:uiPriority w:val="1"/>
    <w:tblPr/>
  </w:style>
  <w:style w:type="paragraph" w:styleId="94">
    <w:name w:val="toc 3"/>
    <w:basedOn w:val="a"/>
    <w:next w:val="a"/>
    <w:uiPriority w:val="39"/>
    <w:pPr>
      <w:spacing w:after="57"/>
      <w:ind w:firstLine="0" w:left="567" w:right="0"/>
    </w:pPr>
    <w:tblPr/>
  </w:style>
  <w:style w:type="paragraph" w:styleId="95">
    <w:name w:val="toc 4"/>
    <w:basedOn w:val="a"/>
    <w:next w:val="a"/>
    <w:uiPriority w:val="39"/>
    <w:pPr>
      <w:spacing w:after="57"/>
      <w:ind w:firstLine="0" w:left="850" w:right="0"/>
    </w:pPr>
    <w:tblPr/>
  </w:style>
  <w:style w:type="paragraph" w:styleId="96">
    <w:name w:val="toc 5"/>
    <w:basedOn w:val="a"/>
    <w:next w:val="a"/>
    <w:uiPriority w:val="39"/>
    <w:pPr>
      <w:spacing w:after="57"/>
      <w:ind w:firstLine="0" w:left="1134" w:right="0"/>
    </w:pPr>
    <w:tblPr/>
  </w:style>
  <w:style w:type="paragraph" w:styleId="97">
    <w:name w:val="toc 6"/>
    <w:basedOn w:val="a"/>
    <w:next w:val="a"/>
    <w:uiPriority w:val="39"/>
    <w:pPr>
      <w:spacing w:after="57"/>
      <w:ind w:firstLine="0" w:left="1417" w:right="0"/>
    </w:pPr>
    <w:tbl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9.png" Type="http://schemas.openxmlformats.org/officeDocument/2006/relationships/image"/><Relationship Id="rId11" Target="media/image10.png" Type="http://schemas.openxmlformats.org/officeDocument/2006/relationships/image"/><Relationship Id="rId12" Target="media/image11.png" Type="http://schemas.openxmlformats.org/officeDocument/2006/relationships/image"/><Relationship Id="rId13" Target="media/image12.png" Type="http://schemas.openxmlformats.org/officeDocument/2006/relationships/image"/><Relationship Id="rId14" Target="media/image13.png" Type="http://schemas.openxmlformats.org/officeDocument/2006/relationships/image"/><Relationship Id="rId15" Target="media/image14.png" Type="http://schemas.openxmlformats.org/officeDocument/2006/relationships/image"/><Relationship Id="rId16" Target="media/image15.png" Type="http://schemas.openxmlformats.org/officeDocument/2006/relationships/image"/><Relationship Id="rId17" Target="media/image16.png" Type="http://schemas.openxmlformats.org/officeDocument/2006/relationships/image"/><Relationship Id="rId18" Target="media/image17.png" Type="http://schemas.openxmlformats.org/officeDocument/2006/relationships/image"/><Relationship Id="rId19" Target="media/image18.png" Type="http://schemas.openxmlformats.org/officeDocument/2006/relationships/image"/><Relationship Id="rId2" Target="media/image1.png" Type="http://schemas.openxmlformats.org/officeDocument/2006/relationships/image"/><Relationship Id="rId20" Target="media/image19.png" Type="http://schemas.openxmlformats.org/officeDocument/2006/relationships/image"/><Relationship Id="rId21" Target="media/image20.png" Type="http://schemas.openxmlformats.org/officeDocument/2006/relationships/image"/><Relationship Id="rId22" Target="numbering.xml" Type="http://schemas.openxmlformats.org/officeDocument/2006/relationships/numbering"/><Relationship Id="rId23" Target="footer1.xml" Type="http://schemas.openxmlformats.org/officeDocument/2006/relationships/footer"/><Relationship Id="rId24" Target="header1.xml" Type="http://schemas.openxmlformats.org/officeDocument/2006/relationships/header"/><Relationship Id="rId25" Target="footnotes.xml" Type="http://schemas.openxmlformats.org/officeDocument/2006/relationships/footnotes"/><Relationship Id="rId26" Target="endnotes.xml" Type="http://schemas.openxmlformats.org/officeDocument/2006/relationships/endnotes"/><Relationship Id="rId27" Target="styles.xml" Type="http://schemas.openxmlformats.org/officeDocument/2006/relationships/styles"/><Relationship Id="rId28" Target="comments.xml" Type="http://schemas.openxmlformats.org/officeDocument/2006/relationships/comments"/><Relationship Id="rId29" Target="commentsExtended.xml" Type="http://schemas.microsoft.com/office/2011/relationships/commentsExtended"/><Relationship Id="rId3" Target="media/image2.png" Type="http://schemas.openxmlformats.org/officeDocument/2006/relationships/image"/><Relationship Id="rId30" Target="../customXml/item1.xml" Type="http://schemas.openxmlformats.org/officeDocument/2006/customXml"/><Relationship Id="rId4" Target="media/image3.png" Type="http://schemas.openxmlformats.org/officeDocument/2006/relationships/image"/><Relationship Id="rId5" Target="media/image4.png" Type="http://schemas.openxmlformats.org/officeDocument/2006/relationships/image"/><Relationship Id="rId6" Target="media/image5.png" Type="http://schemas.openxmlformats.org/officeDocument/2006/relationships/image"/><Relationship Id="rId7" Target="media/image6.png" Type="http://schemas.openxmlformats.org/officeDocument/2006/relationships/image"/><Relationship Id="rId8" Target="media/image7.png" Type="http://schemas.openxmlformats.org/officeDocument/2006/relationships/image"/><Relationship Id="rId9" Target="media/image8.png" Type="http://schemas.openxmlformats.org/officeDocument/2006/relationships/image"/></Relationships>
</file>

<file path=customXml/item1.xml><?xml version="1.0" encoding="utf-8"?>
<data>kMasHTE6lS2dC5WwjUoU+A==</data>
</file>

<file path=docProps/app.xml><?xml version="1.0" encoding="utf-8"?>
<Properties xmlns="http://schemas.openxmlformats.org/officeDocument/2006/extended-properties">
  <Application>Shimo</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2022-07-21T10:16:02Z</dcterms:created>
  <dc:creator>Shimo</dc:creator>
</cp:coreProperties>
</file>