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150"/>
        <w:gridCol w:w="596"/>
        <w:gridCol w:w="6190"/>
      </w:tblGrid>
      <w:tr w:rsidR="00B93310" w:rsidRPr="005152F2" w14:paraId="677339B9" w14:textId="77777777" w:rsidTr="0053666D">
        <w:tc>
          <w:tcPr>
            <w:tcW w:w="3150" w:type="dxa"/>
          </w:tcPr>
          <w:sdt>
            <w:sdtPr>
              <w:alias w:val="Your Name:"/>
              <w:tag w:val="Your Name:"/>
              <w:id w:val="-1220516334"/>
              <w:placeholder>
                <w:docPart w:val="F5F05E53F4D4554480706940B670875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20DF0675" w14:textId="2E046731" w:rsidR="00B93310" w:rsidRPr="005152F2" w:rsidRDefault="0053666D" w:rsidP="003856C9">
                <w:pPr>
                  <w:pStyle w:val="Heading1"/>
                </w:pPr>
                <w:r>
                  <w:t>MAtthew gomez</w:t>
                </w:r>
              </w:p>
            </w:sdtContent>
          </w:sdt>
          <w:tbl>
            <w:tblPr>
              <w:tblW w:w="3185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185"/>
            </w:tblGrid>
            <w:tr w:rsidR="00441EB9" w:rsidRPr="005152F2" w14:paraId="67397D26" w14:textId="77777777" w:rsidTr="00804D4E">
              <w:trPr>
                <w:trHeight w:val="436"/>
              </w:trPr>
              <w:tc>
                <w:tcPr>
                  <w:tcW w:w="318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70789A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26F6BE8" wp14:editId="178B8836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29E7E25B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517EB45" w14:textId="77777777" w:rsidTr="00804D4E">
              <w:trPr>
                <w:trHeight w:val="176"/>
              </w:trPr>
              <w:tc>
                <w:tcPr>
                  <w:tcW w:w="318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38309B3" w14:textId="5B3EA48A" w:rsidR="00441EB9" w:rsidRDefault="0053666D" w:rsidP="00441EB9">
                  <w:pPr>
                    <w:pStyle w:val="Heading3"/>
                  </w:pPr>
                  <w:r>
                    <w:t>matthew.gomez1@gmail.com</w:t>
                  </w:r>
                </w:p>
              </w:tc>
            </w:tr>
            <w:tr w:rsidR="00441EB9" w:rsidRPr="005152F2" w14:paraId="559FF3F3" w14:textId="77777777" w:rsidTr="00804D4E">
              <w:trPr>
                <w:trHeight w:val="436"/>
              </w:trPr>
              <w:tc>
                <w:tcPr>
                  <w:tcW w:w="318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1A9AEB4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EF54CCB" wp14:editId="038FE50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51899F8D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B33E23F" w14:textId="77777777" w:rsidTr="00804D4E">
              <w:trPr>
                <w:trHeight w:val="193"/>
              </w:trPr>
              <w:tc>
                <w:tcPr>
                  <w:tcW w:w="318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45E92D5" w14:textId="4A325ED1" w:rsidR="00441EB9" w:rsidRDefault="0053666D" w:rsidP="00441EB9">
                  <w:pPr>
                    <w:pStyle w:val="Heading3"/>
                  </w:pPr>
                  <w:r>
                    <w:t>210-639-8620</w:t>
                  </w:r>
                </w:p>
              </w:tc>
            </w:tr>
            <w:tr w:rsidR="00441EB9" w:rsidRPr="005152F2" w14:paraId="5E268804" w14:textId="77777777" w:rsidTr="00804D4E">
              <w:trPr>
                <w:trHeight w:val="420"/>
              </w:trPr>
              <w:tc>
                <w:tcPr>
                  <w:tcW w:w="318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07B883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2524337" wp14:editId="68E9709E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440A4361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6286D3C" w14:textId="77777777" w:rsidTr="00804D4E">
              <w:trPr>
                <w:trHeight w:val="388"/>
              </w:trPr>
              <w:tc>
                <w:tcPr>
                  <w:tcW w:w="318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73CE4F6" w14:textId="1EA66AEB" w:rsidR="00441EB9" w:rsidRDefault="00736EA1" w:rsidP="00441EB9">
                  <w:pPr>
                    <w:pStyle w:val="Heading3"/>
                  </w:pPr>
                  <w:r>
                    <w:t>https://www.linkedin.com/in/matt-gomez-7567a887</w:t>
                  </w:r>
                </w:p>
              </w:tc>
            </w:tr>
            <w:tr w:rsidR="00441EB9" w:rsidRPr="005152F2" w14:paraId="71F58638" w14:textId="77777777" w:rsidTr="00804D4E">
              <w:trPr>
                <w:trHeight w:val="12"/>
              </w:trPr>
              <w:tc>
                <w:tcPr>
                  <w:tcW w:w="3185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7F375A9" w14:textId="3067C89F" w:rsidR="00441EB9" w:rsidRPr="00441EB9" w:rsidRDefault="00441EB9" w:rsidP="006E3315">
                  <w:pPr>
                    <w:jc w:val="both"/>
                  </w:pPr>
                </w:p>
              </w:tc>
            </w:tr>
            <w:tr w:rsidR="00C52D10" w:rsidRPr="005152F2" w14:paraId="7BF83001" w14:textId="77777777" w:rsidTr="00804D4E">
              <w:trPr>
                <w:trHeight w:val="1123"/>
              </w:trPr>
              <w:tc>
                <w:tcPr>
                  <w:tcW w:w="3185" w:type="dxa"/>
                  <w:tcMar>
                    <w:top w:w="374" w:type="dxa"/>
                    <w:bottom w:w="115" w:type="dxa"/>
                  </w:tcMar>
                </w:tcPr>
                <w:p w14:paraId="0572AE57" w14:textId="4151663B" w:rsidR="00C52D10" w:rsidRPr="006E3315" w:rsidRDefault="00C52D10" w:rsidP="006E3315">
                  <w:pPr>
                    <w:pStyle w:val="Heading2"/>
                    <w:rPr>
                      <w:rFonts w:asciiTheme="minorHAnsi" w:hAnsiTheme="minorHAnsi"/>
                    </w:rPr>
                  </w:pPr>
                  <w:r w:rsidRPr="000473DB">
                    <w:rPr>
                      <w:rFonts w:asciiTheme="minorHAnsi" w:hAnsiTheme="minorHAnsi"/>
                    </w:rPr>
                    <w:t>Profil</w:t>
                  </w:r>
                  <w:r w:rsidR="006E3315">
                    <w:rPr>
                      <w:rFonts w:asciiTheme="minorHAnsi" w:hAnsiTheme="minorHAnsi"/>
                    </w:rPr>
                    <w:t>E</w:t>
                  </w:r>
                </w:p>
                <w:p w14:paraId="4FD00FBA" w14:textId="76B631E7" w:rsidR="00C52D10" w:rsidRPr="005152F2" w:rsidRDefault="00C52D10" w:rsidP="006E3315">
                  <w:r>
                    <w:t xml:space="preserve">Dedicated and results-driven Assistant Project Manager </w:t>
                  </w:r>
                  <w:r w:rsidR="006E3315">
                    <w:t xml:space="preserve">Adept </w:t>
                  </w:r>
                  <w:r>
                    <w:t>at coordinating and managing research initiatives</w:t>
                  </w:r>
                  <w:r w:rsidR="006E3315">
                    <w:t xml:space="preserve">. </w:t>
                  </w:r>
                  <w:r w:rsidRPr="000473DB">
                    <w:t xml:space="preserve">I am an experienced, hard-working, genuine employee with over a decade in customer service with proven ability to increase customer satisfaction and employer profits by using interpersonal communication to get solutions on the spot. </w:t>
                  </w:r>
                </w:p>
              </w:tc>
            </w:tr>
          </w:tbl>
          <w:p w14:paraId="1D73C73D" w14:textId="30C412A5" w:rsidR="00C52D10" w:rsidRDefault="00C52D10" w:rsidP="00C52D10">
            <w:pPr>
              <w:pStyle w:val="NoSpacing"/>
              <w:jc w:val="both"/>
            </w:pPr>
          </w:p>
          <w:p w14:paraId="66B44242" w14:textId="3616982C" w:rsidR="00B93310" w:rsidRPr="005152F2" w:rsidRDefault="00B93310" w:rsidP="00C52D10">
            <w:pPr>
              <w:tabs>
                <w:tab w:val="left" w:pos="2263"/>
              </w:tabs>
              <w:jc w:val="left"/>
            </w:pPr>
          </w:p>
        </w:tc>
        <w:tc>
          <w:tcPr>
            <w:tcW w:w="596" w:type="dxa"/>
          </w:tcPr>
          <w:p w14:paraId="2C5EB917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637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372"/>
            </w:tblGrid>
            <w:tr w:rsidR="008F6337" w:rsidRPr="000473DB" w14:paraId="1588F96F" w14:textId="77777777" w:rsidTr="006E3315">
              <w:trPr>
                <w:trHeight w:val="3599"/>
              </w:trPr>
              <w:tc>
                <w:tcPr>
                  <w:tcW w:w="637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8EF7C66" w14:textId="77777777" w:rsidR="008F6337" w:rsidRPr="000473DB" w:rsidRDefault="00000000" w:rsidP="008F6337">
                  <w:pPr>
                    <w:pStyle w:val="Heading2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xperience:"/>
                      <w:tag w:val="Experience:"/>
                      <w:id w:val="1217937480"/>
                      <w:placeholder>
                        <w:docPart w:val="0DC5E1B324DC2E44BD87F2B360F9DC2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0473DB">
                        <w:rPr>
                          <w:rFonts w:asciiTheme="minorHAnsi" w:hAnsiTheme="minorHAnsi"/>
                        </w:rPr>
                        <w:t>Experience</w:t>
                      </w:r>
                    </w:sdtContent>
                  </w:sdt>
                </w:p>
                <w:p w14:paraId="2684351D" w14:textId="33880B13" w:rsidR="008F6337" w:rsidRPr="000473DB" w:rsidRDefault="00921F23" w:rsidP="002B3890">
                  <w:pPr>
                    <w:pStyle w:val="Heading4"/>
                    <w:rPr>
                      <w:rFonts w:asciiTheme="minorHAnsi" w:hAnsiTheme="minorHAnsi"/>
                    </w:rPr>
                  </w:pPr>
                  <w:r w:rsidRPr="000473DB">
                    <w:rPr>
                      <w:rFonts w:asciiTheme="minorHAnsi" w:hAnsiTheme="minorHAnsi"/>
                    </w:rPr>
                    <w:t>Galloway Research Service</w:t>
                  </w:r>
                </w:p>
                <w:p w14:paraId="38F66E21" w14:textId="7F8413AE" w:rsidR="008F6337" w:rsidRPr="000473DB" w:rsidRDefault="00921F23" w:rsidP="008F6337">
                  <w:pPr>
                    <w:pStyle w:val="Heading5"/>
                    <w:rPr>
                      <w:rFonts w:asciiTheme="minorHAnsi" w:hAnsiTheme="minorHAnsi"/>
                    </w:rPr>
                  </w:pPr>
                  <w:r w:rsidRPr="000473DB">
                    <w:rPr>
                      <w:rFonts w:asciiTheme="minorHAnsi" w:hAnsiTheme="minorHAnsi"/>
                    </w:rPr>
                    <w:t xml:space="preserve">August 2020 </w:t>
                  </w:r>
                  <w:r w:rsidR="00804D4E">
                    <w:rPr>
                      <w:rFonts w:asciiTheme="minorHAnsi" w:hAnsiTheme="minorHAnsi"/>
                    </w:rPr>
                    <w:t>–</w:t>
                  </w:r>
                  <w:r w:rsidRPr="000473DB">
                    <w:rPr>
                      <w:rFonts w:asciiTheme="minorHAnsi" w:hAnsiTheme="minorHAnsi"/>
                    </w:rPr>
                    <w:t xml:space="preserve"> </w:t>
                  </w:r>
                  <w:r w:rsidR="00804D4E">
                    <w:rPr>
                      <w:rFonts w:asciiTheme="minorHAnsi" w:hAnsiTheme="minorHAnsi"/>
                    </w:rPr>
                    <w:t>October 2023</w:t>
                  </w:r>
                </w:p>
                <w:p w14:paraId="60EBC499" w14:textId="18DB257D" w:rsidR="008F6337" w:rsidRPr="000473DB" w:rsidRDefault="000473DB" w:rsidP="008F6337">
                  <w:r w:rsidRPr="000473DB">
                    <w:rPr>
                      <w:rFonts w:cs="Arial"/>
                      <w:color w:val="222222"/>
                      <w:shd w:val="clear" w:color="auto" w:fill="FFFFFF"/>
                    </w:rPr>
                    <w:t>Collaborated with Project Managers to plan and execute market research projects from inception to completion, ensuring timely and cost-effective delivery.</w:t>
                  </w:r>
                  <w:r w:rsidRPr="000473DB">
                    <w:rPr>
                      <w:rFonts w:cs="Arial"/>
                      <w:color w:val="222222"/>
                    </w:rPr>
                    <w:br/>
                  </w:r>
                  <w:r w:rsidRPr="000473DB">
                    <w:rPr>
                      <w:rFonts w:cs="Arial"/>
                      <w:color w:val="222222"/>
                      <w:shd w:val="clear" w:color="auto" w:fill="FFFFFF"/>
                    </w:rPr>
                    <w:t>- Assisted in the development of research methodologies, questionnaires, and data collection strategies, tailoring them to meet client objectives.</w:t>
                  </w:r>
                  <w:r w:rsidRPr="000473DB">
                    <w:rPr>
                      <w:rFonts w:cs="Arial"/>
                      <w:color w:val="222222"/>
                    </w:rPr>
                    <w:br/>
                  </w:r>
                  <w:r w:rsidRPr="000473DB">
                    <w:rPr>
                      <w:rFonts w:cs="Arial"/>
                      <w:color w:val="222222"/>
                      <w:shd w:val="clear" w:color="auto" w:fill="FFFFFF"/>
                    </w:rPr>
                    <w:t>- Managed project timelines, resources, and budgets, ensuring adherence to project plans and client expectations.</w:t>
                  </w:r>
                  <w:r w:rsidRPr="000473DB">
                    <w:rPr>
                      <w:rFonts w:cs="Arial"/>
                      <w:color w:val="222222"/>
                    </w:rPr>
                    <w:br/>
                  </w:r>
                  <w:r w:rsidRPr="000473DB">
                    <w:rPr>
                      <w:rFonts w:cs="Arial"/>
                      <w:color w:val="222222"/>
                      <w:shd w:val="clear" w:color="auto" w:fill="FFFFFF"/>
                    </w:rPr>
                    <w:t>- Oversaw data collection activities, including recruitment, interviewing, and data analysis, to guarantee high-quality research results.</w:t>
                  </w:r>
                  <w:r w:rsidRPr="000473DB">
                    <w:rPr>
                      <w:rFonts w:cs="Arial"/>
                      <w:color w:val="222222"/>
                    </w:rPr>
                    <w:br/>
                  </w:r>
                  <w:r w:rsidRPr="000473DB">
                    <w:rPr>
                      <w:rFonts w:cs="Arial"/>
                      <w:color w:val="222222"/>
                      <w:shd w:val="clear" w:color="auto" w:fill="FFFFFF"/>
                    </w:rPr>
                    <w:t>- Conducted comprehensive data analysis using statistical tools and software, presenting actionable insights to clients.</w:t>
                  </w:r>
                  <w:r w:rsidRPr="000473DB">
                    <w:rPr>
                      <w:rFonts w:cs="Arial"/>
                      <w:color w:val="222222"/>
                    </w:rPr>
                    <w:br/>
                  </w:r>
                  <w:r w:rsidRPr="000473DB">
                    <w:rPr>
                      <w:rFonts w:cs="Arial"/>
                      <w:color w:val="222222"/>
                      <w:shd w:val="clear" w:color="auto" w:fill="FFFFFF"/>
                    </w:rPr>
                    <w:t xml:space="preserve">- Prepared and delivered project progress reports </w:t>
                  </w:r>
                  <w:r w:rsidR="006E3315">
                    <w:rPr>
                      <w:rFonts w:cs="Arial"/>
                      <w:color w:val="222222"/>
                      <w:shd w:val="clear" w:color="auto" w:fill="FFFFFF"/>
                    </w:rPr>
                    <w:t>and</w:t>
                  </w:r>
                  <w:r w:rsidRPr="000473DB">
                    <w:rPr>
                      <w:rFonts w:cs="Arial"/>
                      <w:color w:val="222222"/>
                      <w:shd w:val="clear" w:color="auto" w:fill="FFFFFF"/>
                    </w:rPr>
                    <w:t xml:space="preserve"> maintaining strong client relationships and ensuring satisfaction.</w:t>
                  </w:r>
                  <w:r w:rsidRPr="000473DB">
                    <w:rPr>
                      <w:rFonts w:cs="Arial"/>
                      <w:color w:val="222222"/>
                    </w:rPr>
                    <w:br/>
                  </w:r>
                  <w:r w:rsidRPr="000473DB">
                    <w:rPr>
                      <w:rFonts w:cs="Arial"/>
                      <w:color w:val="222222"/>
                      <w:shd w:val="clear" w:color="auto" w:fill="FFFFFF"/>
                    </w:rPr>
                    <w:t>- Assisted in the training and mentoring of junior staff members to enhance their project management skills.</w:t>
                  </w:r>
                  <w:r w:rsidRPr="000473DB">
                    <w:rPr>
                      <w:rFonts w:cs="Arial"/>
                      <w:color w:val="222222"/>
                    </w:rPr>
                    <w:br/>
                  </w:r>
                  <w:r w:rsidR="00621934" w:rsidRPr="000473DB">
                    <w:t xml:space="preserve">data analysis, emphasis in qualitative and quantitative </w:t>
                  </w:r>
                  <w:r w:rsidR="0012669D" w:rsidRPr="000473DB">
                    <w:t xml:space="preserve">market </w:t>
                  </w:r>
                  <w:r w:rsidR="00621934" w:rsidRPr="000473DB">
                    <w:t>research, CATI research, Proficient with Microsoft Office Suite, Bilingual</w:t>
                  </w:r>
                </w:p>
                <w:p w14:paraId="4FE20EE7" w14:textId="512F253D" w:rsidR="007B2F5C" w:rsidRPr="000473DB" w:rsidRDefault="0012669D" w:rsidP="0043426C">
                  <w:pPr>
                    <w:pStyle w:val="Heading4"/>
                    <w:rPr>
                      <w:rFonts w:asciiTheme="minorHAnsi" w:hAnsiTheme="minorHAnsi"/>
                    </w:rPr>
                  </w:pPr>
                  <w:r w:rsidRPr="000473DB">
                    <w:rPr>
                      <w:rFonts w:asciiTheme="minorHAnsi" w:hAnsiTheme="minorHAnsi"/>
                    </w:rPr>
                    <w:t xml:space="preserve">WErkplaats elite business suites </w:t>
                  </w:r>
                </w:p>
                <w:p w14:paraId="2E628E48" w14:textId="302BDDDF" w:rsidR="007B2F5C" w:rsidRPr="000473DB" w:rsidRDefault="0012669D" w:rsidP="007B2F5C">
                  <w:pPr>
                    <w:pStyle w:val="Heading5"/>
                    <w:rPr>
                      <w:rFonts w:asciiTheme="minorHAnsi" w:hAnsiTheme="minorHAnsi"/>
                    </w:rPr>
                  </w:pPr>
                  <w:r w:rsidRPr="000473DB">
                    <w:rPr>
                      <w:rFonts w:asciiTheme="minorHAnsi" w:hAnsiTheme="minorHAnsi"/>
                    </w:rPr>
                    <w:t>January 2017-March 2020</w:t>
                  </w:r>
                </w:p>
                <w:p w14:paraId="3EFE4880" w14:textId="4C4814A4" w:rsidR="000473DB" w:rsidRDefault="0012669D" w:rsidP="006E3315">
                  <w:r w:rsidRPr="000473DB">
                    <w:t xml:space="preserve">Community Manager – Executive office suite leasing and providing client liaison services for medium to small businesses responsible for new client intake and </w:t>
                  </w:r>
                  <w:r w:rsidR="00736EA1" w:rsidRPr="000473DB">
                    <w:t>client service</w:t>
                  </w:r>
                  <w:r w:rsidR="000473DB" w:rsidRPr="000473DB">
                    <w:t xml:space="preserve">s. </w:t>
                  </w:r>
                  <w:r w:rsidR="000473DB">
                    <w:t xml:space="preserve"> </w:t>
                  </w:r>
                </w:p>
                <w:p w14:paraId="4148DAB3" w14:textId="6B72F502" w:rsidR="000473DB" w:rsidRDefault="000473DB" w:rsidP="00736EA1">
                  <w:r>
                    <w:t xml:space="preserve">-Community Growth: Attract new members to the community and retain existing ones. </w:t>
                  </w:r>
                </w:p>
                <w:p w14:paraId="48782BD1" w14:textId="2832E955" w:rsidR="000473DB" w:rsidRDefault="000473DB" w:rsidP="00736EA1">
                  <w:r>
                    <w:t xml:space="preserve">-Customer Support: provide members with most updated information regarding their lease, answering any questions they may have. </w:t>
                  </w:r>
                </w:p>
                <w:p w14:paraId="6AD96539" w14:textId="67FE01E2" w:rsidR="000473DB" w:rsidRDefault="000473DB" w:rsidP="00736EA1">
                  <w:r>
                    <w:t xml:space="preserve">-Advocacy and Feedback: relay community feedback and insights to the organization to help improve products, services, or processes. </w:t>
                  </w:r>
                </w:p>
                <w:p w14:paraId="611F57F6" w14:textId="77777777" w:rsidR="000473DB" w:rsidRDefault="000473DB" w:rsidP="00804D4E">
                  <w:r>
                    <w:t>Developing Community Guidelines: Developing and enforcing community guidelines that outline acceptable behavior and content within the community.</w:t>
                  </w:r>
                </w:p>
                <w:p w14:paraId="15F93C3F" w14:textId="378C0344" w:rsidR="00804D4E" w:rsidRPr="000473DB" w:rsidRDefault="00804D4E" w:rsidP="00804D4E"/>
              </w:tc>
            </w:tr>
            <w:tr w:rsidR="008F6337" w:rsidRPr="000473DB" w14:paraId="123266C9" w14:textId="77777777" w:rsidTr="006E3315">
              <w:trPr>
                <w:trHeight w:val="1416"/>
              </w:trPr>
              <w:tc>
                <w:tcPr>
                  <w:tcW w:w="637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1FBC145" w14:textId="77777777" w:rsidR="00736EA1" w:rsidRPr="000473DB" w:rsidRDefault="00736EA1" w:rsidP="00736EA1"/>
              </w:tc>
            </w:tr>
            <w:tr w:rsidR="008F6337" w:rsidRPr="000473DB" w14:paraId="5B360473" w14:textId="77777777" w:rsidTr="006E3315">
              <w:trPr>
                <w:trHeight w:val="266"/>
              </w:trPr>
              <w:tc>
                <w:tcPr>
                  <w:tcW w:w="6372" w:type="dxa"/>
                </w:tcPr>
                <w:p w14:paraId="6E4153BA" w14:textId="41080131" w:rsidR="008F6337" w:rsidRPr="000473DB" w:rsidRDefault="008F6337" w:rsidP="008F6337"/>
              </w:tc>
            </w:tr>
          </w:tbl>
          <w:p w14:paraId="42558F9C" w14:textId="77777777" w:rsidR="008F6337" w:rsidRPr="000473DB" w:rsidRDefault="008F6337" w:rsidP="003856C9"/>
        </w:tc>
      </w:tr>
    </w:tbl>
    <w:p w14:paraId="55E3990C" w14:textId="77777777" w:rsidR="00C52D10" w:rsidRDefault="00C52D10" w:rsidP="00C52D10">
      <w:pPr>
        <w:pStyle w:val="NoSpacing"/>
        <w:jc w:val="both"/>
      </w:pPr>
    </w:p>
    <w:sectPr w:rsidR="00C52D10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3B6C" w14:textId="77777777" w:rsidR="005D6259" w:rsidRDefault="005D6259" w:rsidP="003856C9">
      <w:pPr>
        <w:spacing w:after="0" w:line="240" w:lineRule="auto"/>
      </w:pPr>
      <w:r>
        <w:separator/>
      </w:r>
    </w:p>
  </w:endnote>
  <w:endnote w:type="continuationSeparator" w:id="0">
    <w:p w14:paraId="3CAC257E" w14:textId="77777777" w:rsidR="005D6259" w:rsidRDefault="005D625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5E4D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669D3C9" wp14:editId="04EEA0F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4FDA3D85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9DCF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F86EDF1" wp14:editId="1662F3D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76860EC3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B082" w14:textId="77777777" w:rsidR="005D6259" w:rsidRDefault="005D6259" w:rsidP="003856C9">
      <w:pPr>
        <w:spacing w:after="0" w:line="240" w:lineRule="auto"/>
      </w:pPr>
      <w:r>
        <w:separator/>
      </w:r>
    </w:p>
  </w:footnote>
  <w:footnote w:type="continuationSeparator" w:id="0">
    <w:p w14:paraId="3E03040F" w14:textId="77777777" w:rsidR="005D6259" w:rsidRDefault="005D625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B7E8" w14:textId="77997936" w:rsidR="003856C9" w:rsidRDefault="003856C9" w:rsidP="00C52D10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7469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1A2AAA7" wp14:editId="6879B0F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7555482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6D"/>
    <w:rsid w:val="000473DB"/>
    <w:rsid w:val="00052BE1"/>
    <w:rsid w:val="0007412A"/>
    <w:rsid w:val="0010199E"/>
    <w:rsid w:val="0012669D"/>
    <w:rsid w:val="00147577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D23E2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3666D"/>
    <w:rsid w:val="00542B38"/>
    <w:rsid w:val="00551D35"/>
    <w:rsid w:val="00557019"/>
    <w:rsid w:val="005674AC"/>
    <w:rsid w:val="00567A12"/>
    <w:rsid w:val="005A1E51"/>
    <w:rsid w:val="005A7E57"/>
    <w:rsid w:val="005D6259"/>
    <w:rsid w:val="00616FF4"/>
    <w:rsid w:val="00621934"/>
    <w:rsid w:val="006A3CE7"/>
    <w:rsid w:val="006E3315"/>
    <w:rsid w:val="00736EA1"/>
    <w:rsid w:val="00743379"/>
    <w:rsid w:val="007803B7"/>
    <w:rsid w:val="007B2F5C"/>
    <w:rsid w:val="007C5F05"/>
    <w:rsid w:val="00804D4E"/>
    <w:rsid w:val="0081725A"/>
    <w:rsid w:val="00832043"/>
    <w:rsid w:val="00832F81"/>
    <w:rsid w:val="00866113"/>
    <w:rsid w:val="008C338E"/>
    <w:rsid w:val="008C7CA2"/>
    <w:rsid w:val="008F6337"/>
    <w:rsid w:val="00921F23"/>
    <w:rsid w:val="009F6B2D"/>
    <w:rsid w:val="00A42F91"/>
    <w:rsid w:val="00AF1258"/>
    <w:rsid w:val="00B01193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52D10"/>
    <w:rsid w:val="00C541E3"/>
    <w:rsid w:val="00CE6306"/>
    <w:rsid w:val="00D11C4D"/>
    <w:rsid w:val="00D5067A"/>
    <w:rsid w:val="00DC79BB"/>
    <w:rsid w:val="00E34D58"/>
    <w:rsid w:val="00E528AD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6A70D"/>
  <w15:chartTrackingRefBased/>
  <w15:docId w15:val="{C7EA5ABA-4190-EE4C-BD16-63D9567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iagomez/Library/Containers/com.microsoft.Word/Data/Library/Application%20Support/Microsoft/Office/16.0/DTS/en-US%7bC6E5A52D-AB0D-2947-B4EA-44E9EB343C47%7d/%7b328BF472-3939-AD4E-86FF-61EEC5E62115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F05E53F4D4554480706940B670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ECA9D-B98D-9D43-855D-F1E834526EAC}"/>
      </w:docPartPr>
      <w:docPartBody>
        <w:p w:rsidR="00FE1FB6" w:rsidRDefault="00000000">
          <w:pPr>
            <w:pStyle w:val="F5F05E53F4D4554480706940B6708750"/>
          </w:pPr>
          <w:r w:rsidRPr="005152F2">
            <w:t>Your Name</w:t>
          </w:r>
        </w:p>
      </w:docPartBody>
    </w:docPart>
    <w:docPart>
      <w:docPartPr>
        <w:name w:val="0DC5E1B324DC2E44BD87F2B360F9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7A3F6-5B02-A24E-9126-4E84DCD779A3}"/>
      </w:docPartPr>
      <w:docPartBody>
        <w:p w:rsidR="00FE1FB6" w:rsidRDefault="00000000">
          <w:pPr>
            <w:pStyle w:val="0DC5E1B324DC2E44BD87F2B360F9DC20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A"/>
    <w:rsid w:val="002600DB"/>
    <w:rsid w:val="002D09CF"/>
    <w:rsid w:val="0035030A"/>
    <w:rsid w:val="005267D0"/>
    <w:rsid w:val="007F4FC1"/>
    <w:rsid w:val="007F61CE"/>
    <w:rsid w:val="009F2D2F"/>
    <w:rsid w:val="00A60816"/>
    <w:rsid w:val="00FE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F05E53F4D4554480706940B6708750">
    <w:name w:val="F5F05E53F4D4554480706940B6708750"/>
  </w:style>
  <w:style w:type="paragraph" w:customStyle="1" w:styleId="D9BC9786F3CFAE42ADF975127AF1C978">
    <w:name w:val="D9BC9786F3CFAE42ADF975127AF1C978"/>
    <w:rsid w:val="007F61CE"/>
    <w:rPr>
      <w:kern w:val="2"/>
      <w14:ligatures w14:val="standardContextual"/>
    </w:rPr>
  </w:style>
  <w:style w:type="paragraph" w:customStyle="1" w:styleId="0DC5E1B324DC2E44BD87F2B360F9DC20">
    <w:name w:val="0DC5E1B324DC2E44BD87F2B360F9DC20"/>
  </w:style>
  <w:style w:type="paragraph" w:customStyle="1" w:styleId="4BE3AF94D840F84BBA34B435AB5BFB86">
    <w:name w:val="4BE3AF94D840F84BBA34B435AB5BFB86"/>
    <w:rsid w:val="005267D0"/>
    <w:rPr>
      <w:kern w:val="2"/>
      <w14:ligatures w14:val="standardContextual"/>
    </w:rPr>
  </w:style>
  <w:style w:type="paragraph" w:customStyle="1" w:styleId="5735DBF4B40EB54197BE1D91D12005C6">
    <w:name w:val="5735DBF4B40EB54197BE1D91D12005C6"/>
    <w:rsid w:val="00A60816"/>
    <w:rPr>
      <w:kern w:val="2"/>
      <w14:ligatures w14:val="standardContextual"/>
    </w:rPr>
  </w:style>
  <w:style w:type="paragraph" w:customStyle="1" w:styleId="E4BC67C0DF82BE4B932D31656BAA8F06">
    <w:name w:val="E4BC67C0DF82BE4B932D31656BAA8F06"/>
    <w:rsid w:val="005267D0"/>
    <w:rPr>
      <w:kern w:val="2"/>
      <w14:ligatures w14:val="standardContextual"/>
    </w:rPr>
  </w:style>
  <w:style w:type="paragraph" w:customStyle="1" w:styleId="13ADFB88B0870744B99A73EE8558AB8F">
    <w:name w:val="13ADFB88B0870744B99A73EE8558AB8F"/>
    <w:rsid w:val="005267D0"/>
    <w:rPr>
      <w:kern w:val="2"/>
      <w14:ligatures w14:val="standardContextual"/>
    </w:rPr>
  </w:style>
  <w:style w:type="paragraph" w:customStyle="1" w:styleId="1478433CAF41CD46966CB3B403F6F315">
    <w:name w:val="1478433CAF41CD46966CB3B403F6F315"/>
    <w:rsid w:val="005267D0"/>
    <w:rPr>
      <w:kern w:val="2"/>
      <w14:ligatures w14:val="standardContextual"/>
    </w:rPr>
  </w:style>
  <w:style w:type="paragraph" w:customStyle="1" w:styleId="3D34BADC0E133A45AC213BB43AD7E9E4">
    <w:name w:val="3D34BADC0E133A45AC213BB43AD7E9E4"/>
    <w:rsid w:val="005267D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{328BF472-3939-AD4E-86FF-61EEC5E62115}tf16392740.dotx</Template>
  <TotalTime>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gomez</dc:creator>
  <cp:keywords/>
  <dc:description/>
  <cp:lastModifiedBy>Perez De Leon Gomez, Tania (US)</cp:lastModifiedBy>
  <cp:revision>2</cp:revision>
  <cp:lastPrinted>2024-01-22T15:15:00Z</cp:lastPrinted>
  <dcterms:created xsi:type="dcterms:W3CDTF">2024-01-22T18:58:00Z</dcterms:created>
  <dcterms:modified xsi:type="dcterms:W3CDTF">2024-01-22T18:58:00Z</dcterms:modified>
</cp:coreProperties>
</file>