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3038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Kenesary St. 40, BC «Kainar», 5th floor,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Astana, 010000, Republic of Kazakhstan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Tel.: +7 (7172) 64 20 15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Mob.: +7 (701) 640 20 15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E-mail: info@steppe-route.kz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7145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Республика Казахстан, 010000,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г. Астана, ул. Кенесары 40,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БЦ «Кайнар», 5 этаж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Тел.: +7 (7172) 64 20 15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Моб.: +7 (701) 640 20 15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E-mail: info@steppe-route.kz</w:t>
            </w:r>
          </w:p>
        </w:tc>
      </w:tr>
    </w:tbl>
    <w:p>
      <w:pPr>
        <w:pBdr>
          <w:bottom w:val="single" w:color="009688" w:sz="12" w:space="1"/>
        </w:pBd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tabs>
          <w:tab w:val="right" w:pos="9638"/>
        </w:tabs>
        <w:spacing w:after="2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КП №27 от 13.10.2026г.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Директору ТОО «Agro Fresh Trade»</w:t>
      </w:r>
    </w:p>
    <w:p>
      <w:pPr>
        <w:spacing w:after="60" w:before="0"/>
        <w:ind w:firstLine="567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ТОО «Steppe Route Logistics»</w:t>
      </w:r>
      <w:r>
        <w:rPr>
          <w:rFonts w:ascii="Arial" w:cs="Arial" w:eastAsia="Arial" w:hAnsi="Arial"/>
          <w:sz w:val="22"/>
          <w:szCs w:val="22"/>
        </w:rPr>
        <w:t xml:space="preserve"> благодарит Вас за обращение и готово предложить надёжное решение для перевозки Ваших грузов!</w:t>
      </w:r>
    </w:p>
    <w:p>
      <w:pPr>
        <w:spacing w:after="60" w:before="0"/>
        <w:ind w:firstLine="567"/>
      </w:pPr>
      <w:r>
        <w:rPr>
          <w:rFonts w:ascii="Arial" w:cs="Arial" w:eastAsia="Arial" w:hAnsi="Arial"/>
          <w:sz w:val="22"/>
          <w:szCs w:val="22"/>
        </w:rPr>
        <w:t xml:space="preserve">Просим Вас рассмотреть коммерческое предложение на перевозку плодоовощной продукции по следующим направлениям:</w:t>
      </w:r>
    </w:p>
    <w:p>
      <w:pPr>
        <w:spacing w:after="160" w:before="0"/>
        <w:ind w:firstLine="567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Маршрут: </w:t>
      </w:r>
      <w:r>
        <w:rPr>
          <w:rFonts w:ascii="Arial" w:cs="Arial" w:eastAsia="Arial" w:hAnsi="Arial"/>
          <w:sz w:val="22"/>
          <w:szCs w:val="22"/>
        </w:rPr>
        <w:t xml:space="preserve">Алматы – Бишкек, Алматы – Ташкент, Алматы – Новосибирск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2338"/>
        <w:gridCol w:w="1700"/>
        <w:gridCol w:w="2300"/>
      </w:tblGrid>
      <w:tr>
        <w:trPr>
          <w:tblHeader/>
        </w:trPr>
        <w:tc>
          <w:tcPr>
            <w:tcW w:type="dxa" w:w="16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2345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 отправления</w:t>
            </w:r>
          </w:p>
        </w:tc>
        <w:tc>
          <w:tcPr>
            <w:tcW w:type="dxa" w:w="16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2345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 назначения</w:t>
            </w:r>
          </w:p>
        </w:tc>
        <w:tc>
          <w:tcPr>
            <w:tcW w:type="dxa" w:w="233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2345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 транспорта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2345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доставки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2345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Ставка, тенге</w:t>
            </w:r>
          </w:p>
        </w:tc>
      </w:tr>
      <w:tr>
        <w:tc>
          <w:tcPr>
            <w:tcW w:type="dxa" w:w="16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Алматы</w:t>
            </w:r>
          </w:p>
        </w:tc>
        <w:tc>
          <w:tcPr>
            <w:tcW w:type="dxa" w:w="16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Бишкек</w:t>
            </w:r>
          </w:p>
        </w:tc>
        <w:tc>
          <w:tcPr>
            <w:tcW w:type="dxa" w:w="233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Рефрижератор, 20 т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420 000</w:t>
            </w:r>
          </w:p>
        </w:tc>
      </w:tr>
      <w:tr>
        <w:tc>
          <w:tcPr>
            <w:tcW w:type="dxa" w:w="16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4F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Алматы</w:t>
            </w:r>
          </w:p>
        </w:tc>
        <w:tc>
          <w:tcPr>
            <w:tcW w:type="dxa" w:w="16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4F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Ташкент</w:t>
            </w:r>
          </w:p>
        </w:tc>
        <w:tc>
          <w:tcPr>
            <w:tcW w:type="dxa" w:w="233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4F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Рефрижератор, 20 т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4F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дня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4F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640 000</w:t>
            </w:r>
          </w:p>
        </w:tc>
      </w:tr>
      <w:tr>
        <w:tc>
          <w:tcPr>
            <w:tcW w:type="dxa" w:w="16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Алматы</w:t>
            </w:r>
          </w:p>
        </w:tc>
        <w:tc>
          <w:tcPr>
            <w:tcW w:type="dxa" w:w="165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Новосибирск</w:t>
            </w:r>
          </w:p>
        </w:tc>
        <w:tc>
          <w:tcPr>
            <w:tcW w:type="dxa" w:w="2338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Тент, 20 т / 86 м³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5–6 дней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1 150 000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23456"/>
          <w:sz w:val="22"/>
          <w:szCs w:val="22"/>
        </w:rPr>
        <w:t xml:space="preserve">В ставку входит: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Подача транспорта под загрузку в течение 24 часов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Забор груза с адреса и доставка до адреса получателя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Поддержание температурного режима +2…+6 °C (рефрижератор)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GPS-мониторинг и информирование о статусе груза 24/7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Оформление CMR и сопроводительных документов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23456"/>
          <w:sz w:val="22"/>
          <w:szCs w:val="22"/>
        </w:rPr>
        <w:t xml:space="preserve">В ставку не входит: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Погрузочно-разгрузочные работы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Таможенное оформление и услуги брокера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Страхование груза (по запросу — 0,15% от стоимости груза)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Простой транспорта свыше 24 часов — 25 000 тенге/сутки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23456"/>
          <w:sz w:val="22"/>
          <w:szCs w:val="22"/>
        </w:rPr>
        <w:t xml:space="preserve">Примечание: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Ставки указаны с учётом НДС и действительны до 31.10.2026г.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Условия оплаты: 50% предоплата, 50% по факту доставки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При регулярных отгрузках (от 4 рейсов в месяц) предоставляется скидка 5%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 уважением,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Коммерческий директор</w:t>
      </w:r>
    </w:p>
    <w:p>
      <w:pPr>
        <w:tabs>
          <w:tab w:val="right" w:pos="9638"/>
        </w:tabs>
        <w:spacing w:after="2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ТОО «Steppe Route Logistics»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Ахметова Д. С.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Исполнитель: Нурланов А.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Тел.: +7 (701) 640 20 17, sales@steppe-route.kz</w:t>
      </w:r>
    </w:p>
    <w:sectPr>
      <w:footerReference w:type="default" r:id="rId7"/>
      <w:pgSz w:w="11906" w:h="16838" w:orient="portrait"/>
      <w:pgMar w:top="850" w:right="1134" w:bottom="1000" w:left="1134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23456" w:sz="24" w:space="6"/>
      </w:pBdr>
      <w:spacing w:after="0" w:before="0"/>
      <w:jc w:val="center"/>
    </w:pPr>
    <w:r>
      <w:rPr>
        <w:rFonts w:ascii="Arial" w:cs="Arial" w:eastAsia="Arial" w:hAnsi="Arial"/>
        <w:b/>
        <w:bCs/>
        <w:color w:val="009688"/>
        <w:sz w:val="20"/>
        <w:szCs w:val="20"/>
      </w:rPr>
      <w:t xml:space="preserve">steppe-route.kz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0e2783b659846520e1c250aa2fc07d6fc5ae2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2026-10-13T09:08:56.561Z</dcterms:created>
  <dcterms:modified xsi:type="dcterms:W3CDTF">2026-10-13T09:08:56.561Z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