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E7A7B" w14:textId="33AC5CD8" w:rsidR="00571B4A" w:rsidRPr="00571B4A" w:rsidRDefault="00571B4A" w:rsidP="00571B4A">
      <w:pPr>
        <w:spacing w:line="480" w:lineRule="auto"/>
        <w:jc w:val="center"/>
        <w:rPr>
          <w:rFonts w:ascii="Times New Roman" w:hAnsi="Times New Roman" w:cs="Times New Roman"/>
          <w:b/>
          <w:bCs/>
        </w:rPr>
      </w:pPr>
      <w:r w:rsidRPr="00571B4A">
        <w:rPr>
          <w:rFonts w:ascii="Times New Roman" w:hAnsi="Times New Roman" w:cs="Times New Roman"/>
          <w:b/>
          <w:bCs/>
        </w:rPr>
        <w:t xml:space="preserve">Part 2: Narrative </w:t>
      </w:r>
    </w:p>
    <w:p w14:paraId="512D81A5" w14:textId="427F960E" w:rsidR="00571B4A" w:rsidRPr="00571B4A" w:rsidRDefault="00571B4A" w:rsidP="00571B4A">
      <w:pPr>
        <w:spacing w:line="480" w:lineRule="auto"/>
        <w:jc w:val="center"/>
        <w:rPr>
          <w:rFonts w:ascii="Times New Roman" w:hAnsi="Times New Roman" w:cs="Times New Roman"/>
        </w:rPr>
      </w:pPr>
      <w:r w:rsidRPr="00571B4A">
        <w:rPr>
          <w:rFonts w:ascii="Times New Roman" w:hAnsi="Times New Roman" w:cs="Times New Roman"/>
          <w:b/>
          <w:bCs/>
        </w:rPr>
        <w:t>Narrative: Algorithms &amp; Data Structure Enhancement</w:t>
      </w:r>
      <w:r w:rsidRPr="00571B4A">
        <w:rPr>
          <w:rFonts w:ascii="Times New Roman" w:hAnsi="Times New Roman" w:cs="Times New Roman"/>
        </w:rPr>
        <w:br/>
      </w:r>
      <w:r w:rsidRPr="00571B4A">
        <w:rPr>
          <w:rFonts w:ascii="Times New Roman" w:hAnsi="Times New Roman" w:cs="Times New Roman"/>
          <w:b/>
          <w:bCs/>
        </w:rPr>
        <w:t>Name:</w:t>
      </w:r>
      <w:r w:rsidRPr="00571B4A">
        <w:rPr>
          <w:rFonts w:ascii="Times New Roman" w:hAnsi="Times New Roman" w:cs="Times New Roman"/>
        </w:rPr>
        <w:t> Mariana</w:t>
      </w:r>
      <w:r>
        <w:rPr>
          <w:rFonts w:ascii="Times New Roman" w:hAnsi="Times New Roman" w:cs="Times New Roman"/>
        </w:rPr>
        <w:t xml:space="preserve"> Zornes</w:t>
      </w:r>
      <w:r w:rsidRPr="00571B4A">
        <w:rPr>
          <w:rFonts w:ascii="Times New Roman" w:hAnsi="Times New Roman" w:cs="Times New Roman"/>
        </w:rPr>
        <w:br/>
      </w:r>
      <w:r w:rsidRPr="00571B4A">
        <w:rPr>
          <w:rFonts w:ascii="Times New Roman" w:hAnsi="Times New Roman" w:cs="Times New Roman"/>
          <w:b/>
          <w:bCs/>
        </w:rPr>
        <w:t>Artifact:</w:t>
      </w:r>
      <w:r w:rsidRPr="00571B4A">
        <w:rPr>
          <w:rFonts w:ascii="Times New Roman" w:hAnsi="Times New Roman" w:cs="Times New Roman"/>
        </w:rPr>
        <w:t> Inventory Management Android Application</w:t>
      </w:r>
    </w:p>
    <w:p w14:paraId="59D38349"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b/>
          <w:bCs/>
        </w:rPr>
        <w:t>1. Description of the Artifact</w:t>
      </w:r>
      <w:r w:rsidRPr="00571B4A">
        <w:rPr>
          <w:rFonts w:ascii="Times New Roman" w:hAnsi="Times New Roman" w:cs="Times New Roman"/>
        </w:rPr>
        <w:br/>
        <w:t>The artifact is an Android inventory management application built with Kotlin. It was originally created as a capstone project for a previous course. The app allows users to manage inventory items with full CRUD functionality and includes features like low-stock SMS alerts.</w:t>
      </w:r>
    </w:p>
    <w:p w14:paraId="22607A63"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b/>
          <w:bCs/>
        </w:rPr>
        <w:t>2. Justification for Inclusion and Showcased Skills</w:t>
      </w:r>
      <w:r w:rsidRPr="00571B4A">
        <w:rPr>
          <w:rFonts w:ascii="Times New Roman" w:hAnsi="Times New Roman" w:cs="Times New Roman"/>
        </w:rPr>
        <w:br/>
        <w:t xml:space="preserve">I selected this artifact for my </w:t>
      </w:r>
      <w:proofErr w:type="spellStart"/>
      <w:r w:rsidRPr="00571B4A">
        <w:rPr>
          <w:rFonts w:ascii="Times New Roman" w:hAnsi="Times New Roman" w:cs="Times New Roman"/>
        </w:rPr>
        <w:t>ePortfolio</w:t>
      </w:r>
      <w:proofErr w:type="spellEnd"/>
      <w:r w:rsidRPr="00571B4A">
        <w:rPr>
          <w:rFonts w:ascii="Times New Roman" w:hAnsi="Times New Roman" w:cs="Times New Roman"/>
        </w:rPr>
        <w:t xml:space="preserve"> because it provides an excellent canvas to demonstrate practical algorithm and data structure implementation. The specific enhancements showcase several key skills:</w:t>
      </w:r>
    </w:p>
    <w:p w14:paraId="6A43ECE6"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rPr>
        <w:t>The implementation of </w:t>
      </w:r>
      <w:proofErr w:type="spellStart"/>
      <w:r w:rsidRPr="00571B4A">
        <w:rPr>
          <w:rFonts w:ascii="Times New Roman" w:hAnsi="Times New Roman" w:cs="Times New Roman"/>
        </w:rPr>
        <w:t>DiffUtil</w:t>
      </w:r>
      <w:proofErr w:type="spellEnd"/>
      <w:r w:rsidRPr="00571B4A">
        <w:rPr>
          <w:rFonts w:ascii="Times New Roman" w:hAnsi="Times New Roman" w:cs="Times New Roman"/>
        </w:rPr>
        <w:t xml:space="preserve"> demonstrates advanced understanding of efficient data structure manipulation. Instead of refreshing the entire </w:t>
      </w:r>
      <w:proofErr w:type="spellStart"/>
      <w:r w:rsidRPr="00571B4A">
        <w:rPr>
          <w:rFonts w:ascii="Times New Roman" w:hAnsi="Times New Roman" w:cs="Times New Roman"/>
        </w:rPr>
        <w:t>RecyclerView</w:t>
      </w:r>
      <w:proofErr w:type="spellEnd"/>
      <w:r w:rsidRPr="00571B4A">
        <w:rPr>
          <w:rFonts w:ascii="Times New Roman" w:hAnsi="Times New Roman" w:cs="Times New Roman"/>
        </w:rPr>
        <w:t xml:space="preserve"> when any data changes (an O(n) operation), </w:t>
      </w:r>
      <w:proofErr w:type="spellStart"/>
      <w:r w:rsidRPr="00571B4A">
        <w:rPr>
          <w:rFonts w:ascii="Times New Roman" w:hAnsi="Times New Roman" w:cs="Times New Roman"/>
        </w:rPr>
        <w:t>DiffUtil</w:t>
      </w:r>
      <w:proofErr w:type="spellEnd"/>
      <w:r w:rsidRPr="00571B4A">
        <w:rPr>
          <w:rFonts w:ascii="Times New Roman" w:hAnsi="Times New Roman" w:cs="Times New Roman"/>
        </w:rPr>
        <w:t xml:space="preserve"> calculates the minimal set of changes (inserts, updates, removals) and performs only those operations (approaching O(n) but with much better performance in practice). This is </w:t>
      </w:r>
      <w:proofErr w:type="gramStart"/>
      <w:r w:rsidRPr="00571B4A">
        <w:rPr>
          <w:rFonts w:ascii="Times New Roman" w:hAnsi="Times New Roman" w:cs="Times New Roman"/>
        </w:rPr>
        <w:t>a</w:t>
      </w:r>
      <w:proofErr w:type="gramEnd"/>
      <w:r w:rsidRPr="00571B4A">
        <w:rPr>
          <w:rFonts w:ascii="Times New Roman" w:hAnsi="Times New Roman" w:cs="Times New Roman"/>
        </w:rPr>
        <w:t xml:space="preserve"> industry-standard optimization that shows I understand how to work with large datasets efficiently.</w:t>
      </w:r>
    </w:p>
    <w:p w14:paraId="4AE41197"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rPr>
        <w:t>The </w:t>
      </w:r>
      <w:r w:rsidRPr="00571B4A">
        <w:rPr>
          <w:rFonts w:ascii="Times New Roman" w:hAnsi="Times New Roman" w:cs="Times New Roman"/>
          <w:b/>
          <w:bCs/>
        </w:rPr>
        <w:t>comprehensive input validation</w:t>
      </w:r>
      <w:r w:rsidRPr="00571B4A">
        <w:rPr>
          <w:rFonts w:ascii="Times New Roman" w:hAnsi="Times New Roman" w:cs="Times New Roman"/>
        </w:rPr>
        <w:t> algorithms demonstrate logical problem-solving skills. I implemented checks for empty strings, non-numeric values, and negative numbers, providing appropriate user feedback for each error case. This shows attention to detail and understanding of robust data handling.</w:t>
      </w:r>
    </w:p>
    <w:p w14:paraId="2A83A61F"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rPr>
        <w:lastRenderedPageBreak/>
        <w:t>The </w:t>
      </w:r>
      <w:r w:rsidRPr="00571B4A">
        <w:rPr>
          <w:rFonts w:ascii="Times New Roman" w:hAnsi="Times New Roman" w:cs="Times New Roman"/>
          <w:b/>
          <w:bCs/>
        </w:rPr>
        <w:t>user feedback system</w:t>
      </w:r>
      <w:r w:rsidRPr="00571B4A">
        <w:rPr>
          <w:rFonts w:ascii="Times New Roman" w:hAnsi="Times New Roman" w:cs="Times New Roman"/>
        </w:rPr>
        <w:t> using Toast messages demonstrates an understanding of user experience principles alongside technical implementation. These enhancements collectively show I can "Design and evaluate computing solutions that solve a given problem using algorithmic principles and computer science practices and standards appropriate to its solution."</w:t>
      </w:r>
    </w:p>
    <w:p w14:paraId="1788CC0E"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b/>
          <w:bCs/>
        </w:rPr>
        <w:t>3. Meeting Course Outcomes</w:t>
      </w:r>
      <w:r w:rsidRPr="00571B4A">
        <w:rPr>
          <w:rFonts w:ascii="Times New Roman" w:hAnsi="Times New Roman" w:cs="Times New Roman"/>
        </w:rPr>
        <w:br/>
        <w:t>This enhancement successfully addresses the planned outcome: </w:t>
      </w:r>
      <w:r w:rsidRPr="00571B4A">
        <w:rPr>
          <w:rFonts w:ascii="Times New Roman" w:hAnsi="Times New Roman" w:cs="Times New Roman"/>
          <w:i/>
          <w:iCs/>
        </w:rPr>
        <w:t>"Design and evaluate computing solutions that solve a given problem using algorithmic principles and computer science practices and standards appropriate to its solution, while managing the trade-offs involved in design choices."</w:t>
      </w:r>
    </w:p>
    <w:p w14:paraId="7608F1ED"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rPr>
        <w:t>The </w:t>
      </w:r>
      <w:proofErr w:type="spellStart"/>
      <w:r w:rsidRPr="00571B4A">
        <w:rPr>
          <w:rFonts w:ascii="Times New Roman" w:hAnsi="Times New Roman" w:cs="Times New Roman"/>
        </w:rPr>
        <w:t>DiffUtil</w:t>
      </w:r>
      <w:proofErr w:type="spellEnd"/>
      <w:r w:rsidRPr="00571B4A">
        <w:rPr>
          <w:rFonts w:ascii="Times New Roman" w:hAnsi="Times New Roman" w:cs="Times New Roman"/>
        </w:rPr>
        <w:t xml:space="preserve"> implementation represents </w:t>
      </w:r>
      <w:proofErr w:type="gramStart"/>
      <w:r w:rsidRPr="00571B4A">
        <w:rPr>
          <w:rFonts w:ascii="Times New Roman" w:hAnsi="Times New Roman" w:cs="Times New Roman"/>
        </w:rPr>
        <w:t>a</w:t>
      </w:r>
      <w:proofErr w:type="gramEnd"/>
      <w:r w:rsidRPr="00571B4A">
        <w:rPr>
          <w:rFonts w:ascii="Times New Roman" w:hAnsi="Times New Roman" w:cs="Times New Roman"/>
        </w:rPr>
        <w:t xml:space="preserve"> optimal design choice for managing the trade-off between computational complexity and user experience. The input validation algorithms demonstrate proper computer science practices for data integrity. My outcome coverage plan remains on track, with these enhancements providing strong evidence of algorithmic thinking.</w:t>
      </w:r>
    </w:p>
    <w:p w14:paraId="5035FDD1"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b/>
          <w:bCs/>
        </w:rPr>
        <w:t>4. Reflection on the Process</w:t>
      </w:r>
      <w:r w:rsidRPr="00571B4A">
        <w:rPr>
          <w:rFonts w:ascii="Times New Roman" w:hAnsi="Times New Roman" w:cs="Times New Roman"/>
        </w:rPr>
        <w:br/>
        <w:t>Enhancing this artifact was particularly valuable for understanding real-world algorithm implementation. The main challenge was understanding the </w:t>
      </w:r>
      <w:proofErr w:type="spellStart"/>
      <w:r w:rsidRPr="00571B4A">
        <w:rPr>
          <w:rFonts w:ascii="Times New Roman" w:hAnsi="Times New Roman" w:cs="Times New Roman"/>
        </w:rPr>
        <w:t>DiffUtil</w:t>
      </w:r>
      <w:proofErr w:type="spellEnd"/>
      <w:r w:rsidRPr="00571B4A">
        <w:rPr>
          <w:rFonts w:ascii="Times New Roman" w:hAnsi="Times New Roman" w:cs="Times New Roman"/>
        </w:rPr>
        <w:t> pattern and adapting the existing code to use </w:t>
      </w:r>
      <w:proofErr w:type="spellStart"/>
      <w:r w:rsidRPr="00571B4A">
        <w:rPr>
          <w:rFonts w:ascii="Times New Roman" w:hAnsi="Times New Roman" w:cs="Times New Roman"/>
        </w:rPr>
        <w:t>ListAdapter</w:t>
      </w:r>
      <w:proofErr w:type="spellEnd"/>
      <w:r w:rsidRPr="00571B4A">
        <w:rPr>
          <w:rFonts w:ascii="Times New Roman" w:hAnsi="Times New Roman" w:cs="Times New Roman"/>
        </w:rPr>
        <w:t> instead of a simple </w:t>
      </w:r>
      <w:proofErr w:type="spellStart"/>
      <w:r w:rsidRPr="00571B4A">
        <w:rPr>
          <w:rFonts w:ascii="Times New Roman" w:hAnsi="Times New Roman" w:cs="Times New Roman"/>
        </w:rPr>
        <w:t>RecyclerView.Adapter</w:t>
      </w:r>
      <w:proofErr w:type="spellEnd"/>
      <w:r w:rsidRPr="00571B4A">
        <w:rPr>
          <w:rFonts w:ascii="Times New Roman" w:hAnsi="Times New Roman" w:cs="Times New Roman"/>
        </w:rPr>
        <w:t>. This required rethinking how data updates were handled throughout the activity.</w:t>
      </w:r>
    </w:p>
    <w:p w14:paraId="42572A58"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rPr>
        <w:t xml:space="preserve">I learned that even seemingly simple user interactions (like updating a single item) can have significant performance implications when scaled. The process of implementing proper validation also reinforced the importance of defensive programming - anticipating every possible way </w:t>
      </w:r>
      <w:proofErr w:type="gramStart"/>
      <w:r w:rsidRPr="00571B4A">
        <w:rPr>
          <w:rFonts w:ascii="Times New Roman" w:hAnsi="Times New Roman" w:cs="Times New Roman"/>
        </w:rPr>
        <w:t>users</w:t>
      </w:r>
      <w:proofErr w:type="gramEnd"/>
      <w:r w:rsidRPr="00571B4A">
        <w:rPr>
          <w:rFonts w:ascii="Times New Roman" w:hAnsi="Times New Roman" w:cs="Times New Roman"/>
        </w:rPr>
        <w:t xml:space="preserve"> might interact with the interface and ensuring the system responds gracefully.</w:t>
      </w:r>
    </w:p>
    <w:p w14:paraId="25004FA2" w14:textId="77777777" w:rsidR="00571B4A" w:rsidRPr="00571B4A" w:rsidRDefault="00571B4A" w:rsidP="00571B4A">
      <w:pPr>
        <w:spacing w:line="480" w:lineRule="auto"/>
        <w:rPr>
          <w:rFonts w:ascii="Times New Roman" w:hAnsi="Times New Roman" w:cs="Times New Roman"/>
        </w:rPr>
      </w:pPr>
      <w:r w:rsidRPr="00571B4A">
        <w:rPr>
          <w:rFonts w:ascii="Times New Roman" w:hAnsi="Times New Roman" w:cs="Times New Roman"/>
        </w:rPr>
        <w:lastRenderedPageBreak/>
        <w:t>The most valuable lesson was understanding the practical application of algorithm efficiency. While </w:t>
      </w:r>
      <w:proofErr w:type="spellStart"/>
      <w:r w:rsidRPr="00571B4A">
        <w:rPr>
          <w:rFonts w:ascii="Times New Roman" w:hAnsi="Times New Roman" w:cs="Times New Roman"/>
        </w:rPr>
        <w:t>DiffUtil</w:t>
      </w:r>
      <w:proofErr w:type="spellEnd"/>
      <w:r w:rsidRPr="00571B4A">
        <w:rPr>
          <w:rFonts w:ascii="Times New Roman" w:hAnsi="Times New Roman" w:cs="Times New Roman"/>
        </w:rPr>
        <w:t> adds some complexity to the codebase, the performance benefits for the user experience make it an essential tool for any professional Android developer. This experience has strengthened my ability to evaluate design trade-offs and implement optimal solutions.</w:t>
      </w:r>
    </w:p>
    <w:p w14:paraId="51872D16" w14:textId="77777777" w:rsidR="00EE67D7" w:rsidRPr="00B57CA2" w:rsidRDefault="00EE67D7" w:rsidP="00571B4A">
      <w:pPr>
        <w:spacing w:line="480" w:lineRule="auto"/>
        <w:rPr>
          <w:rFonts w:ascii="Times New Roman" w:hAnsi="Times New Roman" w:cs="Times New Roman"/>
        </w:rPr>
      </w:pPr>
    </w:p>
    <w:sectPr w:rsidR="00EE67D7" w:rsidRPr="00B5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A2"/>
    <w:rsid w:val="000937F1"/>
    <w:rsid w:val="0011643C"/>
    <w:rsid w:val="00270568"/>
    <w:rsid w:val="00571B4A"/>
    <w:rsid w:val="0061778F"/>
    <w:rsid w:val="006710DD"/>
    <w:rsid w:val="00B57CA2"/>
    <w:rsid w:val="00C12C51"/>
    <w:rsid w:val="00EB1D18"/>
    <w:rsid w:val="00EC465C"/>
    <w:rsid w:val="00EE67D7"/>
    <w:rsid w:val="00F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1F58"/>
  <w15:chartTrackingRefBased/>
  <w15:docId w15:val="{2225C280-8789-409B-A418-2F8F26F1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CA2"/>
    <w:rPr>
      <w:rFonts w:eastAsiaTheme="majorEastAsia" w:cstheme="majorBidi"/>
      <w:color w:val="272727" w:themeColor="text1" w:themeTint="D8"/>
    </w:rPr>
  </w:style>
  <w:style w:type="paragraph" w:styleId="Title">
    <w:name w:val="Title"/>
    <w:basedOn w:val="Normal"/>
    <w:next w:val="Normal"/>
    <w:link w:val="TitleChar"/>
    <w:uiPriority w:val="10"/>
    <w:qFormat/>
    <w:rsid w:val="00B57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CA2"/>
    <w:pPr>
      <w:spacing w:before="160"/>
      <w:jc w:val="center"/>
    </w:pPr>
    <w:rPr>
      <w:i/>
      <w:iCs/>
      <w:color w:val="404040" w:themeColor="text1" w:themeTint="BF"/>
    </w:rPr>
  </w:style>
  <w:style w:type="character" w:customStyle="1" w:styleId="QuoteChar">
    <w:name w:val="Quote Char"/>
    <w:basedOn w:val="DefaultParagraphFont"/>
    <w:link w:val="Quote"/>
    <w:uiPriority w:val="29"/>
    <w:rsid w:val="00B57CA2"/>
    <w:rPr>
      <w:i/>
      <w:iCs/>
      <w:color w:val="404040" w:themeColor="text1" w:themeTint="BF"/>
    </w:rPr>
  </w:style>
  <w:style w:type="paragraph" w:styleId="ListParagraph">
    <w:name w:val="List Paragraph"/>
    <w:basedOn w:val="Normal"/>
    <w:uiPriority w:val="34"/>
    <w:qFormat/>
    <w:rsid w:val="00B57CA2"/>
    <w:pPr>
      <w:ind w:left="720"/>
      <w:contextualSpacing/>
    </w:pPr>
  </w:style>
  <w:style w:type="character" w:styleId="IntenseEmphasis">
    <w:name w:val="Intense Emphasis"/>
    <w:basedOn w:val="DefaultParagraphFont"/>
    <w:uiPriority w:val="21"/>
    <w:qFormat/>
    <w:rsid w:val="00B57CA2"/>
    <w:rPr>
      <w:i/>
      <w:iCs/>
      <w:color w:val="0F4761" w:themeColor="accent1" w:themeShade="BF"/>
    </w:rPr>
  </w:style>
  <w:style w:type="paragraph" w:styleId="IntenseQuote">
    <w:name w:val="Intense Quote"/>
    <w:basedOn w:val="Normal"/>
    <w:next w:val="Normal"/>
    <w:link w:val="IntenseQuoteChar"/>
    <w:uiPriority w:val="30"/>
    <w:qFormat/>
    <w:rsid w:val="00B57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CA2"/>
    <w:rPr>
      <w:i/>
      <w:iCs/>
      <w:color w:val="0F4761" w:themeColor="accent1" w:themeShade="BF"/>
    </w:rPr>
  </w:style>
  <w:style w:type="character" w:styleId="IntenseReference">
    <w:name w:val="Intense Reference"/>
    <w:basedOn w:val="DefaultParagraphFont"/>
    <w:uiPriority w:val="32"/>
    <w:qFormat/>
    <w:rsid w:val="00B57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Njue</dc:creator>
  <cp:keywords/>
  <dc:description/>
  <cp:lastModifiedBy>George Njue</cp:lastModifiedBy>
  <cp:revision>2</cp:revision>
  <dcterms:created xsi:type="dcterms:W3CDTF">2025-09-22T10:00:00Z</dcterms:created>
  <dcterms:modified xsi:type="dcterms:W3CDTF">2025-09-22T10:00:00Z</dcterms:modified>
</cp:coreProperties>
</file>