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CAPACITACIÓN PARA DOCENTES</w:t>
        <w:br/>
        <w:t>EN LENGUAS ORIGINARIAS</w:t>
      </w:r>
    </w:p>
    <w:p>
      <w:pPr>
        <w:jc w:val="center"/>
      </w:pPr>
      <w:r>
        <w:rPr>
          <w:b/>
          <w:sz w:val="26"/>
        </w:rPr>
        <w:t>Preparación para la Evaluación de Dominio de Lengua Originaria (EDLO)</w:t>
      </w:r>
    </w:p>
    <w:p>
      <w:r>
        <w:t>Brindamos capacitación dirigida a docentes que requieren fortalecer sus competencias comunicativas en una lengua originaria, como parte de su preparación para los procesos de Evaluación de Dominio de Lengua Originaria (EDLO) establecidos por el Ministerio de Educación.</w:t>
      </w:r>
    </w:p>
    <w:p>
      <w:r>
        <w:rPr>
          <w:b/>
          <w:sz w:val="28"/>
        </w:rPr>
        <w:t>¿QUÉ DESARROLLAMOS?</w:t>
      </w:r>
    </w:p>
    <w:p>
      <w:pPr>
        <w:pStyle w:val="ListBullet"/>
      </w:pPr>
      <w:r>
        <w:t>Comunicación oral en lengua originaria.</w:t>
      </w:r>
    </w:p>
    <w:p>
      <w:pPr>
        <w:pStyle w:val="ListBullet"/>
      </w:pPr>
      <w:r>
        <w:t>Comprensión oral.</w:t>
      </w:r>
    </w:p>
    <w:p>
      <w:pPr>
        <w:pStyle w:val="ListBullet"/>
      </w:pPr>
      <w:r>
        <w:t>Comprensión de textos escritos.</w:t>
      </w:r>
    </w:p>
    <w:p>
      <w:pPr>
        <w:pStyle w:val="ListBullet"/>
      </w:pPr>
      <w:r>
        <w:t>Producción escrita.</w:t>
      </w:r>
    </w:p>
    <w:p>
      <w:pPr>
        <w:pStyle w:val="ListBullet"/>
      </w:pPr>
      <w:r>
        <w:t>Vocabulario y estructuras de la lengua originaria.</w:t>
      </w:r>
    </w:p>
    <w:p>
      <w:pPr>
        <w:pStyle w:val="ListBullet"/>
      </w:pPr>
      <w:r>
        <w:t>Práctica y preparación para situaciones de evaluación.</w:t>
      </w:r>
    </w:p>
    <w:p>
      <w:r>
        <w:rPr>
          <w:b/>
          <w:sz w:val="28"/>
        </w:rPr>
        <w:t>DIRIGIDO A</w:t>
      </w:r>
    </w:p>
    <w:p>
      <w:pPr>
        <w:pStyle w:val="ListBullet"/>
      </w:pPr>
      <w:r>
        <w:t>Docentes y profesionales de la educación que desean fortalecer su dominio de una lengua originaria y prepararse para los procesos de evaluación correspondientes.</w:t>
      </w:r>
    </w:p>
    <w:p>
      <w:r>
        <w:rPr>
          <w:b/>
          <w:sz w:val="28"/>
        </w:rPr>
        <w:t>METODOLOGÍA</w:t>
      </w:r>
    </w:p>
    <w:p>
      <w:pPr>
        <w:jc w:val="center"/>
      </w:pPr>
      <w:r>
        <w:rPr>
          <w:b/>
        </w:rPr>
        <w:t>Explicación  →  Práctica oral  →  Lectura  →  Escritura  →  Ejercicios  →  Simulacros</w:t>
      </w:r>
    </w:p>
    <w:p>
      <w:r>
        <w:rPr>
          <w:b/>
          <w:sz w:val="28"/>
        </w:rPr>
        <w:t>OBJETIVO</w:t>
      </w:r>
    </w:p>
    <w:p>
      <w:r>
        <w:t>Fortalecer las competencias comunicativas de los docentes en una lengua originaria, contribuyendo a su preparación para afrontar adecuadamente los procesos de evaluación correspondientes.</w:t>
      </w:r>
    </w:p>
    <w:p>
      <w:r>
        <w:rPr>
          <w:b/>
          <w:sz w:val="28"/>
        </w:rPr>
        <w:t>IMPORTANTE</w:t>
      </w:r>
    </w:p>
    <w:p>
      <w:r>
        <w:t>La capacitación constituye un proceso formativo y de preparación. La evaluación y acreditación del dominio de la lengua originaria corresponden al proceso establecido por la autoridad educativa competente.</w:t>
      </w:r>
    </w:p>
    <w:p>
      <w:pPr>
        <w:jc w:val="center"/>
      </w:pPr>
      <w:r>
        <w:rPr>
          <w:b/>
          <w:sz w:val="32"/>
        </w:rPr>
        <w:t>¡FORTALECE TU DOMINIO DE UNA LENGUA ORIGINARIA!</w:t>
      </w:r>
    </w:p>
    <w:p>
      <w:pPr>
        <w:jc w:val="center"/>
      </w:pPr>
      <w:r>
        <w:rPr>
          <w:b/>
        </w:rPr>
        <w:t>Capacitación especializada para docentes</w:t>
        <w:br/>
        <w:t>Aprende • Practica • Fortalece • Prepárate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