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EBF" w:rsidRDefault="00A46EBF" w:rsidP="00A46E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02</w:t>
      </w:r>
    </w:p>
    <w:p w:rsidR="00A46EBF" w:rsidRDefault="00A46EBF" w:rsidP="00A46E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C9FB2C" wp14:editId="28B5A5C5">
            <wp:simplePos x="0" y="0"/>
            <wp:positionH relativeFrom="margin">
              <wp:align>center</wp:align>
            </wp:positionH>
            <wp:positionV relativeFrom="page">
              <wp:posOffset>2419350</wp:posOffset>
            </wp:positionV>
            <wp:extent cx="1223010" cy="1196975"/>
            <wp:effectExtent l="0" t="0" r="0" b="3175"/>
            <wp:wrapSquare wrapText="bothSides"/>
            <wp:docPr id="4" name="Picture 4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b/>
          <w:sz w:val="16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 and System Lab</w:t>
      </w: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</w:t>
      </w:r>
      <w:r w:rsidR="00892A34">
        <w:rPr>
          <w:rFonts w:ascii="Times New Roman" w:hAnsi="Times New Roman" w:cs="Times New Roman"/>
          <w:sz w:val="24"/>
          <w:szCs w:val="24"/>
        </w:rPr>
        <w:t>:Maaz habib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6EBF" w:rsidRDefault="00A46EBF" w:rsidP="00A46E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 :</w:t>
      </w:r>
      <w:r w:rsidR="00892A34">
        <w:rPr>
          <w:rFonts w:ascii="Times New Roman" w:hAnsi="Times New Roman" w:cs="Times New Roman"/>
          <w:sz w:val="24"/>
          <w:szCs w:val="24"/>
        </w:rPr>
        <w:t>20PWcse1952</w:t>
      </w:r>
    </w:p>
    <w:p w:rsidR="00A46EBF" w:rsidRDefault="00A46EBF" w:rsidP="00A46E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Section: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:rsidR="00A46EBF" w:rsidRDefault="00A46EBF" w:rsidP="00A46EBF">
      <w:pPr>
        <w:rPr>
          <w:rFonts w:ascii="Times New Roman" w:hAnsi="Times New Roman" w:cs="Times New Roman"/>
          <w:sz w:val="24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A46EBF" w:rsidRDefault="00A46EBF" w:rsidP="00A46E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Fiaz ullah</w:t>
      </w: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 Day, Year (May,3, 2021)</w:t>
      </w:r>
    </w:p>
    <w:p w:rsidR="00A46EBF" w:rsidRDefault="00A46EBF" w:rsidP="00A46EBF">
      <w:pPr>
        <w:jc w:val="center"/>
        <w:rPr>
          <w:rFonts w:ascii="Times New Roman" w:hAnsi="Times New Roman" w:cs="Times New Roman"/>
          <w:szCs w:val="24"/>
        </w:rPr>
      </w:pP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A46EBF" w:rsidRDefault="00A46EBF" w:rsidP="00A46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:rsidR="00A46EBF" w:rsidRDefault="00A46EB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:rsidR="00CC2142" w:rsidRDefault="00CC21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Resistance:</w:t>
      </w:r>
      <w:r w:rsidRPr="00CC2142"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CC2142" w:rsidRDefault="00CC2142">
      <w:pPr>
        <w:rPr>
          <w:rFonts w:cstheme="minorHAnsi"/>
          <w:bCs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act or instance of opposing. 2 : the ability to withstand the force or effect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resistance</w:t>
      </w:r>
      <w:r>
        <w:rPr>
          <w:rFonts w:ascii="Arial" w:hAnsi="Arial" w:cs="Arial"/>
          <w:color w:val="202124"/>
          <w:shd w:val="clear" w:color="auto" w:fill="FFFFFF"/>
        </w:rPr>
        <w:t> to disease. 3 : an opposing or slowing force The car's sleek design reduces wind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resistance</w:t>
      </w:r>
      <w:r>
        <w:rPr>
          <w:rFonts w:ascii="Arial" w:hAnsi="Arial" w:cs="Arial"/>
          <w:color w:val="202124"/>
          <w:shd w:val="clear" w:color="auto" w:fill="FFFFFF"/>
        </w:rPr>
        <w:t>. 4 : the opposition offered by a substance to the passage through it of an electric current.</w:t>
      </w:r>
      <w:r w:rsidRPr="00CC2142">
        <w:rPr>
          <w:rFonts w:cstheme="minorHAnsi"/>
          <w:bCs/>
          <w:color w:val="202124"/>
          <w:sz w:val="32"/>
          <w:szCs w:val="32"/>
          <w:shd w:val="clear" w:color="auto" w:fill="FFFFFF"/>
        </w:rPr>
        <w:t xml:space="preserve"> </w:t>
      </w:r>
    </w:p>
    <w:p w:rsidR="00CC2142" w:rsidRDefault="00CC2142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CC2142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lastRenderedPageBreak/>
        <w:t>Unit of Resistance</w:t>
      </w: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:</w:t>
      </w:r>
    </w:p>
    <w:p w:rsidR="00CC2142" w:rsidRPr="00CC2142" w:rsidRDefault="00CC2142">
      <w:pPr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SI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unit</w:t>
      </w:r>
      <w:r>
        <w:rPr>
          <w:rFonts w:ascii="Arial" w:hAnsi="Arial" w:cs="Arial"/>
          <w:color w:val="202124"/>
          <w:shd w:val="clear" w:color="auto" w:fill="FFFFFF"/>
        </w:rPr>
        <w:t> 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resistance</w:t>
      </w:r>
      <w:r>
        <w:rPr>
          <w:rFonts w:ascii="Arial" w:hAnsi="Arial" w:cs="Arial"/>
          <w:color w:val="202124"/>
          <w:shd w:val="clear" w:color="auto" w:fill="FFFFFF"/>
        </w:rPr>
        <w:t> is Ohm (Ω). It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resistance</w:t>
      </w:r>
      <w:r>
        <w:rPr>
          <w:rFonts w:ascii="Arial" w:hAnsi="Arial" w:cs="Arial"/>
          <w:color w:val="202124"/>
          <w:shd w:val="clear" w:color="auto" w:fill="FFFFFF"/>
        </w:rPr>
        <w:t> offered by an object when 1 volt potential difference is applied across it and 1 Ampere of current passes through it</w:t>
      </w:r>
    </w:p>
    <w:p w:rsidR="00CC2142" w:rsidRDefault="00CC2142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</w:p>
    <w:p w:rsidR="00CC2142" w:rsidRPr="00CC2142" w:rsidRDefault="00CC2142">
      <w:pPr>
        <w:rPr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C</w:t>
      </w:r>
      <w:r w:rsidRPr="00CC2142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olour code</w:t>
      </w:r>
      <w:r w:rsidRPr="00CC2142">
        <w:rPr>
          <w:rFonts w:cstheme="minorHAnsi"/>
          <w:color w:val="202124"/>
          <w:sz w:val="32"/>
          <w:szCs w:val="32"/>
          <w:shd w:val="clear" w:color="auto" w:fill="FFFFFF"/>
        </w:rPr>
        <w:t> 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>:</w:t>
      </w:r>
    </w:p>
    <w:p w:rsidR="00BA6661" w:rsidRDefault="00CC214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color code</w:t>
      </w:r>
      <w:r>
        <w:rPr>
          <w:rFonts w:ascii="Arial" w:hAnsi="Arial" w:cs="Arial"/>
          <w:color w:val="202124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colour code</w:t>
      </w:r>
      <w:r>
        <w:rPr>
          <w:rFonts w:ascii="Arial" w:hAnsi="Arial" w:cs="Arial"/>
          <w:color w:val="202124"/>
          <w:shd w:val="clear" w:color="auto" w:fill="FFFFFF"/>
        </w:rPr>
        <w:t> is a system for displaying information by using different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colors</w:t>
      </w:r>
      <w:r>
        <w:rPr>
          <w:rFonts w:ascii="Arial" w:hAnsi="Arial" w:cs="Arial"/>
          <w:color w:val="202124"/>
          <w:shd w:val="clear" w:color="auto" w:fill="FFFFFF"/>
        </w:rPr>
        <w:t>. The earliest examples of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color</w:t>
      </w:r>
      <w:r>
        <w:rPr>
          <w:rFonts w:ascii="Arial" w:hAnsi="Arial" w:cs="Arial"/>
          <w:color w:val="202124"/>
          <w:shd w:val="clear" w:color="auto" w:fill="FFFFFF"/>
        </w:rPr>
        <w:t> codes in use are for long distance communication by use of flags, as in semaphore communication.</w:t>
      </w:r>
    </w:p>
    <w:p w:rsidR="00CC2142" w:rsidRDefault="00CC2142">
      <w:r w:rsidRPr="00CC2142">
        <w:rPr>
          <w:noProof/>
        </w:rPr>
        <w:drawing>
          <wp:inline distT="0" distB="0" distL="0" distR="0">
            <wp:extent cx="5943600" cy="4456379"/>
            <wp:effectExtent l="0" t="0" r="0" b="1905"/>
            <wp:docPr id="1" name="Picture 1" descr="C:\Users\subhaancomputers\OneDrive\Pictures\0f89903eb29531e90b3565b05dbf21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bhaancomputers\OneDrive\Pictures\0f89903eb29531e90b3565b05dbf21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142" w:rsidRDefault="00CC2142"/>
    <w:p w:rsidR="00CC2142" w:rsidRDefault="00CC2142"/>
    <w:p w:rsidR="00CC2142" w:rsidRDefault="00CC2142" w:rsidP="00CC2142">
      <w:pPr>
        <w:shd w:val="clear" w:color="auto" w:fill="FFFFFF"/>
        <w:spacing w:after="150" w:line="240" w:lineRule="auto"/>
        <w:rPr>
          <w:rFonts w:eastAsia="Times New Roman" w:cstheme="minorHAnsi"/>
          <w:b/>
          <w:color w:val="333333"/>
          <w:sz w:val="32"/>
          <w:szCs w:val="32"/>
          <w:u w:val="single"/>
        </w:rPr>
      </w:pPr>
      <w:r w:rsidRPr="0074416E">
        <w:rPr>
          <w:rFonts w:eastAsia="Times New Roman" w:cstheme="minorHAnsi"/>
          <w:b/>
          <w:color w:val="333333"/>
          <w:sz w:val="32"/>
          <w:szCs w:val="32"/>
          <w:u w:val="single"/>
        </w:rPr>
        <w:t>Observation:</w:t>
      </w:r>
    </w:p>
    <w:tbl>
      <w:tblPr>
        <w:tblStyle w:val="PlainTable1"/>
        <w:tblW w:w="10525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597"/>
        <w:gridCol w:w="2250"/>
      </w:tblGrid>
      <w:tr w:rsidR="00CC2142" w:rsidTr="00D2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C2142" w:rsidRDefault="00CC2142" w:rsidP="00D2049D">
            <w:pPr>
              <w:spacing w:after="150"/>
              <w:rPr>
                <w:rFonts w:eastAsia="Times New Roman" w:cstheme="minorHAnsi"/>
                <w:b w:val="0"/>
                <w:color w:val="333333"/>
                <w:sz w:val="32"/>
                <w:szCs w:val="32"/>
                <w:u w:val="single"/>
              </w:rPr>
            </w:pPr>
            <w:r>
              <w:rPr>
                <w:rFonts w:eastAsia="Times New Roman" w:cstheme="minorHAnsi"/>
                <w:b w:val="0"/>
                <w:color w:val="333333"/>
                <w:sz w:val="32"/>
                <w:szCs w:val="32"/>
                <w:u w:val="single"/>
              </w:rPr>
              <w:t>S.No</w:t>
            </w:r>
          </w:p>
        </w:tc>
        <w:tc>
          <w:tcPr>
            <w:tcW w:w="1335" w:type="dxa"/>
          </w:tcPr>
          <w:p w:rsidR="00CC2142" w:rsidRPr="0074416E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1</w:t>
            </w:r>
            <w:r w:rsidRPr="0074416E">
              <w:rPr>
                <w:rFonts w:eastAsia="Times New Roman" w:cstheme="minorHAnsi"/>
                <w:color w:val="333333"/>
              </w:rPr>
              <w:t>st Band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2</w:t>
            </w:r>
            <w:r w:rsidRPr="0074416E">
              <w:rPr>
                <w:rFonts w:eastAsia="Times New Roman" w:cstheme="minorHAnsi"/>
                <w:color w:val="333333"/>
              </w:rPr>
              <w:t>nd Band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>
              <w:rPr>
                <w:rFonts w:eastAsia="Times New Roman" w:cstheme="minorHAnsi"/>
                <w:color w:val="333333"/>
              </w:rPr>
              <w:t>3</w:t>
            </w:r>
            <w:r w:rsidRPr="0074416E">
              <w:rPr>
                <w:rFonts w:eastAsia="Times New Roman" w:cstheme="minorHAnsi"/>
                <w:color w:val="333333"/>
              </w:rPr>
              <w:t>rd Band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74416E">
              <w:rPr>
                <w:rFonts w:eastAsia="Times New Roman" w:cstheme="minorHAnsi"/>
                <w:color w:val="333333"/>
              </w:rPr>
              <w:t>4 th Band</w:t>
            </w:r>
          </w:p>
          <w:p w:rsidR="00CC2142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333333"/>
                <w:sz w:val="32"/>
                <w:szCs w:val="32"/>
                <w:u w:val="single"/>
              </w:rPr>
            </w:pPr>
            <w:r w:rsidRPr="0074416E">
              <w:rPr>
                <w:rFonts w:eastAsia="Times New Roman" w:cstheme="minorHAnsi"/>
                <w:color w:val="333333"/>
              </w:rPr>
              <w:t>Toleranc</w:t>
            </w:r>
          </w:p>
        </w:tc>
        <w:tc>
          <w:tcPr>
            <w:tcW w:w="1597" w:type="dxa"/>
          </w:tcPr>
          <w:p w:rsidR="00CC2142" w:rsidRPr="0074416E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74416E">
              <w:rPr>
                <w:rFonts w:eastAsia="Times New Roman" w:cstheme="minorHAnsi"/>
                <w:color w:val="333333"/>
              </w:rPr>
              <w:t>Resistance</w:t>
            </w:r>
          </w:p>
          <w:p w:rsidR="00CC2142" w:rsidRPr="0074416E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74416E">
              <w:rPr>
                <w:rFonts w:eastAsia="Times New Roman" w:cstheme="minorHAnsi"/>
                <w:color w:val="333333"/>
              </w:rPr>
              <w:t>(Color Code)</w:t>
            </w:r>
          </w:p>
          <w:p w:rsidR="00CC2142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333333"/>
                <w:sz w:val="32"/>
                <w:szCs w:val="32"/>
                <w:u w:val="single"/>
              </w:rPr>
            </w:pPr>
            <w:r w:rsidRPr="0074416E">
              <w:rPr>
                <w:rFonts w:eastAsia="Times New Roman" w:cstheme="minorHAnsi"/>
                <w:color w:val="333333"/>
              </w:rPr>
              <w:lastRenderedPageBreak/>
              <w:t>(Ω)</w:t>
            </w:r>
          </w:p>
        </w:tc>
        <w:tc>
          <w:tcPr>
            <w:tcW w:w="2250" w:type="dxa"/>
          </w:tcPr>
          <w:p w:rsidR="00CC2142" w:rsidRPr="0074416E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333333"/>
              </w:rPr>
            </w:pPr>
            <w:r w:rsidRPr="0074416E">
              <w:rPr>
                <w:rFonts w:eastAsia="Times New Roman" w:cstheme="minorHAnsi"/>
                <w:color w:val="333333"/>
              </w:rPr>
              <w:lastRenderedPageBreak/>
              <w:t>Range of resistance</w:t>
            </w:r>
          </w:p>
          <w:p w:rsidR="00CC2142" w:rsidRDefault="00CC2142" w:rsidP="00D2049D">
            <w:pPr>
              <w:spacing w:after="15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color w:val="333333"/>
                <w:sz w:val="32"/>
                <w:szCs w:val="32"/>
                <w:u w:val="single"/>
              </w:rPr>
            </w:pPr>
            <w:r w:rsidRPr="0074416E">
              <w:rPr>
                <w:rFonts w:eastAsia="Times New Roman" w:cstheme="minorHAnsi"/>
                <w:color w:val="333333"/>
              </w:rPr>
              <w:t xml:space="preserve">(Ω) </w:t>
            </w:r>
          </w:p>
        </w:tc>
      </w:tr>
      <w:tr w:rsidR="00CC2142" w:rsidTr="00D2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rPr>
                <w:rFonts w:eastAsia="Times New Roman" w:cstheme="minorHAnsi"/>
                <w:b w:val="0"/>
                <w:color w:val="333333"/>
              </w:rPr>
            </w:pPr>
            <w:r w:rsidRPr="0074416E">
              <w:rPr>
                <w:rFonts w:eastAsia="Times New Roman" w:cstheme="minorHAnsi"/>
                <w:b w:val="0"/>
                <w:color w:val="333333"/>
              </w:rPr>
              <w:t>1</w:t>
            </w:r>
          </w:p>
        </w:tc>
        <w:tc>
          <w:tcPr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2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10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 w:rsidRPr="001D41AF">
              <w:rPr>
                <w:rFonts w:eastAsia="Times New Roman" w:cstheme="minorHAnsi"/>
                <w:b/>
                <w:color w:val="333333"/>
              </w:rPr>
              <w:t>± 05 %</w:t>
            </w:r>
          </w:p>
        </w:tc>
        <w:tc>
          <w:tcPr>
            <w:tcW w:w="1597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120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  <w:tc>
          <w:tcPr>
            <w:tcW w:w="2250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114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  <w:r>
              <w:rPr>
                <w:rFonts w:eastAsia="Times New Roman" w:cstheme="minorHAnsi"/>
                <w:color w:val="333333"/>
              </w:rPr>
              <w:t xml:space="preserve"> to 126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</w:tr>
      <w:tr w:rsidR="00CC2142" w:rsidTr="00D2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rPr>
                <w:rFonts w:eastAsia="Times New Roman" w:cstheme="minorHAnsi"/>
                <w:b w:val="0"/>
                <w:color w:val="333333"/>
              </w:rPr>
            </w:pPr>
            <w:r w:rsidRPr="0074416E">
              <w:rPr>
                <w:rFonts w:eastAsia="Times New Roman" w:cstheme="minorHAnsi"/>
                <w:b w:val="0"/>
                <w:color w:val="333333"/>
              </w:rPr>
              <w:t>2</w:t>
            </w:r>
          </w:p>
        </w:tc>
        <w:tc>
          <w:tcPr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3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0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100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 w:rsidRPr="001D41AF">
              <w:rPr>
                <w:rFonts w:eastAsia="Times New Roman" w:cstheme="minorHAnsi"/>
                <w:b/>
                <w:color w:val="333333"/>
              </w:rPr>
              <w:t>± 05 %</w:t>
            </w:r>
          </w:p>
        </w:tc>
        <w:tc>
          <w:tcPr>
            <w:tcW w:w="1597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1k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  <w:tc>
          <w:tcPr>
            <w:tcW w:w="2250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2950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  <w:r>
              <w:rPr>
                <w:rFonts w:eastAsia="Times New Roman" w:cstheme="minorHAnsi"/>
                <w:color w:val="333333"/>
              </w:rPr>
              <w:t xml:space="preserve"> to 3050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</w:tr>
      <w:tr w:rsidR="00CC2142" w:rsidTr="00D2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rPr>
                <w:rFonts w:eastAsia="Times New Roman" w:cstheme="minorHAnsi"/>
                <w:b w:val="0"/>
                <w:color w:val="333333"/>
              </w:rPr>
            </w:pPr>
            <w:r w:rsidRPr="0074416E">
              <w:rPr>
                <w:rFonts w:eastAsia="Times New Roman" w:cstheme="minorHAnsi"/>
                <w:b w:val="0"/>
                <w:color w:val="333333"/>
              </w:rPr>
              <w:t>3</w:t>
            </w:r>
          </w:p>
        </w:tc>
        <w:tc>
          <w:tcPr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1k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 w:rsidRPr="001D41AF">
              <w:rPr>
                <w:rFonts w:eastAsia="Times New Roman" w:cstheme="minorHAnsi"/>
                <w:b/>
                <w:color w:val="333333"/>
              </w:rPr>
              <w:t>± 10 %</w:t>
            </w:r>
          </w:p>
        </w:tc>
        <w:tc>
          <w:tcPr>
            <w:tcW w:w="1597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11k</w:t>
            </w:r>
            <w:r w:rsidRPr="0074416E">
              <w:rPr>
                <w:rFonts w:eastAsia="Times New Roman" w:cstheme="minorHAnsi"/>
                <w:color w:val="333333"/>
              </w:rPr>
              <w:t>Ω</w:t>
            </w:r>
          </w:p>
        </w:tc>
        <w:tc>
          <w:tcPr>
            <w:tcW w:w="2250" w:type="dxa"/>
          </w:tcPr>
          <w:p w:rsidR="00CC2142" w:rsidRPr="0074416E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9.9k</w:t>
            </w:r>
            <w:r w:rsidRPr="0074416E">
              <w:rPr>
                <w:rFonts w:eastAsia="Times New Roman" w:cstheme="minorHAnsi"/>
                <w:color w:val="333333"/>
              </w:rPr>
              <w:t>Ω</w:t>
            </w:r>
            <w:r>
              <w:rPr>
                <w:rFonts w:eastAsia="Times New Roman" w:cstheme="minorHAnsi"/>
                <w:b/>
                <w:color w:val="333333"/>
              </w:rPr>
              <w:t xml:space="preserve"> to 12.1k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</w:tr>
      <w:tr w:rsidR="00CC2142" w:rsidTr="00D2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rPr>
                <w:rFonts w:eastAsia="Times New Roman" w:cstheme="minorHAnsi"/>
                <w:b w:val="0"/>
                <w:color w:val="333333"/>
              </w:rPr>
            </w:pPr>
            <w:r w:rsidRPr="0074416E">
              <w:rPr>
                <w:rFonts w:eastAsia="Times New Roman" w:cstheme="minorHAnsi"/>
                <w:b w:val="0"/>
                <w:color w:val="333333"/>
              </w:rPr>
              <w:t>4</w:t>
            </w:r>
          </w:p>
        </w:tc>
        <w:tc>
          <w:tcPr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4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7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1k</w:t>
            </w:r>
          </w:p>
        </w:tc>
        <w:tc>
          <w:tcPr>
            <w:tcW w:w="1336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 w:rsidRPr="001D41AF">
              <w:rPr>
                <w:rFonts w:eastAsia="Times New Roman" w:cstheme="minorHAnsi"/>
                <w:b/>
                <w:color w:val="333333"/>
              </w:rPr>
              <w:t>± 05 %</w:t>
            </w:r>
          </w:p>
        </w:tc>
        <w:tc>
          <w:tcPr>
            <w:tcW w:w="1597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47k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  <w:tc>
          <w:tcPr>
            <w:tcW w:w="2250" w:type="dxa"/>
          </w:tcPr>
          <w:p w:rsidR="00CC2142" w:rsidRPr="0074416E" w:rsidRDefault="00CC2142" w:rsidP="00D2049D">
            <w:pPr>
              <w:spacing w:after="1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44.65k</w:t>
            </w:r>
            <w:r w:rsidRPr="0074416E">
              <w:rPr>
                <w:rFonts w:eastAsia="Times New Roman" w:cstheme="minorHAnsi"/>
                <w:color w:val="333333"/>
              </w:rPr>
              <w:t>Ω</w:t>
            </w:r>
            <w:r>
              <w:rPr>
                <w:rFonts w:eastAsia="Times New Roman" w:cstheme="minorHAnsi"/>
                <w:color w:val="333333"/>
              </w:rPr>
              <w:t xml:space="preserve"> to 49.35k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</w:tr>
      <w:tr w:rsidR="00CC2142" w:rsidTr="00D2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CC2142" w:rsidRPr="0074416E" w:rsidRDefault="00CC2142" w:rsidP="00D2049D">
            <w:pPr>
              <w:spacing w:after="150"/>
              <w:jc w:val="center"/>
              <w:rPr>
                <w:rFonts w:eastAsia="Times New Roman" w:cstheme="minorHAnsi"/>
                <w:b w:val="0"/>
                <w:color w:val="333333"/>
              </w:rPr>
            </w:pPr>
            <w:r>
              <w:rPr>
                <w:rFonts w:eastAsia="Times New Roman" w:cstheme="minorHAnsi"/>
                <w:b w:val="0"/>
                <w:color w:val="333333"/>
              </w:rPr>
              <w:t>5</w:t>
            </w:r>
          </w:p>
        </w:tc>
        <w:tc>
          <w:tcPr>
            <w:tcW w:w="1335" w:type="dxa"/>
          </w:tcPr>
          <w:p w:rsidR="00CC2142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7</w:t>
            </w:r>
          </w:p>
        </w:tc>
        <w:tc>
          <w:tcPr>
            <w:tcW w:w="1336" w:type="dxa"/>
          </w:tcPr>
          <w:p w:rsidR="00CC2142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9</w:t>
            </w:r>
          </w:p>
        </w:tc>
        <w:tc>
          <w:tcPr>
            <w:tcW w:w="1336" w:type="dxa"/>
          </w:tcPr>
          <w:p w:rsidR="00CC2142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10</w:t>
            </w:r>
          </w:p>
        </w:tc>
        <w:tc>
          <w:tcPr>
            <w:tcW w:w="1336" w:type="dxa"/>
          </w:tcPr>
          <w:p w:rsidR="00CC2142" w:rsidRPr="001D41AF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 w:rsidRPr="001D41AF">
              <w:rPr>
                <w:rFonts w:eastAsia="Times New Roman" w:cstheme="minorHAnsi"/>
                <w:b/>
                <w:color w:val="333333"/>
              </w:rPr>
              <w:t>± 10 %</w:t>
            </w:r>
          </w:p>
        </w:tc>
        <w:tc>
          <w:tcPr>
            <w:tcW w:w="1597" w:type="dxa"/>
          </w:tcPr>
          <w:p w:rsidR="00CC2142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790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  <w:tc>
          <w:tcPr>
            <w:tcW w:w="2250" w:type="dxa"/>
          </w:tcPr>
          <w:p w:rsidR="00CC2142" w:rsidRDefault="00CC2142" w:rsidP="00D2049D">
            <w:pPr>
              <w:spacing w:after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333333"/>
              </w:rPr>
            </w:pPr>
            <w:r>
              <w:rPr>
                <w:rFonts w:eastAsia="Times New Roman" w:cstheme="minorHAnsi"/>
                <w:b/>
                <w:color w:val="333333"/>
              </w:rPr>
              <w:t>711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  <w:r>
              <w:rPr>
                <w:rFonts w:eastAsia="Times New Roman" w:cstheme="minorHAnsi"/>
                <w:color w:val="333333"/>
              </w:rPr>
              <w:t xml:space="preserve"> to 869</w:t>
            </w:r>
            <w:r w:rsidRPr="0074416E">
              <w:rPr>
                <w:rFonts w:eastAsia="Times New Roman" w:cstheme="minorHAnsi"/>
                <w:color w:val="333333"/>
              </w:rPr>
              <w:t xml:space="preserve"> Ω</w:t>
            </w:r>
          </w:p>
        </w:tc>
      </w:tr>
    </w:tbl>
    <w:p w:rsidR="00CC2142" w:rsidRDefault="00CC2142"/>
    <w:sectPr w:rsidR="00CC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142"/>
    <w:rsid w:val="00892A34"/>
    <w:rsid w:val="00A46EBF"/>
    <w:rsid w:val="00BA6661"/>
    <w:rsid w:val="00CC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8199"/>
  <w15:chartTrackingRefBased/>
  <w15:docId w15:val="{46F3B6D0-E195-493C-8C3A-E0CE9714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C21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Maaz Habib</cp:lastModifiedBy>
  <cp:revision>2</cp:revision>
  <dcterms:created xsi:type="dcterms:W3CDTF">2021-05-04T15:50:00Z</dcterms:created>
  <dcterms:modified xsi:type="dcterms:W3CDTF">2021-05-04T15:50:00Z</dcterms:modified>
</cp:coreProperties>
</file>