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/>
          <w:bCs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/>
          <w:bCs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"/>
    <w:p>
      <w:pPr>
        <w:pStyle w:val="berschrift1"/>
      </w:pPr>
      <w:r>
        <w:t xml:space="preserve">Ausgangsfrage</w:t>
      </w:r>
    </w:p>
    <w:p>
      <w:pPr>
        <w:pStyle w:val="FirstParagraph"/>
      </w:pPr>
      <w:r>
        <w:t xml:space="preserve">Welcher Einfluss haben der Fangradius und weitere Parameter auf die Erfassungsrate der DFLD-Messstationen.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30bbc04a-c830-467f-87db-0597dc12d4fe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0bbc04a-c830-467f-87db-0597dc12d4fe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nach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498b2e5f-a15c-4472-b48e-7c2d6ef11284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98b2e5f-a15c-4472-b48e-7c2d6ef11284"/>
      <w:r>
        <w:rPr>
          <w:rFonts/>
          <w:b w:val="true"/>
        </w:rPr>
        <w:t xml:space="preserve">: </w:t>
      </w:r>
      <w:r>
        <w:t xml:space="preserve">Graphische Darstellung der Daten mit präferiertem Fangradius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cbbcbb0d-1f17-43a3-b561-e63c7d9de7aa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bbcbb0d-1f17-43a3-b561-e63c7d9de7aa"/>
      <w:r>
        <w:rPr>
          <w:rFonts/>
          <w:b w:val="true"/>
        </w:rPr>
        <w:t xml:space="preserve">: </w:t>
      </w:r>
      <w:r>
        <w:t xml:space="preserve">Graphische Darstellung der Daten nach Fangradius. Der Teilgraph mit dem von Herrn Weise präferiertem Fangradius ist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off"/>
                  <m:supHide m:val="off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27" w:name="graphen"/>
    <w:p>
      <w:pPr>
        <w:pStyle w:val="berschrift1"/>
      </w:pPr>
      <w:r>
        <w:t xml:space="preserve">Graphen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709c19ef-b184-4999-aad8-116a9fe29b46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09c19ef-b184-4999-aad8-116a9fe29b46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d988e57-e594-4f68-977e-1dd3a657d033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d988e57-e594-4f68-977e-1dd3a657d033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8d7b7d4-9c9d-4c97-8526-aeccc336710d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8d7b7d4-9c9d-4c97-8526-aeccc336710d"/>
      <w:r>
        <w:rPr>
          <w:rFonts/>
          <w:b w:val="true"/>
        </w:rPr>
        <w:t xml:space="preserve">: </w:t>
      </w:r>
      <w:r>
        <w:t xml:space="preserve">n1 und n2 nach Gewichtsklasse.</w:t>
      </w:r>
    </w:p>
    <w:bookmarkEnd w:id="27"/>
    <w:bookmarkStart w:id="31" w:name="literatur"/>
    <w:p>
      <w:pPr>
        <w:pStyle w:val="berschrift1"/>
      </w:pPr>
      <w:r>
        <w:t xml:space="preserve">Literatur</w:t>
      </w:r>
    </w:p>
    <w:bookmarkStart w:id="30" w:name="refs"/>
    <w:bookmarkStart w:id="29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/>
          <w:iCs/>
        </w:rPr>
        <w:t xml:space="preserve">Dynamic Documents with</w:t>
      </w:r>
      <w:r>
        <w:rPr>
          <w:i/>
          <w:iCs/>
        </w:rPr>
        <w:t xml:space="preserve"> </w:t>
      </w:r>
      <w:r>
        <w:rPr>
          <w:i/>
          <w:iCs/>
        </w:rPr>
        <w:t xml:space="preserve">R</w:t>
      </w:r>
      <w:r>
        <w:rPr>
          <w:i/>
          <w:iCs/>
        </w:rPr>
        <w:t xml:space="preserve"> </w:t>
      </w:r>
      <w:r>
        <w:rPr>
          <w:i/>
          <w:iCs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28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29"/>
    <w:bookmarkEnd w:id="30"/>
    <w:bookmarkEnd w:id="31"/>
    <w:sectPr w:rsidR="006E1D52" w:rsidRPr="00503160" w:rsidSect="004F352B">
      <w:headerReference r:id="rId14" w:type="even"/>
      <w:headerReference r:id="rId13" w:type="default"/>
      <w:footerReference r:id="rId16" w:type="even"/>
      <w:footerReference r:id="rId15" w:type="default"/>
      <w:headerReference r:id="rId9" w:type="first"/>
      <w:footerReference r:id="rId17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763285">
      <w:fldChar w:fldCharType="begin"/>
    </w:r>
    <w:r w:rsidR="00763285">
      <w:instrText xml:space="preserve"> NUMPAGES   \* MERGEFORMAT </w:instrText>
    </w:r>
    <w:r w:rsidR="00763285">
      <w:fldChar w:fldCharType="separate"/>
    </w:r>
    <w:r w:rsidR="00DF04BB">
      <w:rPr>
        <w:noProof/>
      </w:rPr>
      <w:t>3</w:t>
    </w:r>
    <w:r w:rsidR="0076328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0633" w14:textId="77777777" w:rsidR="00763285" w:rsidRDefault="00763285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025D" w14:textId="2B93BF8A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 xml:space="preserve">Version </w:t>
    </w:r>
    <w:r w:rsidR="00763285">
      <w:t>1</w:t>
    </w:r>
    <w:r w:rsidR="00016745">
      <w:t>.</w:t>
    </w:r>
    <w:r w:rsidR="00763285"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4.xml"/>
<Relationship Id="rId13" Type="http://schemas.openxmlformats.org/officeDocument/2006/relationships/header" Target="header2.xml"/>
<Relationship Id="rId14" Type="http://schemas.openxmlformats.org/officeDocument/2006/relationships/header" Target="header1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17" Type="http://schemas.openxmlformats.org/officeDocument/2006/relationships/footer" Target="footer3.xml"/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29" Type="http://schemas.openxmlformats.org/officeDocument/2006/relationships/image" Target="media/49458331f28660241352013c2df3b61472326a56.png"/>
<Relationship Id="rId30" Type="http://schemas.openxmlformats.org/officeDocument/2006/relationships/image" Target="media/eec79185dac778ae58ffbc119025db37ec0aedf2.png"/>
<Relationship Id="rId31" Type="http://schemas.openxmlformats.org/officeDocument/2006/relationships/image" Target="media/3c764ca25773953d95717c2484c197c4a7975ac6.png"/>
<Relationship Id="rId32" Type="http://schemas.openxmlformats.org/officeDocument/2006/relationships/image" Target="media/2d8f53f981c72adac68faa90e35587fe4c60f215.png"/>
<Relationship Id="rId33" Type="http://schemas.openxmlformats.org/officeDocument/2006/relationships/image" Target="media/24397a7e8bd5f3aed7594dff9c0fe594313be8d0.png"/>
<Relationship Id="rId34" Type="http://schemas.openxmlformats.org/officeDocument/2006/relationships/image" Target="media/a0db3bcc4aa0d78f82ac0bff80ea0bc8508d97f7.png"/>
</Relationships>

</file>

<file path=word/_rels/footnotes.xml.rels><?xml version="1.0" encoding="UTF-8" standalone="yes"?>

<Relationships  xmlns="http://schemas.openxmlformats.org/package/2006/relationships">
<Relationship Id="rId28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2025-02-19T15:43:01Z</dcterms:created>
  <dcterms:modified xsi:type="dcterms:W3CDTF">2025-02-19T16:43:02Z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