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Reanalysis</w:t>
      </w:r>
      <w:r>
        <w:t xml:space="preserve"> </w:t>
      </w:r>
      <w:r>
        <w:t xml:space="preserve">of</w:t>
      </w:r>
      <w:r>
        <w:t xml:space="preserve"> </w:t>
      </w:r>
      <w:r>
        <w:t xml:space="preserve">noise</w:t>
      </w:r>
      <w:r>
        <w:t xml:space="preserve"> </w:t>
      </w:r>
      <w:r>
        <w:t xml:space="preserve">annoyance</w:t>
      </w:r>
      <w:r>
        <w:t xml:space="preserve"> </w:t>
      </w:r>
      <w:r>
        <w:t xml:space="preserve">functions</w:t>
      </w:r>
    </w:p>
    <w:p>
      <w:pPr>
        <w:pStyle w:val="Untertitel"/>
      </w:pPr>
      <w:r>
        <w:t xml:space="preserve">Author:</w:t>
      </w:r>
      <w:r>
        <w:t xml:space="preserve"> </w:t>
      </w:r>
      <w:r>
        <w:t xml:space="preserve">Matthias</w:t>
      </w:r>
      <w:r>
        <w:t xml:space="preserve"> </w:t>
      </w:r>
      <w:r>
        <w:t xml:space="preserve">Lochmann</w:t>
      </w:r>
      <w:r>
        <w:t xml:space="preserve"> </w:t>
      </w:r>
      <w:r>
        <w:t xml:space="preserve">Hessisches</w:t>
      </w:r>
      <w:r>
        <w:t xml:space="preserve"> </w:t>
      </w:r>
      <w:r>
        <w:t xml:space="preserve">Landesamt</w:t>
      </w:r>
      <w:r>
        <w:t xml:space="preserve"> </w:t>
      </w:r>
      <w:r>
        <w:t xml:space="preserve">für</w:t>
      </w:r>
      <w:r>
        <w:t xml:space="preserve"> </w:t>
      </w:r>
      <w:r>
        <w:t xml:space="preserve">Naturschutz,</w:t>
      </w:r>
      <w:r>
        <w:t xml:space="preserve"> </w:t>
      </w:r>
      <w:r>
        <w:t xml:space="preserve">Umwelt</w:t>
      </w:r>
      <w:r>
        <w:t xml:space="preserve"> </w:t>
      </w:r>
      <w:r>
        <w:t xml:space="preserve">und</w:t>
      </w:r>
      <w:r>
        <w:t xml:space="preserve"> </w:t>
      </w:r>
      <w:r>
        <w:t xml:space="preserve">Geologie</w:t>
      </w:r>
    </w:p>
    <w:p>
      <w:pPr>
        <w:jc w:val="center"/>
        <w:pStyle w:val="Standard"/>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36"/>
                    <a:srcRect/>
                    <a:stretch>
                      <a:fillRect/>
                    </a:stretch>
                  </pic:blipFill>
                  <pic:spPr bwMode="auto">
                    <a:xfrm>
                      <a:off x="0" y="0"/>
                      <a:ext cx="63500" cy="50800"/>
                    </a:xfrm>
                    <a:prstGeom prst="rect">
                      <a:avLst/>
                    </a:prstGeom>
                    <a:noFill/>
                  </pic:spPr>
                </pic:pic>
              </a:graphicData>
            </a:graphic>
          </wp:inline>
        </w:drawing>
      </w:r>
    </w:p>
    <w:p>
      <w:r>
        <w:br w:type="page"/>
      </w:r>
    </w:p>
    <w:p>
      <w:pPr>
        <w:pStyle w:val="FirstParagraph"/>
      </w:pPr>
      <w:r>
        <w:rPr>
          <w:bCs/>
          <w:b/>
          <w:u w:val="single"/>
        </w:rP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BodyText"/>
      </w:pPr>
      <w:r>
        <w:rPr>
          <w:bCs/>
          <w:b/>
          <w:u w:val="single"/>
        </w:rP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BodyText"/>
      </w:pPr>
      <w:r>
        <w:rPr>
          <w:bCs/>
          <w:b/>
          <w:u w:val="single"/>
        </w:rP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p>
      <w:pPr>
        <w:pStyle w:val="BodyText"/>
      </w:pPr>
      <w:r>
        <w:t xml:space="preserve">The analysis an the report was written in RMarkdown. See e.g.</w:t>
      </w:r>
      <w:r>
        <w:t xml:space="preserve"> </w:t>
      </w:r>
      <w:r>
        <w:t xml:space="preserve">Xie (2015)</w:t>
      </w:r>
      <w:r>
        <w:t xml:space="preserve"> </w:t>
      </w:r>
      <w:r>
        <w:t xml:space="preserve">.</w:t>
      </w:r>
    </w:p>
    <w:bookmarkStart w:id="20" w:name="scientific-starting-point"/>
    <w:p>
      <w:pPr>
        <w:pStyle w:val="berschrift1"/>
      </w:pPr>
      <w:r>
        <w:t xml:space="preserve">Scientific Starting Point</w:t>
      </w:r>
    </w:p>
    <w:p>
      <w:pPr>
        <w:pStyle w:val="FirstParagraph"/>
      </w:pPr>
      <w:r>
        <w:t xml:space="preserve">In order to estimate the environmental burden of disease of road noise, it is neccessairy to calculate the number of highly annoyed persons. The contribution of annoyance to the noise burden amounts to roughly half the total value</w:t>
      </w:r>
      <w:r>
        <w:t xml:space="preserve">(Tobollik et al. 2019; Hegewald et al. 2021)</w:t>
      </w:r>
      <w:r>
        <w:t xml:space="preserve">. As an important proportion of the hessian population is expected to be exposed to road noise in the range of 40 to 50 dB(A)</w:t>
      </w:r>
      <w:r>
        <w:t xml:space="preserve"> </w:t>
      </w:r>
      <w:r>
        <w:rPr>
          <w:iCs/>
          <w:i/>
        </w:rPr>
        <w:t xml:space="preserve">L</w:t>
      </w:r>
      <w:r>
        <w:rPr>
          <w:vertAlign w:val="subscript"/>
          <w:iCs/>
          <w:i/>
        </w:rPr>
        <w:t xml:space="preserve">DEN</w:t>
      </w:r>
      <w:r>
        <w:t xml:space="preserve"> </w:t>
      </w:r>
      <w:r>
        <w:t xml:space="preserve">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w:t>
      </w:r>
      <w:r>
        <w:t xml:space="preserve">(Guski, Schreckenberg, and Schuemer 2017)</w:t>
      </w:r>
      <w:r>
        <w:t xml:space="preserve"> </w:t>
      </w:r>
      <w:r>
        <w:t xml:space="preserve">as depicted in fig. </w:t>
      </w:r>
      <w:hyperlink w:anchor="Originalgraph">
        <w:r xmlns:w14="http://schemas.microsoft.com/office/word/2010/wordml">
          <w:rPr/>
          <w:fldChar w:fldCharType="begin" w:dirty="true"/>
        </w:r>
        <w:r xmlns:w14="http://schemas.microsoft.com/office/word/2010/wordml">
          <w:rPr/>
          <w:instrText xml:space="preserve" w:dirty="true"> REF Originalgraph \h</w:instrText>
        </w:r>
        <w:r xmlns:w14="http://schemas.microsoft.com/office/word/2010/wordml">
          <w:rPr/>
          <w:fldChar w:fldCharType="end" w:dirty="true"/>
        </w:r>
      </w:hyperlink>
      <w:r>
        <w:t xml:space="preserve">: It is counter-intuitive, that there is a local minimum of annoyance at about 45 dB(A)</w:t>
      </w:r>
      <w:r>
        <w:t xml:space="preserve"> </w:t>
      </w:r>
      <w:r>
        <w:rPr>
          <w:iCs/>
          <w:i/>
        </w:rPr>
        <w:t xml:space="preserve">L</w:t>
      </w:r>
      <w:r>
        <w:rPr>
          <w:vertAlign w:val="subscript"/>
          <w:iCs/>
          <w:i/>
        </w:rPr>
        <w:t xml:space="preserve">DEN</w:t>
      </w:r>
      <w:r>
        <w:t xml:space="preserve">. By reducing the exposure in this range by 3 dB, the ERR calculated burden might increase. Does the literature justify this counterintuitive result? In my opinion it does not.</w:t>
      </w:r>
    </w:p>
    <w:p>
      <w:pPr>
        <w:jc w:val="left"/>
        <w:pStyle w:val="Standard"/>
      </w:pPr>
      <w:r>
        <w:rPr/>
        <w:drawing>
          <wp:inline distT="0" distB="0" distL="0" distR="0">
            <wp:extent cx="612648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37"/>
                    <a:srcRect/>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20bd387c-f00a-4f85-81e2-f81300e89e8b" w:name="Originalgraph"/>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0bd387c-f00a-4f85-81e2-f81300e89e8b"/>
      <w:r>
        <w:t xml:space="preserve">: </w:t>
      </w:r>
      <w:r>
        <w:t xml:space="preserve">Original Graph of Guski</w:t>
      </w:r>
    </w:p>
    <w:p>
      <w:pPr>
        <w:pStyle w:val="BodyText"/>
      </w:pPr>
      <w:r>
        <w:t xml:space="preserve">The ERR used here corresponds to the</w:t>
      </w:r>
      <w:r>
        <w:t xml:space="preserve"> </w:t>
      </w:r>
      <w:r>
        <w:t xml:space="preserve">“</w:t>
      </w:r>
      <w:r>
        <w:t xml:space="preserve">WHO full dataset road</w:t>
      </w:r>
      <w:r>
        <w:t xml:space="preserve">”</w:t>
      </w:r>
      <w:r>
        <w:t xml:space="preserve">, indicated by the black line. The key numbers of the ERR are listed in Tab.</w:t>
      </w:r>
      <w:r>
        <w:t xml:space="preserve"> </w:t>
      </w:r>
      <w:hyperlink w:anchor="fullErrGuski">
        <w:r xmlns:w14="http://schemas.microsoft.com/office/word/2010/wordml">
          <w:rPr/>
          <w:fldChar w:fldCharType="begin" w:dirty="true"/>
        </w:r>
        <w:r xmlns:w14="http://schemas.microsoft.com/office/word/2010/wordml">
          <w:rPr/>
          <w:instrText xml:space="preserve" w:dirty="true"> REF fullErrGuski \h</w:instrText>
        </w:r>
        <w:r xmlns:w14="http://schemas.microsoft.com/office/word/2010/wordml">
          <w:rPr/>
          <w:fldChar w:fldCharType="end" w:dirty="true"/>
        </w:r>
      </w:hyperlink>
      <w:r>
        <w:t xml:space="preserve">.</w:t>
      </w:r>
    </w:p>
    <w:p>
      <w:pPr>
        <w:pStyle w:val="TableCaption"/>
      </w:pPr>
      <w:r>
        <w:rPr>
          <w:rFonts/>
          <w:b w:val="true"/>
        </w:rPr>
        <w:t xml:space="preserve">Table </w:t>
      </w:r>
      <w:bookmarkStart w:id="d6749319-3d3d-481b-8f97-55d19fc438c4" w:name="fullErrGuski"/>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d6749319-3d3d-481b-8f97-55d19fc438c4"/>
      <w:r>
        <w:t xml:space="preserve">: </w:t>
      </w:r>
      <w:r>
        <w:t xml:space="preserve">Data values of the ERR for road traffic noise of the full data set as stated by</w:t>
      </w:r>
      <w:r>
        <w:t xml:space="preserve"> </w:t>
      </w:r>
      <w:r>
        <w:t xml:space="preserve">(Guski, Schreckenberg, and Schuemer 2017)</w:t>
      </w:r>
    </w:p>
    <w:tbl xmlns:w14="http://schemas.microsoft.com/office/word/2010/wordml">
      <w:tblPr>
        <w:tblLayout w:type="fixed"/>
        <w:jc w:val="center"/>
        <w:tblLook w:firstRow="1" w:lastRow="0" w:firstColumn="0" w:lastColumn="0" w:noHBand="0" w:noVBand="1"/>
      </w:tblPr>
      <w:tblGrid>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Full dataset %HA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comment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negative slope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minimum</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initial value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inital value + 2%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 of population below</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p>
      <w:pPr>
        <w:pStyle w:val="BodyText"/>
      </w:pPr>
      <w:r>
        <w:t xml:space="preserve">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pPr>
        <w:numPr>
          <w:ilvl w:val="0"/>
          <w:numId w:val="1001"/>
        </w:numPr>
      </w:pPr>
      <w:r>
        <w:t xml:space="preserve">Choosing an appropriate parametrization for the ERR with reasonable boundary conditions (e.g. polynom of 1st or 2nd degree, no negative slope in the range 40 to 80 dB, …)</w:t>
      </w:r>
    </w:p>
    <w:p>
      <w:pPr>
        <w:numPr>
          <w:ilvl w:val="0"/>
          <w:numId w:val="1001"/>
        </w:numPr>
      </w:pPr>
      <w:r>
        <w:t xml:space="preserve">Fitting the parameters to all individual study data sets separately. Aggregating the fit parameters, weighted with an adequate weight (i.e. √N_i, where N is the study size and i the individual study)</w:t>
      </w:r>
    </w:p>
    <w:p>
      <w:pPr>
        <w:numPr>
          <w:ilvl w:val="0"/>
          <w:numId w:val="1001"/>
        </w:numPr>
      </w:pPr>
      <w:r>
        <w:t xml:space="preserve">Use the log- (or logit-)transformed y-values and a logistic regression. This would force the functions to have a realistic asymptotic behaviour to low (and high)</w:t>
      </w:r>
      <w:r>
        <w:t xml:space="preserve"> </w:t>
      </w:r>
      <w:r>
        <w:rPr>
          <w:iCs/>
          <w:i/>
        </w:rPr>
        <w:t xml:space="preserve">L</w:t>
      </w:r>
      <w:r>
        <w:rPr>
          <w:vertAlign w:val="subscript"/>
          <w:iCs/>
          <w:i/>
        </w:rPr>
        <w:t xml:space="preserve">DEN</w:t>
      </w:r>
      <w:r>
        <w:t xml:space="preserve">-values and still take into account the influence of all studies even out of the repectives studies range.</w:t>
      </w:r>
    </w:p>
    <w:bookmarkEnd w:id="20"/>
    <w:bookmarkStart w:id="23" w:name="data-wrangling"/>
    <w:p>
      <w:pPr>
        <w:pStyle w:val="berschrift1"/>
      </w:pPr>
      <w:r>
        <w:t xml:space="preserve">Data wrangling</w:t>
      </w:r>
    </w:p>
    <w:p>
      <w:pPr>
        <w:pStyle w:val="FirstParagraph"/>
      </w:pPr>
      <w:r>
        <w:t xml:space="preserve">Rainer Guski provided me his data tables of as Excel list. As a start I read the road noise annoyance them in and reformatted them in a tidy format in the sense of R</w:t>
      </w:r>
      <w:r>
        <w:rPr>
          <w:rStyle w:val="FootnoteReference"/>
        </w:rPr>
        <w:footnoteReference w:id="21"/>
      </w:r>
      <w:r>
        <w:t xml:space="preserve">.</w:t>
      </w:r>
    </w:p>
    <w:p>
      <w:pPr>
        <w:pStyle w:val="SourceCode"/>
      </w:pPr>
      <w:r>
        <w:rPr>
          <w:rStyle w:val="VerbatimChar"/>
        </w:rPr>
        <w:t xml:space="preserve">## [1] 1</w:t>
      </w:r>
    </w:p>
    <w:p>
      <w:pPr>
        <w:pStyle w:val="SourceCode"/>
      </w:pPr>
      <w:r>
        <w:rPr>
          <w:rStyle w:val="VerbatimChar"/>
        </w:rPr>
        <w:t xml:space="preserve">## [1] "Tabelle1"</w:t>
      </w:r>
    </w:p>
    <w:p>
      <w:pPr>
        <w:pStyle w:val="FirstParagraph"/>
      </w:pPr>
      <w:r>
        <w:t xml:space="preserve">The beginning of the input data is listed in table</w:t>
      </w:r>
      <w:r>
        <w:t xml:space="preserve"> </w:t>
      </w:r>
      <w:hyperlink w:anchor="GuskiInput">
        <w:r xmlns:w14="http://schemas.microsoft.com/office/word/2010/wordml">
          <w:rPr/>
          <w:fldChar w:fldCharType="begin" w:dirty="true"/>
        </w:r>
        <w:r xmlns:w14="http://schemas.microsoft.com/office/word/2010/wordml">
          <w:rPr/>
          <w:instrText xml:space="preserve" w:dirty="true"> REF GuskiInput \h</w:instrText>
        </w:r>
        <w:r xmlns:w14="http://schemas.microsoft.com/office/word/2010/wordml">
          <w:rPr/>
          <w:fldChar w:fldCharType="end" w:dirty="true"/>
        </w:r>
      </w:hyperlink>
      <w:r>
        <w:t xml:space="preserve">.</w:t>
      </w:r>
    </w:p>
    <w:p>
      <w:pPr>
        <w:pStyle w:val="TableCaption"/>
      </w:pPr>
      <w:r>
        <w:rPr>
          <w:rFonts/>
          <w:b w:val="true"/>
        </w:rPr>
        <w:t xml:space="preserve">Table </w:t>
      </w:r>
      <w:bookmarkStart w:id="3caac22d-574d-4cc2-b81e-2b2506ce3a3f" w:name="GuskiInput"/>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caac22d-574d-4cc2-b81e-2b2506ce3a3f"/>
      <w:r>
        <w:t xml:space="preserve">: </w:t>
      </w:r>
      <w:r>
        <w:t xml:space="preserve">The first 10 rows of the input data, each line denoting one dot in the above graph.</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ProzHA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mainroad 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11.637655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1,991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highw+mainr 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7.337267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mainroad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14.498360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highway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6.171655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2,386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1.695654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Hyena Heathrow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10.242500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Hyena Berlin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5.263200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Hyena Amsterdam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2.696600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898</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Hyena Stockholm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3.548700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1,003</w:t>
            </w:r>
          </w:p>
        </w:tc>
      </w:tr>
    </w:tbl>
    <w:p>
      <w:pPr>
        <w:pStyle w:val="BodyText"/>
      </w:pPr>
      <w:r>
        <w:t xml:space="preserve">The fitting relies on the R-Package</w:t>
      </w:r>
      <w:r>
        <w:t xml:space="preserve"> </w:t>
      </w:r>
      <w:r>
        <w:t xml:space="preserve">(Bates et al. 2015)</w:t>
      </w:r>
      <w:r>
        <w:t xml:space="preserve">. More background theory can be found in the online book of Mathias Harrer</w:t>
      </w:r>
      <w:r>
        <w:t xml:space="preserve"> </w:t>
      </w:r>
      <w:r>
        <w:t xml:space="preserve">(Harrer et al. 2021)</w:t>
      </w:r>
      <w:r>
        <w:t xml:space="preserve">.</w:t>
      </w:r>
    </w:p>
    <w:p>
      <w:pPr>
        <w:pStyle w:val="SourceCode"/>
      </w:pPr>
      <w:r>
        <w:rPr>
          <w:rStyle w:val="VerbatimChar"/>
        </w:rPr>
        <w:t xml:space="preserve">## Linear mixed model fit by REML ['lmerMod']</w:t>
      </w:r>
      <w:r>
        <w:br/>
      </w:r>
      <w:r>
        <w:rPr>
          <w:rStyle w:val="VerbatimChar"/>
        </w:rPr>
        <w:t xml:space="preserve">## Formula: log(ProzHA) ~ Lden + (Lden | Location)</w:t>
      </w:r>
      <w:r>
        <w:br/>
      </w:r>
      <w:r>
        <w:rPr>
          <w:rStyle w:val="VerbatimChar"/>
        </w:rPr>
        <w:t xml:space="preserve">##    Data: HAList</w:t>
      </w:r>
      <w:r>
        <w:br/>
      </w:r>
      <w:r>
        <w:rPr>
          <w:rStyle w:val="VerbatimChar"/>
        </w:rPr>
        <w:t xml:space="preserve">## Weights: sqrt(N)</w:t>
      </w:r>
      <w:r>
        <w:br/>
      </w:r>
      <w:r>
        <w:rPr>
          <w:rStyle w:val="VerbatimChar"/>
        </w:rPr>
        <w:t xml:space="preserve">## REML criterion at convergence: 97.1382</w:t>
      </w:r>
      <w:r>
        <w:br/>
      </w:r>
      <w:r>
        <w:rPr>
          <w:rStyle w:val="VerbatimChar"/>
        </w:rPr>
        <w:t xml:space="preserve">## Random effects:</w:t>
      </w:r>
      <w:r>
        <w:br/>
      </w:r>
      <w:r>
        <w:rPr>
          <w:rStyle w:val="VerbatimChar"/>
        </w:rPr>
        <w:t xml:space="preserve">##  Groups   Name        Std.Dev. Corr </w:t>
      </w:r>
      <w:r>
        <w:br/>
      </w:r>
      <w:r>
        <w:rPr>
          <w:rStyle w:val="VerbatimChar"/>
        </w:rPr>
        <w:t xml:space="preserve">##  Location (Intercept) 1.97556       </w:t>
      </w:r>
      <w:r>
        <w:br/>
      </w:r>
      <w:r>
        <w:rPr>
          <w:rStyle w:val="VerbatimChar"/>
        </w:rPr>
        <w:t xml:space="preserve">##           Lden        0.02377  -0.97</w:t>
      </w:r>
      <w:r>
        <w:br/>
      </w:r>
      <w:r>
        <w:rPr>
          <w:rStyle w:val="VerbatimChar"/>
        </w:rPr>
        <w:t xml:space="preserve">##  Residual             1.19367       </w:t>
      </w:r>
      <w:r>
        <w:br/>
      </w:r>
      <w:r>
        <w:rPr>
          <w:rStyle w:val="VerbatimChar"/>
        </w:rPr>
        <w:t xml:space="preserve">## Number of obs: 148, groups:  Location, 22</w:t>
      </w:r>
      <w:r>
        <w:br/>
      </w:r>
      <w:r>
        <w:rPr>
          <w:rStyle w:val="VerbatimChar"/>
        </w:rPr>
        <w:t xml:space="preserve">## Fixed Effects:</w:t>
      </w:r>
      <w:r>
        <w:br/>
      </w:r>
      <w:r>
        <w:rPr>
          <w:rStyle w:val="VerbatimChar"/>
        </w:rPr>
        <w:t xml:space="preserve">## (Intercept)         Lden  </w:t>
      </w:r>
      <w:r>
        <w:br/>
      </w:r>
      <w:r>
        <w:rPr>
          <w:rStyle w:val="VerbatimChar"/>
        </w:rPr>
        <w:t xml:space="preserve">##    -3.06863      0.08922  </w:t>
      </w:r>
      <w:r>
        <w:br/>
      </w:r>
      <w:r>
        <w:rPr>
          <w:rStyle w:val="VerbatimChar"/>
        </w:rPr>
        <w:t xml:space="preserve">## optimizer (nloptwrap) convergence code: 0 (OK) ; 0 optimizer warnings; 2 lme4 warnings</w:t>
      </w:r>
    </w:p>
    <w:bookmarkEnd w:id="23"/>
    <w:bookmarkStart w:id="24" w:name="resultsdiscussion"/>
    <w:p>
      <w:pPr>
        <w:pStyle w:val="berschrift1"/>
      </w:pPr>
      <w:r>
        <w:t xml:space="preserve">Results/Discussion</w:t>
      </w:r>
    </w:p>
    <w:p>
      <w:pPr>
        <w:pStyle w:val="FirstParagraph"/>
      </w:pPr>
      <w:r>
        <w:t xml:space="preserve">The result of the global quadratic fit of Guski, as found in the data is plotted in Fig.</w:t>
      </w:r>
      <w:r>
        <w:t xml:space="preserve"> </w:t>
      </w:r>
      <w:hyperlink w:anchor="GuskiFromData">
        <w:r xmlns:w14="http://schemas.microsoft.com/office/word/2010/wordml">
          <w:rPr/>
          <w:fldChar w:fldCharType="begin" w:dirty="true"/>
        </w:r>
        <w:r xmlns:w14="http://schemas.microsoft.com/office/word/2010/wordml">
          <w:rPr/>
          <w:instrText xml:space="preserve" w:dirty="true"> REF GuskiFromData \h</w:instrText>
        </w:r>
        <w:r xmlns:w14="http://schemas.microsoft.com/office/word/2010/wordml">
          <w:rPr/>
          <w:fldChar w:fldCharType="end" w:dirty="true"/>
        </w:r>
      </w:hyperlink>
      <w:r>
        <w:t xml:space="preserve">, in fig.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w:t>
      </w:r>
      <w:r>
        <w:t xml:space="preserve">including the meta regression an in fig. </w:t>
      </w:r>
      <w:hyperlink w:anchor="logisticFitLogFacet">
        <w:r xmlns:w14="http://schemas.microsoft.com/office/word/2010/wordml">
          <w:rPr/>
          <w:fldChar w:fldCharType="begin" w:dirty="true"/>
        </w:r>
        <w:r xmlns:w14="http://schemas.microsoft.com/office/word/2010/wordml">
          <w:rPr/>
          <w:instrText xml:space="preserve" w:dirty="true"> REF logisticFitLogFacet \h</w:instrText>
        </w:r>
        <w:r xmlns:w14="http://schemas.microsoft.com/office/word/2010/wordml">
          <w:rPr/>
          <w:fldChar w:fldCharType="end" w:dirty="true"/>
        </w:r>
      </w:hyperlink>
      <w:r>
        <w:t xml:space="preserve"> </w:t>
      </w:r>
      <w:r>
        <w:t xml:space="preserve">plotted on a separate facet for each input data set.</w:t>
      </w:r>
    </w:p>
    <w:p>
      <w:pPr>
        <w:jc w:val="left"/>
        <w:pStyle w:val="Standard"/>
      </w:pPr>
      <w:r>
        <w:rPr/>
        <w:drawing>
          <wp:inline distT="0" distB="0" distL="0" distR="0">
            <wp:extent cx="612648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38"/>
                    <a:srcRect/>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9be3f575-27fe-4055-829d-9a4ac40f6ce8" w:name="GuskiFromDa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be3f575-27fe-4055-829d-9a4ac40f6ce8"/>
      <w:r>
        <w:t xml:space="preserve">: </w:t>
      </w:r>
      <w:r>
        <w:t xml:space="preserve">The quadratic fit of the full dataset as provided in the data including the 5%-95% confidence band.</w:t>
      </w:r>
    </w:p>
    <w:p>
      <w:pPr>
        <w:jc w:val="left"/>
        <w:pStyle w:val="Standard"/>
      </w:pPr>
      <w:r>
        <w:rPr/>
        <w:drawing>
          <wp:inline distT="0" distB="0" distL="0" distR="0">
            <wp:extent cx="6126480" cy="7918704"/>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9"/>
                    <a:srcRect/>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ed0f07df-2e7f-408e-844a-9d3574e948e6" w:name="logisticFit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d0f07df-2e7f-408e-844a-9d3574e948e6"/>
      <w:r>
        <w:t xml:space="preserve">: </w:t>
      </w:r>
      <w:r>
        <w:t xml:space="preserve">Included my logistic regression</w:t>
      </w:r>
    </w:p>
    <w:p>
      <w:pPr>
        <w:jc w:val="left"/>
        <w:pStyle w:val="Standard"/>
      </w:pPr>
      <w:r>
        <w:rPr/>
        <w:drawing>
          <wp:inline distT="0" distB="0" distL="0" distR="0">
            <wp:extent cx="6126480" cy="7918704"/>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40"/>
                    <a:srcRect/>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6a940847-86b7-4f01-aa81-e49609426caa" w:name="logisticFitLi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a940847-86b7-4f01-aa81-e49609426caa"/>
      <w:r>
        <w:t xml:space="preserve">: </w:t>
      </w:r>
      <w:r>
        <w:t xml:space="preserve">Included my logistic regression, now with linear y-Axis.</w:t>
      </w:r>
    </w:p>
    <w:p>
      <w:pPr>
        <w:jc w:val="left"/>
        <w:pStyle w:val="Standard"/>
      </w:pPr>
      <w:r>
        <w:rPr/>
        <w:drawing>
          <wp:inline distT="0" distB="0" distL="0" distR="0">
            <wp:extent cx="6126480" cy="7918704"/>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41"/>
                    <a:srcRect/>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feeda690-0ecc-4cc5-9de2-88931534f76d" w:name="logisticFitLogFace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eeda690-0ecc-4cc5-9de2-88931534f76d"/>
      <w:r>
        <w:t xml:space="preserve">: </w:t>
      </w:r>
      <w:r>
        <w:t xml:space="preserve">the same as previous figure</w:t>
      </w:r>
      <w:r>
        <w:t xml:space="preserve">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now each study in its own Graph.</w:t>
      </w:r>
    </w:p>
    <w:bookmarkEnd w:id="24"/>
    <w:bookmarkStart w:id="38" w:name="bibliography"/>
    <w:p>
      <w:pPr>
        <w:pStyle w:val="berschrift1"/>
      </w:pPr>
      <w:r>
        <w:t xml:space="preserve">Bibliography</w:t>
      </w:r>
    </w:p>
    <w:bookmarkStart w:id="37" w:name="refs"/>
    <w:bookmarkStart w:id="26" w:name="ref-lme4"/>
    <w:p>
      <w:pPr>
        <w:pStyle w:val="Literaturverzeichnis"/>
      </w:pPr>
      <w:r>
        <w:t xml:space="preserve">Bates, Douglas, Martin Machler,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5">
        <w:r>
          <w:rPr>
            <w:rStyle w:val="Hyperlink"/>
          </w:rPr>
          <w:t xml:space="preserve">https://doi.org/10.18637/jss.v067.i01</w:t>
        </w:r>
      </w:hyperlink>
      <w:r>
        <w:t xml:space="preserve">.</w:t>
      </w:r>
    </w:p>
    <w:bookmarkEnd w:id="26"/>
    <w:bookmarkStart w:id="28" w:name="ref-Guski2017"/>
    <w:p>
      <w:pPr>
        <w:pStyle w:val="Literaturverzeichnis"/>
      </w:pPr>
      <w:r>
        <w:t xml:space="preserve">Guski, Rainer, Dirk Schreckenberg, and Rudolf Schuemer. 2017.</w:t>
      </w:r>
      <w:r>
        <w:t xml:space="preserve"> </w:t>
      </w:r>
      <w:r>
        <w:t xml:space="preserve">“WHO Environmental Noise Guidelines for the European Region: A Systematic Review on Environmental Noise and Annoyance.”</w:t>
      </w:r>
      <w:r>
        <w:t xml:space="preserve"> </w:t>
      </w:r>
      <w:r>
        <w:rPr>
          <w:iCs/>
          <w:i/>
        </w:rPr>
        <w:t xml:space="preserve">International Journal of Environmental Research and Public Health</w:t>
      </w:r>
      <w:r>
        <w:t xml:space="preserve"> </w:t>
      </w:r>
      <w:r>
        <w:t xml:space="preserve">14 (12): 1539.</w:t>
      </w:r>
      <w:r>
        <w:t xml:space="preserve"> </w:t>
      </w:r>
      <w:hyperlink r:id="rId27">
        <w:r>
          <w:rPr>
            <w:rStyle w:val="Hyperlink"/>
          </w:rPr>
          <w:t xml:space="preserve">https://doi.org/10.3390/ijerph14121539</w:t>
        </w:r>
      </w:hyperlink>
      <w:r>
        <w:t xml:space="preserve">.</w:t>
      </w:r>
    </w:p>
    <w:bookmarkEnd w:id="28"/>
    <w:bookmarkStart w:id="30" w:name="ref-harrer2021doing"/>
    <w:p>
      <w:pPr>
        <w:pStyle w:val="Literaturverzeichnis"/>
      </w:pPr>
      <w:r>
        <w:t xml:space="preserve">Harrer, Mathias, Pim Cuijpers, Furukawa Toshi A, and David D Ebert. 2021.</w:t>
      </w:r>
      <w:r>
        <w:t xml:space="preserve"> </w:t>
      </w:r>
      <w:r>
        <w:rPr>
          <w:iCs/>
          <w:i/>
        </w:rPr>
        <w:t xml:space="preserve">Doing Meta-Analysis with</w:t>
      </w:r>
      <w:r>
        <w:rPr>
          <w:iCs/>
          <w:i/>
        </w:rPr>
        <w:t xml:space="preserve"> </w:t>
      </w:r>
      <w:r>
        <w:rPr>
          <w:iCs/>
          <w:i/>
        </w:rPr>
        <w:t xml:space="preserve">R</w:t>
      </w:r>
      <w:r>
        <w:rPr>
          <w:iCs/>
          <w:i/>
        </w:rPr>
        <w:t xml:space="preserve">: A Hands-on Guide</w:t>
      </w:r>
      <w:r>
        <w:t xml:space="preserve">. 1st ed. Boca Raton, FL; London: Chapman &amp; Hall/CRC Press.</w:t>
      </w:r>
      <w:r>
        <w:t xml:space="preserve"> </w:t>
      </w:r>
      <w:hyperlink r:id="rId29">
        <w:r>
          <w:rPr>
            <w:rStyle w:val="Hyperlink"/>
          </w:rPr>
          <w:t xml:space="preserve">https://bookdown.org/MathiasHarrer/Doing_Meta_Analysis_in_R/</w:t>
        </w:r>
      </w:hyperlink>
      <w:r>
        <w:t xml:space="preserve">.</w:t>
      </w:r>
    </w:p>
    <w:bookmarkEnd w:id="30"/>
    <w:bookmarkStart w:id="32" w:name="ref-Hegewald2021"/>
    <w:p>
      <w:pPr>
        <w:pStyle w:val="Literaturverzeichnis"/>
      </w:pPr>
      <w:r>
        <w:t xml:space="preserve">Hegewald, Janice, Melanie Schubert, Matthias Lochmann, and Andreas Seidler. 2021.</w:t>
      </w:r>
      <w:r>
        <w:t xml:space="preserve"> </w:t>
      </w:r>
      <w:r>
        <w:t xml:space="preserve">“The Burden of Disease Due to Road Traffic Noise in Hesse, Germany.”</w:t>
      </w:r>
      <w:r>
        <w:t xml:space="preserve"> </w:t>
      </w:r>
      <w:r>
        <w:rPr>
          <w:iCs/>
          <w:i/>
        </w:rPr>
        <w:t xml:space="preserve">International Journal of Environmental Research and Public Health</w:t>
      </w:r>
      <w:r>
        <w:t xml:space="preserve"> </w:t>
      </w:r>
      <w:r>
        <w:t xml:space="preserve">18 (17): 9337.</w:t>
      </w:r>
      <w:r>
        <w:t xml:space="preserve"> </w:t>
      </w:r>
      <w:hyperlink r:id="rId31">
        <w:r>
          <w:rPr>
            <w:rStyle w:val="Hyperlink"/>
          </w:rPr>
          <w:t xml:space="preserve">https://doi.org/10.3390/ijerph18179337</w:t>
        </w:r>
      </w:hyperlink>
      <w:r>
        <w:t xml:space="preserve">.</w:t>
      </w:r>
    </w:p>
    <w:bookmarkEnd w:id="32"/>
    <w:bookmarkStart w:id="34" w:name="ref-Tobollik2019"/>
    <w:p>
      <w:pPr>
        <w:pStyle w:val="Literaturverzeichnis"/>
      </w:pPr>
      <w:r>
        <w:t xml:space="preserve">Tobollik, Hintzsche, Wothge, Myck, and Plass. 2019.</w:t>
      </w:r>
      <w:r>
        <w:t xml:space="preserve"> </w:t>
      </w:r>
      <w:r>
        <w:t xml:space="preserve">“Burden of Disease Due to Traffic Noise in Germany.”</w:t>
      </w:r>
      <w:r>
        <w:t xml:space="preserve"> </w:t>
      </w:r>
      <w:r>
        <w:rPr>
          <w:iCs/>
          <w:i/>
        </w:rPr>
        <w:t xml:space="preserve">International Journal of Environmental Research and Public Health</w:t>
      </w:r>
      <w:r>
        <w:t xml:space="preserve"> </w:t>
      </w:r>
      <w:r>
        <w:t xml:space="preserve">16 (13): 2304.</w:t>
      </w:r>
      <w:r>
        <w:t xml:space="preserve"> </w:t>
      </w:r>
      <w:hyperlink r:id="rId33">
        <w:r>
          <w:rPr>
            <w:rStyle w:val="Hyperlink"/>
          </w:rPr>
          <w:t xml:space="preserve">https://doi.org/10.3390/ijerph16132304</w:t>
        </w:r>
      </w:hyperlink>
      <w:r>
        <w:t xml:space="preserve">.</w:t>
      </w:r>
    </w:p>
    <w:bookmarkEnd w:id="34"/>
    <w:bookmarkStart w:id="36" w:name="ref-xie2015"/>
    <w:p>
      <w:pPr>
        <w:pStyle w:val="Literaturverzeichnis"/>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5">
        <w:r>
          <w:rPr>
            <w:rStyle w:val="Hyperlink"/>
          </w:rPr>
          <w:t xml:space="preserve">http://yihui.name/knitr/</w:t>
        </w:r>
      </w:hyperlink>
      <w:r>
        <w:t xml:space="preserve">.</w:t>
      </w:r>
    </w:p>
    <w:bookmarkEnd w:id="36"/>
    <w:bookmarkEnd w:id="37"/>
    <w:bookmarkEnd w:id="38"/>
    <w:sectPr>
      <w:pgMar w:header="720" w:bottom="1800" w:top="1800" w:right="720" w:left="720" w:footer="720" w:gutter="720"/>
      <w:pgSz w:h="16848" w:w="11952" w:orient="portrait"/>
      <w:type w:val="continuous"/>
      <w:cols/>
      <w:footerReference r:id="rId17" w:type="first"/>
      <w:footerReference r:id="rId15" w:type="default"/>
      <w:footerReference r:id="rId16" w:type="even"/>
      <w:headerReference r:id="rId14" w:type="even"/>
      <w:headerReference r:id="rId13" w:type="default"/>
      <w:headerReference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6B05" w14:textId="77777777" w:rsidR="008816BF" w:rsidRPr="00334CD3" w:rsidRDefault="008816BF"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Pr>
        <w:noProof/>
      </w:rPr>
      <w:t>12</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55EAA" w14:textId="1B6CB9D8" w:rsidR="008816BF" w:rsidRPr="00334CD3" w:rsidRDefault="008816BF" w:rsidP="006233BA">
    <w:pPr>
      <w:pStyle w:val="Seitenzahlen"/>
    </w:pPr>
    <w:r w:rsidRPr="00C03A2A">
      <w:rPr>
        <w:rStyle w:val="SeitenzahlenZchn"/>
      </w:rPr>
      <w:t>Seite</w:t>
    </w:r>
    <w:r w:rsidRPr="00C03A2A">
      <w:t xml:space="preserve"> </w:t>
    </w:r>
    <w:r>
      <w:fldChar w:fldCharType="begin"/>
    </w:r>
    <w:r>
      <w:instrText xml:space="preserve"> PAGE </w:instrText>
    </w:r>
    <w:r>
      <w:fldChar w:fldCharType="separate"/>
    </w:r>
    <w:r w:rsidR="00503160">
      <w:rPr>
        <w:noProof/>
      </w:rPr>
      <w:t>3</w:t>
    </w:r>
    <w:r>
      <w:rPr>
        <w:noProof/>
      </w:rPr>
      <w:fldChar w:fldCharType="end"/>
    </w:r>
    <w:r>
      <w:t xml:space="preserve"> von </w:t>
    </w:r>
    <w:r w:rsidR="00F566AC">
      <w:fldChar w:fldCharType="begin"/>
    </w:r>
    <w:r w:rsidR="00F566AC">
      <w:instrText xml:space="preserve"> NUMPAGES   \* MERGEFORMAT </w:instrText>
    </w:r>
    <w:r w:rsidR="00F566AC">
      <w:fldChar w:fldCharType="separate"/>
    </w:r>
    <w:r w:rsidR="00503160">
      <w:rPr>
        <w:noProof/>
      </w:rPr>
      <w:t>3</w:t>
    </w:r>
    <w:r w:rsidR="00F566A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44672" w14:textId="77777777" w:rsidR="008816BF" w:rsidRDefault="008816BF" w:rsidP="006233BA">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 explanation of tidy data see e.g.:</w:t>
      </w:r>
      <w:r>
        <w:t xml:space="preserve"> </w:t>
      </w:r>
      <w:hyperlink r:id="rId22">
        <w:r>
          <w:rPr>
            <w:rStyle w:val="Hyperlink"/>
          </w:rPr>
          <w:t xml:space="preserve">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009" w14:textId="6F1399F2" w:rsidR="008816BF" w:rsidRPr="00334CD3" w:rsidRDefault="008816BF"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025D" w14:textId="5E05CA21" w:rsidR="008816BF" w:rsidRPr="00E04E34" w:rsidRDefault="008816BF" w:rsidP="006233BA">
    <w:pPr>
      <w:pStyle w:val="Kopfzeile-HLNUG"/>
    </w:pPr>
    <w:r w:rsidRPr="00E04E34">
      <w:t>Hessisches Landesamt für Naturschutz, Umwelt und Geologie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0AA1" w14:textId="77777777" w:rsidR="0029455C" w:rsidRPr="00E04E34" w:rsidRDefault="0029455C" w:rsidP="0029455C">
    <w:pPr>
      <w:pStyle w:val="Kopfzeile-HLNUG"/>
    </w:pPr>
    <w:r w:rsidRPr="00E04E34">
      <w:t>Hessisches Landesamt für Naturschutz, Umwelt und Geologie</w:t>
    </w:r>
  </w:p>
  <w:p w14:paraId="546A083A" w14:textId="2B0161D9" w:rsidR="008816BF" w:rsidRPr="00873FF8" w:rsidRDefault="008816BF" w:rsidP="006233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7313" w14:textId="5B588FDC" w:rsidR="008816BF" w:rsidRDefault="008816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160" w14:textId="741F95D2" w:rsidR="008816BF" w:rsidRPr="0029455C" w:rsidRDefault="008816BF" w:rsidP="0029455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0F9AD" w14:textId="15D9B099" w:rsidR="008816BF" w:rsidRDefault="008816BF">
    <w:pPr>
      <w:pStyle w:val="Kopfzeil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605A24"/>
    <w:multiLevelType w:val="hybridMultilevel"/>
    <w:tmpl w:val="C2C809B4"/>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0ECB2B12"/>
    <w:multiLevelType w:val="hybridMultilevel"/>
    <w:tmpl w:val="331ABA96"/>
    <w:lvl w:ilvl="0" w:tplc="0407000F">
      <w:start w:val="1"/>
      <w:numFmt w:val="decimal"/>
      <w:lvlText w:val="%1."/>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0EE04850"/>
    <w:multiLevelType w:val="hybridMultilevel"/>
    <w:tmpl w:val="F034C246"/>
    <w:lvl w:ilvl="0" w:tplc="0407000F">
      <w:start w:val="1"/>
      <w:numFmt w:val="decimal"/>
      <w:lvlText w:val="%1."/>
      <w:lvlJc w:val="left"/>
      <w:pPr>
        <w:ind w:hanging="360" w:left="720"/>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1B540D78"/>
    <w:multiLevelType w:val="hybridMultilevel"/>
    <w:tmpl w:val="382071FC"/>
    <w:lvl w:ilvl="0" w:tplc="FCB2CF56">
      <w:start w:val="1"/>
      <w:numFmt w:val="decimal"/>
      <w:lvlText w:val="%1."/>
      <w:lvlJc w:val="left"/>
      <w:pPr>
        <w:ind w:hanging="705" w:left="1065"/>
      </w:pPr>
      <w:rPr>
        <w:rFonts w:hint="default"/>
      </w:rPr>
    </w:lvl>
    <w:lvl w:ilvl="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4">
    <w:nsid w:val="1C4F45F2"/>
    <w:multiLevelType w:val="hybridMultilevel"/>
    <w:tmpl w:val="14AEAEA2"/>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5">
    <w:nsid w:val="24DF3F24"/>
    <w:multiLevelType w:val="multilevel"/>
    <w:tmpl w:val="AE8CA444"/>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1288"/>
      </w:pPr>
    </w:lvl>
    <w:lvl w:ilvl="3">
      <w:start w:val="1"/>
      <w:numFmt w:val="decimal"/>
      <w:pStyle w:val="berschrift4"/>
      <w:lvlText w:val="%1.%2.%3.%4"/>
      <w:lvlJc w:val="left"/>
      <w:pPr>
        <w:ind w:hanging="864" w:left="1716"/>
      </w:pPr>
      <w:rPr>
        <w:rFonts w:cs="Times New Roman"/>
        <w:i w:val="0"/>
        <w:iCs w:val="0"/>
        <w:caps w:val="0"/>
        <w:smallCaps w:val="0"/>
        <w:strike w:val="0"/>
        <w:dstrike w:val="0"/>
        <w:noProof w:val="0"/>
        <w:vanish w:val="0"/>
        <w:color w:val="000000"/>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6">
    <w:nsid w:val="37305DFE"/>
    <w:multiLevelType w:val="hybridMultilevel"/>
    <w:tmpl w:val="4CD2AC3A"/>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7">
    <w:nsid w:val="416F07FE"/>
    <w:multiLevelType w:val="hybridMultilevel"/>
    <w:tmpl w:val="0CD816DE"/>
    <w:lvl w:ilvl="0" w:tplc="04070015">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8">
    <w:nsid w:val="47FD7CF6"/>
    <w:multiLevelType w:val="hybridMultilevel"/>
    <w:tmpl w:val="B388FC18"/>
    <w:lvl w:ilvl="0" w:tplc="0407000F">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9">
    <w:nsid w:val="4FD30798"/>
    <w:multiLevelType w:val="hybridMultilevel"/>
    <w:tmpl w:val="214CA1C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0">
    <w:nsid w:val="535B1E4C"/>
    <w:multiLevelType w:val="hybridMultilevel"/>
    <w:tmpl w:val="97923920"/>
    <w:lvl w:ilvl="0" w:tplc="CDA61214">
      <w:numFmt w:val="bullet"/>
      <w:lvlText w:val="-"/>
      <w:lvlJc w:val="left"/>
      <w:pPr>
        <w:ind w:hanging="360" w:left="720"/>
      </w:pPr>
      <w:rPr>
        <w:rFonts w:ascii="Arial" w:cs="Arial" w:eastAsia="Times New Roman" w:hAnsi="Aria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1">
    <w:nsid w:val="61315121"/>
    <w:multiLevelType w:val="hybridMultilevel"/>
    <w:tmpl w:val="5512072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2">
    <w:nsid w:val="66C72B84"/>
    <w:multiLevelType w:val="hybridMultilevel"/>
    <w:tmpl w:val="669E11BE"/>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9"/>
  </w:num>
  <w:num w:numId="3">
    <w:abstractNumId w:val="0"/>
  </w:num>
  <w:num w:numId="4">
    <w:abstractNumId w:val="10"/>
  </w:num>
  <w:num w:numId="5">
    <w:abstractNumId w:val="1"/>
  </w:num>
  <w:num w:numId="6">
    <w:abstractNumId w:val="11"/>
  </w:num>
  <w:num w:numId="7">
    <w:abstractNumId w:val="7"/>
  </w:num>
  <w:num w:numId="8">
    <w:abstractNumId w:val="4"/>
  </w:num>
  <w:num w:numId="9">
    <w:abstractNumId w:val="6"/>
  </w:num>
  <w:num w:numId="10">
    <w:abstractNumId w:val="2"/>
  </w:num>
  <w:num w:numId="11">
    <w:abstractNumId w:val="3"/>
  </w:num>
  <w:num w:numId="12">
    <w:abstractNumId w:val="12"/>
  </w:num>
  <w:num w:numId="13">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774EFD"/>
    <w:pPr>
      <w:spacing w:after="120" w:line="360" w:lineRule="auto"/>
    </w:pPr>
    <w:rPr>
      <w:rFonts w:ascii="Arial" w:cs="Arial" w:hAnsi="Arial"/>
      <w:sz w:val="22"/>
      <w:szCs w:val="22"/>
    </w:rPr>
  </w:style>
  <w:style w:styleId="berschrift1" w:type="paragraph">
    <w:name w:val="heading 1"/>
    <w:basedOn w:val="Standard"/>
    <w:next w:val="Standard"/>
    <w:link w:val="berschrift1Zchn"/>
    <w:uiPriority w:val="9"/>
    <w:qFormat/>
    <w:rsid w:val="00E04E34"/>
    <w:pPr>
      <w:keepNext/>
      <w:keepLines/>
      <w:numPr>
        <w:numId w:val="1"/>
      </w:numPr>
      <w:tabs>
        <w:tab w:pos="1134" w:val="left"/>
      </w:tabs>
      <w:spacing w:after="240" w:before="360"/>
      <w:jc w:val="both"/>
      <w:outlineLvl w:val="0"/>
    </w:pPr>
    <w:rPr>
      <w:b/>
      <w:bCs/>
      <w:sz w:val="28"/>
      <w:szCs w:val="28"/>
    </w:rPr>
  </w:style>
  <w:style w:styleId="berschrift2" w:type="paragraph">
    <w:name w:val="heading 2"/>
    <w:basedOn w:val="berschrift1"/>
    <w:next w:val="Standard"/>
    <w:link w:val="berschrift2Zchn"/>
    <w:autoRedefine/>
    <w:uiPriority w:val="9"/>
    <w:qFormat/>
    <w:rsid w:val="00E04E34"/>
    <w:pPr>
      <w:numPr>
        <w:ilvl w:val="1"/>
      </w:numPr>
      <w:tabs>
        <w:tab w:pos="567" w:val="left"/>
      </w:tabs>
      <w:outlineLvl w:val="1"/>
    </w:pPr>
    <w:rPr>
      <w:bCs w:val="0"/>
      <w:szCs w:val="26"/>
    </w:rPr>
  </w:style>
  <w:style w:styleId="berschrift3" w:type="paragraph">
    <w:name w:val="heading 3"/>
    <w:basedOn w:val="Standard"/>
    <w:next w:val="Standard"/>
    <w:link w:val="berschrift3Zchn"/>
    <w:uiPriority w:val="9"/>
    <w:qFormat/>
    <w:rsid w:val="00E04E34"/>
    <w:pPr>
      <w:keepNext/>
      <w:keepLines/>
      <w:numPr>
        <w:ilvl w:val="2"/>
        <w:numId w:val="1"/>
      </w:numPr>
      <w:tabs>
        <w:tab w:pos="851" w:val="left"/>
      </w:tabs>
      <w:spacing w:after="240" w:before="360"/>
      <w:ind w:left="720"/>
      <w:jc w:val="both"/>
      <w:outlineLvl w:val="2"/>
    </w:pPr>
    <w:rPr>
      <w:b/>
      <w:bCs/>
      <w:sz w:val="28"/>
      <w:szCs w:val="28"/>
    </w:rPr>
  </w:style>
  <w:style w:styleId="berschrift4" w:type="paragraph">
    <w:name w:val="heading 4"/>
    <w:basedOn w:val="Standard"/>
    <w:next w:val="Standard"/>
    <w:link w:val="berschrift4Zchn"/>
    <w:uiPriority w:val="9"/>
    <w:qFormat/>
    <w:rsid w:val="00222FBF"/>
    <w:pPr>
      <w:keepNext/>
      <w:keepLines/>
      <w:numPr>
        <w:ilvl w:val="3"/>
        <w:numId w:val="1"/>
      </w:numPr>
      <w:tabs>
        <w:tab w:pos="1134" w:val="left"/>
      </w:tabs>
      <w:spacing w:after="240" w:before="360"/>
      <w:ind w:hanging="993" w:left="993"/>
      <w:jc w:val="both"/>
      <w:outlineLvl w:val="3"/>
    </w:pPr>
    <w:rPr>
      <w:b/>
      <w:bCs/>
      <w:iCs/>
      <w:sz w:val="28"/>
      <w:szCs w:val="28"/>
    </w:rPr>
  </w:style>
  <w:style w:styleId="berschrift5" w:type="paragraph">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styleId="berschrift6" w:type="paragraph">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styleId="berschrift7" w:type="paragraph">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styleId="berschrift8" w:type="paragraph">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styleId="berschrift9" w:type="paragraph">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Sprechblasentext" w:type="paragraph">
    <w:name w:val="Balloon Text"/>
    <w:basedOn w:val="Standard"/>
    <w:semiHidden/>
    <w:rsid w:val="00742E4B"/>
    <w:rPr>
      <w:rFonts w:ascii="Tahoma" w:cs="Tahoma" w:hAnsi="Tahoma"/>
      <w:sz w:val="16"/>
      <w:szCs w:val="16"/>
    </w:rPr>
  </w:style>
  <w:style w:styleId="Kopfzeile" w:type="paragraph">
    <w:name w:val="header"/>
    <w:basedOn w:val="Standard"/>
    <w:link w:val="KopfzeileZchn"/>
    <w:uiPriority w:val="99"/>
    <w:rsid w:val="002F226C"/>
    <w:pPr>
      <w:tabs>
        <w:tab w:pos="4536" w:val="center"/>
        <w:tab w:pos="9072" w:val="right"/>
      </w:tabs>
    </w:pPr>
  </w:style>
  <w:style w:styleId="Fuzeile" w:type="paragraph">
    <w:name w:val="footer"/>
    <w:basedOn w:val="Standard"/>
    <w:link w:val="FuzeileZchn"/>
    <w:rsid w:val="002F226C"/>
    <w:pPr>
      <w:tabs>
        <w:tab w:pos="4536" w:val="center"/>
        <w:tab w:pos="9072" w:val="right"/>
      </w:tabs>
    </w:pPr>
  </w:style>
  <w:style w:styleId="Dokumentstruktur" w:type="paragraph">
    <w:name w:val="Document Map"/>
    <w:basedOn w:val="Standard"/>
    <w:link w:val="DokumentstrukturZchn"/>
    <w:uiPriority w:val="99"/>
    <w:semiHidden/>
    <w:unhideWhenUsed/>
    <w:rsid w:val="00CD2683"/>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rsid w:val="00CD2683"/>
    <w:rPr>
      <w:rFonts w:ascii="Tahoma" w:cs="Tahoma" w:hAnsi="Tahoma"/>
      <w:sz w:val="16"/>
      <w:szCs w:val="16"/>
    </w:rPr>
  </w:style>
  <w:style w:styleId="Untertitel" w:type="paragraph">
    <w:name w:val="Subtitle"/>
    <w:basedOn w:val="Standard"/>
    <w:next w:val="Standard"/>
    <w:link w:val="UntertitelZchn"/>
    <w:uiPriority w:val="11"/>
    <w:qFormat/>
    <w:rsid w:val="00436B4B"/>
    <w:pPr>
      <w:numPr>
        <w:ilvl w:val="1"/>
      </w:numPr>
      <w:spacing w:after="240" w:before="240" w:line="276" w:lineRule="auto"/>
    </w:pPr>
    <w:rPr>
      <w:iCs/>
      <w:color w:val="244894"/>
      <w:spacing w:val="15"/>
      <w:sz w:val="36"/>
      <w:szCs w:val="36"/>
    </w:rPr>
  </w:style>
  <w:style w:customStyle="1" w:styleId="UntertitelZchn" w:type="character">
    <w:name w:val="Untertitel Zchn"/>
    <w:basedOn w:val="Absatz-Standardschriftart"/>
    <w:link w:val="Untertitel"/>
    <w:uiPriority w:val="11"/>
    <w:rsid w:val="00436B4B"/>
    <w:rPr>
      <w:rFonts w:ascii="Arial" w:cs="Arial" w:hAnsi="Arial"/>
      <w:iCs/>
      <w:color w:val="244894"/>
      <w:spacing w:val="15"/>
      <w:sz w:val="36"/>
      <w:szCs w:val="36"/>
    </w:rPr>
  </w:style>
  <w:style w:styleId="Titel" w:type="paragraph">
    <w:name w:val="Title"/>
    <w:basedOn w:val="Standard"/>
    <w:next w:val="Standard"/>
    <w:link w:val="TitelZchn"/>
    <w:uiPriority w:val="10"/>
    <w:qFormat/>
    <w:rsid w:val="00436B4B"/>
    <w:pPr>
      <w:spacing w:after="600" w:before="840"/>
      <w:contextualSpacing/>
      <w:jc w:val="both"/>
    </w:pPr>
    <w:rPr>
      <w:color w:val="D7212A"/>
      <w:spacing w:val="60"/>
      <w:kern w:val="28"/>
      <w:sz w:val="74"/>
      <w:szCs w:val="74"/>
    </w:rPr>
  </w:style>
  <w:style w:customStyle="1" w:styleId="TitelZchn" w:type="character">
    <w:name w:val="Titel Zchn"/>
    <w:basedOn w:val="Absatz-Standardschriftart"/>
    <w:link w:val="Titel"/>
    <w:uiPriority w:val="10"/>
    <w:rsid w:val="00436B4B"/>
    <w:rPr>
      <w:rFonts w:ascii="Arial" w:cs="Arial" w:hAnsi="Arial"/>
      <w:color w:val="D7212A"/>
      <w:spacing w:val="60"/>
      <w:kern w:val="28"/>
      <w:sz w:val="74"/>
      <w:szCs w:val="74"/>
    </w:rPr>
  </w:style>
  <w:style w:customStyle="1" w:styleId="berschrift1Zchn" w:type="character">
    <w:name w:val="Überschrift 1 Zchn"/>
    <w:basedOn w:val="Absatz-Standardschriftart"/>
    <w:link w:val="berschrift1"/>
    <w:uiPriority w:val="9"/>
    <w:rsid w:val="00E04E34"/>
    <w:rPr>
      <w:rFonts w:ascii="Arial" w:hAnsi="Arial"/>
      <w:b/>
      <w:bCs/>
      <w:sz w:val="28"/>
      <w:szCs w:val="28"/>
    </w:rPr>
  </w:style>
  <w:style w:customStyle="1" w:styleId="berschrift2Zchn" w:type="character">
    <w:name w:val="Überschrift 2 Zchn"/>
    <w:basedOn w:val="Absatz-Standardschriftart"/>
    <w:link w:val="berschrift2"/>
    <w:uiPriority w:val="9"/>
    <w:rsid w:val="00E04E34"/>
    <w:rPr>
      <w:rFonts w:ascii="Arial" w:cs="Arial" w:hAnsi="Arial"/>
      <w:b/>
      <w:sz w:val="28"/>
      <w:szCs w:val="26"/>
    </w:rPr>
  </w:style>
  <w:style w:customStyle="1" w:styleId="berschrift3Zchn" w:type="character">
    <w:name w:val="Überschrift 3 Zchn"/>
    <w:basedOn w:val="Absatz-Standardschriftart"/>
    <w:link w:val="berschrift3"/>
    <w:uiPriority w:val="9"/>
    <w:rsid w:val="00E04E34"/>
    <w:rPr>
      <w:rFonts w:ascii="Arial" w:cs="Arial" w:hAnsi="Arial"/>
      <w:b/>
      <w:bCs/>
      <w:sz w:val="28"/>
      <w:szCs w:val="28"/>
    </w:rPr>
  </w:style>
  <w:style w:customStyle="1" w:styleId="berschrift4Zchn" w:type="character">
    <w:name w:val="Überschrift 4 Zchn"/>
    <w:basedOn w:val="Absatz-Standardschriftart"/>
    <w:link w:val="berschrift4"/>
    <w:uiPriority w:val="9"/>
    <w:rsid w:val="00222FBF"/>
    <w:rPr>
      <w:rFonts w:ascii="Arial" w:cs="Arial" w:hAnsi="Arial"/>
      <w:b/>
      <w:bCs/>
      <w:iCs/>
      <w:sz w:val="28"/>
      <w:szCs w:val="28"/>
    </w:rPr>
  </w:style>
  <w:style w:customStyle="1" w:styleId="berschrift5Zchn" w:type="character">
    <w:name w:val="Überschrift 5 Zchn"/>
    <w:basedOn w:val="Absatz-Standardschriftart"/>
    <w:link w:val="berschrift5"/>
    <w:uiPriority w:val="9"/>
    <w:rsid w:val="00E04E34"/>
    <w:rPr>
      <w:rFonts w:ascii="Cambria" w:hAnsi="Cambria"/>
      <w:color w:val="243F60"/>
      <w:sz w:val="22"/>
      <w:szCs w:val="22"/>
    </w:rPr>
  </w:style>
  <w:style w:customStyle="1" w:styleId="berschrift6Zchn" w:type="character">
    <w:name w:val="Überschrift 6 Zchn"/>
    <w:basedOn w:val="Absatz-Standardschriftart"/>
    <w:link w:val="berschrift6"/>
    <w:uiPriority w:val="9"/>
    <w:rsid w:val="00E04E34"/>
    <w:rPr>
      <w:rFonts w:ascii="Cambria" w:hAnsi="Cambria"/>
      <w:i/>
      <w:iCs/>
      <w:color w:val="243F60"/>
      <w:sz w:val="22"/>
      <w:szCs w:val="22"/>
    </w:rPr>
  </w:style>
  <w:style w:customStyle="1" w:styleId="berschrift7Zchn" w:type="character">
    <w:name w:val="Überschrift 7 Zchn"/>
    <w:basedOn w:val="Absatz-Standardschriftart"/>
    <w:link w:val="berschrift7"/>
    <w:uiPriority w:val="9"/>
    <w:rsid w:val="00E04E34"/>
    <w:rPr>
      <w:rFonts w:ascii="Cambria" w:hAnsi="Cambria"/>
      <w:i/>
      <w:iCs/>
      <w:color w:val="404040"/>
      <w:sz w:val="22"/>
      <w:szCs w:val="22"/>
    </w:rPr>
  </w:style>
  <w:style w:customStyle="1" w:styleId="berschrift8Zchn" w:type="character">
    <w:name w:val="Überschrift 8 Zchn"/>
    <w:basedOn w:val="Absatz-Standardschriftart"/>
    <w:link w:val="berschrift8"/>
    <w:uiPriority w:val="9"/>
    <w:rsid w:val="00E04E34"/>
    <w:rPr>
      <w:rFonts w:ascii="Cambria" w:hAnsi="Cambria"/>
      <w:color w:val="404040"/>
    </w:rPr>
  </w:style>
  <w:style w:customStyle="1" w:styleId="berschrift9Zchn" w:type="character">
    <w:name w:val="Überschrift 9 Zchn"/>
    <w:basedOn w:val="Absatz-Standardschriftart"/>
    <w:link w:val="berschrift9"/>
    <w:uiPriority w:val="9"/>
    <w:rsid w:val="00E04E34"/>
    <w:rPr>
      <w:rFonts w:ascii="Cambria" w:hAnsi="Cambria"/>
      <w:i/>
      <w:iCs/>
      <w:color w:val="404040"/>
    </w:rPr>
  </w:style>
  <w:style w:customStyle="1" w:styleId="KopfzeileZchn" w:type="character">
    <w:name w:val="Kopfzeile Zchn"/>
    <w:basedOn w:val="Absatz-Standardschriftart"/>
    <w:link w:val="Kopfzeile"/>
    <w:uiPriority w:val="99"/>
    <w:rsid w:val="00E04E34"/>
    <w:rPr>
      <w:sz w:val="24"/>
      <w:szCs w:val="24"/>
    </w:rPr>
  </w:style>
  <w:style w:styleId="Fett" w:type="character">
    <w:name w:val="Strong"/>
    <w:uiPriority w:val="22"/>
    <w:qFormat/>
    <w:rsid w:val="00E04E34"/>
  </w:style>
  <w:style w:customStyle="1" w:styleId="DeckblattHLUG" w:type="paragraph">
    <w:name w:val="Deckblatt HLUG"/>
    <w:basedOn w:val="Kopfzeile"/>
    <w:link w:val="DeckblattHLUGZchn"/>
    <w:qFormat/>
    <w:rsid w:val="00E04E34"/>
    <w:pPr>
      <w:spacing w:before="240"/>
      <w:jc w:val="both"/>
    </w:pPr>
    <w:rPr>
      <w:rFonts w:eastAsia="Calibri"/>
      <w:b/>
      <w:noProof/>
      <w:color w:val="244894"/>
      <w:sz w:val="36"/>
      <w:szCs w:val="36"/>
    </w:rPr>
  </w:style>
  <w:style w:customStyle="1" w:styleId="DeckblattAdresse" w:type="paragraph">
    <w:name w:val="Deckblatt Adresse"/>
    <w:basedOn w:val="Standard"/>
    <w:link w:val="DeckblattAdresseZchn"/>
    <w:qFormat/>
    <w:rsid w:val="00E04E34"/>
    <w:pPr>
      <w:spacing w:after="240" w:before="240"/>
      <w:ind w:left="993"/>
    </w:pPr>
    <w:rPr>
      <w:rFonts w:eastAsia="Calibri"/>
      <w:b/>
      <w:noProof/>
      <w:color w:val="244894"/>
    </w:rPr>
  </w:style>
  <w:style w:customStyle="1" w:styleId="DeckblattHLUGZchn" w:type="character">
    <w:name w:val="Deckblatt HLUG Zchn"/>
    <w:basedOn w:val="KopfzeileZchn"/>
    <w:link w:val="DeckblattHLUG"/>
    <w:rsid w:val="00E04E34"/>
    <w:rPr>
      <w:rFonts w:ascii="Arial" w:eastAsia="Calibri" w:hAnsi="Arial"/>
      <w:b/>
      <w:noProof/>
      <w:color w:val="244894"/>
      <w:sz w:val="36"/>
      <w:szCs w:val="36"/>
    </w:rPr>
  </w:style>
  <w:style w:customStyle="1" w:styleId="DeckblattAdresseZchn" w:type="character">
    <w:name w:val="Deckblatt Adresse Zchn"/>
    <w:basedOn w:val="Absatz-Standardschriftart"/>
    <w:link w:val="DeckblattAdresse"/>
    <w:rsid w:val="00E04E34"/>
    <w:rPr>
      <w:rFonts w:ascii="Arial" w:eastAsia="Calibri" w:hAnsi="Arial"/>
      <w:b/>
      <w:noProof/>
      <w:color w:val="244894"/>
      <w:sz w:val="24"/>
      <w:szCs w:val="24"/>
    </w:rPr>
  </w:style>
  <w:style w:styleId="Verzeichnis1" w:type="paragraph">
    <w:name w:val="toc 1"/>
    <w:basedOn w:val="Standard"/>
    <w:next w:val="Standard"/>
    <w:autoRedefine/>
    <w:uiPriority w:val="39"/>
    <w:unhideWhenUsed/>
    <w:rsid w:val="00E04E34"/>
    <w:pPr>
      <w:tabs>
        <w:tab w:pos="440" w:val="left"/>
        <w:tab w:leader="dot" w:pos="9798" w:val="right"/>
      </w:tabs>
      <w:spacing w:after="100" w:before="240"/>
      <w:jc w:val="both"/>
    </w:pPr>
    <w:rPr>
      <w:rFonts w:eastAsia="Calibri"/>
    </w:rPr>
  </w:style>
  <w:style w:styleId="Verzeichnis2" w:type="paragraph">
    <w:name w:val="toc 2"/>
    <w:basedOn w:val="Standard"/>
    <w:next w:val="Standard"/>
    <w:autoRedefine/>
    <w:uiPriority w:val="39"/>
    <w:unhideWhenUsed/>
    <w:rsid w:val="00E04E34"/>
    <w:pPr>
      <w:spacing w:after="100" w:before="240"/>
      <w:ind w:left="220"/>
      <w:jc w:val="both"/>
    </w:pPr>
    <w:rPr>
      <w:rFonts w:eastAsia="Calibri"/>
    </w:rPr>
  </w:style>
  <w:style w:styleId="Hyperlink" w:type="character">
    <w:name w:val="Hyperlink"/>
    <w:basedOn w:val="Absatz-Standardschriftart"/>
    <w:uiPriority w:val="99"/>
    <w:unhideWhenUsed/>
    <w:rsid w:val="00E04E34"/>
    <w:rPr>
      <w:color w:val="0000FF"/>
      <w:u w:val="single"/>
    </w:rPr>
  </w:style>
  <w:style w:customStyle="1" w:styleId="Seitenzahlen" w:type="paragraph">
    <w:name w:val="Seitenzahlen"/>
    <w:basedOn w:val="Fuzeile"/>
    <w:link w:val="SeitenzahlenZchn"/>
    <w:qFormat/>
    <w:rsid w:val="00E04E34"/>
    <w:pPr>
      <w:spacing w:before="240"/>
      <w:jc w:val="right"/>
    </w:pPr>
    <w:rPr>
      <w:rFonts w:eastAsia="Calibri"/>
      <w:b/>
      <w:color w:val="244894"/>
    </w:rPr>
  </w:style>
  <w:style w:styleId="Literaturverzeichnis" w:type="paragraph">
    <w:name w:val="Bibliography"/>
    <w:basedOn w:val="Standard"/>
    <w:next w:val="Standard"/>
    <w:uiPriority w:val="37"/>
    <w:unhideWhenUsed/>
    <w:rsid w:val="00E04E34"/>
    <w:pPr>
      <w:spacing w:after="240" w:before="240"/>
      <w:jc w:val="both"/>
    </w:pPr>
    <w:rPr>
      <w:rFonts w:eastAsia="Calibri"/>
    </w:rPr>
  </w:style>
  <w:style w:customStyle="1" w:styleId="SeitenzahlenZchn" w:type="character">
    <w:name w:val="Seitenzahlen Zchn"/>
    <w:basedOn w:val="Absatz-Standardschriftart"/>
    <w:link w:val="Seitenzahlen"/>
    <w:rsid w:val="00E04E34"/>
    <w:rPr>
      <w:rFonts w:ascii="Arial" w:eastAsia="Calibri" w:hAnsi="Arial"/>
      <w:b/>
      <w:color w:val="244894"/>
      <w:sz w:val="22"/>
      <w:szCs w:val="22"/>
    </w:rPr>
  </w:style>
  <w:style w:customStyle="1" w:styleId="Inhaltsverzeichnis" w:type="paragraph">
    <w:name w:val="Inhaltsverzeichnis"/>
    <w:basedOn w:val="Standard"/>
    <w:link w:val="InhaltsverzeichnisZchn"/>
    <w:qFormat/>
    <w:rsid w:val="00E04E34"/>
    <w:pPr>
      <w:spacing w:after="240" w:before="240"/>
      <w:jc w:val="both"/>
    </w:pPr>
    <w:rPr>
      <w:rFonts w:eastAsia="Calibri"/>
      <w:b/>
      <w:sz w:val="28"/>
    </w:rPr>
  </w:style>
  <w:style w:customStyle="1" w:styleId="InhaltsverzeichnisZchn" w:type="character">
    <w:name w:val="Inhaltsverzeichnis Zchn"/>
    <w:basedOn w:val="berschrift1Zchn"/>
    <w:link w:val="Inhaltsverzeichnis"/>
    <w:rsid w:val="00E04E34"/>
    <w:rPr>
      <w:rFonts w:ascii="Arial" w:eastAsia="Calibri" w:hAnsi="Arial"/>
      <w:b/>
      <w:bCs/>
      <w:sz w:val="28"/>
      <w:szCs w:val="22"/>
    </w:rPr>
  </w:style>
  <w:style w:customStyle="1" w:styleId="Abbildung" w:type="paragraph">
    <w:name w:val="Abbildung"/>
    <w:basedOn w:val="Beschriftung"/>
    <w:link w:val="AbbildungZchn"/>
    <w:qFormat/>
    <w:rsid w:val="00E04E34"/>
    <w:pPr>
      <w:tabs>
        <w:tab w:pos="0" w:val="left"/>
      </w:tabs>
      <w:spacing w:after="240" w:before="240"/>
      <w:ind w:hanging="1276" w:left="1276"/>
    </w:pPr>
    <w:rPr>
      <w:rFonts w:eastAsia="Calibri"/>
      <w:color w:val="auto"/>
      <w:sz w:val="24"/>
      <w:szCs w:val="24"/>
    </w:rPr>
  </w:style>
  <w:style w:customStyle="1" w:styleId="AbbildungZchn" w:type="character">
    <w:name w:val="Abbildung Zchn"/>
    <w:basedOn w:val="Absatz-Standardschriftart"/>
    <w:link w:val="Abbildung"/>
    <w:rsid w:val="00E04E34"/>
    <w:rPr>
      <w:rFonts w:ascii="Arial" w:eastAsia="Calibri" w:hAnsi="Arial"/>
      <w:b/>
      <w:bCs/>
      <w:sz w:val="24"/>
      <w:szCs w:val="24"/>
    </w:rPr>
  </w:style>
  <w:style w:customStyle="1" w:styleId="Tabellentext" w:type="paragraph">
    <w:name w:val="Tabellentext"/>
    <w:basedOn w:val="KeinLeerraum"/>
    <w:link w:val="TabellentextZchn"/>
    <w:qFormat/>
    <w:rsid w:val="00E04E34"/>
    <w:pPr>
      <w:spacing w:after="120" w:before="120"/>
    </w:pPr>
    <w:rPr>
      <w:rFonts w:ascii="Arial" w:eastAsia="Calibri" w:hAnsi="Arial"/>
      <w:sz w:val="22"/>
      <w:szCs w:val="22"/>
    </w:rPr>
  </w:style>
  <w:style w:customStyle="1" w:styleId="Tabellentitel" w:type="paragraph">
    <w:name w:val="Tabellentitel"/>
    <w:basedOn w:val="Tabellentext"/>
    <w:link w:val="TabellentitelChar"/>
    <w:qFormat/>
    <w:rsid w:val="00E04E34"/>
    <w:rPr>
      <w:b/>
      <w:color w:val="054295"/>
    </w:rPr>
  </w:style>
  <w:style w:customStyle="1" w:styleId="TabellentextZchn" w:type="character">
    <w:name w:val="Tabellentext Zchn"/>
    <w:basedOn w:val="Absatz-Standardschriftart"/>
    <w:link w:val="Tabellentext"/>
    <w:rsid w:val="00E04E34"/>
    <w:rPr>
      <w:rFonts w:ascii="Arial" w:eastAsia="Calibri" w:hAnsi="Arial"/>
      <w:sz w:val="22"/>
      <w:szCs w:val="22"/>
    </w:rPr>
  </w:style>
  <w:style w:styleId="Abbildungsverzeichnis" w:type="paragraph">
    <w:name w:val="table of figures"/>
    <w:basedOn w:val="Standard"/>
    <w:next w:val="Standard"/>
    <w:uiPriority w:val="99"/>
    <w:unhideWhenUsed/>
    <w:rsid w:val="00E04E34"/>
    <w:pPr>
      <w:spacing w:before="240"/>
      <w:jc w:val="both"/>
    </w:pPr>
    <w:rPr>
      <w:rFonts w:eastAsia="Calibri"/>
    </w:rPr>
  </w:style>
  <w:style w:customStyle="1" w:styleId="TabellentitelChar" w:type="character">
    <w:name w:val="Tabellentitel Char"/>
    <w:basedOn w:val="TabellentextZchn"/>
    <w:link w:val="Tabellentitel"/>
    <w:rsid w:val="00E04E34"/>
    <w:rPr>
      <w:rFonts w:ascii="Arial" w:eastAsia="Calibri" w:hAnsi="Arial"/>
      <w:b/>
      <w:color w:val="054295"/>
      <w:sz w:val="22"/>
      <w:szCs w:val="22"/>
    </w:rPr>
  </w:style>
  <w:style w:customStyle="1" w:styleId="Ergebnis" w:type="paragraph">
    <w:name w:val="Ergebnis"/>
    <w:basedOn w:val="Standard"/>
    <w:link w:val="ErgebnisZchn"/>
    <w:qFormat/>
    <w:rsid w:val="00E04E34"/>
    <w:pPr>
      <w:spacing w:after="240" w:before="240"/>
      <w:jc w:val="center"/>
    </w:pPr>
    <w:rPr>
      <w:rFonts w:eastAsia="Calibri"/>
      <w:b/>
    </w:rPr>
  </w:style>
  <w:style w:styleId="Verzeichnis3" w:type="paragraph">
    <w:name w:val="toc 3"/>
    <w:basedOn w:val="Standard"/>
    <w:next w:val="Standard"/>
    <w:autoRedefine/>
    <w:uiPriority w:val="39"/>
    <w:rsid w:val="00E04E34"/>
    <w:pPr>
      <w:spacing w:after="240" w:before="240"/>
      <w:ind w:left="440"/>
      <w:jc w:val="both"/>
    </w:pPr>
    <w:rPr>
      <w:rFonts w:eastAsia="Calibri"/>
    </w:rPr>
  </w:style>
  <w:style w:customStyle="1" w:styleId="ErgebnisZchn" w:type="character">
    <w:name w:val="Ergebnis Zchn"/>
    <w:basedOn w:val="Absatz-Standardschriftart"/>
    <w:link w:val="Ergebnis"/>
    <w:rsid w:val="00E04E34"/>
    <w:rPr>
      <w:rFonts w:ascii="Arial" w:eastAsia="Calibri" w:hAnsi="Arial"/>
      <w:b/>
      <w:sz w:val="22"/>
      <w:szCs w:val="22"/>
    </w:rPr>
  </w:style>
  <w:style w:styleId="Beschriftung" w:type="paragraph">
    <w:name w:val="caption"/>
    <w:basedOn w:val="Standard"/>
    <w:next w:val="Standard"/>
    <w:uiPriority w:val="35"/>
    <w:unhideWhenUsed/>
    <w:qFormat/>
    <w:rsid w:val="00E04E34"/>
    <w:pPr>
      <w:spacing w:after="200"/>
    </w:pPr>
    <w:rPr>
      <w:b/>
      <w:bCs/>
      <w:color w:themeColor="accent1" w:val="4F81BD"/>
      <w:sz w:val="18"/>
      <w:szCs w:val="18"/>
    </w:rPr>
  </w:style>
  <w:style w:styleId="KeinLeerraum" w:type="paragraph">
    <w:name w:val="No Spacing"/>
    <w:uiPriority w:val="1"/>
    <w:qFormat/>
    <w:rsid w:val="00E04E34"/>
    <w:rPr>
      <w:sz w:val="24"/>
      <w:szCs w:val="24"/>
    </w:rPr>
  </w:style>
  <w:style w:customStyle="1" w:styleId="Kopfzeile-HLNUG" w:type="paragraph">
    <w:name w:val="Kopfzeile-HLNUG"/>
    <w:basedOn w:val="Standard"/>
    <w:link w:val="Kopfzeile-HLNUGZchn"/>
    <w:qFormat/>
    <w:rsid w:val="00EB1645"/>
    <w:pPr>
      <w:spacing w:line="276" w:lineRule="auto"/>
      <w:jc w:val="center"/>
    </w:pPr>
    <w:rPr>
      <w:b/>
      <w:bCs/>
      <w:color w:val="244894"/>
      <w:sz w:val="26"/>
      <w:szCs w:val="26"/>
    </w:rPr>
  </w:style>
  <w:style w:customStyle="1" w:styleId="Kopfzeile-HLNUGZchn" w:type="character">
    <w:name w:val="Kopfzeile-HLNUG Zchn"/>
    <w:basedOn w:val="Absatz-Standardschriftart"/>
    <w:link w:val="Kopfzeile-HLNUG"/>
    <w:rsid w:val="00EB1645"/>
    <w:rPr>
      <w:rFonts w:ascii="Arial" w:cs="Arial" w:hAnsi="Arial"/>
      <w:b/>
      <w:bCs/>
      <w:color w:val="244894"/>
      <w:sz w:val="26"/>
      <w:szCs w:val="26"/>
    </w:rPr>
  </w:style>
  <w:style w:styleId="Tabellenraster" w:type="table">
    <w:name w:val="Table Grid"/>
    <w:basedOn w:val="NormaleTabelle"/>
    <w:uiPriority w:val="59"/>
    <w:rsid w:val="000702B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FuzeileZchn" w:type="character">
    <w:name w:val="Fußzeile Zchn"/>
    <w:basedOn w:val="Absatz-Standardschriftart"/>
    <w:link w:val="Fuzeile"/>
    <w:rsid w:val="000333EA"/>
    <w:rPr>
      <w:rFonts w:ascii="Arial" w:cs="Arial" w:hAnsi="Arial"/>
      <w:sz w:val="22"/>
      <w:szCs w:val="22"/>
    </w:rPr>
  </w:style>
  <w:style w:styleId="Listenabsatz" w:type="paragraph">
    <w:name w:val="List Paragraph"/>
    <w:basedOn w:val="Standard"/>
    <w:uiPriority w:val="34"/>
    <w:qFormat/>
    <w:rsid w:val="005C5A5C"/>
    <w:pPr>
      <w:ind w:left="720"/>
      <w:contextualSpacing/>
    </w:pPr>
  </w:style>
  <w:style w:styleId="Kommentarzeichen" w:type="character">
    <w:name w:val="annotation reference"/>
    <w:basedOn w:val="Absatz-Standardschriftart"/>
    <w:uiPriority w:val="99"/>
    <w:semiHidden/>
    <w:unhideWhenUsed/>
    <w:rsid w:val="00697536"/>
    <w:rPr>
      <w:sz w:val="16"/>
      <w:szCs w:val="16"/>
    </w:rPr>
  </w:style>
  <w:style w:styleId="Kommentartext" w:type="paragraph">
    <w:name w:val="annotation text"/>
    <w:basedOn w:val="Standard"/>
    <w:link w:val="KommentartextZchn"/>
    <w:uiPriority w:val="99"/>
    <w:semiHidden/>
    <w:unhideWhenUsed/>
    <w:rsid w:val="00697536"/>
    <w:pPr>
      <w:spacing w:line="240" w:lineRule="auto"/>
    </w:pPr>
    <w:rPr>
      <w:sz w:val="20"/>
      <w:szCs w:val="20"/>
    </w:rPr>
  </w:style>
  <w:style w:customStyle="1" w:styleId="KommentartextZchn" w:type="character">
    <w:name w:val="Kommentartext Zchn"/>
    <w:basedOn w:val="Absatz-Standardschriftart"/>
    <w:link w:val="Kommentartext"/>
    <w:uiPriority w:val="99"/>
    <w:semiHidden/>
    <w:rsid w:val="00697536"/>
    <w:rPr>
      <w:rFonts w:ascii="Arial" w:cs="Arial" w:hAnsi="Arial"/>
    </w:rPr>
  </w:style>
  <w:style w:styleId="Kommentarthema" w:type="paragraph">
    <w:name w:val="annotation subject"/>
    <w:basedOn w:val="Kommentartext"/>
    <w:next w:val="Kommentartext"/>
    <w:link w:val="KommentarthemaZchn"/>
    <w:uiPriority w:val="99"/>
    <w:semiHidden/>
    <w:unhideWhenUsed/>
    <w:rsid w:val="00697536"/>
    <w:rPr>
      <w:b/>
      <w:bCs/>
    </w:rPr>
  </w:style>
  <w:style w:customStyle="1" w:styleId="KommentarthemaZchn" w:type="character">
    <w:name w:val="Kommentarthema Zchn"/>
    <w:basedOn w:val="KommentartextZchn"/>
    <w:link w:val="Kommentarthema"/>
    <w:uiPriority w:val="99"/>
    <w:semiHidden/>
    <w:rsid w:val="00697536"/>
    <w:rPr>
      <w:rFonts w:ascii="Arial" w:cs="Arial" w:hAnsi="Arial"/>
      <w:b/>
      <w:bCs/>
    </w:rPr>
  </w:style>
  <w:style w:styleId="Platzhaltertext" w:type="character">
    <w:name w:val="Placeholder Text"/>
    <w:basedOn w:val="Absatz-Standardschriftart"/>
    <w:uiPriority w:val="99"/>
    <w:semiHidden/>
    <w:rsid w:val="00D00A46"/>
    <w:rPr>
      <w:color w:val="808080"/>
    </w:rPr>
  </w:style>
  <w:style w:type="paragraph" w:customStyle="1" w:styleId="ImageCaption">
    <w:name w:val="Image Caption"/>
    <w:basedOn w:val="BodyText"/>
    <w:qFormat/>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6.xml"/>
<Relationship Id="rId11" Type="http://schemas.openxmlformats.org/officeDocument/2006/relationships/header" Target="header5.xml"/>
<Relationship Id="rId12" Type="http://schemas.openxmlformats.org/officeDocument/2006/relationships/header" Target="header4.xml"/>
<Relationship Id="rId13" Type="http://schemas.openxmlformats.org/officeDocument/2006/relationships/header" Target="header2.xml"/>
<Relationship Id="rId14" Type="http://schemas.openxmlformats.org/officeDocument/2006/relationships/header" Target="header1.xml"/>
<Relationship Id="rId15" Type="http://schemas.openxmlformats.org/officeDocument/2006/relationships/footer" Target="footer2.xml"/>
<Relationship Id="rId16" Type="http://schemas.openxmlformats.org/officeDocument/2006/relationships/footer" Target="footer1.xml"/>
<Relationship Id="rId17" Type="http://schemas.openxmlformats.org/officeDocument/2006/relationships/footer" Target="footer3.xml"/>
<Relationship Id="rId35" Type="http://schemas.openxmlformats.org/officeDocument/2006/relationships/hyperlink" Target="http://yihui.name/knitr/" TargetMode="External"/>
<Relationship Id="rId29"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7" Type="http://schemas.openxmlformats.org/officeDocument/2006/relationships/hyperlink" Target="https://doi.org/10.3390/ijerph14121539" TargetMode="External"/>
<Relationship Id="rId33" Type="http://schemas.openxmlformats.org/officeDocument/2006/relationships/hyperlink" Target="https://doi.org/10.3390/ijerph16132304" TargetMode="External"/>
<Relationship Id="rId31"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 Id="rId36" Type="http://schemas.openxmlformats.org/officeDocument/2006/relationships/image" Target="media/file242c394b7931.jpg"/>
<Relationship Id="rId37" Type="http://schemas.openxmlformats.org/officeDocument/2006/relationships/image" Target="media/file242c6fae35b9.png"/>
<Relationship Id="rId38" Type="http://schemas.openxmlformats.org/officeDocument/2006/relationships/image" Target="media/file242c52ab43c0.png"/>
<Relationship Id="rId39" Type="http://schemas.openxmlformats.org/officeDocument/2006/relationships/image" Target="media/file242c29a011b7.png"/>
<Relationship Id="rId40" Type="http://schemas.openxmlformats.org/officeDocument/2006/relationships/image" Target="media/file242c3f69596a.png"/>
<Relationship Id="rId41" Type="http://schemas.openxmlformats.org/officeDocument/2006/relationships/image" Target="media/file242c62585985.png"/>
</Relationships>

</file>

<file path=word/_rels/footnotes.xml.rels><?xml version="1.0" encoding="UTF-8" standalone="yes"?>

<Relationships  xmlns="http://schemas.openxmlformats.org/package/2006/relationships">
<Relationship Id="rId35" Type="http://schemas.openxmlformats.org/officeDocument/2006/relationships/hyperlink" Target="http://yihui.name/knitr/" TargetMode="External"/>
<Relationship Id="rId29"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7" Type="http://schemas.openxmlformats.org/officeDocument/2006/relationships/hyperlink" Target="https://doi.org/10.3390/ijerph14121539" TargetMode="External"/>
<Relationship Id="rId33" Type="http://schemas.openxmlformats.org/officeDocument/2006/relationships/hyperlink" Target="https://doi.org/10.3390/ijerph16132304" TargetMode="External"/>
<Relationship Id="rId31"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Words>
  <Characters>729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Reanalysis of noise annoyance functions</dc:title>
  <dc:creator/>
  <cp:keywords/>
  <dcterms:created xsi:type="dcterms:W3CDTF">2022-08-23T10:46:17Z</dcterms:created>
  <dcterms:modified xsi:type="dcterms:W3CDTF">2022-08-23T12:46:19Z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bibliography/book.bib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Author: Matthias Lochmann Hessisches Landesamt für Naturschutz, Umwelt und Geologie</vt:lpwstr>
  </property>
</Properties>
</file>