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DA2" w:rsidRDefault="005A1FF0" w:rsidP="00351DA2">
      <w:pPr>
        <w:pStyle w:val="PargrafodaLista"/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b/>
          <w:color w:val="1B1B1B"/>
          <w:sz w:val="29"/>
          <w:szCs w:val="29"/>
          <w:u w:val="single"/>
          <w:lang w:eastAsia="pt-PT"/>
        </w:rPr>
        <w:t>SALADA VERDE</w:t>
      </w:r>
      <w:r w:rsidR="008A46FC"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</w:r>
      <w:r w:rsidR="008A46FC"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</w:r>
      <w:r w:rsidR="008A46FC" w:rsidRPr="00351DA2">
        <w:rPr>
          <w:rFonts w:ascii="Arial" w:eastAsia="Times New Roman" w:hAnsi="Arial" w:cs="Arial"/>
          <w:b/>
          <w:bCs/>
          <w:color w:val="1B1B1B"/>
          <w:sz w:val="29"/>
          <w:szCs w:val="29"/>
          <w:bdr w:val="none" w:sz="0" w:space="0" w:color="auto" w:frame="1"/>
          <w:lang w:eastAsia="pt-PT"/>
        </w:rPr>
        <w:t>Ingredientes</w:t>
      </w:r>
      <w:r w:rsidR="008A46FC"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</w:r>
      <w:r w:rsidR="008A46FC"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</w:r>
      <w:r w:rsidR="008A46FC" w:rsidRPr="00351DA2">
        <w:rPr>
          <w:rFonts w:ascii="Arial" w:eastAsia="Times New Roman" w:hAnsi="Arial" w:cs="Arial"/>
          <w:i/>
          <w:iCs/>
          <w:color w:val="1B1B1B"/>
          <w:sz w:val="29"/>
          <w:szCs w:val="29"/>
          <w:bdr w:val="none" w:sz="0" w:space="0" w:color="auto" w:frame="1"/>
          <w:lang w:eastAsia="pt-PT"/>
        </w:rPr>
        <w:t>Salada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100 gramas de mix de folhas (alface roxa, crespa, mini</w:t>
      </w:r>
      <w:r w:rsid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 xml:space="preserve"> </w:t>
      </w: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rúcula, alface friséé)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100 gramas de filé de frango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5 tomates cereja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¼ de colher de chá de sal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1 colher de sopa de Shoyu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1 colher de sopa de ceboulette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4 colheres de sopa de amêndoas laminadas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4 fatias de abacate</w:t>
      </w:r>
    </w:p>
    <w:p w:rsid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1 colher de chá de azeite com trufas brancas</w:t>
      </w:r>
    </w:p>
    <w:p w:rsidR="008A46FC" w:rsidRPr="00351DA2" w:rsidRDefault="008A46FC" w:rsidP="00351DA2">
      <w:pPr>
        <w:pStyle w:val="PargrafodaLista"/>
        <w:numPr>
          <w:ilvl w:val="0"/>
          <w:numId w:val="9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¼ de xicara de molho de mel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½  colher de chá de Tahine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¼ de xicara de mel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1/3 de xicara de vinagre de maça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½ colher de sopa de shoyu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½  de xícara de suco de maça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Duas colheres de azeite extra virgem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Um pitada de pimenta do reino</w:t>
      </w:r>
    </w:p>
    <w:p w:rsidR="008A46FC" w:rsidRP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1 colher de sopa de mostarda Dijon</w:t>
      </w:r>
    </w:p>
    <w:p w:rsidR="00351DA2" w:rsidRPr="00351DA2" w:rsidRDefault="008A46FC" w:rsidP="00351DA2">
      <w:p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b/>
          <w:bCs/>
          <w:color w:val="1B1B1B"/>
          <w:sz w:val="29"/>
          <w:szCs w:val="29"/>
          <w:bdr w:val="none" w:sz="0" w:space="0" w:color="auto" w:frame="1"/>
          <w:lang w:eastAsia="pt-PT"/>
        </w:rPr>
        <w:t>Modo de preparo</w:t>
      </w: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</w: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</w:r>
      <w:r w:rsidRPr="00351DA2">
        <w:rPr>
          <w:rFonts w:ascii="Arial" w:eastAsia="Times New Roman" w:hAnsi="Arial" w:cs="Arial"/>
          <w:i/>
          <w:iCs/>
          <w:color w:val="1B1B1B"/>
          <w:sz w:val="29"/>
          <w:szCs w:val="29"/>
          <w:bdr w:val="none" w:sz="0" w:space="0" w:color="auto" w:frame="1"/>
          <w:lang w:eastAsia="pt-PT"/>
        </w:rPr>
        <w:t>Salada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Corte o filé de frango em cubos de 2x2cm. Tempere com o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shoyu e o sal. Leve à chapa para grelhar até ficar dourado.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Finalize com a ceboulette e reserve.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Monte as folhas acompanhando a borda do prato e</w:t>
      </w:r>
    </w:p>
    <w:p w:rsidR="00351DA2" w:rsidRDefault="008A46FC" w:rsidP="00351DA2">
      <w:pPr>
        <w:pStyle w:val="PargrafodaLista"/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começando com o alface crespa, alface roxa, a rúcula e por fim a alface frisée.</w:t>
      </w:r>
    </w:p>
    <w:p w:rsid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Disponha o frango no centro da salada, espalhe as amêndoas e os tomates ao redor. Coloque as fatias de abacate também ao redor.</w:t>
      </w:r>
    </w:p>
    <w:p w:rsidR="008A46FC" w:rsidRPr="00351DA2" w:rsidRDefault="008A46FC" w:rsidP="00351DA2">
      <w:pPr>
        <w:pStyle w:val="PargrafodaLista"/>
        <w:numPr>
          <w:ilvl w:val="0"/>
          <w:numId w:val="10"/>
        </w:num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351DA2">
        <w:rPr>
          <w:rFonts w:ascii="Arial" w:eastAsia="Times New Roman" w:hAnsi="Arial" w:cs="Arial"/>
          <w:color w:val="1B1B1B"/>
          <w:sz w:val="29"/>
          <w:szCs w:val="29"/>
          <w:lang w:eastAsia="pt-PT"/>
        </w:rPr>
        <w:t>Tempere com o molho de mel e o Azeite com Trufas Brancas</w:t>
      </w:r>
    </w:p>
    <w:p w:rsidR="008A46FC" w:rsidRPr="008A46FC" w:rsidRDefault="008A46FC" w:rsidP="008A46FC">
      <w:pPr>
        <w:spacing w:after="0" w:line="353" w:lineRule="atLeast"/>
        <w:rPr>
          <w:rFonts w:ascii="Arial" w:eastAsia="Times New Roman" w:hAnsi="Arial" w:cs="Arial"/>
          <w:color w:val="1B1B1B"/>
          <w:sz w:val="29"/>
          <w:szCs w:val="29"/>
          <w:lang w:eastAsia="pt-PT"/>
        </w:rPr>
      </w:pPr>
      <w:r w:rsidRPr="008A46FC">
        <w:rPr>
          <w:rFonts w:ascii="Arial" w:eastAsia="Times New Roman" w:hAnsi="Arial" w:cs="Arial"/>
          <w:i/>
          <w:iCs/>
          <w:color w:val="1B1B1B"/>
          <w:sz w:val="29"/>
          <w:szCs w:val="29"/>
          <w:bdr w:val="none" w:sz="0" w:space="0" w:color="auto" w:frame="1"/>
          <w:lang w:eastAsia="pt-PT"/>
        </w:rPr>
        <w:lastRenderedPageBreak/>
        <w:t>Molho de Mel</w:t>
      </w:r>
      <w:r w:rsidRPr="008A46FC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  <w:t>Bata todos os ingredientes no liquidificador.</w:t>
      </w:r>
      <w:r w:rsidRPr="008A46FC">
        <w:rPr>
          <w:rFonts w:ascii="Arial" w:eastAsia="Times New Roman" w:hAnsi="Arial" w:cs="Arial"/>
          <w:color w:val="1B1B1B"/>
          <w:sz w:val="29"/>
          <w:szCs w:val="29"/>
          <w:lang w:eastAsia="pt-PT"/>
        </w:rPr>
        <w:br/>
        <w:t>Deixe descansar por 2 horas, sob refrigeração, antes de utilizar.</w:t>
      </w:r>
    </w:p>
    <w:p w:rsidR="008A46FC" w:rsidRDefault="008A46FC" w:rsidP="008A46FC">
      <w:pPr>
        <w:spacing w:after="0" w:line="240" w:lineRule="auto"/>
        <w:rPr>
          <w:rFonts w:ascii="Arial" w:eastAsia="Times New Roman" w:hAnsi="Arial" w:cs="Arial"/>
          <w:noProof/>
          <w:color w:val="000000"/>
          <w:sz w:val="15"/>
          <w:szCs w:val="15"/>
          <w:lang w:eastAsia="pt-PT"/>
        </w:rPr>
      </w:pPr>
    </w:p>
    <w:p w:rsidR="008326A0" w:rsidRPr="00614A44" w:rsidRDefault="008326A0" w:rsidP="008A46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bookmarkStart w:id="0" w:name="_GoBack"/>
      <w:bookmarkEnd w:id="0"/>
    </w:p>
    <w:sectPr w:rsidR="008326A0" w:rsidRPr="00614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996"/>
    <w:multiLevelType w:val="hybridMultilevel"/>
    <w:tmpl w:val="7DC8E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7D2F"/>
    <w:multiLevelType w:val="multilevel"/>
    <w:tmpl w:val="A81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528E2"/>
    <w:multiLevelType w:val="multilevel"/>
    <w:tmpl w:val="3E1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73E96"/>
    <w:multiLevelType w:val="hybridMultilevel"/>
    <w:tmpl w:val="69AA2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A1E37"/>
    <w:multiLevelType w:val="multilevel"/>
    <w:tmpl w:val="AEA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C0F20"/>
    <w:multiLevelType w:val="multilevel"/>
    <w:tmpl w:val="DEE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86287"/>
    <w:multiLevelType w:val="multilevel"/>
    <w:tmpl w:val="3D9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B217D"/>
    <w:multiLevelType w:val="hybridMultilevel"/>
    <w:tmpl w:val="1944C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96459"/>
    <w:multiLevelType w:val="hybridMultilevel"/>
    <w:tmpl w:val="FAB24C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015B"/>
    <w:multiLevelType w:val="hybridMultilevel"/>
    <w:tmpl w:val="60D42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6D"/>
    <w:rsid w:val="002B086D"/>
    <w:rsid w:val="00351DA2"/>
    <w:rsid w:val="005A1FF0"/>
    <w:rsid w:val="00614A44"/>
    <w:rsid w:val="00637995"/>
    <w:rsid w:val="00682424"/>
    <w:rsid w:val="00742EF3"/>
    <w:rsid w:val="008326A0"/>
    <w:rsid w:val="008A46FC"/>
    <w:rsid w:val="00A76932"/>
    <w:rsid w:val="00E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7065"/>
  <w15:chartTrackingRefBased/>
  <w15:docId w15:val="{A84CFF65-4A33-4616-95B5-807BE64F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2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8A46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Ttulo5">
    <w:name w:val="heading 5"/>
    <w:basedOn w:val="Normal"/>
    <w:link w:val="Ttulo5Char"/>
    <w:uiPriority w:val="9"/>
    <w:qFormat/>
    <w:rsid w:val="008A46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Ttulo6">
    <w:name w:val="heading 6"/>
    <w:basedOn w:val="Normal"/>
    <w:link w:val="Ttulo6Char"/>
    <w:uiPriority w:val="9"/>
    <w:qFormat/>
    <w:rsid w:val="008A46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46FC"/>
    <w:rPr>
      <w:b/>
      <w:bCs/>
    </w:rPr>
  </w:style>
  <w:style w:type="character" w:styleId="nfase">
    <w:name w:val="Emphasis"/>
    <w:basedOn w:val="Fontepargpadro"/>
    <w:uiPriority w:val="20"/>
    <w:qFormat/>
    <w:rsid w:val="008A46FC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8A46FC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Ttulo5Char">
    <w:name w:val="Título 5 Char"/>
    <w:basedOn w:val="Fontepargpadro"/>
    <w:link w:val="Ttulo5"/>
    <w:uiPriority w:val="9"/>
    <w:rsid w:val="008A46FC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Ttulo6Char">
    <w:name w:val="Título 6 Char"/>
    <w:basedOn w:val="Fontepargpadro"/>
    <w:link w:val="Ttulo6"/>
    <w:uiPriority w:val="9"/>
    <w:rsid w:val="008A46FC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A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8A46FC"/>
    <w:rPr>
      <w:color w:val="0000FF"/>
      <w:u w:val="single"/>
    </w:rPr>
  </w:style>
  <w:style w:type="character" w:customStyle="1" w:styleId="video-label">
    <w:name w:val="video-label"/>
    <w:basedOn w:val="Fontepargpadro"/>
    <w:rsid w:val="008A46FC"/>
  </w:style>
  <w:style w:type="character" w:customStyle="1" w:styleId="branding">
    <w:name w:val="branding"/>
    <w:basedOn w:val="Fontepargpadro"/>
    <w:rsid w:val="008A46FC"/>
  </w:style>
  <w:style w:type="character" w:customStyle="1" w:styleId="branding-inner">
    <w:name w:val="branding-inner"/>
    <w:basedOn w:val="Fontepargpadro"/>
    <w:rsid w:val="008A46FC"/>
  </w:style>
  <w:style w:type="character" w:customStyle="1" w:styleId="branding-separator">
    <w:name w:val="branding-separator"/>
    <w:basedOn w:val="Fontepargpadro"/>
    <w:rsid w:val="008A46F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A46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A46FC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A46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A46FC"/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74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5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3039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5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3910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136531451">
                                      <w:marLeft w:val="-1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6826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30909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47229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216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970615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760446944">
                                      <w:marLeft w:val="-1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3388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7015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3247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0706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825120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1404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017380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294741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873229683">
                                      <w:marLeft w:val="-1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20080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1345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11245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8970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56451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45896360">
                                      <w:marLeft w:val="-1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897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4352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1304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41343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996441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39481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812868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00548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2028480467">
                                      <w:marLeft w:val="-1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382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20803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74470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211821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65272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02715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1970625760">
                                      <w:marLeft w:val="-1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8277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84563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2192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70510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67758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595893">
                                                  <w:marLeft w:val="18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  <w:divsChild>
                                                    <w:div w:id="192861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3007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833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1184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95376">
              <w:marLeft w:val="0"/>
              <w:marRight w:val="0"/>
              <w:marTop w:val="0"/>
              <w:marBottom w:val="0"/>
              <w:divBdr>
                <w:top w:val="single" w:sz="6" w:space="0" w:color="4A4A4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22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4BD87-63FB-4665-98E2-F13F57E4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Estêvão</dc:creator>
  <cp:keywords/>
  <dc:description/>
  <cp:lastModifiedBy>André Asta</cp:lastModifiedBy>
  <cp:revision>3</cp:revision>
  <dcterms:created xsi:type="dcterms:W3CDTF">2024-06-04T04:13:00Z</dcterms:created>
  <dcterms:modified xsi:type="dcterms:W3CDTF">2024-06-27T23:15:00Z</dcterms:modified>
</cp:coreProperties>
</file>