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C809" w14:textId="77777777" w:rsidR="00427158" w:rsidRDefault="00F94328" w:rsidP="00C5052A">
      <w:pPr>
        <w:jc w:val="center"/>
        <w:rPr>
          <w:b/>
          <w:sz w:val="28"/>
          <w:szCs w:val="28"/>
        </w:rPr>
      </w:pPr>
      <w:r>
        <w:rPr>
          <w:rFonts w:hint="eastAsia"/>
          <w:b/>
          <w:sz w:val="32"/>
          <w:szCs w:val="32"/>
        </w:rPr>
        <w:t>论文题目</w:t>
      </w:r>
    </w:p>
    <w:p w14:paraId="7AFDD7F5" w14:textId="77777777" w:rsidR="00427158" w:rsidRDefault="00F94328">
      <w:pPr>
        <w:spacing w:beforeLines="50" w:before="156" w:afterLines="50" w:after="156"/>
        <w:jc w:val="center"/>
        <w:rPr>
          <w:b/>
          <w:bCs/>
          <w:sz w:val="28"/>
          <w:szCs w:val="28"/>
        </w:rPr>
      </w:pPr>
      <w:proofErr w:type="gramStart"/>
      <w:r>
        <w:rPr>
          <w:rFonts w:ascii="SimHei" w:eastAsia="SimHei" w:hAnsi="SimHei" w:cs="SimHei" w:hint="eastAsia"/>
          <w:b/>
          <w:bCs/>
          <w:sz w:val="28"/>
          <w:szCs w:val="28"/>
        </w:rPr>
        <w:t>摘 要</w:t>
      </w:r>
      <w:proofErr w:type="gramEnd"/>
    </w:p>
    <w:p w14:paraId="7752D846"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（1）标题一般写成：</w:t>
      </w:r>
      <w:r>
        <w:rPr>
          <w:rFonts w:hint="eastAsia"/>
          <w:b/>
          <w:bCs/>
          <w:color w:val="FF0000"/>
          <w:kern w:val="2"/>
          <w:sz w:val="24"/>
          <w:szCs w:val="22"/>
        </w:rPr>
        <w:t>基于XXX模型/方法/理论的XXX问题研究</w:t>
      </w:r>
    </w:p>
    <w:p w14:paraId="403FE273" w14:textId="77777777" w:rsidR="00427158" w:rsidRDefault="00F94328">
      <w:pPr>
        <w:pStyle w:val="a6"/>
        <w:spacing w:before="0" w:beforeAutospacing="0" w:after="0" w:afterAutospacing="0"/>
        <w:ind w:firstLineChars="200" w:firstLine="480"/>
        <w:jc w:val="both"/>
        <w:rPr>
          <w:rFonts w:hint="eastAsia"/>
          <w:b/>
          <w:bCs/>
          <w:color w:val="FF0000"/>
          <w:kern w:val="2"/>
          <w:sz w:val="24"/>
          <w:szCs w:val="22"/>
        </w:rPr>
      </w:pPr>
      <w:r>
        <w:rPr>
          <w:rFonts w:hint="eastAsia"/>
          <w:kern w:val="2"/>
          <w:sz w:val="24"/>
          <w:szCs w:val="22"/>
        </w:rPr>
        <w:t>（2）摘要一般包括三部分内容：</w:t>
      </w:r>
      <w:r>
        <w:rPr>
          <w:rFonts w:hint="eastAsia"/>
          <w:b/>
          <w:bCs/>
          <w:color w:val="FF0000"/>
          <w:kern w:val="2"/>
          <w:sz w:val="24"/>
          <w:szCs w:val="22"/>
        </w:rPr>
        <w:t>前言、正文和结尾</w:t>
      </w:r>
    </w:p>
    <w:p w14:paraId="6DDF3AB4"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（3）摘要是整个论文</w:t>
      </w:r>
      <w:r>
        <w:rPr>
          <w:rFonts w:hint="eastAsia"/>
          <w:b/>
          <w:bCs/>
          <w:color w:val="FF0000"/>
          <w:kern w:val="2"/>
          <w:sz w:val="24"/>
          <w:szCs w:val="22"/>
        </w:rPr>
        <w:t>最重要的部分</w:t>
      </w:r>
      <w:r>
        <w:rPr>
          <w:rFonts w:hint="eastAsia"/>
          <w:kern w:val="2"/>
          <w:sz w:val="24"/>
          <w:szCs w:val="22"/>
        </w:rPr>
        <w:t>，一定认真准备，不要超过一页</w:t>
      </w:r>
    </w:p>
    <w:p w14:paraId="27DBFEEF"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（4）摘要内容一般包括三个部分：</w:t>
      </w:r>
    </w:p>
    <w:p w14:paraId="3DCFCDE6"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第一段虎头（背景+问题）：</w:t>
      </w:r>
      <w:r>
        <w:rPr>
          <w:rFonts w:ascii="SimSun" w:hAnsi="SimSun" w:cs="SimSun" w:hint="eastAsia"/>
          <w:sz w:val="24"/>
          <w:szCs w:val="22"/>
        </w:rPr>
        <w:t>简述题目背景、现存问题、研究意义，明确本文要解决的所有问题。</w:t>
      </w:r>
    </w:p>
    <w:p w14:paraId="681AB76F"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第二段猪肚（方法+结果）：</w:t>
      </w:r>
      <w:r>
        <w:rPr>
          <w:rFonts w:ascii="SimSun" w:hAnsi="SimSun" w:cs="SimSun" w:hint="eastAsia"/>
          <w:sz w:val="24"/>
          <w:szCs w:val="22"/>
        </w:rPr>
        <w:t>按问题顺序介绍建模思路、数据处理，模型方法、求解过程和量化结果分析，重点突出方法和结果等。</w:t>
      </w:r>
    </w:p>
    <w:p w14:paraId="63FC1715" w14:textId="77777777" w:rsidR="00427158" w:rsidRDefault="00F94328">
      <w:pPr>
        <w:numPr>
          <w:ilvl w:val="0"/>
          <w:numId w:val="2"/>
        </w:numPr>
        <w:ind w:left="0" w:firstLineChars="200" w:firstLine="482"/>
        <w:rPr>
          <w:rFonts w:ascii="SimSun" w:hAnsi="SimSun" w:cs="SimSun" w:hint="eastAsia"/>
          <w:sz w:val="24"/>
          <w:szCs w:val="22"/>
        </w:rPr>
      </w:pPr>
      <w:r>
        <w:rPr>
          <w:rFonts w:ascii="SimSun" w:hAnsi="SimSun" w:cs="SimSun" w:hint="eastAsia"/>
          <w:b/>
          <w:bCs/>
          <w:sz w:val="24"/>
          <w:szCs w:val="22"/>
        </w:rPr>
        <w:t>第三段豹尾（创新+价值）：</w:t>
      </w:r>
      <w:r>
        <w:rPr>
          <w:rFonts w:ascii="SimSun" w:hAnsi="SimSun" w:cs="SimSun" w:hint="eastAsia"/>
          <w:sz w:val="24"/>
          <w:szCs w:val="22"/>
        </w:rPr>
        <w:t>总结本文模型优势、创新点以及模型精度、稳定性、鲁棒性等，或模型应用价值、推广意义等。</w:t>
      </w:r>
    </w:p>
    <w:p w14:paraId="590E60D6" w14:textId="77777777" w:rsidR="00427158" w:rsidRDefault="00F94328">
      <w:pPr>
        <w:pStyle w:val="a6"/>
        <w:spacing w:before="0" w:beforeAutospacing="0" w:after="0" w:afterAutospacing="0"/>
        <w:ind w:firstLineChars="200" w:firstLine="480"/>
        <w:jc w:val="both"/>
        <w:rPr>
          <w:rFonts w:hint="eastAsia"/>
          <w:kern w:val="2"/>
          <w:sz w:val="24"/>
          <w:szCs w:val="22"/>
        </w:rPr>
      </w:pPr>
      <w:r>
        <w:rPr>
          <w:rFonts w:hint="eastAsia"/>
          <w:kern w:val="2"/>
          <w:sz w:val="24"/>
          <w:szCs w:val="22"/>
        </w:rPr>
        <w:t>（5）关键词：一般写研究对象、主要模型或求解算法等，4-6个即可。</w:t>
      </w:r>
    </w:p>
    <w:p w14:paraId="17A5D447" w14:textId="77777777" w:rsidR="00427158" w:rsidRDefault="00427158">
      <w:pPr>
        <w:pStyle w:val="a6"/>
        <w:spacing w:before="0" w:beforeAutospacing="0" w:after="0" w:afterAutospacing="0"/>
        <w:ind w:firstLineChars="200" w:firstLine="480"/>
        <w:jc w:val="both"/>
        <w:rPr>
          <w:rFonts w:hint="eastAsia"/>
          <w:kern w:val="2"/>
          <w:sz w:val="24"/>
          <w:szCs w:val="22"/>
        </w:rPr>
      </w:pPr>
    </w:p>
    <w:p w14:paraId="4FCD55CC" w14:textId="77777777" w:rsidR="00427158" w:rsidRDefault="00F94328">
      <w:pPr>
        <w:pStyle w:val="a6"/>
        <w:spacing w:before="0" w:beforeAutospacing="0" w:after="0" w:afterAutospacing="0"/>
        <w:ind w:firstLineChars="200" w:firstLine="482"/>
        <w:jc w:val="both"/>
        <w:rPr>
          <w:rFonts w:hint="eastAsia"/>
          <w:b/>
          <w:bCs/>
          <w:color w:val="FF0000"/>
          <w:kern w:val="2"/>
          <w:sz w:val="24"/>
          <w:szCs w:val="22"/>
        </w:rPr>
      </w:pPr>
      <w:r>
        <w:rPr>
          <w:rFonts w:hint="eastAsia"/>
          <w:b/>
          <w:bCs/>
          <w:color w:val="FF0000"/>
          <w:kern w:val="2"/>
          <w:sz w:val="24"/>
          <w:szCs w:val="22"/>
        </w:rPr>
        <w:t>论文不要目录，不超过30页；正文之后是论文附录（页数不限）</w:t>
      </w:r>
    </w:p>
    <w:p w14:paraId="1361612F" w14:textId="77777777" w:rsidR="00427158" w:rsidRDefault="00427158"/>
    <w:p w14:paraId="19D9F509" w14:textId="77777777" w:rsidR="00427158" w:rsidRDefault="00824805">
      <w:pPr>
        <w:jc w:val="center"/>
        <w:rPr>
          <w:rFonts w:hAnsi="SimSun" w:hint="eastAsia"/>
          <w:sz w:val="24"/>
        </w:rPr>
      </w:pPr>
      <w:r>
        <w:rPr>
          <w:rFonts w:ascii="KaiTi" w:eastAsia="KaiTi" w:hAnsi="KaiTi" w:cs="KaiTi" w:hint="eastAsia"/>
          <w:b/>
          <w:noProof/>
          <w:color w:val="FFFFFF"/>
          <w:sz w:val="24"/>
        </w:rPr>
        <w:drawing>
          <wp:inline distT="0" distB="0" distL="0" distR="0" wp14:anchorId="184E7B6A" wp14:editId="115E8CF1">
            <wp:extent cx="5330190" cy="3027045"/>
            <wp:effectExtent l="0" t="0" r="0" b="0"/>
            <wp:docPr id="1" name="图片 38" descr="摘要写作模板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摘要写作模板_02"/>
                    <pic:cNvPicPr>
                      <a:picLocks noChangeAspect="1" noChangeArrowheads="1"/>
                    </pic:cNvPicPr>
                  </pic:nvPicPr>
                  <pic:blipFill>
                    <a:blip r:embed="rId8" cstate="print">
                      <a:extLst>
                        <a:ext uri="{28A0092B-C50C-407E-A947-70E740481C1C}">
                          <a14:useLocalDpi xmlns:a14="http://schemas.microsoft.com/office/drawing/2010/main" val="0"/>
                        </a:ext>
                      </a:extLst>
                    </a:blip>
                    <a:srcRect l="17406" t="11693" r="16920" b="22008"/>
                    <a:stretch>
                      <a:fillRect/>
                    </a:stretch>
                  </pic:blipFill>
                  <pic:spPr bwMode="auto">
                    <a:xfrm>
                      <a:off x="0" y="0"/>
                      <a:ext cx="5330190" cy="3027045"/>
                    </a:xfrm>
                    <a:prstGeom prst="rect">
                      <a:avLst/>
                    </a:prstGeom>
                    <a:noFill/>
                    <a:ln>
                      <a:noFill/>
                    </a:ln>
                    <a:effectLst/>
                  </pic:spPr>
                </pic:pic>
              </a:graphicData>
            </a:graphic>
          </wp:inline>
        </w:drawing>
      </w:r>
    </w:p>
    <w:p w14:paraId="599A0D25" w14:textId="77777777" w:rsidR="00427158" w:rsidRDefault="00427158">
      <w:pPr>
        <w:spacing w:line="400" w:lineRule="exact"/>
        <w:rPr>
          <w:rFonts w:hAnsi="SimSun" w:hint="eastAsia"/>
          <w:sz w:val="24"/>
        </w:rPr>
      </w:pPr>
    </w:p>
    <w:p w14:paraId="05F72B19" w14:textId="77777777" w:rsidR="00427158" w:rsidRDefault="00427158">
      <w:pPr>
        <w:spacing w:line="400" w:lineRule="exact"/>
        <w:rPr>
          <w:rFonts w:ascii="SimHei" w:eastAsia="SimHei" w:hAnsi="SimHei" w:cs="SimHei" w:hint="eastAsia"/>
          <w:b/>
          <w:bCs/>
          <w:sz w:val="24"/>
        </w:rPr>
      </w:pPr>
    </w:p>
    <w:p w14:paraId="763D0BB6" w14:textId="77777777" w:rsidR="00427158" w:rsidRDefault="00427158">
      <w:pPr>
        <w:spacing w:line="400" w:lineRule="exact"/>
        <w:rPr>
          <w:rFonts w:ascii="SimHei" w:eastAsia="SimHei" w:hAnsi="SimHei" w:cs="SimHei" w:hint="eastAsia"/>
          <w:b/>
          <w:bCs/>
          <w:sz w:val="24"/>
        </w:rPr>
      </w:pPr>
    </w:p>
    <w:p w14:paraId="1EF736B6" w14:textId="77777777" w:rsidR="00427158" w:rsidRDefault="00427158">
      <w:pPr>
        <w:spacing w:line="400" w:lineRule="exact"/>
        <w:rPr>
          <w:rFonts w:ascii="SimHei" w:eastAsia="SimHei" w:hAnsi="SimHei" w:cs="SimHei" w:hint="eastAsia"/>
          <w:b/>
          <w:bCs/>
          <w:sz w:val="24"/>
        </w:rPr>
      </w:pPr>
    </w:p>
    <w:p w14:paraId="0CFAA5AF" w14:textId="77777777" w:rsidR="00427158" w:rsidRDefault="00F94328">
      <w:pPr>
        <w:spacing w:line="400" w:lineRule="exact"/>
      </w:pPr>
      <w:r>
        <w:rPr>
          <w:rFonts w:ascii="SimHei" w:eastAsia="SimHei" w:hAnsi="SimHei" w:cs="SimHei" w:hint="eastAsia"/>
          <w:b/>
          <w:bCs/>
          <w:sz w:val="24"/>
        </w:rPr>
        <w:t>关键词：</w:t>
      </w:r>
      <w:proofErr w:type="gramStart"/>
      <w:r>
        <w:rPr>
          <w:rFonts w:hAnsi="SimSun" w:hint="eastAsia"/>
          <w:sz w:val="24"/>
        </w:rPr>
        <w:t>XXX  XXXX</w:t>
      </w:r>
      <w:proofErr w:type="gramEnd"/>
      <w:r>
        <w:rPr>
          <w:rFonts w:hAnsi="SimSun" w:hint="eastAsia"/>
          <w:sz w:val="24"/>
        </w:rPr>
        <w:t xml:space="preserve">  </w:t>
      </w:r>
      <w:proofErr w:type="gramStart"/>
      <w:r>
        <w:rPr>
          <w:rFonts w:hAnsi="SimSun" w:hint="eastAsia"/>
          <w:sz w:val="24"/>
        </w:rPr>
        <w:t>XXXXX  XXXXXX</w:t>
      </w:r>
      <w:proofErr w:type="gramEnd"/>
    </w:p>
    <w:p w14:paraId="06B2DB95" w14:textId="77777777" w:rsidR="00427158" w:rsidRDefault="00427158">
      <w:pPr>
        <w:spacing w:line="400" w:lineRule="exact"/>
        <w:rPr>
          <w:rFonts w:ascii="SimSun" w:hAnsi="SimSun" w:hint="eastAsia"/>
          <w:sz w:val="24"/>
        </w:rPr>
      </w:pPr>
    </w:p>
    <w:p w14:paraId="169E8EAA" w14:textId="77777777" w:rsidR="00427158" w:rsidRDefault="0042715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sectPr w:rsidR="00427158">
          <w:headerReference w:type="default" r:id="rId9"/>
          <w:footerReference w:type="default" r:id="rId10"/>
          <w:footerReference w:type="first" r:id="rId11"/>
          <w:pgSz w:w="11906" w:h="16838"/>
          <w:pgMar w:top="1418" w:right="1418" w:bottom="1418" w:left="1418" w:header="851" w:footer="992" w:gutter="0"/>
          <w:pgNumType w:start="1"/>
          <w:cols w:space="720"/>
          <w:titlePg/>
          <w:docGrid w:type="lines" w:linePitch="312"/>
        </w:sectPr>
      </w:pPr>
      <w:bookmarkStart w:id="0" w:name="_Toc27344"/>
      <w:bookmarkStart w:id="1" w:name="_Toc57576277"/>
    </w:p>
    <w:p w14:paraId="5BD3D7B0"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问题重述</w:t>
      </w:r>
      <w:bookmarkEnd w:id="0"/>
      <w:bookmarkEnd w:id="1"/>
    </w:p>
    <w:p w14:paraId="69066329" w14:textId="77777777" w:rsidR="00522B12" w:rsidRDefault="00522B12" w:rsidP="00522B12">
      <w:pPr>
        <w:pStyle w:val="a6"/>
        <w:spacing w:before="0" w:beforeAutospacing="0" w:after="0" w:afterAutospacing="0"/>
        <w:ind w:firstLineChars="200" w:firstLine="480"/>
        <w:rPr>
          <w:rFonts w:ascii="Times New Roman" w:hAnsi="Times New Roman" w:cs="Times New Roman"/>
          <w:kern w:val="2"/>
          <w:sz w:val="24"/>
          <w:szCs w:val="22"/>
        </w:rPr>
      </w:pPr>
      <w:r w:rsidRPr="00522B12">
        <w:rPr>
          <w:rFonts w:ascii="Times New Roman" w:hAnsi="Times New Roman" w:cs="Times New Roman" w:hint="eastAsia"/>
          <w:kern w:val="2"/>
          <w:sz w:val="24"/>
          <w:szCs w:val="22"/>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35170F23" w14:textId="77777777" w:rsidR="00522B12" w:rsidRPr="00522B12" w:rsidRDefault="00522B12" w:rsidP="00522B12">
      <w:pPr>
        <w:pStyle w:val="a6"/>
        <w:spacing w:before="0" w:beforeAutospacing="0" w:after="0" w:afterAutospacing="0"/>
        <w:ind w:firstLineChars="200" w:firstLine="480"/>
        <w:jc w:val="both"/>
        <w:rPr>
          <w:rFonts w:ascii="Times New Roman" w:hAnsi="Times New Roman" w:cs="Times New Roman"/>
          <w:kern w:val="2"/>
          <w:sz w:val="24"/>
          <w:szCs w:val="22"/>
        </w:rPr>
      </w:pPr>
      <w:r w:rsidRPr="00522B12">
        <w:rPr>
          <w:rFonts w:ascii="Times New Roman" w:hAnsi="Times New Roman" w:cs="Times New Roman" w:hint="eastAsia"/>
          <w:kern w:val="2"/>
          <w:sz w:val="24"/>
          <w:szCs w:val="22"/>
        </w:rPr>
        <w:t>已知储能设备最大容量为</w:t>
      </w:r>
      <w:r w:rsidRPr="00522B12">
        <w:rPr>
          <w:rFonts w:ascii="Times New Roman" w:hAnsi="Times New Roman" w:cs="Times New Roman" w:hint="eastAsia"/>
          <w:kern w:val="2"/>
          <w:sz w:val="24"/>
          <w:szCs w:val="22"/>
        </w:rPr>
        <w:t xml:space="preserve"> 12000 kWh</w:t>
      </w:r>
      <w:r w:rsidRPr="00522B12">
        <w:rPr>
          <w:rFonts w:ascii="Times New Roman" w:hAnsi="Times New Roman" w:cs="Times New Roman" w:hint="eastAsia"/>
          <w:kern w:val="2"/>
          <w:sz w:val="24"/>
          <w:szCs w:val="22"/>
        </w:rPr>
        <w:t>、最大充放电功率为</w:t>
      </w:r>
      <w:r w:rsidRPr="00522B12">
        <w:rPr>
          <w:rFonts w:ascii="Times New Roman" w:hAnsi="Times New Roman" w:cs="Times New Roman" w:hint="eastAsia"/>
          <w:kern w:val="2"/>
          <w:sz w:val="24"/>
          <w:szCs w:val="22"/>
        </w:rPr>
        <w:t xml:space="preserve"> 5000 kW</w:t>
      </w:r>
      <w:r w:rsidRPr="00522B12">
        <w:rPr>
          <w:rFonts w:ascii="Times New Roman" w:hAnsi="Times New Roman" w:cs="Times New Roman" w:hint="eastAsia"/>
          <w:kern w:val="2"/>
          <w:sz w:val="24"/>
          <w:szCs w:val="22"/>
        </w:rPr>
        <w:t>，运行中电量须维持在</w:t>
      </w:r>
      <w:r w:rsidRPr="00522B12">
        <w:rPr>
          <w:rFonts w:ascii="Times New Roman" w:hAnsi="Times New Roman" w:cs="Times New Roman" w:hint="eastAsia"/>
          <w:kern w:val="2"/>
          <w:sz w:val="24"/>
          <w:szCs w:val="22"/>
        </w:rPr>
        <w:t xml:space="preserve"> 1200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10800 kWh </w:t>
      </w:r>
      <w:r w:rsidRPr="00522B12">
        <w:rPr>
          <w:rFonts w:ascii="Times New Roman" w:hAnsi="Times New Roman" w:cs="Times New Roman" w:hint="eastAsia"/>
          <w:kern w:val="2"/>
          <w:sz w:val="24"/>
          <w:szCs w:val="22"/>
        </w:rPr>
        <w:t>之间，充放电效率为</w:t>
      </w:r>
      <w:r w:rsidRPr="00522B12">
        <w:rPr>
          <w:rFonts w:ascii="Times New Roman" w:hAnsi="Times New Roman" w:cs="Times New Roman" w:hint="eastAsia"/>
          <w:kern w:val="2"/>
          <w:sz w:val="24"/>
          <w:szCs w:val="22"/>
        </w:rPr>
        <w:t xml:space="preserve"> 90%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2025 </w:t>
      </w:r>
      <w:r w:rsidRPr="00522B12">
        <w:rPr>
          <w:rFonts w:ascii="Times New Roman" w:hAnsi="Times New Roman" w:cs="Times New Roman" w:hint="eastAsia"/>
          <w:kern w:val="2"/>
          <w:sz w:val="24"/>
          <w:szCs w:val="22"/>
        </w:rPr>
        <w:t>年</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月</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日</w:t>
      </w:r>
      <w:r w:rsidRPr="00522B12">
        <w:rPr>
          <w:rFonts w:ascii="Times New Roman" w:hAnsi="Times New Roman" w:cs="Times New Roman" w:hint="eastAsia"/>
          <w:kern w:val="2"/>
          <w:sz w:val="24"/>
          <w:szCs w:val="22"/>
        </w:rPr>
        <w:t xml:space="preserve"> 0:00 </w:t>
      </w:r>
      <w:r w:rsidRPr="00522B12">
        <w:rPr>
          <w:rFonts w:ascii="Times New Roman" w:hAnsi="Times New Roman" w:cs="Times New Roman" w:hint="eastAsia"/>
          <w:kern w:val="2"/>
          <w:sz w:val="24"/>
          <w:szCs w:val="22"/>
        </w:rPr>
        <w:t>的初始储电量为</w:t>
      </w:r>
      <w:r w:rsidRPr="00522B12">
        <w:rPr>
          <w:rFonts w:ascii="Times New Roman" w:hAnsi="Times New Roman" w:cs="Times New Roman" w:hint="eastAsia"/>
          <w:kern w:val="2"/>
          <w:sz w:val="24"/>
          <w:szCs w:val="22"/>
        </w:rPr>
        <w:t xml:space="preserve"> 6000 kWh</w:t>
      </w:r>
      <w:r w:rsidRPr="00522B12">
        <w:rPr>
          <w:rFonts w:ascii="Times New Roman" w:hAnsi="Times New Roman" w:cs="Times New Roman" w:hint="eastAsia"/>
          <w:kern w:val="2"/>
          <w:sz w:val="24"/>
          <w:szCs w:val="22"/>
        </w:rPr>
        <w:t>。附件给出某典型日及</w:t>
      </w:r>
      <w:r w:rsidRPr="00522B12">
        <w:rPr>
          <w:rFonts w:ascii="Times New Roman" w:hAnsi="Times New Roman" w:cs="Times New Roman" w:hint="eastAsia"/>
          <w:kern w:val="2"/>
          <w:sz w:val="24"/>
          <w:szCs w:val="22"/>
        </w:rPr>
        <w:t xml:space="preserve"> 2025 </w:t>
      </w:r>
      <w:r w:rsidRPr="00522B12">
        <w:rPr>
          <w:rFonts w:ascii="Times New Roman" w:hAnsi="Times New Roman" w:cs="Times New Roman" w:hint="eastAsia"/>
          <w:kern w:val="2"/>
          <w:sz w:val="24"/>
          <w:szCs w:val="22"/>
        </w:rPr>
        <w:t>年全年的电价、小区负载、光伏发电实际功率与预报功率等数据（时间粒度为</w:t>
      </w:r>
      <w:r w:rsidRPr="00522B12">
        <w:rPr>
          <w:rFonts w:ascii="Times New Roman" w:hAnsi="Times New Roman" w:cs="Times New Roman" w:hint="eastAsia"/>
          <w:kern w:val="2"/>
          <w:sz w:val="24"/>
          <w:szCs w:val="22"/>
        </w:rPr>
        <w:t xml:space="preserve"> 10 </w:t>
      </w:r>
      <w:r w:rsidRPr="00522B12">
        <w:rPr>
          <w:rFonts w:ascii="Times New Roman" w:hAnsi="Times New Roman" w:cs="Times New Roman" w:hint="eastAsia"/>
          <w:kern w:val="2"/>
          <w:sz w:val="24"/>
          <w:szCs w:val="22"/>
        </w:rPr>
        <w:t>分钟）。据此，需解决以下四个问题：</w:t>
      </w:r>
    </w:p>
    <w:p w14:paraId="50AC7320"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1</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若每天电价与小区负载相同，且已知一天的光伏发电功率预测数据，在微网供给电能不低于小区负载、储能</w:t>
      </w:r>
      <w:proofErr w:type="gramStart"/>
      <w:r w:rsidRPr="0076426A">
        <w:rPr>
          <w:rFonts w:ascii="Times New Roman" w:hAnsi="Times New Roman" w:cs="Times New Roman" w:hint="eastAsia"/>
          <w:kern w:val="2"/>
          <w:sz w:val="24"/>
          <w:szCs w:val="22"/>
        </w:rPr>
        <w:t>设备</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与</w:t>
      </w:r>
      <w:r w:rsidRPr="0076426A">
        <w:rPr>
          <w:rFonts w:ascii="Times New Roman" w:hAnsi="Times New Roman" w:cs="Times New Roman" w:hint="eastAsia"/>
          <w:kern w:val="2"/>
          <w:sz w:val="24"/>
          <w:szCs w:val="22"/>
        </w:rPr>
        <w:t xml:space="preserve"> </w:t>
      </w:r>
      <w:proofErr w:type="gramStart"/>
      <w:r w:rsidRPr="0076426A">
        <w:rPr>
          <w:rFonts w:ascii="Times New Roman" w:hAnsi="Times New Roman" w:cs="Times New Roman" w:hint="eastAsia"/>
          <w:kern w:val="2"/>
          <w:sz w:val="24"/>
          <w:szCs w:val="22"/>
        </w:rPr>
        <w:t xml:space="preserve">24:00 </w:t>
      </w:r>
      <w:r w:rsidRPr="0076426A">
        <w:rPr>
          <w:rFonts w:ascii="Times New Roman" w:hAnsi="Times New Roman" w:cs="Times New Roman" w:hint="eastAsia"/>
          <w:kern w:val="2"/>
          <w:sz w:val="24"/>
          <w:szCs w:val="22"/>
        </w:rPr>
        <w:t>储</w:t>
      </w:r>
      <w:proofErr w:type="gramEnd"/>
      <w:r w:rsidRPr="0076426A">
        <w:rPr>
          <w:rFonts w:ascii="Times New Roman" w:hAnsi="Times New Roman" w:cs="Times New Roman" w:hint="eastAsia"/>
          <w:kern w:val="2"/>
          <w:sz w:val="24"/>
          <w:szCs w:val="22"/>
        </w:rPr>
        <w:t>电量相同的前提下，建立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制定当日计划购电策略的数学模型，给出指定时段及全天的购电量与购电费、储能设备在各时段的充放电量与首末储电量。</w:t>
      </w:r>
    </w:p>
    <w:p w14:paraId="02C9826C"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2</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若每天电价相同而小区负载与光伏随时间变化，微网供电不足时须按交易时刻电价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 </w:t>
      </w:r>
      <w:proofErr w:type="gramEnd"/>
      <w:r w:rsidRPr="0076426A">
        <w:rPr>
          <w:rFonts w:ascii="Times New Roman" w:hAnsi="Times New Roman" w:cs="Times New Roman" w:hint="eastAsia"/>
          <w:kern w:val="2"/>
          <w:sz w:val="24"/>
          <w:szCs w:val="22"/>
        </w:rPr>
        <w:t>倍向外网紧急购电，建立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的当日计划购电策略模型，给出指定日期的购电、充放电及紧急购电结果。</w:t>
      </w:r>
    </w:p>
    <w:p w14:paraId="079D1D03"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3</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在</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w:t>
      </w:r>
      <w:proofErr w:type="gramEnd"/>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6:00</w:t>
      </w:r>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12:00</w:t>
      </w:r>
      <w:r w:rsidRPr="0076426A">
        <w:rPr>
          <w:rFonts w:ascii="Times New Roman" w:hAnsi="Times New Roman" w:cs="Times New Roman" w:hint="eastAsia"/>
          <w:kern w:val="2"/>
          <w:sz w:val="24"/>
          <w:szCs w:val="22"/>
        </w:rPr>
        <w:t>、</w:t>
      </w:r>
      <w:proofErr w:type="gramStart"/>
      <w:r w:rsidRPr="0076426A">
        <w:rPr>
          <w:rFonts w:ascii="Times New Roman" w:hAnsi="Times New Roman" w:cs="Times New Roman" w:hint="eastAsia"/>
          <w:kern w:val="2"/>
          <w:sz w:val="24"/>
          <w:szCs w:val="22"/>
        </w:rPr>
        <w:t xml:space="preserve">18:00 </w:t>
      </w:r>
      <w:r w:rsidRPr="0076426A">
        <w:rPr>
          <w:rFonts w:ascii="Times New Roman" w:hAnsi="Times New Roman" w:cs="Times New Roman" w:hint="eastAsia"/>
          <w:kern w:val="2"/>
          <w:sz w:val="24"/>
          <w:szCs w:val="22"/>
        </w:rPr>
        <w:t>可</w:t>
      </w:r>
      <w:proofErr w:type="gramEnd"/>
      <w:r w:rsidRPr="0076426A">
        <w:rPr>
          <w:rFonts w:ascii="Times New Roman" w:hAnsi="Times New Roman" w:cs="Times New Roman" w:hint="eastAsia"/>
          <w:kern w:val="2"/>
          <w:sz w:val="24"/>
          <w:szCs w:val="22"/>
        </w:rPr>
        <w:t>获得</w:t>
      </w:r>
      <w:proofErr w:type="gramStart"/>
      <w:r w:rsidRPr="0076426A">
        <w:rPr>
          <w:rFonts w:ascii="Times New Roman" w:hAnsi="Times New Roman" w:cs="Times New Roman" w:hint="eastAsia"/>
          <w:kern w:val="2"/>
          <w:sz w:val="24"/>
          <w:szCs w:val="22"/>
        </w:rPr>
        <w:t>未来</w:t>
      </w:r>
      <w:r w:rsidRPr="0076426A">
        <w:rPr>
          <w:rFonts w:ascii="Times New Roman" w:hAnsi="Times New Roman" w:cs="Times New Roman" w:hint="eastAsia"/>
          <w:kern w:val="2"/>
          <w:sz w:val="24"/>
          <w:szCs w:val="22"/>
        </w:rPr>
        <w:t xml:space="preserve"> 24 </w:t>
      </w:r>
      <w:proofErr w:type="gramEnd"/>
      <w:r w:rsidRPr="0076426A">
        <w:rPr>
          <w:rFonts w:ascii="Times New Roman" w:hAnsi="Times New Roman" w:cs="Times New Roman" w:hint="eastAsia"/>
          <w:kern w:val="2"/>
          <w:sz w:val="24"/>
          <w:szCs w:val="22"/>
        </w:rPr>
        <w:t>小时光伏发电功率预报的条件下，允许在非零时刻调整购电策略（计划量高于调整部分按交易电价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50% </w:t>
      </w:r>
      <w:proofErr w:type="gramEnd"/>
      <w:r w:rsidRPr="0076426A">
        <w:rPr>
          <w:rFonts w:ascii="Times New Roman" w:hAnsi="Times New Roman" w:cs="Times New Roman" w:hint="eastAsia"/>
          <w:kern w:val="2"/>
          <w:sz w:val="24"/>
          <w:szCs w:val="22"/>
        </w:rPr>
        <w:t>计违约费，调整高于计划部分</w:t>
      </w:r>
      <w:proofErr w:type="gramStart"/>
      <w:r w:rsidRPr="0076426A">
        <w:rPr>
          <w:rFonts w:ascii="Times New Roman" w:hAnsi="Times New Roman" w:cs="Times New Roman" w:hint="eastAsia"/>
          <w:kern w:val="2"/>
          <w:sz w:val="24"/>
          <w:szCs w:val="22"/>
        </w:rPr>
        <w:t>按</w:t>
      </w:r>
      <w:r w:rsidRPr="0076426A">
        <w:rPr>
          <w:rFonts w:ascii="Times New Roman" w:hAnsi="Times New Roman" w:cs="Times New Roman" w:hint="eastAsia"/>
          <w:kern w:val="2"/>
          <w:sz w:val="24"/>
          <w:szCs w:val="22"/>
        </w:rPr>
        <w:t xml:space="preserve"> 1.5 </w:t>
      </w:r>
      <w:proofErr w:type="gramEnd"/>
      <w:r w:rsidRPr="0076426A">
        <w:rPr>
          <w:rFonts w:ascii="Times New Roman" w:hAnsi="Times New Roman" w:cs="Times New Roman" w:hint="eastAsia"/>
          <w:kern w:val="2"/>
          <w:sz w:val="24"/>
          <w:szCs w:val="22"/>
        </w:rPr>
        <w:t>倍计价），建立微网当日购电策略的滚动优化模型，给出指定日期的结果，并分析是否需要引入其他时刻的预报来调整购电策略。</w:t>
      </w:r>
    </w:p>
    <w:p w14:paraId="316EC346" w14:textId="77777777" w:rsid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4</w:t>
      </w:r>
      <w:r>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针对外网电价实时波动的情形，建立波动电价下微网当日购电策略的数学模型，并重新求解</w:t>
      </w:r>
      <w:proofErr w:type="gramStart"/>
      <w:r w:rsidRPr="00522B12">
        <w:rPr>
          <w:rFonts w:ascii="Times New Roman" w:hAnsi="Times New Roman" w:cs="Times New Roman" w:hint="eastAsia"/>
          <w:kern w:val="2"/>
          <w:sz w:val="24"/>
          <w:szCs w:val="22"/>
        </w:rPr>
        <w:t>问题</w:t>
      </w:r>
      <w:r w:rsidRPr="00522B12">
        <w:rPr>
          <w:rFonts w:ascii="Times New Roman" w:hAnsi="Times New Roman" w:cs="Times New Roman" w:hint="eastAsia"/>
          <w:kern w:val="2"/>
          <w:sz w:val="24"/>
          <w:szCs w:val="22"/>
        </w:rPr>
        <w:t xml:space="preserve"> 2 </w:t>
      </w:r>
      <w:proofErr w:type="gramEnd"/>
      <w:r w:rsidRPr="00522B12">
        <w:rPr>
          <w:rFonts w:ascii="Times New Roman" w:hAnsi="Times New Roman" w:cs="Times New Roman" w:hint="eastAsia"/>
          <w:kern w:val="2"/>
          <w:sz w:val="24"/>
          <w:szCs w:val="22"/>
        </w:rPr>
        <w:t>与问题</w:t>
      </w:r>
      <w:r w:rsidRPr="00522B12">
        <w:rPr>
          <w:rFonts w:ascii="Times New Roman" w:hAnsi="Times New Roman" w:cs="Times New Roman" w:hint="eastAsia"/>
          <w:kern w:val="2"/>
          <w:sz w:val="24"/>
          <w:szCs w:val="22"/>
        </w:rPr>
        <w:t xml:space="preserve"> 3</w:t>
      </w:r>
      <w:r w:rsidRPr="00522B12">
        <w:rPr>
          <w:rFonts w:ascii="Times New Roman" w:hAnsi="Times New Roman" w:cs="Times New Roman" w:hint="eastAsia"/>
          <w:kern w:val="2"/>
          <w:sz w:val="24"/>
          <w:szCs w:val="22"/>
        </w:rPr>
        <w:t>，给出相应结果。</w:t>
      </w:r>
      <w:r w:rsidRPr="00522B12">
        <w:rPr>
          <w:rFonts w:ascii="Times New Roman" w:hAnsi="Times New Roman" w:cs="Times New Roman" w:hint="eastAsia"/>
          <w:kern w:val="2"/>
          <w:sz w:val="24"/>
          <w:szCs w:val="22"/>
        </w:rPr>
        <w:t xml:space="preserve">  </w:t>
      </w:r>
    </w:p>
    <w:p w14:paraId="01463455"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2" w:name="_Toc28431"/>
      <w:bookmarkStart w:id="3" w:name="_Toc57576278"/>
      <w:r>
        <w:rPr>
          <w:rFonts w:ascii="SimHei" w:eastAsia="SimHei" w:hAnsi="SimHei" w:cs="SimHei" w:hint="eastAsia"/>
          <w:sz w:val="28"/>
          <w:szCs w:val="28"/>
        </w:rPr>
        <w:t>问题分析</w:t>
      </w:r>
      <w:bookmarkEnd w:id="2"/>
      <w:bookmarkEnd w:id="3"/>
    </w:p>
    <w:p w14:paraId="7D525849"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1.1 问题</w:t>
      </w:r>
      <w:proofErr w:type="gramEnd"/>
      <w:r>
        <w:rPr>
          <w:rFonts w:ascii="SimSun" w:hAnsi="SimSun" w:cs="SimSun" w:hint="eastAsia"/>
          <w:sz w:val="24"/>
          <w:szCs w:val="24"/>
        </w:rPr>
        <w:t>一的分析</w:t>
      </w:r>
    </w:p>
    <w:p w14:paraId="5B11E1F1" w14:textId="77777777" w:rsidR="00C453F4" w:rsidRPr="00DB3563" w:rsidRDefault="00595087" w:rsidP="00595087">
      <w:pPr>
        <w:ind w:firstLineChars="200" w:firstLine="480"/>
        <w:rPr>
          <w:rFonts w:ascii="SimSun" w:hAnsi="SimSun" w:cs="SimSun" w:hint="eastAsia"/>
          <w:sz w:val="24"/>
        </w:rPr>
      </w:pPr>
      <w:r w:rsidRPr="00DB3563">
        <w:rPr>
          <w:rFonts w:ascii="SimSun" w:hAnsi="SimSun" w:cs="SimSun" w:hint="eastAsia"/>
          <w:sz w:val="24"/>
        </w:rPr>
        <w:t>问题一在信息完全确定的条件下，要求每天 0:00 一次性给出全天 144 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 5000 kW；储电量全程落在 1200～10800 kWh 之内；单程效率 0.90，即存入 1 kWh 只能取出 0.90 kWh；以及 0:00 与 24:00 储电量相同、即日循环边界条件。以全天购电费用最小为目标，目标与约束对决策变量均为线性，故问题一归结为标准线性规划；又因往返效率</w:t>
      </w:r>
      <w:proofErr w:type="gramStart"/>
      <w:r w:rsidRPr="00DB3563">
        <w:rPr>
          <w:rFonts w:ascii="SimSun" w:hAnsi="SimSun" w:cs="SimSun" w:hint="eastAsia"/>
          <w:sz w:val="24"/>
        </w:rPr>
        <w:t>小于 1</w:t>
      </w:r>
      <w:proofErr w:type="gramEnd"/>
      <w:r w:rsidRPr="00DB3563">
        <w:rPr>
          <w:rFonts w:ascii="SimSun" w:hAnsi="SimSun" w:cs="SimSun" w:hint="eastAsia"/>
          <w:sz w:val="24"/>
        </w:rPr>
        <w:t>，同时充放只会徒增损耗，最优解自动满足充放互斥，模型无须</w:t>
      </w:r>
      <w:proofErr w:type="gramStart"/>
      <w:r w:rsidRPr="00DB3563">
        <w:rPr>
          <w:rFonts w:ascii="SimSun" w:hAnsi="SimSun" w:cs="SimSun" w:hint="eastAsia"/>
          <w:sz w:val="24"/>
        </w:rPr>
        <w:t>引入 0</w:t>
      </w:r>
      <w:proofErr w:type="gramEnd"/>
      <w:r w:rsidRPr="00DB3563">
        <w:rPr>
          <w:rFonts w:ascii="SimSun" w:hAnsi="SimSun" w:cs="SimSun" w:hint="eastAsia"/>
          <w:sz w:val="24"/>
        </w:rPr>
        <w:t>-1 变量即可保持纯线性并求得全局最优。</w:t>
      </w:r>
    </w:p>
    <w:p w14:paraId="58414279" w14:textId="77777777" w:rsidR="00427158" w:rsidRDefault="00F94328">
      <w:pPr>
        <w:pStyle w:val="2"/>
        <w:numPr>
          <w:ilvl w:val="0"/>
          <w:numId w:val="0"/>
        </w:numPr>
        <w:spacing w:before="156" w:after="156"/>
        <w:rPr>
          <w:rFonts w:ascii="SimSun" w:hAnsi="SimSun" w:cs="SimSun" w:hint="eastAsia"/>
          <w:sz w:val="24"/>
          <w:szCs w:val="24"/>
        </w:rPr>
      </w:pPr>
      <w:bookmarkStart w:id="4" w:name="_Toc13671"/>
      <w:bookmarkStart w:id="5" w:name="_Toc57576279"/>
      <w:proofErr w:type="gramStart"/>
      <w:r>
        <w:rPr>
          <w:rFonts w:ascii="SimSun" w:hAnsi="SimSun" w:cs="SimSun" w:hint="eastAsia"/>
          <w:sz w:val="24"/>
          <w:szCs w:val="24"/>
        </w:rPr>
        <w:t>1.2 问题</w:t>
      </w:r>
      <w:proofErr w:type="gramEnd"/>
      <w:r>
        <w:rPr>
          <w:rFonts w:ascii="SimSun" w:hAnsi="SimSun" w:cs="SimSun" w:hint="eastAsia"/>
          <w:sz w:val="24"/>
          <w:szCs w:val="24"/>
        </w:rPr>
        <w:t>二的分析</w:t>
      </w:r>
      <w:bookmarkEnd w:id="4"/>
      <w:bookmarkEnd w:id="5"/>
    </w:p>
    <w:p w14:paraId="5A9FF1C0" w14:textId="77777777" w:rsidR="00AF13EE" w:rsidRPr="00DB3563" w:rsidRDefault="00AF13EE" w:rsidP="00AF13EE">
      <w:pPr>
        <w:ind w:firstLineChars="200" w:firstLine="480"/>
        <w:rPr>
          <w:sz w:val="24"/>
        </w:rPr>
      </w:pPr>
      <w:r w:rsidRPr="00DB3563">
        <w:rPr>
          <w:rFonts w:hint="eastAsia"/>
          <w:sz w:val="24"/>
        </w:rPr>
        <w:t>与问题一相比，问题二有两处本质变化：电价每天相同而小区负载与光伏逐日变化，</w:t>
      </w:r>
      <w:r w:rsidRPr="00DB3563">
        <w:rPr>
          <w:rFonts w:hint="eastAsia"/>
          <w:sz w:val="24"/>
        </w:rPr>
        <w:lastRenderedPageBreak/>
        <w:t>且当天真实值在制定计划时并不可知，计划购电量不能再由当天净负荷直接推出；同时微网供电不足时缺口须按交易时刻电价的</w:t>
      </w:r>
      <w:r w:rsidRPr="00DB3563">
        <w:rPr>
          <w:rFonts w:hint="eastAsia"/>
          <w:sz w:val="24"/>
        </w:rPr>
        <w:t xml:space="preserve"> 5 </w:t>
      </w:r>
      <w:r w:rsidRPr="00DB3563">
        <w:rPr>
          <w:rFonts w:hint="eastAsia"/>
          <w:sz w:val="24"/>
        </w:rPr>
        <w:t>倍紧急采购，而计划购电量无论是否用完均按原价结算，由此引入明显不对称的损失结构。不对称性决定了最优计划应当偏保守的幅度：计划量每少买</w:t>
      </w:r>
      <w:r w:rsidRPr="00DB3563">
        <w:rPr>
          <w:rFonts w:hint="eastAsia"/>
          <w:sz w:val="24"/>
        </w:rPr>
        <w:t xml:space="preserve"> 1 kWh</w:t>
      </w:r>
      <w:r w:rsidRPr="00DB3563">
        <w:rPr>
          <w:rFonts w:hint="eastAsia"/>
          <w:sz w:val="24"/>
        </w:rPr>
        <w:t>，缺口要多支出</w:t>
      </w:r>
      <w:r w:rsidRPr="00DB3563">
        <w:rPr>
          <w:rFonts w:hint="eastAsia"/>
          <w:sz w:val="24"/>
        </w:rPr>
        <w:t xml:space="preserve"> 4 </w:t>
      </w:r>
      <w:r w:rsidRPr="00DB3563">
        <w:rPr>
          <w:rFonts w:hint="eastAsia"/>
          <w:sz w:val="24"/>
        </w:rPr>
        <w:t>倍电价；每多买</w:t>
      </w:r>
      <w:r w:rsidRPr="00DB3563">
        <w:rPr>
          <w:rFonts w:hint="eastAsia"/>
          <w:sz w:val="24"/>
        </w:rPr>
        <w:t xml:space="preserve"> 1 kWh </w:t>
      </w:r>
      <w:r w:rsidRPr="00DB3563">
        <w:rPr>
          <w:rFonts w:hint="eastAsia"/>
          <w:sz w:val="24"/>
        </w:rPr>
        <w:t>而无用，只损失</w:t>
      </w:r>
      <w:r w:rsidRPr="00DB3563">
        <w:rPr>
          <w:rFonts w:hint="eastAsia"/>
          <w:sz w:val="24"/>
        </w:rPr>
        <w:t xml:space="preserve"> 1 </w:t>
      </w:r>
      <w:r w:rsidRPr="00DB3563">
        <w:rPr>
          <w:rFonts w:hint="eastAsia"/>
          <w:sz w:val="24"/>
        </w:rPr>
        <w:t>倍电价。由报童模型，两侧边际损失之比</w:t>
      </w:r>
      <w:r w:rsidRPr="00DB3563">
        <w:rPr>
          <w:rFonts w:hint="eastAsia"/>
          <w:sz w:val="24"/>
        </w:rPr>
        <w:t xml:space="preserve"> 4</w:t>
      </w:r>
      <w:r w:rsidRPr="00DB3563">
        <w:rPr>
          <w:rFonts w:hint="eastAsia"/>
          <w:sz w:val="24"/>
        </w:rPr>
        <w:t>∶</w:t>
      </w:r>
      <w:r w:rsidRPr="00DB3563">
        <w:rPr>
          <w:rFonts w:hint="eastAsia"/>
          <w:sz w:val="24"/>
        </w:rPr>
        <w:t xml:space="preserve">1 </w:t>
      </w:r>
      <w:r w:rsidRPr="00DB3563">
        <w:rPr>
          <w:rFonts w:hint="eastAsia"/>
          <w:sz w:val="24"/>
        </w:rPr>
        <w:t>对应临界分位数</w:t>
      </w:r>
      <w:r w:rsidRPr="00DB3563">
        <w:rPr>
          <w:rFonts w:hint="eastAsia"/>
          <w:sz w:val="24"/>
        </w:rPr>
        <w:t xml:space="preserve"> 0.80</w:t>
      </w:r>
      <w:r w:rsidRPr="00DB3563">
        <w:rPr>
          <w:rFonts w:hint="eastAsia"/>
          <w:sz w:val="24"/>
        </w:rPr>
        <w:t>，计划量应取净负荷预测分布的</w:t>
      </w:r>
      <w:r w:rsidRPr="00DB3563">
        <w:rPr>
          <w:rFonts w:hint="eastAsia"/>
          <w:sz w:val="24"/>
        </w:rPr>
        <w:t xml:space="preserve"> 0.80 </w:t>
      </w:r>
      <w:r w:rsidRPr="00DB3563">
        <w:rPr>
          <w:rFonts w:hint="eastAsia"/>
          <w:sz w:val="24"/>
        </w:rPr>
        <w:t>分位数而非均值；但储能本身是一层缓冲，安全余量必须与储能调度联合确定，不能照搬无储能的报童解。因果性是本问的硬约束：当天</w:t>
      </w:r>
      <w:r w:rsidRPr="00DB3563">
        <w:rPr>
          <w:rFonts w:hint="eastAsia"/>
          <w:sz w:val="24"/>
        </w:rPr>
        <w:t xml:space="preserve"> 0:00 </w:t>
      </w:r>
      <w:r w:rsidRPr="00DB3563">
        <w:rPr>
          <w:rFonts w:hint="eastAsia"/>
          <w:sz w:val="24"/>
        </w:rPr>
        <w:t>只能用该日之前的历史实际值，当天的实际值须待日末才并入历史库，否则会出现用当天真值反推计划量的信息泄露。据此建立「预测—风险—决策—执行」四层模型，四层之间以净负荷预测与安全储备为接口，职责清晰且可分别检验。</w:t>
      </w:r>
    </w:p>
    <w:p w14:paraId="49C340D4" w14:textId="77777777" w:rsidR="00427158" w:rsidRDefault="00F94328">
      <w:pPr>
        <w:pStyle w:val="2"/>
        <w:numPr>
          <w:ilvl w:val="0"/>
          <w:numId w:val="0"/>
        </w:numPr>
        <w:spacing w:before="156" w:after="156"/>
        <w:rPr>
          <w:rFonts w:ascii="SimSun" w:hAnsi="SimSun" w:cs="SimSun" w:hint="eastAsia"/>
          <w:sz w:val="24"/>
          <w:szCs w:val="24"/>
        </w:rPr>
      </w:pPr>
      <w:bookmarkStart w:id="6" w:name="_Toc57576280"/>
      <w:bookmarkStart w:id="7" w:name="_Toc27630"/>
      <w:proofErr w:type="gramStart"/>
      <w:r>
        <w:rPr>
          <w:rFonts w:ascii="SimSun" w:hAnsi="SimSun" w:cs="SimSun" w:hint="eastAsia"/>
          <w:sz w:val="24"/>
          <w:szCs w:val="24"/>
        </w:rPr>
        <w:t>1.3 问题</w:t>
      </w:r>
      <w:proofErr w:type="gramEnd"/>
      <w:r>
        <w:rPr>
          <w:rFonts w:ascii="SimSun" w:hAnsi="SimSun" w:cs="SimSun" w:hint="eastAsia"/>
          <w:sz w:val="24"/>
          <w:szCs w:val="24"/>
        </w:rPr>
        <w:t>三的分析</w:t>
      </w:r>
      <w:bookmarkEnd w:id="6"/>
      <w:bookmarkEnd w:id="7"/>
    </w:p>
    <w:p w14:paraId="629AD14A" w14:textId="77777777" w:rsidR="00AF13EE" w:rsidRPr="00DB3563" w:rsidRDefault="00AF13EE" w:rsidP="00AF13EE">
      <w:pPr>
        <w:ind w:firstLineChars="200" w:firstLine="480"/>
        <w:rPr>
          <w:sz w:val="24"/>
        </w:rPr>
      </w:pPr>
      <w:r>
        <w:rPr>
          <w:rFonts w:hint="eastAsia"/>
          <w:sz w:val="24"/>
        </w:rPr>
        <w:t>问题三的物理结构与问题二完全相同，变化发生在决策与结算规则上：一天不再只做一次计划，而是允许在</w:t>
      </w:r>
      <w:r>
        <w:rPr>
          <w:rFonts w:hint="eastAsia"/>
          <w:sz w:val="24"/>
        </w:rPr>
        <w:t xml:space="preserve"> 0:00</w:t>
      </w:r>
      <w:r>
        <w:rPr>
          <w:rFonts w:hint="eastAsia"/>
          <w:sz w:val="24"/>
        </w:rPr>
        <w:t>、</w:t>
      </w:r>
      <w:r>
        <w:rPr>
          <w:rFonts w:hint="eastAsia"/>
          <w:sz w:val="24"/>
        </w:rPr>
        <w:t>6:00</w:t>
      </w:r>
      <w:r>
        <w:rPr>
          <w:rFonts w:hint="eastAsia"/>
          <w:sz w:val="24"/>
        </w:rPr>
        <w:t>、</w:t>
      </w:r>
      <w:r>
        <w:rPr>
          <w:rFonts w:hint="eastAsia"/>
          <w:sz w:val="24"/>
        </w:rPr>
        <w:t>12:00</w:t>
      </w:r>
      <w:r>
        <w:rPr>
          <w:rFonts w:hint="eastAsia"/>
          <w:sz w:val="24"/>
        </w:rPr>
        <w:t>、</w:t>
      </w:r>
      <w:r>
        <w:rPr>
          <w:rFonts w:hint="eastAsia"/>
          <w:sz w:val="24"/>
        </w:rPr>
        <w:t xml:space="preserve">18:00 </w:t>
      </w:r>
      <w:r>
        <w:rPr>
          <w:rFonts w:hint="eastAsia"/>
          <w:sz w:val="24"/>
        </w:rPr>
        <w:t>四个时刻各修订一次购电承诺，且每次修订只能覆盖尚未执行的计划段；费用也不再是「计划量乘电价」的简单求和，而是链式结算——相对上一次已发布承诺上调的部分按</w:t>
      </w:r>
      <w:r>
        <w:rPr>
          <w:rFonts w:hint="eastAsia"/>
          <w:sz w:val="24"/>
        </w:rPr>
        <w:t xml:space="preserve"> 1.5 </w:t>
      </w:r>
      <w:r>
        <w:rPr>
          <w:rFonts w:hint="eastAsia"/>
          <w:sz w:val="24"/>
        </w:rPr>
        <w:t>倍电价计超购费、下调的部分按</w:t>
      </w:r>
      <w:r>
        <w:rPr>
          <w:rFonts w:hint="eastAsia"/>
          <w:sz w:val="24"/>
        </w:rPr>
        <w:t xml:space="preserve"> 0.5 </w:t>
      </w:r>
      <w:r>
        <w:rPr>
          <w:rFonts w:hint="eastAsia"/>
          <w:sz w:val="24"/>
        </w:rPr>
        <w:t>倍电价计违约费，历史最小承诺被突破的敞口还要再补计一次。由此产生两个难点：其一是路径依赖，一次下调虽当期为承诺量省了钱，却把历史最小承诺永久压低，日后调回须按</w:t>
      </w:r>
      <w:r>
        <w:rPr>
          <w:rFonts w:hint="eastAsia"/>
          <w:sz w:val="24"/>
        </w:rPr>
        <w:t xml:space="preserve"> 1.5 </w:t>
      </w:r>
      <w:r>
        <w:rPr>
          <w:rFonts w:hint="eastAsia"/>
          <w:sz w:val="24"/>
        </w:rPr>
        <w:t>倍补缴，故任一时刻的最优调整都不能孤立地看当期；其二是目标函数的分段非线性，上调、下调与突破基准三段分别按</w:t>
      </w:r>
      <w:r>
        <w:rPr>
          <w:rFonts w:hint="eastAsia"/>
          <w:sz w:val="24"/>
        </w:rPr>
        <w:t xml:space="preserve"> 1.5</w:t>
      </w:r>
      <w:r>
        <w:rPr>
          <w:rFonts w:hint="eastAsia"/>
          <w:sz w:val="24"/>
        </w:rPr>
        <w:t>、</w:t>
      </w:r>
      <w:r>
        <w:rPr>
          <w:rFonts w:hint="eastAsia"/>
          <w:sz w:val="24"/>
        </w:rPr>
        <w:t>0.5</w:t>
      </w:r>
      <w:r>
        <w:rPr>
          <w:rFonts w:hint="eastAsia"/>
          <w:sz w:val="24"/>
        </w:rPr>
        <w:t>、</w:t>
      </w:r>
      <w:r>
        <w:rPr>
          <w:rFonts w:hint="eastAsia"/>
          <w:sz w:val="24"/>
        </w:rPr>
        <w:t xml:space="preserve">0.5 </w:t>
      </w:r>
      <w:r>
        <w:rPr>
          <w:rFonts w:hint="eastAsia"/>
          <w:sz w:val="24"/>
        </w:rPr>
        <w:t>倍计价，含最大最小运算，决策层于是由线性规划变为混合整数线性规划。据此本文把改动严格限制在决策层：预测层与风险层沿用问题二（分位数仍取</w:t>
      </w:r>
      <w:r>
        <w:rPr>
          <w:rFonts w:hint="eastAsia"/>
          <w:sz w:val="24"/>
        </w:rPr>
        <w:t xml:space="preserve"> 0.80</w:t>
      </w:r>
      <w:r>
        <w:rPr>
          <w:rFonts w:hint="eastAsia"/>
          <w:sz w:val="24"/>
        </w:rPr>
        <w:t>，因光伏预报使误差减小，评价期内实际储备均值由</w:t>
      </w:r>
      <w:r>
        <w:rPr>
          <w:rFonts w:hint="eastAsia"/>
          <w:sz w:val="24"/>
        </w:rPr>
        <w:t xml:space="preserve"> 2299.55 kWh </w:t>
      </w:r>
      <w:r>
        <w:rPr>
          <w:rFonts w:hint="eastAsia"/>
          <w:sz w:val="24"/>
        </w:rPr>
        <w:t>降至</w:t>
      </w:r>
      <w:r>
        <w:rPr>
          <w:rFonts w:hint="eastAsia"/>
          <w:sz w:val="24"/>
        </w:rPr>
        <w:t xml:space="preserve"> 1500.88 kWh</w:t>
      </w:r>
      <w:r>
        <w:rPr>
          <w:rFonts w:hint="eastAsia"/>
          <w:sz w:val="24"/>
        </w:rPr>
        <w:t>），仅决策层以历史最小承诺为状态量前向传播，并引入</w:t>
      </w:r>
      <w:r>
        <w:rPr>
          <w:rFonts w:hint="eastAsia"/>
          <w:sz w:val="24"/>
        </w:rPr>
        <w:t xml:space="preserve"> 0-1 </w:t>
      </w:r>
      <w:r>
        <w:rPr>
          <w:rFonts w:hint="eastAsia"/>
          <w:sz w:val="24"/>
        </w:rPr>
        <w:t>变量把分段目标线性化。</w:t>
      </w:r>
    </w:p>
    <w:p w14:paraId="68509B8F" w14:textId="77777777" w:rsidR="00427158" w:rsidRDefault="00F94328">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1.4 问题</w:t>
      </w:r>
      <w:proofErr w:type="gramEnd"/>
      <w:r>
        <w:rPr>
          <w:rFonts w:ascii="SimSun" w:hAnsi="SimSun" w:cs="SimSun" w:hint="eastAsia"/>
          <w:sz w:val="24"/>
          <w:szCs w:val="24"/>
        </w:rPr>
        <w:t>四的分析</w:t>
      </w:r>
    </w:p>
    <w:p w14:paraId="776CA58C" w14:textId="77777777" w:rsidR="00AF13EE" w:rsidRPr="00DB3563" w:rsidRDefault="00AF13EE" w:rsidP="00AF13EE">
      <w:pPr>
        <w:ind w:firstLineChars="200" w:firstLine="480"/>
        <w:rPr>
          <w:sz w:val="24"/>
        </w:rPr>
      </w:pPr>
      <w:r w:rsidRPr="00DB3563">
        <w:rPr>
          <w:rFonts w:hint="eastAsia"/>
          <w:sz w:val="24"/>
        </w:rPr>
        <w:t>问题四把外网电价由附件</w:t>
      </w:r>
      <w:r w:rsidRPr="00DB3563">
        <w:rPr>
          <w:rFonts w:hint="eastAsia"/>
          <w:sz w:val="24"/>
        </w:rPr>
        <w:t xml:space="preserve"> 1 </w:t>
      </w:r>
      <w:r w:rsidRPr="00DB3563">
        <w:rPr>
          <w:rFonts w:hint="eastAsia"/>
          <w:sz w:val="24"/>
        </w:rPr>
        <w:t>的固定日内曲线换成附件</w:t>
      </w:r>
      <w:r w:rsidRPr="00DB3563">
        <w:rPr>
          <w:rFonts w:hint="eastAsia"/>
          <w:sz w:val="24"/>
        </w:rPr>
        <w:t xml:space="preserve"> 4 </w:t>
      </w:r>
      <w:r w:rsidRPr="00DB3563">
        <w:rPr>
          <w:rFonts w:hint="eastAsia"/>
          <w:sz w:val="24"/>
        </w:rPr>
        <w:t>的逐日逐时段波动电价，并在新价格下重解问题二与问题三，得到</w:t>
      </w:r>
      <w:r w:rsidRPr="00DB3563">
        <w:rPr>
          <w:rFonts w:hint="eastAsia"/>
          <w:sz w:val="24"/>
        </w:rPr>
        <w:t xml:space="preserve"> 4-2 </w:t>
      </w:r>
      <w:r w:rsidRPr="00DB3563">
        <w:rPr>
          <w:rFonts w:hint="eastAsia"/>
          <w:sz w:val="24"/>
        </w:rPr>
        <w:t>与</w:t>
      </w:r>
      <w:r w:rsidRPr="00DB3563">
        <w:rPr>
          <w:rFonts w:hint="eastAsia"/>
          <w:sz w:val="24"/>
        </w:rPr>
        <w:t xml:space="preserve"> 4-3 </w:t>
      </w:r>
      <w:r w:rsidRPr="00DB3563">
        <w:rPr>
          <w:rFonts w:hint="eastAsia"/>
          <w:sz w:val="24"/>
        </w:rPr>
        <w:t>两个子问题；物理约束、储能参数与费用规则一律不变，唯一的新输入是价格信号本身。波动电价带来两点新困难：其一是电价由已知变为未知，当天</w:t>
      </w:r>
      <w:r w:rsidRPr="00DB3563">
        <w:rPr>
          <w:rFonts w:hint="eastAsia"/>
          <w:sz w:val="24"/>
        </w:rPr>
        <w:t xml:space="preserve"> 0:00 </w:t>
      </w:r>
      <w:r w:rsidRPr="00DB3563">
        <w:rPr>
          <w:rFonts w:hint="eastAsia"/>
          <w:sz w:val="24"/>
        </w:rPr>
        <w:t>只能依据历史电价预测当日各时段价格，决策目标中出现的是预测电价而最终费用必须按实际电价结算，两支价格一旦混用就会得到现实中无法实现的费用；其二是跨日套利空间的出现，附件</w:t>
      </w:r>
      <w:r w:rsidRPr="00DB3563">
        <w:rPr>
          <w:rFonts w:hint="eastAsia"/>
          <w:sz w:val="24"/>
        </w:rPr>
        <w:t xml:space="preserve"> 4 </w:t>
      </w:r>
      <w:r w:rsidRPr="00DB3563">
        <w:rPr>
          <w:rFonts w:hint="eastAsia"/>
          <w:sz w:val="24"/>
        </w:rPr>
        <w:t>的全年均价与附件</w:t>
      </w:r>
      <w:r w:rsidRPr="00DB3563">
        <w:rPr>
          <w:rFonts w:hint="eastAsia"/>
          <w:sz w:val="24"/>
        </w:rPr>
        <w:t xml:space="preserve"> 1 </w:t>
      </w:r>
      <w:r w:rsidRPr="00DB3563">
        <w:rPr>
          <w:rFonts w:hint="eastAsia"/>
          <w:sz w:val="24"/>
        </w:rPr>
        <w:t>相同，说明价格只是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rsidRPr="00DB3563">
        <w:rPr>
          <w:rFonts w:hint="eastAsia"/>
          <w:sz w:val="24"/>
        </w:rPr>
        <w:t xml:space="preserve">4-2 </w:t>
      </w:r>
      <w:r w:rsidRPr="00DB3563">
        <w:rPr>
          <w:rFonts w:hint="eastAsia"/>
          <w:sz w:val="24"/>
        </w:rPr>
        <w:t>保持一次性日前线性规划，</w:t>
      </w:r>
      <w:r w:rsidRPr="00DB3563">
        <w:rPr>
          <w:rFonts w:hint="eastAsia"/>
          <w:sz w:val="24"/>
        </w:rPr>
        <w:t xml:space="preserve">4-3 </w:t>
      </w:r>
      <w:r w:rsidRPr="00DB3563">
        <w:rPr>
          <w:rFonts w:hint="eastAsia"/>
          <w:sz w:val="24"/>
        </w:rPr>
        <w:t>沿用链式结算的混合整数规划。风险层的安全储备与价格无关（报童临界比中价格被约去），故两个子问题共用同一储备水平，四个子问题结果可直接横向比较。</w:t>
      </w:r>
    </w:p>
    <w:p w14:paraId="4445D7E9" w14:textId="2487C7EF" w:rsidR="00A41358" w:rsidRDefault="00A41358" w:rsidP="00A41358">
      <w:pPr>
        <w:jc w:val="center"/>
        <w:rPr>
          <w:noProof/>
          <w:sz w:val="24"/>
        </w:rPr>
      </w:pPr>
      <w:r>
        <w:rPr>
          <w:rFonts w:hint="eastAsia"/>
          <w:noProof/>
          <w:sz w:val="24"/>
        </w:rPr>
        <w:lastRenderedPageBreak/>
        <w:drawing>
          <wp:inline distT="0" distB="0" distL="0" distR="0" wp14:anchorId="080DD4C6" wp14:editId="1BD91FE7">
            <wp:extent cx="5708318" cy="3048000"/>
            <wp:effectExtent l="0" t="0" r="0" b="0"/>
            <wp:docPr id="4615243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4373" name="图形 461524373"/>
                    <pic:cNvPicPr/>
                  </pic:nvPicPr>
                  <pic:blipFill>
                    <a:blip r:embed="rId12">
                      <a:extLst>
                        <a:ext uri="{96DAC541-7B7A-43D3-8B79-37D633B846F1}">
                          <asvg:svgBlip xmlns:asvg="http://schemas.microsoft.com/office/drawing/2016/SVG/main" r:embed="rId13"/>
                        </a:ext>
                      </a:extLst>
                    </a:blip>
                    <a:stretch>
                      <a:fillRect/>
                    </a:stretch>
                  </pic:blipFill>
                  <pic:spPr>
                    <a:xfrm>
                      <a:off x="0" y="0"/>
                      <a:ext cx="5714900" cy="3051515"/>
                    </a:xfrm>
                    <a:prstGeom prst="rect">
                      <a:avLst/>
                    </a:prstGeom>
                  </pic:spPr>
                </pic:pic>
              </a:graphicData>
            </a:graphic>
          </wp:inline>
        </w:drawing>
      </w:r>
    </w:p>
    <w:p w14:paraId="3FC0A390" w14:textId="1FA738A9" w:rsidR="00731E1F" w:rsidRPr="00731E1F" w:rsidRDefault="00731E1F" w:rsidP="00731E1F">
      <w:pPr>
        <w:jc w:val="center"/>
        <w:rPr>
          <w:szCs w:val="21"/>
        </w:rPr>
      </w:pPr>
      <w:r w:rsidRPr="00731E1F">
        <w:rPr>
          <w:rFonts w:hint="eastAsia"/>
          <w:szCs w:val="21"/>
        </w:rPr>
        <w:t>图</w:t>
      </w:r>
      <w:proofErr w:type="gramStart"/>
      <w:r w:rsidRPr="00731E1F">
        <w:rPr>
          <w:rFonts w:hint="eastAsia"/>
          <w:szCs w:val="21"/>
        </w:rPr>
        <w:t>1</w:t>
      </w:r>
      <w:r>
        <w:rPr>
          <w:rFonts w:hint="eastAsia"/>
          <w:szCs w:val="21"/>
        </w:rPr>
        <w:t xml:space="preserve"> </w:t>
      </w:r>
      <w:r>
        <w:rPr>
          <w:rFonts w:hint="eastAsia"/>
          <w:szCs w:val="21"/>
        </w:rPr>
        <w:t>问题</w:t>
      </w:r>
      <w:proofErr w:type="gramEnd"/>
      <w:r>
        <w:rPr>
          <w:rFonts w:hint="eastAsia"/>
          <w:szCs w:val="21"/>
        </w:rPr>
        <w:t>建模和解决思路</w:t>
      </w:r>
    </w:p>
    <w:p w14:paraId="2CE9B2C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8" w:name="_Toc22007"/>
      <w:bookmarkStart w:id="9" w:name="_Toc57576281"/>
      <w:r>
        <w:rPr>
          <w:rFonts w:ascii="SimHei" w:eastAsia="SimHei" w:hAnsi="SimHei" w:cs="SimHei" w:hint="eastAsia"/>
          <w:sz w:val="28"/>
          <w:szCs w:val="28"/>
        </w:rPr>
        <w:t>模型假设</w:t>
      </w:r>
      <w:bookmarkEnd w:id="8"/>
      <w:bookmarkEnd w:id="9"/>
    </w:p>
    <w:p w14:paraId="455B9FCA" w14:textId="77777777" w:rsidR="00427158" w:rsidRDefault="00F94328">
      <w:pPr>
        <w:ind w:firstLineChars="200" w:firstLine="482"/>
        <w:rPr>
          <w:rFonts w:ascii="SimSun" w:hAnsi="SimSun" w:cs="SimSun" w:hint="eastAsia"/>
          <w:sz w:val="24"/>
          <w:szCs w:val="22"/>
        </w:rPr>
      </w:pPr>
      <w:bookmarkStart w:id="10" w:name="_Toc23726"/>
      <w:bookmarkStart w:id="11" w:name="_Toc57576282"/>
      <w:r>
        <w:rPr>
          <w:rFonts w:ascii="SimSun" w:hAnsi="SimSun" w:cs="SimSun" w:hint="eastAsia"/>
          <w:b/>
          <w:bCs/>
          <w:sz w:val="24"/>
          <w:szCs w:val="22"/>
        </w:rPr>
        <w:t>（1）平稳性假设：</w:t>
      </w:r>
      <w:r>
        <w:rPr>
          <w:rFonts w:ascii="SimSun" w:hAnsi="SimSun" w:cs="SimSun" w:hint="eastAsia"/>
          <w:sz w:val="24"/>
          <w:szCs w:val="22"/>
        </w:rPr>
        <w:t>评价期内无重大政策调整与突发灾害等强外部冲击，电价曲线的日内形态、居民负载与光伏出力的季节规律保持稳定，不出现结构性跳变，从而由历史数据刻画的预测关系在评价期内仍然成立。</w:t>
      </w:r>
    </w:p>
    <w:p w14:paraId="670DEBF6"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（2）储能简化假设：</w:t>
      </w:r>
      <w:r>
        <w:rPr>
          <w:rFonts w:ascii="SimSun" w:hAnsi="SimSun" w:cs="SimSun" w:hint="eastAsia"/>
          <w:sz w:val="24"/>
          <w:szCs w:val="22"/>
        </w:rPr>
        <w:t>储能不随静置时间自放电，荷电状态仅由充放电量决定；充电与放电的单程效率均为 0.90，且不随功率大小、温度与循环次数变化，即往返效率恒为 0.81。</w:t>
      </w:r>
    </w:p>
    <w:p w14:paraId="1C222592"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（3）外网交互假设：</w:t>
      </w:r>
      <w:r>
        <w:rPr>
          <w:rFonts w:ascii="SimSun" w:hAnsi="SimSun" w:cs="SimSun" w:hint="eastAsia"/>
          <w:sz w:val="24"/>
          <w:szCs w:val="22"/>
        </w:rPr>
        <w:t>微网与外网之间的交换功率不受容量限制，缺电时必能以交易时刻电价的 5 倍即时购得所需电量；题目不允许向电网售电，富余光伏只能充入储能或弃掉。</w:t>
      </w:r>
    </w:p>
    <w:p w14:paraId="65080669"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（4）预测误差假设：</w:t>
      </w:r>
      <w:r>
        <w:rPr>
          <w:rFonts w:ascii="SimSun" w:hAnsi="SimSun" w:cs="SimSun" w:hint="eastAsia"/>
          <w:sz w:val="24"/>
          <w:szCs w:val="22"/>
        </w:rPr>
        <w:t>净负荷预测误差的日内分布随时间平缓变化，可用历史残差的经验分布刻画，且误差不因决策时刻不同而系统性偏大或偏小，因此同一分位数在四个决策时刻均可直接使用。</w:t>
      </w:r>
    </w:p>
    <w:p w14:paraId="7FEAE912" w14:textId="1ED91FA7" w:rsidR="00427158" w:rsidRPr="0076426A" w:rsidRDefault="00F94328">
      <w:pPr>
        <w:ind w:firstLineChars="200" w:firstLine="482"/>
        <w:rPr>
          <w:rFonts w:ascii="SimSun" w:hAnsi="SimSun" w:cs="SimSun" w:hint="eastAsia"/>
          <w:color w:val="EE0000"/>
          <w:sz w:val="24"/>
          <w:szCs w:val="22"/>
        </w:rPr>
      </w:pPr>
      <w:r>
        <w:rPr>
          <w:rFonts w:ascii="SimSun" w:hAnsi="SimSun" w:cs="SimSun" w:hint="eastAsia"/>
          <w:b/>
          <w:bCs/>
          <w:sz w:val="24"/>
          <w:szCs w:val="22"/>
        </w:rPr>
        <w:t>（5）边界条件假设：</w:t>
      </w:r>
      <w:r>
        <w:rPr>
          <w:rFonts w:ascii="SimSun" w:hAnsi="SimSun" w:cs="SimSun" w:hint="eastAsia"/>
          <w:sz w:val="24"/>
          <w:szCs w:val="22"/>
        </w:rPr>
        <w:t xml:space="preserve">2025 </w:t>
      </w:r>
      <w:proofErr w:type="gramStart"/>
      <w:r>
        <w:rPr>
          <w:rFonts w:ascii="SimSun" w:hAnsi="SimSun" w:cs="SimSun" w:hint="eastAsia"/>
          <w:sz w:val="24"/>
          <w:szCs w:val="22"/>
        </w:rPr>
        <w:t xml:space="preserve">年 1 </w:t>
      </w:r>
      <w:proofErr w:type="gramEnd"/>
      <w:r>
        <w:rPr>
          <w:rFonts w:ascii="SimSun" w:hAnsi="SimSun" w:cs="SimSun" w:hint="eastAsia"/>
          <w:sz w:val="24"/>
          <w:szCs w:val="22"/>
        </w:rPr>
        <w:t>月为预热期、不计入费用评价，凡跨年截断过短导致数据不足的日期不予统计；</w:t>
      </w:r>
      <w:r w:rsidR="002D2F6B" w:rsidRPr="002D2F6B">
        <w:rPr>
          <w:rFonts w:ascii="SimSun" w:hAnsi="SimSun" w:cs="SimSun"/>
          <w:sz w:val="24"/>
          <w:szCs w:val="22"/>
        </w:rPr>
        <w:t>1月1日初值6000，跨日连续，2月1日不重置；只保留年终6000目标</w:t>
      </w:r>
      <w:r w:rsidR="002D2F6B" w:rsidRPr="002D2F6B">
        <w:rPr>
          <w:rFonts w:ascii="SimSun" w:hAnsi="SimSun" w:cs="SimSun" w:hint="eastAsia"/>
          <w:color w:val="000000" w:themeColor="text1"/>
          <w:sz w:val="24"/>
          <w:szCs w:val="22"/>
        </w:rPr>
        <w:t>。</w:t>
      </w:r>
    </w:p>
    <w:p w14:paraId="71FC4C33" w14:textId="77777777" w:rsidR="00427158" w:rsidRPr="00D75EE1" w:rsidRDefault="00F94328" w:rsidP="00D75EE1">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t>符号说明</w:t>
      </w:r>
      <w:bookmarkEnd w:id="10"/>
      <w:bookmarkEnd w:id="11"/>
    </w:p>
    <w:p w14:paraId="770439AF" w14:textId="77777777" w:rsidR="00AB6207" w:rsidRDefault="00AB6207" w:rsidP="00AB6207">
      <w:pPr>
        <w:spacing w:beforeLines="50" w:before="156" w:afterLines="50" w:after="156"/>
        <w:jc w:val="center"/>
        <w:rPr>
          <w:rFonts w:ascii="SimSun" w:hAnsi="SimSun" w:cs="SimSun" w:hint="eastAsia"/>
          <w:sz w:val="24"/>
        </w:rPr>
      </w:pPr>
      <w:bookmarkStart w:id="12" w:name="_Toc28934"/>
      <w:bookmarkStart w:id="13" w:name="_Toc57576283"/>
      <w:r>
        <w:rPr>
          <w:rFonts w:ascii="SimSun" w:hAnsi="SimSun" w:cs="SimSun" w:hint="eastAsia"/>
          <w:sz w:val="24"/>
        </w:rPr>
        <w:t>表</w:t>
      </w:r>
      <w:proofErr w:type="gramStart"/>
      <w:r>
        <w:rPr>
          <w:rFonts w:ascii="SimSun" w:hAnsi="SimSun" w:cs="SimSun" w:hint="eastAsia"/>
          <w:sz w:val="24"/>
        </w:rPr>
        <w:t>1 本文</w:t>
      </w:r>
      <w:proofErr w:type="gramEnd"/>
      <w:r>
        <w:rPr>
          <w:rFonts w:ascii="SimSun" w:hAnsi="SimSun" w:cs="SimSun" w:hint="eastAsia"/>
          <w:sz w:val="24"/>
        </w:rPr>
        <w:t>的符号说明</w:t>
      </w:r>
    </w:p>
    <w:tbl>
      <w:tblPr>
        <w:tblW w:w="0" w:type="auto"/>
        <w:jc w:val="center"/>
        <w:tblBorders>
          <w:bottom w:val="single" w:sz="12" w:space="0" w:color="auto"/>
        </w:tblBorders>
        <w:tblLook w:val="0000" w:firstRow="0" w:lastRow="0" w:firstColumn="0" w:lastColumn="0" w:noHBand="0" w:noVBand="0"/>
      </w:tblPr>
      <w:tblGrid>
        <w:gridCol w:w="1055"/>
        <w:gridCol w:w="6379"/>
        <w:gridCol w:w="909"/>
      </w:tblGrid>
      <w:tr w:rsidR="00AB6207" w14:paraId="003EE9A6" w14:textId="77777777" w:rsidTr="003A2F0C">
        <w:trPr>
          <w:tblHeader/>
          <w:jc w:val="center"/>
        </w:trPr>
        <w:tc>
          <w:tcPr>
            <w:tcW w:w="1055" w:type="dxa"/>
            <w:tcBorders>
              <w:top w:val="single" w:sz="12" w:space="0" w:color="auto"/>
              <w:left w:val="nil"/>
              <w:bottom w:val="single" w:sz="6" w:space="0" w:color="auto"/>
              <w:right w:val="nil"/>
              <w:tl2br w:val="nil"/>
              <w:tr2bl w:val="nil"/>
            </w:tcBorders>
            <w:vAlign w:val="center"/>
          </w:tcPr>
          <w:p w14:paraId="7825E3D5" w14:textId="77777777" w:rsidR="00AB6207" w:rsidRDefault="00AB6207" w:rsidP="003A2F0C">
            <w:pPr>
              <w:adjustRightInd w:val="0"/>
              <w:snapToGrid w:val="0"/>
              <w:jc w:val="center"/>
            </w:pPr>
            <w:r>
              <w:rPr>
                <w:b/>
                <w:bCs/>
              </w:rPr>
              <w:t>符号</w:t>
            </w:r>
          </w:p>
        </w:tc>
        <w:tc>
          <w:tcPr>
            <w:tcW w:w="6379" w:type="dxa"/>
            <w:tcBorders>
              <w:top w:val="single" w:sz="12" w:space="0" w:color="auto"/>
              <w:bottom w:val="single" w:sz="6" w:space="0" w:color="auto"/>
              <w:right w:val="nil"/>
              <w:tl2br w:val="nil"/>
              <w:tr2bl w:val="nil"/>
            </w:tcBorders>
            <w:vAlign w:val="center"/>
          </w:tcPr>
          <w:p w14:paraId="60A26CEB" w14:textId="77777777" w:rsidR="00AB6207" w:rsidRDefault="00AB6207" w:rsidP="003A2F0C">
            <w:pPr>
              <w:adjustRightInd w:val="0"/>
              <w:snapToGrid w:val="0"/>
              <w:jc w:val="center"/>
            </w:pPr>
            <w:r>
              <w:rPr>
                <w:b/>
                <w:bCs/>
              </w:rPr>
              <w:t>说明</w:t>
            </w:r>
          </w:p>
        </w:tc>
        <w:tc>
          <w:tcPr>
            <w:tcW w:w="909" w:type="dxa"/>
            <w:tcBorders>
              <w:top w:val="single" w:sz="12" w:space="0" w:color="auto"/>
              <w:bottom w:val="single" w:sz="6" w:space="0" w:color="auto"/>
              <w:right w:val="nil"/>
              <w:tl2br w:val="nil"/>
              <w:tr2bl w:val="nil"/>
            </w:tcBorders>
            <w:vAlign w:val="center"/>
          </w:tcPr>
          <w:p w14:paraId="52396E07" w14:textId="77777777" w:rsidR="00AB6207" w:rsidRDefault="00AB6207" w:rsidP="003A2F0C">
            <w:pPr>
              <w:adjustRightInd w:val="0"/>
              <w:snapToGrid w:val="0"/>
              <w:jc w:val="center"/>
            </w:pPr>
            <w:r>
              <w:rPr>
                <w:b/>
                <w:bCs/>
              </w:rPr>
              <w:t>单位</w:t>
            </w:r>
          </w:p>
        </w:tc>
      </w:tr>
      <w:tr w:rsidR="00AB6207" w14:paraId="22EE1C35" w14:textId="77777777" w:rsidTr="003A2F0C">
        <w:trPr>
          <w:jc w:val="center"/>
        </w:trPr>
        <w:tc>
          <w:tcPr>
            <w:tcW w:w="1055" w:type="dxa"/>
            <w:vAlign w:val="center"/>
          </w:tcPr>
          <w:p w14:paraId="08963663" w14:textId="77777777" w:rsidR="00AB6207" w:rsidRDefault="00AB6207" w:rsidP="003A2F0C">
            <w:pPr>
              <w:adjustRightInd w:val="0"/>
              <w:snapToGrid w:val="0"/>
              <w:jc w:val="center"/>
            </w:pPr>
            <m:oMathPara>
              <m:oMath>
                <m:r>
                  <w:rPr>
                    <w:rFonts w:ascii="Cambria Math" w:hAnsi="Cambria Math"/>
                  </w:rPr>
                  <m:t>i</m:t>
                </m:r>
              </m:oMath>
            </m:oMathPara>
          </w:p>
        </w:tc>
        <w:tc>
          <w:tcPr>
            <w:tcW w:w="6379" w:type="dxa"/>
            <w:vAlign w:val="center"/>
          </w:tcPr>
          <w:p w14:paraId="05B12679" w14:textId="77777777" w:rsidR="00AB6207" w:rsidRDefault="00AB6207" w:rsidP="003A2F0C">
            <w:pPr>
              <w:adjustRightInd w:val="0"/>
              <w:snapToGrid w:val="0"/>
              <w:jc w:val="left"/>
            </w:pPr>
            <w:r>
              <w:t>自然日物理段序号，</w:t>
            </w:r>
            <w:r>
              <w:t>i=1,2,…,144</w:t>
            </w:r>
            <w:r>
              <w:t>；</w:t>
            </w:r>
            <w:r>
              <w:t xml:space="preserve">i=1 </w:t>
            </w:r>
            <w:r>
              <w:t>为</w:t>
            </w:r>
            <w:r>
              <w:t xml:space="preserve"> 00:00—00:10</w:t>
            </w:r>
            <w:r>
              <w:t>，</w:t>
            </w:r>
            <w:r>
              <w:t xml:space="preserve">i=144 </w:t>
            </w:r>
            <w:r>
              <w:t>为</w:t>
            </w:r>
            <w:r>
              <w:t xml:space="preserve"> 23:50—24:00</w:t>
            </w:r>
          </w:p>
        </w:tc>
        <w:tc>
          <w:tcPr>
            <w:tcW w:w="909" w:type="dxa"/>
            <w:vAlign w:val="center"/>
          </w:tcPr>
          <w:p w14:paraId="781D9BC7" w14:textId="77777777" w:rsidR="00AB6207" w:rsidRDefault="00AB6207" w:rsidP="003A2F0C">
            <w:pPr>
              <w:adjustRightInd w:val="0"/>
              <w:snapToGrid w:val="0"/>
              <w:jc w:val="center"/>
            </w:pPr>
            <w:r>
              <w:t>—</w:t>
            </w:r>
          </w:p>
        </w:tc>
      </w:tr>
      <w:tr w:rsidR="00AB6207" w14:paraId="778BB6D9" w14:textId="77777777" w:rsidTr="003A2F0C">
        <w:trPr>
          <w:jc w:val="center"/>
        </w:trPr>
        <w:tc>
          <w:tcPr>
            <w:tcW w:w="1055" w:type="dxa"/>
            <w:vAlign w:val="center"/>
          </w:tcPr>
          <w:p w14:paraId="4B936E07" w14:textId="77777777" w:rsidR="00AB6207" w:rsidRDefault="00AB6207" w:rsidP="003A2F0C">
            <w:pPr>
              <w:adjustRightInd w:val="0"/>
              <w:snapToGrid w:val="0"/>
              <w:jc w:val="center"/>
            </w:pPr>
            <m:oMathPara>
              <m:oMath>
                <m:r>
                  <w:rPr>
                    <w:rFonts w:ascii="Cambria Math" w:hAnsi="Cambria Math"/>
                  </w:rPr>
                  <m:t>j</m:t>
                </m:r>
              </m:oMath>
            </m:oMathPara>
          </w:p>
        </w:tc>
        <w:tc>
          <w:tcPr>
            <w:tcW w:w="6379" w:type="dxa"/>
            <w:vAlign w:val="center"/>
          </w:tcPr>
          <w:p w14:paraId="71F0E3F2" w14:textId="77777777" w:rsidR="00AB6207" w:rsidRDefault="00AB6207" w:rsidP="003A2F0C">
            <w:pPr>
              <w:adjustRightInd w:val="0"/>
              <w:snapToGrid w:val="0"/>
              <w:jc w:val="left"/>
            </w:pPr>
            <w:r>
              <w:t>附件</w:t>
            </w:r>
            <w:r>
              <w:t xml:space="preserve"> 5 </w:t>
            </w:r>
            <w:r>
              <w:t>计划行段序号，</w:t>
            </w:r>
            <w:r>
              <w:t>j=1,2,…,144</w:t>
            </w:r>
            <w:r>
              <w:t>；</w:t>
            </w:r>
            <w:r>
              <w:t xml:space="preserve">j=1 </w:t>
            </w:r>
            <w:r>
              <w:t>为</w:t>
            </w:r>
            <w:r>
              <w:t xml:space="preserve"> 00:10—00:20</w:t>
            </w:r>
            <w:r>
              <w:t>，</w:t>
            </w:r>
            <w:r>
              <w:t xml:space="preserve">j=144 </w:t>
            </w:r>
            <w:r>
              <w:t>为次日</w:t>
            </w:r>
            <w:r>
              <w:t xml:space="preserve"> 00:00—00:10</w:t>
            </w:r>
          </w:p>
        </w:tc>
        <w:tc>
          <w:tcPr>
            <w:tcW w:w="909" w:type="dxa"/>
            <w:vAlign w:val="center"/>
          </w:tcPr>
          <w:p w14:paraId="4165C036" w14:textId="77777777" w:rsidR="00AB6207" w:rsidRDefault="00AB6207" w:rsidP="003A2F0C">
            <w:pPr>
              <w:adjustRightInd w:val="0"/>
              <w:snapToGrid w:val="0"/>
              <w:jc w:val="center"/>
            </w:pPr>
            <w:r>
              <w:t>—</w:t>
            </w:r>
          </w:p>
        </w:tc>
      </w:tr>
      <w:tr w:rsidR="00AB6207" w14:paraId="6B2E302C" w14:textId="77777777" w:rsidTr="003A2F0C">
        <w:trPr>
          <w:jc w:val="center"/>
        </w:trPr>
        <w:tc>
          <w:tcPr>
            <w:tcW w:w="1055" w:type="dxa"/>
            <w:vAlign w:val="center"/>
          </w:tcPr>
          <w:p w14:paraId="23BCD407" w14:textId="77777777" w:rsidR="00AB6207" w:rsidRDefault="00AB6207" w:rsidP="003A2F0C">
            <w:pPr>
              <w:adjustRightInd w:val="0"/>
              <w:snapToGrid w:val="0"/>
              <w:jc w:val="center"/>
            </w:pPr>
            <m:oMathPara>
              <m:oMath>
                <m:r>
                  <w:rPr>
                    <w:rFonts w:ascii="Cambria Math" w:hAnsi="Cambria Math"/>
                  </w:rPr>
                  <w:lastRenderedPageBreak/>
                  <m:t>π(d,j)</m:t>
                </m:r>
              </m:oMath>
            </m:oMathPara>
          </w:p>
        </w:tc>
        <w:tc>
          <w:tcPr>
            <w:tcW w:w="6379" w:type="dxa"/>
            <w:vAlign w:val="center"/>
          </w:tcPr>
          <w:p w14:paraId="1E1EE1EB" w14:textId="77777777" w:rsidR="00AB6207" w:rsidRDefault="00AB6207" w:rsidP="003A2F0C">
            <w:pPr>
              <w:adjustRightInd w:val="0"/>
              <w:snapToGrid w:val="0"/>
              <w:jc w:val="left"/>
            </w:pPr>
            <w:r>
              <w:t>计划段到物理段的映射，</w:t>
            </w:r>
            <w:r>
              <w:t>π(d,j)=(d,j+1)</w:t>
            </w:r>
            <w:r>
              <w:t>（</w:t>
            </w:r>
            <w:r>
              <w:t>j≤143</w:t>
            </w:r>
            <w:r>
              <w:t>）、</w:t>
            </w:r>
            <w:r>
              <w:t>π(d,144)=(d+1,1)</w:t>
            </w:r>
            <w:r>
              <w:t>，</w:t>
            </w:r>
            <w:r>
              <w:t>J(d,j)=I(π(d,j))</w:t>
            </w:r>
          </w:p>
        </w:tc>
        <w:tc>
          <w:tcPr>
            <w:tcW w:w="909" w:type="dxa"/>
            <w:vAlign w:val="center"/>
          </w:tcPr>
          <w:p w14:paraId="21CDB1E4" w14:textId="77777777" w:rsidR="00AB6207" w:rsidRDefault="00AB6207" w:rsidP="003A2F0C">
            <w:pPr>
              <w:adjustRightInd w:val="0"/>
              <w:snapToGrid w:val="0"/>
              <w:jc w:val="center"/>
            </w:pPr>
            <w:r>
              <w:t>—</w:t>
            </w:r>
          </w:p>
        </w:tc>
      </w:tr>
      <w:tr w:rsidR="00AB6207" w14:paraId="08AFA892" w14:textId="77777777" w:rsidTr="003A2F0C">
        <w:trPr>
          <w:jc w:val="center"/>
        </w:trPr>
        <w:tc>
          <w:tcPr>
            <w:tcW w:w="1055" w:type="dxa"/>
            <w:vAlign w:val="center"/>
          </w:tcPr>
          <w:p w14:paraId="45F29DDD" w14:textId="77777777" w:rsidR="00AB6207" w:rsidRDefault="00AB6207" w:rsidP="003A2F0C">
            <w:pPr>
              <w:adjustRightInd w:val="0"/>
              <w:snapToGrid w:val="0"/>
              <w:jc w:val="center"/>
            </w:pPr>
            <m:oMathPara>
              <m:oMath>
                <m:r>
                  <w:rPr>
                    <w:rFonts w:ascii="Cambria Math" w:hAnsi="Cambria Math"/>
                  </w:rPr>
                  <m:t>ψ(d,i)</m:t>
                </m:r>
              </m:oMath>
            </m:oMathPara>
          </w:p>
        </w:tc>
        <w:tc>
          <w:tcPr>
            <w:tcW w:w="6379" w:type="dxa"/>
            <w:vAlign w:val="center"/>
          </w:tcPr>
          <w:p w14:paraId="079F0B05" w14:textId="77777777" w:rsidR="00AB6207" w:rsidRDefault="00AB6207" w:rsidP="003A2F0C">
            <w:pPr>
              <w:adjustRightInd w:val="0"/>
              <w:snapToGrid w:val="0"/>
              <w:jc w:val="left"/>
            </w:pPr>
            <w:r>
              <w:t>物理段到计划段的逆映射，</w:t>
            </w:r>
            <w:r>
              <w:t>ψ(d,i)=(d−1,144)</w:t>
            </w:r>
            <w:r>
              <w:t>（</w:t>
            </w:r>
            <w:r>
              <w:t>i=1</w:t>
            </w:r>
            <w:r>
              <w:t>）、</w:t>
            </w:r>
            <w:r>
              <w:t>(d,i−1)</w:t>
            </w:r>
            <w:r>
              <w:t>（</w:t>
            </w:r>
            <w:r>
              <w:t>i≥2</w:t>
            </w:r>
            <w:r>
              <w:t>）</w:t>
            </w:r>
          </w:p>
        </w:tc>
        <w:tc>
          <w:tcPr>
            <w:tcW w:w="909" w:type="dxa"/>
            <w:vAlign w:val="center"/>
          </w:tcPr>
          <w:p w14:paraId="7B766939" w14:textId="77777777" w:rsidR="00AB6207" w:rsidRDefault="00AB6207" w:rsidP="003A2F0C">
            <w:pPr>
              <w:adjustRightInd w:val="0"/>
              <w:snapToGrid w:val="0"/>
              <w:jc w:val="center"/>
            </w:pPr>
            <w:r>
              <w:t>—</w:t>
            </w:r>
          </w:p>
        </w:tc>
      </w:tr>
      <w:tr w:rsidR="00AB6207" w14:paraId="3268D94E" w14:textId="77777777" w:rsidTr="003A2F0C">
        <w:trPr>
          <w:jc w:val="center"/>
        </w:trPr>
        <w:tc>
          <w:tcPr>
            <w:tcW w:w="1055" w:type="dxa"/>
            <w:vAlign w:val="center"/>
          </w:tcPr>
          <w:p w14:paraId="0818619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6379" w:type="dxa"/>
            <w:vAlign w:val="center"/>
          </w:tcPr>
          <w:p w14:paraId="2A649707" w14:textId="77777777" w:rsidR="00AB6207" w:rsidRDefault="00AB6207" w:rsidP="003A2F0C">
            <w:pPr>
              <w:adjustRightInd w:val="0"/>
              <w:snapToGrid w:val="0"/>
              <w:jc w:val="left"/>
            </w:pPr>
            <w:r>
              <w:t>单日固定电价曲线，每天相同</w:t>
            </w:r>
          </w:p>
        </w:tc>
        <w:tc>
          <w:tcPr>
            <w:tcW w:w="909" w:type="dxa"/>
            <w:vAlign w:val="center"/>
          </w:tcPr>
          <w:p w14:paraId="7002B1B8" w14:textId="77777777" w:rsidR="00AB6207" w:rsidRDefault="00AB6207" w:rsidP="003A2F0C">
            <w:pPr>
              <w:adjustRightInd w:val="0"/>
              <w:snapToGrid w:val="0"/>
              <w:jc w:val="center"/>
            </w:pPr>
            <w:r>
              <w:t>元</w:t>
            </w:r>
            <w:r>
              <w:t>/kWh</w:t>
            </w:r>
          </w:p>
        </w:tc>
      </w:tr>
      <w:tr w:rsidR="00AB6207" w14:paraId="5058A590" w14:textId="77777777" w:rsidTr="003A2F0C">
        <w:trPr>
          <w:jc w:val="center"/>
        </w:trPr>
        <w:tc>
          <w:tcPr>
            <w:tcW w:w="1055" w:type="dxa"/>
            <w:vAlign w:val="center"/>
          </w:tcPr>
          <w:p w14:paraId="7B6549B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7CAF801"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时段外网电价</w:t>
            </w:r>
          </w:p>
        </w:tc>
        <w:tc>
          <w:tcPr>
            <w:tcW w:w="909" w:type="dxa"/>
            <w:vAlign w:val="center"/>
          </w:tcPr>
          <w:p w14:paraId="4099337A" w14:textId="77777777" w:rsidR="00AB6207" w:rsidRDefault="00AB6207" w:rsidP="003A2F0C">
            <w:pPr>
              <w:adjustRightInd w:val="0"/>
              <w:snapToGrid w:val="0"/>
              <w:jc w:val="center"/>
            </w:pPr>
            <w:r>
              <w:t>元</w:t>
            </w:r>
            <w:r>
              <w:t>/kWh</w:t>
            </w:r>
          </w:p>
        </w:tc>
      </w:tr>
      <w:tr w:rsidR="00AB6207" w14:paraId="38406655" w14:textId="77777777" w:rsidTr="003A2F0C">
        <w:trPr>
          <w:jc w:val="center"/>
        </w:trPr>
        <w:tc>
          <w:tcPr>
            <w:tcW w:w="1055" w:type="dxa"/>
            <w:vAlign w:val="center"/>
          </w:tcPr>
          <w:p w14:paraId="73D461C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6379" w:type="dxa"/>
            <w:vAlign w:val="center"/>
          </w:tcPr>
          <w:p w14:paraId="35B7C850"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天总购电费用，为目标函数；含计划购电费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grid</m:t>
                  </m:r>
                </m:sup>
              </m:sSubSup>
            </m:oMath>
            <w:r>
              <w:t>、紧急购电费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emer</m:t>
                  </m:r>
                </m:sup>
              </m:sSubSup>
            </m:oMath>
            <w:r>
              <w:t>、调整购电费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adj</m:t>
                  </m:r>
                </m:sup>
              </m:sSubSup>
            </m:oMath>
          </w:p>
        </w:tc>
        <w:tc>
          <w:tcPr>
            <w:tcW w:w="909" w:type="dxa"/>
            <w:vAlign w:val="center"/>
          </w:tcPr>
          <w:p w14:paraId="668C87BE" w14:textId="77777777" w:rsidR="00AB6207" w:rsidRDefault="00AB6207" w:rsidP="003A2F0C">
            <w:pPr>
              <w:adjustRightInd w:val="0"/>
              <w:snapToGrid w:val="0"/>
              <w:jc w:val="center"/>
            </w:pPr>
            <w:r>
              <w:t>元</w:t>
            </w:r>
          </w:p>
        </w:tc>
      </w:tr>
      <w:tr w:rsidR="00AB6207" w14:paraId="41C3EBD2" w14:textId="77777777" w:rsidTr="003A2F0C">
        <w:trPr>
          <w:jc w:val="center"/>
        </w:trPr>
        <w:tc>
          <w:tcPr>
            <w:tcW w:w="1055" w:type="dxa"/>
            <w:vAlign w:val="center"/>
          </w:tcPr>
          <w:p w14:paraId="19A28A5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0BA2260B"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时段小区负载功率</w:t>
            </w:r>
          </w:p>
        </w:tc>
        <w:tc>
          <w:tcPr>
            <w:tcW w:w="909" w:type="dxa"/>
            <w:vAlign w:val="center"/>
          </w:tcPr>
          <w:p w14:paraId="669A1FD4" w14:textId="77777777" w:rsidR="00AB6207" w:rsidRDefault="00AB6207" w:rsidP="003A2F0C">
            <w:pPr>
              <w:adjustRightInd w:val="0"/>
              <w:snapToGrid w:val="0"/>
              <w:jc w:val="center"/>
            </w:pPr>
            <w:r>
              <w:t>kW</w:t>
            </w:r>
          </w:p>
        </w:tc>
      </w:tr>
      <w:tr w:rsidR="00AB6207" w14:paraId="4332FA44" w14:textId="77777777" w:rsidTr="003A2F0C">
        <w:trPr>
          <w:jc w:val="center"/>
        </w:trPr>
        <w:tc>
          <w:tcPr>
            <w:tcW w:w="1055" w:type="dxa"/>
            <w:vAlign w:val="center"/>
          </w:tcPr>
          <w:p w14:paraId="548BA34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fc</m:t>
                    </m:r>
                  </m:sup>
                </m:sSubSup>
              </m:oMath>
            </m:oMathPara>
          </w:p>
        </w:tc>
        <w:tc>
          <w:tcPr>
            <w:tcW w:w="6379" w:type="dxa"/>
            <w:vAlign w:val="center"/>
          </w:tcPr>
          <w:p w14:paraId="0C04DB2E" w14:textId="77777777" w:rsidR="00AB6207" w:rsidRDefault="00AB6207" w:rsidP="003A2F0C">
            <w:pPr>
              <w:adjustRightInd w:val="0"/>
              <w:snapToGrid w:val="0"/>
              <w:jc w:val="left"/>
            </w:pPr>
            <w:r>
              <w:t>光伏预测功率</w:t>
            </w:r>
          </w:p>
        </w:tc>
        <w:tc>
          <w:tcPr>
            <w:tcW w:w="909" w:type="dxa"/>
            <w:vAlign w:val="center"/>
          </w:tcPr>
          <w:p w14:paraId="31592025" w14:textId="77777777" w:rsidR="00AB6207" w:rsidRDefault="00AB6207" w:rsidP="003A2F0C">
            <w:pPr>
              <w:adjustRightInd w:val="0"/>
              <w:snapToGrid w:val="0"/>
              <w:jc w:val="center"/>
            </w:pPr>
            <w:r>
              <w:t>kW</w:t>
            </w:r>
          </w:p>
        </w:tc>
      </w:tr>
      <w:tr w:rsidR="00AB6207" w14:paraId="4E45E26D" w14:textId="77777777" w:rsidTr="003A2F0C">
        <w:trPr>
          <w:jc w:val="center"/>
        </w:trPr>
        <w:tc>
          <w:tcPr>
            <w:tcW w:w="1055" w:type="dxa"/>
            <w:vAlign w:val="center"/>
          </w:tcPr>
          <w:p w14:paraId="57B04D6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2196B593" w14:textId="77777777" w:rsidR="00AB6207" w:rsidRDefault="00AB6207" w:rsidP="003A2F0C">
            <w:pPr>
              <w:adjustRightInd w:val="0"/>
              <w:snapToGrid w:val="0"/>
              <w:jc w:val="left"/>
            </w:pPr>
            <w:r>
              <w:t>第</w:t>
            </w:r>
            <w:r>
              <w:t xml:space="preserve"> k </w:t>
            </w:r>
            <w:r>
              <w:t>时刻发布的光伏预报功率</w:t>
            </w:r>
          </w:p>
        </w:tc>
        <w:tc>
          <w:tcPr>
            <w:tcW w:w="909" w:type="dxa"/>
            <w:vAlign w:val="center"/>
          </w:tcPr>
          <w:p w14:paraId="2DC0889E" w14:textId="77777777" w:rsidR="00AB6207" w:rsidRDefault="00AB6207" w:rsidP="003A2F0C">
            <w:pPr>
              <w:adjustRightInd w:val="0"/>
              <w:snapToGrid w:val="0"/>
              <w:jc w:val="center"/>
            </w:pPr>
            <w:r>
              <w:t>kW</w:t>
            </w:r>
          </w:p>
        </w:tc>
      </w:tr>
      <w:tr w:rsidR="00AB6207" w14:paraId="7B5E4E79" w14:textId="77777777" w:rsidTr="003A2F0C">
        <w:trPr>
          <w:jc w:val="center"/>
        </w:trPr>
        <w:tc>
          <w:tcPr>
            <w:tcW w:w="1055" w:type="dxa"/>
            <w:vAlign w:val="center"/>
          </w:tcPr>
          <w:p w14:paraId="6A0C3EF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2D7B176"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时段末储电量，为状态变量</w:t>
            </w:r>
          </w:p>
        </w:tc>
        <w:tc>
          <w:tcPr>
            <w:tcW w:w="909" w:type="dxa"/>
            <w:vAlign w:val="center"/>
          </w:tcPr>
          <w:p w14:paraId="57BFFD1E" w14:textId="77777777" w:rsidR="00AB6207" w:rsidRDefault="00AB6207" w:rsidP="003A2F0C">
            <w:pPr>
              <w:adjustRightInd w:val="0"/>
              <w:snapToGrid w:val="0"/>
              <w:jc w:val="center"/>
            </w:pPr>
            <w:r>
              <w:t>kWh</w:t>
            </w:r>
          </w:p>
        </w:tc>
      </w:tr>
      <w:tr w:rsidR="00AB6207" w14:paraId="79ACE998" w14:textId="77777777" w:rsidTr="003A2F0C">
        <w:trPr>
          <w:jc w:val="center"/>
        </w:trPr>
        <w:tc>
          <w:tcPr>
            <w:tcW w:w="1055" w:type="dxa"/>
            <w:vAlign w:val="center"/>
          </w:tcPr>
          <w:p w14:paraId="6BF56B58"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6379" w:type="dxa"/>
            <w:vAlign w:val="center"/>
          </w:tcPr>
          <w:p w14:paraId="412404AE" w14:textId="77777777" w:rsidR="00AB6207" w:rsidRDefault="00AB6207" w:rsidP="003A2F0C">
            <w:pPr>
              <w:adjustRightInd w:val="0"/>
              <w:snapToGrid w:val="0"/>
              <w:jc w:val="left"/>
            </w:pPr>
            <w: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6000</m:t>
              </m:r>
            </m:oMath>
          </w:p>
        </w:tc>
        <w:tc>
          <w:tcPr>
            <w:tcW w:w="909" w:type="dxa"/>
            <w:vAlign w:val="center"/>
          </w:tcPr>
          <w:p w14:paraId="1DD46ED7" w14:textId="77777777" w:rsidR="00AB6207" w:rsidRDefault="00AB6207" w:rsidP="003A2F0C">
            <w:pPr>
              <w:adjustRightInd w:val="0"/>
              <w:snapToGrid w:val="0"/>
              <w:jc w:val="center"/>
            </w:pPr>
            <w:r>
              <w:t>kWh</w:t>
            </w:r>
          </w:p>
        </w:tc>
      </w:tr>
      <w:tr w:rsidR="00AB6207" w14:paraId="2DDEBA96" w14:textId="77777777" w:rsidTr="003A2F0C">
        <w:trPr>
          <w:jc w:val="center"/>
        </w:trPr>
        <w:tc>
          <w:tcPr>
            <w:tcW w:w="1055" w:type="dxa"/>
            <w:vAlign w:val="center"/>
          </w:tcPr>
          <w:p w14:paraId="798A74F6"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min</m:t>
                    </m:r>
                  </m:sub>
                </m:sSub>
              </m:oMath>
            </m:oMathPara>
          </w:p>
        </w:tc>
        <w:tc>
          <w:tcPr>
            <w:tcW w:w="6379" w:type="dxa"/>
            <w:vAlign w:val="center"/>
          </w:tcPr>
          <w:p w14:paraId="4FB5EE3D" w14:textId="77777777" w:rsidR="00AB6207" w:rsidRDefault="00AB6207" w:rsidP="003A2F0C">
            <w:pPr>
              <w:adjustRightInd w:val="0"/>
              <w:snapToGrid w:val="0"/>
              <w:jc w:val="left"/>
            </w:pPr>
            <w:r>
              <w:t>储电量下限，</w:t>
            </w:r>
            <m:oMath>
              <m:sSub>
                <m:sSubPr>
                  <m:ctrlPr>
                    <w:rPr>
                      <w:rFonts w:ascii="Cambria Math" w:hAnsi="Cambria Math"/>
                    </w:rPr>
                  </m:ctrlPr>
                </m:sSubPr>
                <m:e>
                  <m:r>
                    <w:rPr>
                      <w:rFonts w:ascii="Cambria Math" w:hAnsi="Cambria Math"/>
                    </w:rPr>
                    <m:t>E</m:t>
                  </m:r>
                </m:e>
                <m:sub>
                  <m:r>
                    <m:rPr>
                      <m:nor/>
                    </m:rPr>
                    <m:t>min</m:t>
                  </m:r>
                </m:sub>
              </m:sSub>
              <m:r>
                <m:rPr>
                  <m:sty m:val="p"/>
                </m:rPr>
                <w:rPr>
                  <w:rFonts w:ascii="Cambria Math" w:hAnsi="Cambria Math"/>
                </w:rPr>
                <m:t>=</m:t>
              </m:r>
              <m:r>
                <w:rPr>
                  <w:rFonts w:ascii="Cambria Math" w:hAnsi="Cambria Math"/>
                </w:rPr>
                <m:t>1200</m:t>
              </m:r>
            </m:oMath>
          </w:p>
        </w:tc>
        <w:tc>
          <w:tcPr>
            <w:tcW w:w="909" w:type="dxa"/>
            <w:vAlign w:val="center"/>
          </w:tcPr>
          <w:p w14:paraId="11817128" w14:textId="77777777" w:rsidR="00AB6207" w:rsidRDefault="00AB6207" w:rsidP="003A2F0C">
            <w:pPr>
              <w:adjustRightInd w:val="0"/>
              <w:snapToGrid w:val="0"/>
              <w:jc w:val="center"/>
            </w:pPr>
            <w:r>
              <w:t>kWh</w:t>
            </w:r>
          </w:p>
        </w:tc>
      </w:tr>
      <w:tr w:rsidR="00AB6207" w14:paraId="3C366AA3" w14:textId="77777777" w:rsidTr="003A2F0C">
        <w:trPr>
          <w:jc w:val="center"/>
        </w:trPr>
        <w:tc>
          <w:tcPr>
            <w:tcW w:w="1055" w:type="dxa"/>
            <w:vAlign w:val="center"/>
          </w:tcPr>
          <w:p w14:paraId="54A8E90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max</m:t>
                    </m:r>
                  </m:sub>
                </m:sSub>
              </m:oMath>
            </m:oMathPara>
          </w:p>
        </w:tc>
        <w:tc>
          <w:tcPr>
            <w:tcW w:w="6379" w:type="dxa"/>
            <w:vAlign w:val="center"/>
          </w:tcPr>
          <w:p w14:paraId="6F0097E4" w14:textId="77777777" w:rsidR="00AB6207" w:rsidRDefault="00AB6207" w:rsidP="003A2F0C">
            <w:pPr>
              <w:adjustRightInd w:val="0"/>
              <w:snapToGrid w:val="0"/>
              <w:jc w:val="left"/>
            </w:pPr>
            <w:r>
              <w:t>储电量上限，</w:t>
            </w:r>
            <m:oMath>
              <m:sSub>
                <m:sSubPr>
                  <m:ctrlPr>
                    <w:rPr>
                      <w:rFonts w:ascii="Cambria Math" w:hAnsi="Cambria Math"/>
                    </w:rPr>
                  </m:ctrlPr>
                </m:sSubPr>
                <m:e>
                  <m:r>
                    <w:rPr>
                      <w:rFonts w:ascii="Cambria Math" w:hAnsi="Cambria Math"/>
                    </w:rPr>
                    <m:t>E</m:t>
                  </m:r>
                </m:e>
                <m:sub>
                  <m:r>
                    <m:rPr>
                      <m:nor/>
                    </m:rPr>
                    <m:t>max</m:t>
                  </m:r>
                </m:sub>
              </m:sSub>
              <m:r>
                <m:rPr>
                  <m:sty m:val="p"/>
                </m:rPr>
                <w:rPr>
                  <w:rFonts w:ascii="Cambria Math" w:hAnsi="Cambria Math"/>
                </w:rPr>
                <m:t>=</m:t>
              </m:r>
              <m:r>
                <w:rPr>
                  <w:rFonts w:ascii="Cambria Math" w:hAnsi="Cambria Math"/>
                </w:rPr>
                <m:t>10800</m:t>
              </m:r>
            </m:oMath>
            <w:r>
              <w:t>（额定容量</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cap</m:t>
                  </m:r>
                </m:sub>
              </m:sSub>
              <m:r>
                <m:rPr>
                  <m:sty m:val="p"/>
                </m:rPr>
                <w:rPr>
                  <w:rFonts w:ascii="Cambria Math" w:hAnsi="Cambria Math"/>
                </w:rPr>
                <m:t>=</m:t>
              </m:r>
              <m:r>
                <w:rPr>
                  <w:rFonts w:ascii="Cambria Math" w:hAnsi="Cambria Math"/>
                </w:rPr>
                <m:t>12000</m:t>
              </m:r>
            </m:oMath>
            <w:r>
              <w:t>）</w:t>
            </w:r>
          </w:p>
        </w:tc>
        <w:tc>
          <w:tcPr>
            <w:tcW w:w="909" w:type="dxa"/>
            <w:vAlign w:val="center"/>
          </w:tcPr>
          <w:p w14:paraId="04D00AAE" w14:textId="77777777" w:rsidR="00AB6207" w:rsidRDefault="00AB6207" w:rsidP="003A2F0C">
            <w:pPr>
              <w:adjustRightInd w:val="0"/>
              <w:snapToGrid w:val="0"/>
              <w:jc w:val="center"/>
            </w:pPr>
            <w:r>
              <w:t>kWh</w:t>
            </w:r>
          </w:p>
        </w:tc>
      </w:tr>
      <w:tr w:rsidR="00AB6207" w14:paraId="473475FB" w14:textId="77777777" w:rsidTr="003A2F0C">
        <w:trPr>
          <w:jc w:val="center"/>
        </w:trPr>
        <w:tc>
          <w:tcPr>
            <w:tcW w:w="1055" w:type="dxa"/>
            <w:vAlign w:val="center"/>
          </w:tcPr>
          <w:p w14:paraId="0EA5B640"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m:oMathPara>
          </w:p>
        </w:tc>
        <w:tc>
          <w:tcPr>
            <w:tcW w:w="6379" w:type="dxa"/>
            <w:vAlign w:val="center"/>
          </w:tcPr>
          <w:p w14:paraId="064D7039" w14:textId="77777777" w:rsidR="00AB6207" w:rsidRDefault="00AB6207" w:rsidP="003A2F0C">
            <w:pPr>
              <w:adjustRightInd w:val="0"/>
              <w:snapToGrid w:val="0"/>
              <w:jc w:val="left"/>
            </w:pPr>
            <w:r>
              <w:t>储能最大充、放电功率，</w:t>
            </w:r>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r>
                <m:rPr>
                  <m:sty m:val="p"/>
                </m:rPr>
                <w:rPr>
                  <w:rFonts w:ascii="Cambria Math" w:hAnsi="Cambria Math"/>
                </w:rPr>
                <m:t>=</m:t>
              </m:r>
              <m:r>
                <w:rPr>
                  <w:rFonts w:ascii="Cambria Math" w:hAnsi="Cambria Math"/>
                </w:rPr>
                <m:t>5000</m:t>
              </m:r>
            </m:oMath>
          </w:p>
        </w:tc>
        <w:tc>
          <w:tcPr>
            <w:tcW w:w="909" w:type="dxa"/>
            <w:vAlign w:val="center"/>
          </w:tcPr>
          <w:p w14:paraId="63D6EC4F" w14:textId="77777777" w:rsidR="00AB6207" w:rsidRDefault="00AB6207" w:rsidP="003A2F0C">
            <w:pPr>
              <w:adjustRightInd w:val="0"/>
              <w:snapToGrid w:val="0"/>
              <w:jc w:val="center"/>
            </w:pPr>
            <w:r>
              <w:t>kW</w:t>
            </w:r>
          </w:p>
        </w:tc>
      </w:tr>
      <w:tr w:rsidR="00AB6207" w14:paraId="633671DA" w14:textId="77777777" w:rsidTr="003A2F0C">
        <w:trPr>
          <w:jc w:val="center"/>
        </w:trPr>
        <w:tc>
          <w:tcPr>
            <w:tcW w:w="1055" w:type="dxa"/>
            <w:vAlign w:val="center"/>
          </w:tcPr>
          <w:p w14:paraId="429EEB8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oMath>
            </m:oMathPara>
          </w:p>
        </w:tc>
        <w:tc>
          <w:tcPr>
            <w:tcW w:w="6379" w:type="dxa"/>
            <w:vAlign w:val="center"/>
          </w:tcPr>
          <w:p w14:paraId="65BDC572" w14:textId="77777777" w:rsidR="00AB6207" w:rsidRDefault="00AB6207" w:rsidP="003A2F0C">
            <w:pPr>
              <w:adjustRightInd w:val="0"/>
              <w:snapToGrid w:val="0"/>
              <w:jc w:val="left"/>
            </w:pPr>
            <w:r>
              <w:t>储能充电效率，</w:t>
            </w:r>
            <m:oMath>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0.90</m:t>
              </m:r>
            </m:oMath>
          </w:p>
        </w:tc>
        <w:tc>
          <w:tcPr>
            <w:tcW w:w="909" w:type="dxa"/>
            <w:vAlign w:val="center"/>
          </w:tcPr>
          <w:p w14:paraId="3C4CA3D8" w14:textId="77777777" w:rsidR="00AB6207" w:rsidRDefault="00AB6207" w:rsidP="003A2F0C">
            <w:pPr>
              <w:adjustRightInd w:val="0"/>
              <w:snapToGrid w:val="0"/>
              <w:jc w:val="center"/>
            </w:pPr>
            <w:r>
              <w:t>—</w:t>
            </w:r>
          </w:p>
        </w:tc>
      </w:tr>
      <w:tr w:rsidR="00AB6207" w14:paraId="614A91BD" w14:textId="77777777" w:rsidTr="003A2F0C">
        <w:trPr>
          <w:jc w:val="center"/>
        </w:trPr>
        <w:tc>
          <w:tcPr>
            <w:tcW w:w="1055" w:type="dxa"/>
            <w:vAlign w:val="center"/>
          </w:tcPr>
          <w:p w14:paraId="3ABAB6F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6379" w:type="dxa"/>
            <w:vAlign w:val="center"/>
          </w:tcPr>
          <w:p w14:paraId="280A552F" w14:textId="77777777" w:rsidR="00AB6207" w:rsidRDefault="00AB6207" w:rsidP="003A2F0C">
            <w:pPr>
              <w:adjustRightInd w:val="0"/>
              <w:snapToGrid w:val="0"/>
              <w:jc w:val="left"/>
            </w:pPr>
            <w:r>
              <w:t>储能放电效率，</w:t>
            </w:r>
            <m:oMath>
              <m:sSub>
                <m:sSubPr>
                  <m:ctrlPr>
                    <w:rPr>
                      <w:rFonts w:ascii="Cambria Math" w:hAnsi="Cambria Math"/>
                    </w:rPr>
                  </m:ctrlPr>
                </m:sSubPr>
                <m:e>
                  <m:r>
                    <w:rPr>
                      <w:rFonts w:ascii="Cambria Math" w:hAnsi="Cambria Math"/>
                    </w:rPr>
                    <m:t>η</m:t>
                  </m:r>
                </m:e>
                <m:sub>
                  <m:r>
                    <w:rPr>
                      <w:rFonts w:ascii="Cambria Math" w:hAnsi="Cambria Math"/>
                    </w:rPr>
                    <m:t>d</m:t>
                  </m:r>
                </m:sub>
              </m:sSub>
              <m:r>
                <m:rPr>
                  <m:sty m:val="p"/>
                </m:rPr>
                <w:rPr>
                  <w:rFonts w:ascii="Cambria Math" w:hAnsi="Cambria Math"/>
                </w:rPr>
                <m:t>=</m:t>
              </m:r>
              <m:r>
                <w:rPr>
                  <w:rFonts w:ascii="Cambria Math" w:hAnsi="Cambria Math"/>
                </w:rPr>
                <m:t>0.90</m:t>
              </m:r>
            </m:oMath>
          </w:p>
        </w:tc>
        <w:tc>
          <w:tcPr>
            <w:tcW w:w="909" w:type="dxa"/>
            <w:vAlign w:val="center"/>
          </w:tcPr>
          <w:p w14:paraId="2F72C70A" w14:textId="77777777" w:rsidR="00AB6207" w:rsidRDefault="00AB6207" w:rsidP="003A2F0C">
            <w:pPr>
              <w:adjustRightInd w:val="0"/>
              <w:snapToGrid w:val="0"/>
              <w:jc w:val="center"/>
            </w:pPr>
            <w:r>
              <w:t>—</w:t>
            </w:r>
          </w:p>
        </w:tc>
      </w:tr>
      <w:tr w:rsidR="00AB6207" w14:paraId="40FEF23C" w14:textId="77777777" w:rsidTr="003A2F0C">
        <w:trPr>
          <w:jc w:val="center"/>
        </w:trPr>
        <w:tc>
          <w:tcPr>
            <w:tcW w:w="1055" w:type="dxa"/>
            <w:vAlign w:val="center"/>
          </w:tcPr>
          <w:p w14:paraId="04C5E7F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7609C36" w14:textId="77777777" w:rsidR="00AB6207" w:rsidRDefault="00AB6207" w:rsidP="003A2F0C">
            <w:pPr>
              <w:adjustRightInd w:val="0"/>
              <w:snapToGrid w:val="0"/>
              <w:jc w:val="left"/>
            </w:pPr>
            <w:r>
              <w:t>外网计划购电功率，已付费并全额计价，</w:t>
            </w:r>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1055A746" w14:textId="77777777" w:rsidR="00AB6207" w:rsidRDefault="00AB6207" w:rsidP="003A2F0C">
            <w:pPr>
              <w:adjustRightInd w:val="0"/>
              <w:snapToGrid w:val="0"/>
              <w:jc w:val="center"/>
            </w:pPr>
            <w:r>
              <w:t>kW</w:t>
            </w:r>
          </w:p>
        </w:tc>
      </w:tr>
      <w:tr w:rsidR="00AB6207" w14:paraId="231AE337" w14:textId="77777777" w:rsidTr="003A2F0C">
        <w:trPr>
          <w:jc w:val="center"/>
        </w:trPr>
        <w:tc>
          <w:tcPr>
            <w:tcW w:w="1055" w:type="dxa"/>
            <w:vAlign w:val="center"/>
          </w:tcPr>
          <w:p w14:paraId="0F9FBE6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E58C172" w14:textId="77777777" w:rsidR="00AB6207" w:rsidRDefault="00AB6207" w:rsidP="003A2F0C">
            <w:pPr>
              <w:adjustRightInd w:val="0"/>
              <w:snapToGrid w:val="0"/>
              <w:jc w:val="left"/>
            </w:pPr>
            <w:r>
              <w:t>实际使用的计划购电功率，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2E02238F" w14:textId="77777777" w:rsidR="00AB6207" w:rsidRDefault="00AB6207" w:rsidP="003A2F0C">
            <w:pPr>
              <w:adjustRightInd w:val="0"/>
              <w:snapToGrid w:val="0"/>
              <w:jc w:val="center"/>
            </w:pPr>
            <w:r>
              <w:t>kW</w:t>
            </w:r>
          </w:p>
        </w:tc>
      </w:tr>
      <w:tr w:rsidR="00AB6207" w14:paraId="4CEBFFD2" w14:textId="77777777" w:rsidTr="003A2F0C">
        <w:trPr>
          <w:jc w:val="center"/>
        </w:trPr>
        <w:tc>
          <w:tcPr>
            <w:tcW w:w="1055" w:type="dxa"/>
            <w:vAlign w:val="center"/>
          </w:tcPr>
          <w:p w14:paraId="598B8CA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99F83B6" w14:textId="77777777" w:rsidR="00AB6207" w:rsidRDefault="00AB6207" w:rsidP="003A2F0C">
            <w:pPr>
              <w:adjustRightInd w:val="0"/>
              <w:snapToGrid w:val="0"/>
              <w:jc w:val="left"/>
            </w:pPr>
            <w:r>
              <w:t>购电浪费功率，</w:t>
            </w: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578CBAED" w14:textId="77777777" w:rsidR="00AB6207" w:rsidRDefault="00AB6207" w:rsidP="003A2F0C">
            <w:pPr>
              <w:adjustRightInd w:val="0"/>
              <w:snapToGrid w:val="0"/>
              <w:jc w:val="center"/>
            </w:pPr>
            <w:r>
              <w:t>kW</w:t>
            </w:r>
          </w:p>
        </w:tc>
      </w:tr>
      <w:tr w:rsidR="00AB6207" w14:paraId="4DAF1BDD" w14:textId="77777777" w:rsidTr="003A2F0C">
        <w:trPr>
          <w:jc w:val="center"/>
        </w:trPr>
        <w:tc>
          <w:tcPr>
            <w:tcW w:w="1055" w:type="dxa"/>
            <w:vAlign w:val="center"/>
          </w:tcPr>
          <w:p w14:paraId="14C20072"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197D121" w14:textId="77777777" w:rsidR="00AB6207" w:rsidRDefault="00AB6207" w:rsidP="003A2F0C">
            <w:pPr>
              <w:adjustRightInd w:val="0"/>
              <w:snapToGrid w:val="0"/>
              <w:jc w:val="left"/>
            </w:pPr>
            <w:r>
              <w:t>光伏实际使用功率，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683ED646" w14:textId="77777777" w:rsidR="00AB6207" w:rsidRDefault="00AB6207" w:rsidP="003A2F0C">
            <w:pPr>
              <w:adjustRightInd w:val="0"/>
              <w:snapToGrid w:val="0"/>
              <w:jc w:val="center"/>
            </w:pPr>
            <w:r>
              <w:t>kW</w:t>
            </w:r>
          </w:p>
        </w:tc>
      </w:tr>
      <w:tr w:rsidR="00AB6207" w14:paraId="083D7781" w14:textId="77777777" w:rsidTr="003A2F0C">
        <w:trPr>
          <w:jc w:val="center"/>
        </w:trPr>
        <w:tc>
          <w:tcPr>
            <w:tcW w:w="1055" w:type="dxa"/>
            <w:vAlign w:val="center"/>
          </w:tcPr>
          <w:p w14:paraId="51CCBE5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6AF976E" w14:textId="77777777" w:rsidR="00AB6207" w:rsidRDefault="00AB6207" w:rsidP="003A2F0C">
            <w:pPr>
              <w:adjustRightInd w:val="0"/>
              <w:snapToGrid w:val="0"/>
              <w:jc w:val="left"/>
            </w:pPr>
            <w:r>
              <w:t>光伏弃光功率，</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09511FCB" w14:textId="77777777" w:rsidR="00AB6207" w:rsidRDefault="00AB6207" w:rsidP="003A2F0C">
            <w:pPr>
              <w:adjustRightInd w:val="0"/>
              <w:snapToGrid w:val="0"/>
              <w:jc w:val="center"/>
            </w:pPr>
            <w:r>
              <w:t>kW</w:t>
            </w:r>
          </w:p>
        </w:tc>
      </w:tr>
      <w:tr w:rsidR="00AB6207" w14:paraId="23055B08" w14:textId="77777777" w:rsidTr="003A2F0C">
        <w:trPr>
          <w:jc w:val="center"/>
        </w:trPr>
        <w:tc>
          <w:tcPr>
            <w:tcW w:w="1055" w:type="dxa"/>
            <w:vAlign w:val="center"/>
          </w:tcPr>
          <w:p w14:paraId="391E51A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B2F3993" w14:textId="77777777" w:rsidR="00AB6207" w:rsidRDefault="00AB6207" w:rsidP="003A2F0C">
            <w:pPr>
              <w:adjustRightInd w:val="0"/>
              <w:snapToGrid w:val="0"/>
              <w:jc w:val="left"/>
            </w:pPr>
            <w:r>
              <w:t>储能充电功率，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3DC0A84D" w14:textId="77777777" w:rsidR="00AB6207" w:rsidRDefault="00AB6207" w:rsidP="003A2F0C">
            <w:pPr>
              <w:adjustRightInd w:val="0"/>
              <w:snapToGrid w:val="0"/>
              <w:jc w:val="center"/>
            </w:pPr>
            <w:r>
              <w:t>kW</w:t>
            </w:r>
          </w:p>
        </w:tc>
      </w:tr>
      <w:tr w:rsidR="00AB6207" w14:paraId="7B6590DA" w14:textId="77777777" w:rsidTr="003A2F0C">
        <w:trPr>
          <w:jc w:val="center"/>
        </w:trPr>
        <w:tc>
          <w:tcPr>
            <w:tcW w:w="1055" w:type="dxa"/>
            <w:vAlign w:val="center"/>
          </w:tcPr>
          <w:p w14:paraId="1F81F93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8421BAD" w14:textId="77777777" w:rsidR="00AB6207" w:rsidRDefault="00AB6207" w:rsidP="003A2F0C">
            <w:pPr>
              <w:adjustRightInd w:val="0"/>
              <w:snapToGrid w:val="0"/>
              <w:jc w:val="left"/>
            </w:pPr>
            <w:r>
              <w:t>储能放电功率，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7B2CA93D" w14:textId="77777777" w:rsidR="00AB6207" w:rsidRDefault="00AB6207" w:rsidP="003A2F0C">
            <w:pPr>
              <w:adjustRightInd w:val="0"/>
              <w:snapToGrid w:val="0"/>
              <w:jc w:val="center"/>
            </w:pPr>
            <w:r>
              <w:t>kW</w:t>
            </w:r>
          </w:p>
        </w:tc>
      </w:tr>
      <w:tr w:rsidR="00AB6207" w14:paraId="5304D09E" w14:textId="77777777" w:rsidTr="003A2F0C">
        <w:trPr>
          <w:jc w:val="center"/>
        </w:trPr>
        <w:tc>
          <w:tcPr>
            <w:tcW w:w="1055" w:type="dxa"/>
            <w:vAlign w:val="center"/>
          </w:tcPr>
          <w:p w14:paraId="0272F99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0FDE4CE9" w14:textId="77777777" w:rsidR="00AB6207" w:rsidRDefault="00AB6207" w:rsidP="003A2F0C">
            <w:pPr>
              <w:adjustRightInd w:val="0"/>
              <w:snapToGrid w:val="0"/>
              <w:jc w:val="left"/>
            </w:pPr>
            <w:r>
              <w:t>外网紧急购电功率，</w:t>
            </w:r>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5E393075" w14:textId="77777777" w:rsidR="00AB6207" w:rsidRDefault="00AB6207" w:rsidP="003A2F0C">
            <w:pPr>
              <w:adjustRightInd w:val="0"/>
              <w:snapToGrid w:val="0"/>
              <w:jc w:val="center"/>
            </w:pPr>
            <w:r>
              <w:t>kW</w:t>
            </w:r>
          </w:p>
        </w:tc>
      </w:tr>
      <w:tr w:rsidR="00AB6207" w14:paraId="7677D6CB" w14:textId="77777777" w:rsidTr="003A2F0C">
        <w:trPr>
          <w:jc w:val="center"/>
        </w:trPr>
        <w:tc>
          <w:tcPr>
            <w:tcW w:w="1055" w:type="dxa"/>
            <w:vAlign w:val="center"/>
          </w:tcPr>
          <w:p w14:paraId="7AC42E9D"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exec</m:t>
                    </m:r>
                  </m:sup>
                </m:sSubSup>
              </m:oMath>
            </m:oMathPara>
          </w:p>
        </w:tc>
        <w:tc>
          <w:tcPr>
            <w:tcW w:w="6379" w:type="dxa"/>
            <w:vAlign w:val="center"/>
          </w:tcPr>
          <w:p w14:paraId="533D287B" w14:textId="77777777" w:rsidR="00AB6207" w:rsidRDefault="00AB6207" w:rsidP="003A2F0C">
            <w:pPr>
              <w:adjustRightInd w:val="0"/>
              <w:snapToGrid w:val="0"/>
              <w:jc w:val="left"/>
            </w:pPr>
            <w:r>
              <w:t>自然日物理段</w:t>
            </w:r>
            <w:r>
              <w:t xml:space="preserve"> i </w:t>
            </w:r>
            <w:r>
              <w:t>的实际执行承诺购电功率；</w:t>
            </w:r>
            <w:r>
              <w:t xml:space="preserve">i=1 </w:t>
            </w:r>
            <w:r>
              <w:t>取前一计划日第</w:t>
            </w:r>
            <w:r>
              <w:t xml:space="preserve"> 144 </w:t>
            </w:r>
            <w:r>
              <w:t>段的最终承诺，</w:t>
            </w:r>
            <w:r>
              <w:t xml:space="preserve">i≥2 </w:t>
            </w:r>
            <w:r>
              <w:t>取当日计划段</w:t>
            </w:r>
            <w:r>
              <w:t xml:space="preserve"> i−1 </w:t>
            </w:r>
            <w:r>
              <w:t>的最终承诺</w:t>
            </w:r>
          </w:p>
        </w:tc>
        <w:tc>
          <w:tcPr>
            <w:tcW w:w="909" w:type="dxa"/>
            <w:vAlign w:val="center"/>
          </w:tcPr>
          <w:p w14:paraId="6C46E2CE" w14:textId="77777777" w:rsidR="00AB6207" w:rsidRDefault="00AB6207" w:rsidP="003A2F0C">
            <w:pPr>
              <w:adjustRightInd w:val="0"/>
              <w:snapToGrid w:val="0"/>
              <w:jc w:val="center"/>
            </w:pPr>
            <w:r>
              <w:t>kW</w:t>
            </w:r>
          </w:p>
        </w:tc>
      </w:tr>
      <w:tr w:rsidR="00AB6207" w14:paraId="537B1866" w14:textId="77777777" w:rsidTr="003A2F0C">
        <w:trPr>
          <w:jc w:val="center"/>
        </w:trPr>
        <w:tc>
          <w:tcPr>
            <w:tcW w:w="1055" w:type="dxa"/>
            <w:vAlign w:val="center"/>
          </w:tcPr>
          <w:p w14:paraId="6E78218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11AC2F83" w14:textId="77777777" w:rsidR="00AB6207" w:rsidRDefault="00AB6207" w:rsidP="003A2F0C">
            <w:pPr>
              <w:adjustRightInd w:val="0"/>
              <w:snapToGrid w:val="0"/>
              <w:jc w:val="left"/>
            </w:pPr>
            <w:r>
              <w:t>第</w:t>
            </w:r>
            <w:r>
              <w:t xml:space="preserve"> k </w:t>
            </w:r>
            <w:r>
              <w:t>时刻调整后的购电功率（</w:t>
            </w:r>
            <w:r>
              <w:t>k=6,12,18</w:t>
            </w:r>
            <w:r>
              <w:t>），在计划轴上分别覆盖</w:t>
            </w:r>
            <w:r>
              <w:t xml:space="preserve"> 36—144</w:t>
            </w:r>
            <w:r>
              <w:t>、</w:t>
            </w:r>
            <w:r>
              <w:t>72—144</w:t>
            </w:r>
            <w:r>
              <w:t>、</w:t>
            </w:r>
            <w:r>
              <w:t xml:space="preserve">108—144 </w:t>
            </w:r>
            <w:r>
              <w:t>段</w:t>
            </w:r>
          </w:p>
        </w:tc>
        <w:tc>
          <w:tcPr>
            <w:tcW w:w="909" w:type="dxa"/>
            <w:vAlign w:val="center"/>
          </w:tcPr>
          <w:p w14:paraId="15A76FDC" w14:textId="77777777" w:rsidR="00AB6207" w:rsidRDefault="00AB6207" w:rsidP="003A2F0C">
            <w:pPr>
              <w:adjustRightInd w:val="0"/>
              <w:snapToGrid w:val="0"/>
              <w:jc w:val="center"/>
            </w:pPr>
            <w:r>
              <w:t>kW</w:t>
            </w:r>
          </w:p>
        </w:tc>
      </w:tr>
      <w:tr w:rsidR="00AB6207" w14:paraId="4FDCF716" w14:textId="77777777" w:rsidTr="003A2F0C">
        <w:trPr>
          <w:jc w:val="center"/>
        </w:trPr>
        <w:tc>
          <w:tcPr>
            <w:tcW w:w="1055" w:type="dxa"/>
            <w:vAlign w:val="center"/>
          </w:tcPr>
          <w:p w14:paraId="3463D3D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sup>
                </m:sSubSup>
              </m:oMath>
            </m:oMathPara>
          </w:p>
        </w:tc>
        <w:tc>
          <w:tcPr>
            <w:tcW w:w="6379" w:type="dxa"/>
            <w:vAlign w:val="center"/>
          </w:tcPr>
          <w:p w14:paraId="74C32104" w14:textId="77777777" w:rsidR="00AB6207" w:rsidRDefault="00AB6207" w:rsidP="003A2F0C">
            <w:pPr>
              <w:adjustRightInd w:val="0"/>
              <w:snapToGrid w:val="0"/>
              <w:jc w:val="left"/>
            </w:pPr>
            <w:r>
              <w:t>计划段</w:t>
            </w:r>
            <w:r>
              <w:t xml:space="preserve"> j </w:t>
            </w:r>
            <w:r>
              <w:t>的最终承诺购电功率，</w:t>
            </w:r>
            <w:r>
              <w:t>k*(d,j)=max{k∈K</w:t>
            </w:r>
            <w:r>
              <w:t>：</w:t>
            </w:r>
            <w:r>
              <w:t xml:space="preserve">j∈J(k) </w:t>
            </w:r>
            <w:r>
              <w:t>且</w:t>
            </w:r>
            <w:r>
              <w:t xml:space="preserve"> x(d,j,k) </w:t>
            </w:r>
            <w:r>
              <w:t>已发布</w:t>
            </w:r>
            <w:r>
              <w:t>}</w:t>
            </w:r>
          </w:p>
        </w:tc>
        <w:tc>
          <w:tcPr>
            <w:tcW w:w="909" w:type="dxa"/>
            <w:vAlign w:val="center"/>
          </w:tcPr>
          <w:p w14:paraId="7CD699F3" w14:textId="77777777" w:rsidR="00AB6207" w:rsidRDefault="00AB6207" w:rsidP="003A2F0C">
            <w:pPr>
              <w:adjustRightInd w:val="0"/>
              <w:snapToGrid w:val="0"/>
              <w:jc w:val="center"/>
            </w:pPr>
            <w:r>
              <w:t>kW</w:t>
            </w:r>
          </w:p>
        </w:tc>
      </w:tr>
      <w:tr w:rsidR="00AB6207" w14:paraId="105F35D0" w14:textId="77777777" w:rsidTr="003A2F0C">
        <w:trPr>
          <w:jc w:val="center"/>
        </w:trPr>
        <w:tc>
          <w:tcPr>
            <w:tcW w:w="1055" w:type="dxa"/>
            <w:vAlign w:val="center"/>
          </w:tcPr>
          <w:p w14:paraId="6AFFF1EA"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77F07F90" w14:textId="77777777" w:rsidR="00AB6207" w:rsidRDefault="00AB6207" w:rsidP="003A2F0C">
            <w:pPr>
              <w:adjustRightInd w:val="0"/>
              <w:snapToGrid w:val="0"/>
              <w:jc w:val="left"/>
            </w:pPr>
            <w:r>
              <w:t>相对上一承诺上调的超购量（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605AA455" w14:textId="77777777" w:rsidR="00AB6207" w:rsidRDefault="00AB6207" w:rsidP="003A2F0C">
            <w:pPr>
              <w:adjustRightInd w:val="0"/>
              <w:snapToGrid w:val="0"/>
              <w:jc w:val="center"/>
            </w:pPr>
            <w:r>
              <w:t>kW</w:t>
            </w:r>
          </w:p>
        </w:tc>
      </w:tr>
      <w:tr w:rsidR="00AB6207" w14:paraId="1032B988" w14:textId="77777777" w:rsidTr="003A2F0C">
        <w:trPr>
          <w:jc w:val="center"/>
        </w:trPr>
        <w:tc>
          <w:tcPr>
            <w:tcW w:w="1055" w:type="dxa"/>
            <w:vAlign w:val="center"/>
          </w:tcPr>
          <w:p w14:paraId="2FA01360"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2B14272A" w14:textId="77777777" w:rsidR="00AB6207" w:rsidRDefault="00AB6207" w:rsidP="003A2F0C">
            <w:pPr>
              <w:adjustRightInd w:val="0"/>
              <w:snapToGrid w:val="0"/>
              <w:jc w:val="left"/>
            </w:pPr>
            <w:r>
              <w:t>相对上一承诺下调的违约量（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3F2F2F34" w14:textId="77777777" w:rsidR="00AB6207" w:rsidRDefault="00AB6207" w:rsidP="003A2F0C">
            <w:pPr>
              <w:adjustRightInd w:val="0"/>
              <w:snapToGrid w:val="0"/>
              <w:jc w:val="center"/>
            </w:pPr>
            <w:r>
              <w:t>kW</w:t>
            </w:r>
          </w:p>
        </w:tc>
      </w:tr>
      <w:tr w:rsidR="00AB6207" w14:paraId="3D9CBC39" w14:textId="77777777" w:rsidTr="003A2F0C">
        <w:trPr>
          <w:jc w:val="center"/>
        </w:trPr>
        <w:tc>
          <w:tcPr>
            <w:tcW w:w="1055" w:type="dxa"/>
            <w:vAlign w:val="center"/>
          </w:tcPr>
          <w:p w14:paraId="05044F81"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(k-)</m:t>
                    </m:r>
                  </m:sup>
                </m:sSubSup>
              </m:oMath>
            </m:oMathPara>
          </w:p>
        </w:tc>
        <w:tc>
          <w:tcPr>
            <w:tcW w:w="6379" w:type="dxa"/>
            <w:vAlign w:val="center"/>
          </w:tcPr>
          <w:p w14:paraId="116ACB14" w14:textId="77777777" w:rsidR="00AB6207" w:rsidRDefault="00AB6207" w:rsidP="003A2F0C">
            <w:pPr>
              <w:adjustRightInd w:val="0"/>
              <w:snapToGrid w:val="0"/>
              <w:jc w:val="left"/>
            </w:pPr>
            <w:r>
              <w:t>历史最低承诺购电量，取本次修订前各次已发布承诺的最小值，按计划轴价格计价</w:t>
            </w:r>
          </w:p>
        </w:tc>
        <w:tc>
          <w:tcPr>
            <w:tcW w:w="909" w:type="dxa"/>
            <w:vAlign w:val="center"/>
          </w:tcPr>
          <w:p w14:paraId="48FD6F1E" w14:textId="77777777" w:rsidR="00AB6207" w:rsidRDefault="00AB6207" w:rsidP="003A2F0C">
            <w:pPr>
              <w:adjustRightInd w:val="0"/>
              <w:snapToGrid w:val="0"/>
              <w:jc w:val="center"/>
            </w:pPr>
            <w:r>
              <w:t>kW</w:t>
            </w:r>
          </w:p>
        </w:tc>
      </w:tr>
      <w:tr w:rsidR="00AB6207" w14:paraId="5D900C73" w14:textId="77777777" w:rsidTr="003A2F0C">
        <w:trPr>
          <w:jc w:val="center"/>
        </w:trPr>
        <w:tc>
          <w:tcPr>
            <w:tcW w:w="1055" w:type="dxa"/>
            <w:vAlign w:val="center"/>
          </w:tcPr>
          <w:p w14:paraId="0E1AE531"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6379" w:type="dxa"/>
            <w:vAlign w:val="center"/>
          </w:tcPr>
          <w:p w14:paraId="38197460" w14:textId="77777777" w:rsidR="00AB6207" w:rsidRDefault="00AB6207" w:rsidP="003A2F0C">
            <w:pPr>
              <w:adjustRightInd w:val="0"/>
              <w:snapToGrid w:val="0"/>
              <w:jc w:val="left"/>
            </w:pPr>
            <w:r>
              <w:t>终端储能价值系数，仅作日前目标中的日末水值项，须注明对应的储电量时刻为</w:t>
            </w:r>
            <w:r>
              <w:t xml:space="preserve"> E(d,144)</w:t>
            </w:r>
          </w:p>
        </w:tc>
        <w:tc>
          <w:tcPr>
            <w:tcW w:w="909" w:type="dxa"/>
            <w:vAlign w:val="center"/>
          </w:tcPr>
          <w:p w14:paraId="439245E4" w14:textId="77777777" w:rsidR="00AB6207" w:rsidRDefault="00AB6207" w:rsidP="003A2F0C">
            <w:pPr>
              <w:adjustRightInd w:val="0"/>
              <w:snapToGrid w:val="0"/>
              <w:jc w:val="center"/>
            </w:pPr>
            <w:r>
              <w:t>元</w:t>
            </w:r>
            <w:r>
              <w:t>/kWh</w:t>
            </w:r>
          </w:p>
        </w:tc>
      </w:tr>
    </w:tbl>
    <w:p w14:paraId="40EDA6E1" w14:textId="77777777" w:rsidR="0035328C" w:rsidRDefault="0035328C" w:rsidP="00AB6207">
      <w:pPr>
        <w:jc w:val="center"/>
      </w:pPr>
      <w:r>
        <w:rPr>
          <w:rFonts w:hint="eastAsia"/>
        </w:rPr>
        <w:t>注：表中部分符号</w:t>
      </w:r>
      <w:r w:rsidR="00830FD5">
        <w:rPr>
          <w:rFonts w:hint="eastAsia"/>
        </w:rPr>
        <w:t>会根据不同问题取不同附件中的值</w:t>
      </w:r>
    </w:p>
    <w:p w14:paraId="7827ED36"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t>模型建立与求解</w:t>
      </w:r>
      <w:bookmarkEnd w:id="12"/>
      <w:bookmarkEnd w:id="13"/>
    </w:p>
    <w:p w14:paraId="5E59208D" w14:textId="77777777" w:rsidR="00427158" w:rsidRDefault="00F94328">
      <w:pPr>
        <w:spacing w:beforeLines="50" w:before="156" w:afterLines="50" w:after="156"/>
        <w:outlineLvl w:val="1"/>
        <w:rPr>
          <w:rFonts w:ascii="SimSun" w:hAnsi="SimSun" w:cs="SimSun" w:hint="eastAsia"/>
          <w:b/>
          <w:bCs/>
          <w:sz w:val="24"/>
        </w:rPr>
      </w:pPr>
      <w:bookmarkStart w:id="14" w:name="_Toc5559"/>
      <w:proofErr w:type="gramStart"/>
      <w:r>
        <w:rPr>
          <w:rFonts w:ascii="SimSun" w:hAnsi="SimSun" w:cs="SimSun" w:hint="eastAsia"/>
          <w:b/>
          <w:bCs/>
          <w:sz w:val="24"/>
        </w:rPr>
        <w:t>5.1 问题</w:t>
      </w:r>
      <w:proofErr w:type="gramEnd"/>
      <w:r>
        <w:rPr>
          <w:rFonts w:ascii="SimSun" w:hAnsi="SimSun" w:cs="SimSun" w:hint="eastAsia"/>
          <w:b/>
          <w:bCs/>
          <w:sz w:val="24"/>
        </w:rPr>
        <w:t>一模型的建立与求解</w:t>
      </w:r>
      <w:bookmarkEnd w:id="14"/>
    </w:p>
    <w:p w14:paraId="1C429FB6"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5" w:name="_Toc12522"/>
      <w:r>
        <w:rPr>
          <w:rFonts w:ascii="SimSun" w:hAnsi="SimSun" w:cs="SimSun" w:hint="eastAsia"/>
          <w:b/>
          <w:sz w:val="24"/>
          <w:szCs w:val="24"/>
        </w:rPr>
        <w:t>5.</w:t>
      </w:r>
      <w:proofErr w:type="gramStart"/>
      <w:r>
        <w:rPr>
          <w:rFonts w:ascii="SimSun" w:hAnsi="SimSun" w:cs="SimSun" w:hint="eastAsia"/>
          <w:b/>
          <w:sz w:val="24"/>
          <w:szCs w:val="24"/>
        </w:rPr>
        <w:t>1.1 数据</w:t>
      </w:r>
      <w:proofErr w:type="gramEnd"/>
      <w:r>
        <w:rPr>
          <w:rFonts w:ascii="SimSun" w:hAnsi="SimSun" w:cs="SimSun" w:hint="eastAsia"/>
          <w:b/>
          <w:sz w:val="24"/>
          <w:szCs w:val="24"/>
        </w:rPr>
        <w:t>预处理</w:t>
      </w:r>
      <w:bookmarkEnd w:id="15"/>
    </w:p>
    <w:p w14:paraId="42F5BE77" w14:textId="77777777" w:rsidR="006D1895" w:rsidRPr="006D1895" w:rsidRDefault="006D1895" w:rsidP="006D1895">
      <w:pPr>
        <w:widowControl/>
        <w:ind w:firstLineChars="200" w:firstLine="480"/>
        <w:rPr>
          <w:rFonts w:ascii="SimSun" w:hAnsi="SimSun" w:cs="SimSun" w:hint="eastAsia"/>
          <w:sz w:val="24"/>
        </w:rPr>
      </w:pPr>
      <w:proofErr w:type="gramStart"/>
      <w:r w:rsidRPr="006D1895">
        <w:rPr>
          <w:rFonts w:ascii="SimSun" w:hAnsi="SimSun" w:cs="SimSun" w:hint="eastAsia"/>
          <w:sz w:val="24"/>
        </w:rPr>
        <w:t>附件 1 给</w:t>
      </w:r>
      <w:proofErr w:type="gramEnd"/>
      <w:r w:rsidRPr="006D1895">
        <w:rPr>
          <w:rFonts w:ascii="SimSun" w:hAnsi="SimSun" w:cs="SimSun" w:hint="eastAsia"/>
          <w:sz w:val="24"/>
        </w:rPr>
        <w:t>出典型</w:t>
      </w:r>
      <w:proofErr w:type="gramStart"/>
      <w:r w:rsidRPr="006D1895">
        <w:rPr>
          <w:rFonts w:ascii="SimSun" w:hAnsi="SimSun" w:cs="SimSun" w:hint="eastAsia"/>
          <w:sz w:val="24"/>
        </w:rPr>
        <w:t xml:space="preserve">日 144 </w:t>
      </w:r>
      <w:proofErr w:type="gramEnd"/>
      <w:r w:rsidRPr="006D1895">
        <w:rPr>
          <w:rFonts w:ascii="SimSun" w:hAnsi="SimSun" w:cs="SimSun" w:hint="eastAsia"/>
          <w:sz w:val="24"/>
        </w:rPr>
        <w:t xml:space="preserve">个 </w:t>
      </w:r>
      <w:proofErr w:type="gramStart"/>
      <w:r w:rsidRPr="006D1895">
        <w:rPr>
          <w:rFonts w:ascii="SimSun" w:hAnsi="SimSun" w:cs="SimSun" w:hint="eastAsia"/>
          <w:sz w:val="24"/>
        </w:rPr>
        <w:t>10 分钟</w:t>
      </w:r>
      <w:proofErr w:type="gramEnd"/>
      <w:r w:rsidRPr="006D1895">
        <w:rPr>
          <w:rFonts w:ascii="SimSun" w:hAnsi="SimSun" w:cs="SimSun" w:hint="eastAsia"/>
          <w:sz w:val="24"/>
        </w:rPr>
        <w:t>时段的时间、电价、小区负载预测功率与光伏发电预测功率四列数据，无缺失值、无重复行。预处理主要解决时间列的口径问题。</w:t>
      </w:r>
    </w:p>
    <w:p w14:paraId="6898C1A8" w14:textId="5B9440B8" w:rsidR="006D1895" w:rsidRPr="006D1895" w:rsidRDefault="006D1895" w:rsidP="006D1895">
      <w:pPr>
        <w:widowControl/>
        <w:ind w:firstLineChars="200" w:firstLine="480"/>
        <w:rPr>
          <w:rFonts w:ascii="SimSun" w:hAnsi="SimSun" w:cs="SimSun" w:hint="eastAsia"/>
          <w:sz w:val="24"/>
        </w:rPr>
      </w:pPr>
      <w:r w:rsidRPr="006D1895">
        <w:rPr>
          <w:rFonts w:ascii="SimSun" w:hAnsi="SimSun" w:cs="SimSun" w:hint="eastAsia"/>
          <w:sz w:val="24"/>
        </w:rPr>
        <w:lastRenderedPageBreak/>
        <w:t>其一是存储类型混用</w:t>
      </w:r>
      <w:r w:rsidR="0076426A">
        <w:rPr>
          <w:rFonts w:ascii="SimSun" w:hAnsi="SimSun" w:cs="SimSun" w:hint="eastAsia"/>
          <w:sz w:val="24"/>
        </w:rPr>
        <w:t>。发现</w:t>
      </w:r>
      <w:r w:rsidRPr="006D1895">
        <w:rPr>
          <w:rFonts w:ascii="SimSun" w:hAnsi="SimSun" w:cs="SimSun" w:hint="eastAsia"/>
          <w:sz w:val="24"/>
        </w:rPr>
        <w:t>Excel真时间数值（0:10—10:00）</w:t>
      </w:r>
      <w:r w:rsidR="0076426A">
        <w:rPr>
          <w:rFonts w:ascii="SimSun" w:hAnsi="SimSun" w:cs="SimSun" w:hint="eastAsia"/>
          <w:sz w:val="24"/>
        </w:rPr>
        <w:t>与</w:t>
      </w:r>
      <w:r w:rsidRPr="006D1895">
        <w:rPr>
          <w:rFonts w:ascii="SimSun" w:hAnsi="SimSun" w:cs="SimSun" w:hint="eastAsia"/>
          <w:sz w:val="24"/>
        </w:rPr>
        <w:t>纯文本（10:10—23:50，末行</w:t>
      </w:r>
      <w:proofErr w:type="gramStart"/>
      <w:r w:rsidRPr="006D1895">
        <w:rPr>
          <w:rFonts w:ascii="SimSun" w:hAnsi="SimSun" w:cs="SimSun" w:hint="eastAsia"/>
          <w:sz w:val="24"/>
        </w:rPr>
        <w:t>写作 0:00</w:t>
      </w:r>
      <w:proofErr w:type="gramEnd"/>
      <w:r w:rsidRPr="006D1895">
        <w:rPr>
          <w:rFonts w:ascii="SimSun" w:hAnsi="SimSun" w:cs="SimSun" w:hint="eastAsia"/>
          <w:sz w:val="24"/>
        </w:rPr>
        <w:t>+1），两者不能直接比较或排序。统一折算为</w:t>
      </w:r>
      <w:r w:rsidR="0076426A">
        <w:rPr>
          <w:rFonts w:ascii="SimSun" w:hAnsi="SimSun" w:cs="SimSun" w:hint="eastAsia"/>
          <w:sz w:val="24"/>
        </w:rPr>
        <w:t>“</w:t>
      </w:r>
      <w:proofErr w:type="gramStart"/>
      <w:r w:rsidRPr="006D1895">
        <w:rPr>
          <w:rFonts w:ascii="SimSun" w:hAnsi="SimSun" w:cs="SimSun" w:hint="eastAsia"/>
          <w:sz w:val="24"/>
        </w:rPr>
        <w:t>距 0 点</w:t>
      </w:r>
      <w:proofErr w:type="gramEnd"/>
      <w:r w:rsidRPr="006D1895">
        <w:rPr>
          <w:rFonts w:ascii="SimSun" w:hAnsi="SimSun" w:cs="SimSun" w:hint="eastAsia"/>
          <w:sz w:val="24"/>
        </w:rPr>
        <w:t>的分钟数</w:t>
      </w:r>
      <w:r w:rsidR="0076426A">
        <w:rPr>
          <w:rFonts w:ascii="SimSun" w:hAnsi="SimSun" w:cs="SimSun" w:hint="eastAsia"/>
          <w:sz w:val="24"/>
        </w:rPr>
        <w:t>”</w:t>
      </w:r>
      <w:r w:rsidRPr="006D1895">
        <w:rPr>
          <w:rFonts w:ascii="SimSun" w:hAnsi="SimSun" w:cs="SimSun" w:hint="eastAsia"/>
          <w:sz w:val="24"/>
        </w:rPr>
        <w:t>后</w:t>
      </w:r>
      <w:proofErr w:type="gramStart"/>
      <w:r w:rsidRPr="006D1895">
        <w:rPr>
          <w:rFonts w:ascii="SimSun" w:hAnsi="SimSun" w:cs="SimSun" w:hint="eastAsia"/>
          <w:sz w:val="24"/>
        </w:rPr>
        <w:t>得到 10</w:t>
      </w:r>
      <w:proofErr w:type="gramEnd"/>
      <w:r w:rsidRPr="006D1895">
        <w:rPr>
          <w:rFonts w:ascii="SimSun" w:hAnsi="SimSun" w:cs="SimSun" w:hint="eastAsia"/>
          <w:sz w:val="24"/>
        </w:rPr>
        <w:t xml:space="preserve">、20、…、1440 </w:t>
      </w:r>
      <w:proofErr w:type="gramStart"/>
      <w:r w:rsidRPr="006D1895">
        <w:rPr>
          <w:rFonts w:ascii="SimSun" w:hAnsi="SimSun" w:cs="SimSun" w:hint="eastAsia"/>
          <w:sz w:val="24"/>
        </w:rPr>
        <w:t xml:space="preserve">共 144 </w:t>
      </w:r>
      <w:proofErr w:type="gramEnd"/>
      <w:r w:rsidRPr="006D1895">
        <w:rPr>
          <w:rFonts w:ascii="SimSun" w:hAnsi="SimSun" w:cs="SimSun" w:hint="eastAsia"/>
          <w:sz w:val="24"/>
        </w:rPr>
        <w:t>个点，间隔恒</w:t>
      </w:r>
      <w:proofErr w:type="gramStart"/>
      <w:r w:rsidRPr="006D1895">
        <w:rPr>
          <w:rFonts w:ascii="SimSun" w:hAnsi="SimSun" w:cs="SimSun" w:hint="eastAsia"/>
          <w:sz w:val="24"/>
        </w:rPr>
        <w:t xml:space="preserve">为 10 </w:t>
      </w:r>
      <w:proofErr w:type="gramEnd"/>
      <w:r w:rsidRPr="006D1895">
        <w:rPr>
          <w:rFonts w:ascii="SimSun" w:hAnsi="SimSun" w:cs="SimSun" w:hint="eastAsia"/>
          <w:sz w:val="24"/>
        </w:rPr>
        <w:t>分钟，无重复、无缺口。</w:t>
      </w:r>
    </w:p>
    <w:p w14:paraId="474A2F7C" w14:textId="77777777" w:rsidR="006D1895" w:rsidRPr="006D1895" w:rsidRDefault="006D1895" w:rsidP="006D1895">
      <w:pPr>
        <w:widowControl/>
        <w:ind w:firstLineChars="200" w:firstLine="480"/>
        <w:rPr>
          <w:rFonts w:ascii="SimSun" w:hAnsi="SimSun" w:cs="SimSun" w:hint="eastAsia"/>
          <w:sz w:val="24"/>
        </w:rPr>
      </w:pPr>
      <w:r>
        <w:rPr>
          <w:rFonts w:ascii="SimSun" w:hAnsi="SimSun" w:cs="SimSun" w:hint="eastAsia"/>
          <w:sz w:val="24"/>
        </w:rPr>
        <w:t>其二是时间标签口径。附件 1、2、4 的时刻标签应理解为该 10 分钟物理段的结束时刻：首行代表 00:00—00:10，末行（即次日 00:00）代表 23:50—24:00，全天首尾闭合；本文把该轴称为自然日物理轴，段序号记作 i，i=1 为 00:00—00:10、i=144 为 23:50—24:00。附件 5 的计划行另按一条从 00:10 起算的计划轴解释，段序号记作 j，两条轴相差一段，其口径差别与唯一映射见 5.2 节。</w:t>
      </w:r>
    </w:p>
    <w:p w14:paraId="6E897704" w14:textId="77777777" w:rsidR="006D1895" w:rsidRDefault="006D1895" w:rsidP="006D1895">
      <w:pPr>
        <w:widowControl/>
        <w:ind w:firstLineChars="200" w:firstLine="480"/>
        <w:rPr>
          <w:rFonts w:ascii="SimSun" w:hAnsi="SimSun" w:cs="SimSun" w:hint="eastAsia"/>
          <w:sz w:val="24"/>
        </w:rPr>
      </w:pPr>
      <w:r w:rsidRPr="006D1895">
        <w:rPr>
          <w:rFonts w:ascii="SimSun" w:hAnsi="SimSun" w:cs="SimSun"/>
          <w:sz w:val="24"/>
        </w:rPr>
        <w:t>净负荷（光伏预测功率减小区负载）为正，表示需外网购电或储能放电；为负表示光伏有剩余。其曲线形态合理：0:00—5:00 净负荷约等于负载（约 3500 kW），8:00—16:00 转负、12:00 前后最低约 −2100 kW，18:00 后重新接近负载（如图 2 所示），与预期一致。</w:t>
      </w:r>
    </w:p>
    <w:p w14:paraId="2AA7B663" w14:textId="77777777" w:rsidR="006D1895" w:rsidRPr="006D1895" w:rsidRDefault="00E34BAB" w:rsidP="00E34BAB">
      <w:pPr>
        <w:widowControl/>
        <w:jc w:val="center"/>
        <w:rPr>
          <w:rFonts w:ascii="SimSun" w:hAnsi="SimSun" w:cs="SimSun" w:hint="eastAsia"/>
          <w:sz w:val="24"/>
        </w:rPr>
      </w:pPr>
      <w:r w:rsidRPr="00E34BAB">
        <w:rPr>
          <w:rFonts w:ascii="SimSun" w:hAnsi="SimSun" w:cs="SimSun"/>
          <w:noProof/>
          <w:sz w:val="24"/>
        </w:rPr>
        <w:drawing>
          <wp:inline distT="0" distB="0" distL="0" distR="0" wp14:anchorId="4853F3A1" wp14:editId="6A2B2216">
            <wp:extent cx="3237983" cy="2023471"/>
            <wp:effectExtent l="0" t="0" r="0" b="0"/>
            <wp:docPr id="12711904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7983" cy="2023471"/>
                    </a:xfrm>
                    <a:prstGeom prst="rect">
                      <a:avLst/>
                    </a:prstGeom>
                    <a:noFill/>
                    <a:ln>
                      <a:noFill/>
                    </a:ln>
                  </pic:spPr>
                </pic:pic>
              </a:graphicData>
            </a:graphic>
          </wp:inline>
        </w:drawing>
      </w:r>
    </w:p>
    <w:p w14:paraId="7F0CB706" w14:textId="707A08D5" w:rsidR="00427158" w:rsidRPr="000332C7" w:rsidRDefault="006D1895">
      <w:pPr>
        <w:spacing w:afterLines="100" w:after="312"/>
        <w:jc w:val="center"/>
        <w:rPr>
          <w:rFonts w:ascii="SimSun" w:hAnsi="SimSun" w:cs="SimSun" w:hint="eastAsia"/>
          <w:szCs w:val="21"/>
        </w:rPr>
      </w:pPr>
      <w:r w:rsidRPr="000332C7">
        <w:rPr>
          <w:rFonts w:ascii="SimSun" w:hAnsi="SimSun" w:cs="SimSun" w:hint="eastAsia"/>
          <w:szCs w:val="21"/>
        </w:rPr>
        <w:t>图</w:t>
      </w:r>
      <w:proofErr w:type="gramStart"/>
      <w:r w:rsidRPr="000332C7">
        <w:rPr>
          <w:rFonts w:ascii="SimSun" w:hAnsi="SimSun" w:cs="SimSun" w:hint="eastAsia"/>
          <w:szCs w:val="21"/>
        </w:rPr>
        <w:t xml:space="preserve">2 </w:t>
      </w:r>
      <w:r w:rsidR="009A7ACF">
        <w:rPr>
          <w:rFonts w:ascii="SimSun" w:hAnsi="SimSun" w:cs="SimSun" w:hint="eastAsia"/>
          <w:szCs w:val="21"/>
        </w:rPr>
        <w:t>典型</w:t>
      </w:r>
      <w:proofErr w:type="gramEnd"/>
      <w:r w:rsidR="009A7ACF">
        <w:rPr>
          <w:rFonts w:ascii="SimSun" w:hAnsi="SimSun" w:cs="SimSun" w:hint="eastAsia"/>
          <w:szCs w:val="21"/>
        </w:rPr>
        <w:t>日</w:t>
      </w:r>
      <w:r w:rsidRPr="000332C7">
        <w:rPr>
          <w:rFonts w:ascii="SimSun" w:hAnsi="SimSun" w:cs="SimSun" w:hint="eastAsia"/>
          <w:szCs w:val="21"/>
        </w:rPr>
        <w:t>小区负载、光伏发电及其净负荷功率曲线</w:t>
      </w:r>
    </w:p>
    <w:p w14:paraId="25D650D3"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6" w:name="_Toc30769"/>
      <w:r>
        <w:rPr>
          <w:rFonts w:ascii="SimSun" w:hAnsi="SimSun" w:cs="SimSun" w:hint="eastAsia"/>
          <w:b/>
          <w:sz w:val="24"/>
          <w:szCs w:val="24"/>
        </w:rPr>
        <w:t>5.1.</w:t>
      </w:r>
      <w:proofErr w:type="gramStart"/>
      <w:r>
        <w:rPr>
          <w:rFonts w:ascii="SimSun" w:hAnsi="SimSun" w:cs="SimSun" w:hint="eastAsia"/>
          <w:b/>
          <w:sz w:val="24"/>
          <w:szCs w:val="24"/>
        </w:rPr>
        <w:t xml:space="preserve">2 </w:t>
      </w:r>
      <w:r w:rsidR="00A1284E">
        <w:rPr>
          <w:rFonts w:ascii="SimSun" w:hAnsi="SimSun" w:cs="SimSun" w:hint="eastAsia"/>
          <w:b/>
          <w:sz w:val="24"/>
          <w:szCs w:val="24"/>
        </w:rPr>
        <w:t>经济</w:t>
      </w:r>
      <w:proofErr w:type="gramEnd"/>
      <w:r w:rsidR="00A1284E">
        <w:rPr>
          <w:rFonts w:ascii="SimSun" w:hAnsi="SimSun" w:cs="SimSun" w:hint="eastAsia"/>
          <w:b/>
          <w:sz w:val="24"/>
          <w:szCs w:val="24"/>
        </w:rPr>
        <w:t>调度</w:t>
      </w:r>
      <w:r>
        <w:rPr>
          <w:rFonts w:ascii="SimSun" w:hAnsi="SimSun" w:cs="SimSun" w:hint="eastAsia"/>
          <w:b/>
          <w:sz w:val="24"/>
          <w:szCs w:val="24"/>
        </w:rPr>
        <w:t>模型的建立</w:t>
      </w:r>
      <w:bookmarkEnd w:id="16"/>
    </w:p>
    <w:p w14:paraId="29E77B02" w14:textId="77777777" w:rsidR="00A1284E" w:rsidRPr="00DB3563" w:rsidRDefault="00A1284E" w:rsidP="00A1284E">
      <w:pPr>
        <w:ind w:firstLineChars="200" w:firstLine="480"/>
        <w:rPr>
          <w:sz w:val="24"/>
        </w:rPr>
      </w:pPr>
      <w:bookmarkStart w:id="17" w:name="_Toc31148"/>
      <w:r w:rsidRPr="00DB3563">
        <w:rPr>
          <w:rFonts w:hint="eastAsia"/>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可知，全天光伏出力超过小区负载的时段</w:t>
      </w:r>
      <w:proofErr w:type="gramStart"/>
      <w:r w:rsidRPr="00DB3563">
        <w:rPr>
          <w:rFonts w:hint="eastAsia"/>
          <w:sz w:val="24"/>
        </w:rPr>
        <w:t>共</w:t>
      </w:r>
      <w:r w:rsidRPr="00DB3563">
        <w:rPr>
          <w:rFonts w:hint="eastAsia"/>
          <w:sz w:val="24"/>
        </w:rPr>
        <w:t xml:space="preserve"> 30 </w:t>
      </w:r>
      <w:proofErr w:type="gramEnd"/>
      <w:r w:rsidRPr="00DB3563">
        <w:rPr>
          <w:rFonts w:hint="eastAsia"/>
          <w:sz w:val="24"/>
        </w:rPr>
        <w:t>个，但最大净富余功率</w:t>
      </w:r>
      <w:proofErr w:type="gramStart"/>
      <w:r w:rsidRPr="00DB3563">
        <w:rPr>
          <w:rFonts w:hint="eastAsia"/>
          <w:sz w:val="24"/>
        </w:rPr>
        <w:t>仅</w:t>
      </w:r>
      <w:r w:rsidRPr="00DB3563">
        <w:rPr>
          <w:rFonts w:hint="eastAsia"/>
          <w:sz w:val="24"/>
        </w:rPr>
        <w:t xml:space="preserve"> 2117.5 </w:t>
      </w:r>
      <w:proofErr w:type="gramEnd"/>
      <w:r w:rsidRPr="00DB3563">
        <w:rPr>
          <w:rFonts w:hint="eastAsia"/>
          <w:sz w:val="24"/>
        </w:rPr>
        <w:t>kW</w:t>
      </w:r>
      <w:r w:rsidRPr="00DB3563">
        <w:rPr>
          <w:rFonts w:hint="eastAsia"/>
          <w:sz w:val="24"/>
        </w:rPr>
        <w:t>，小于储能</w:t>
      </w:r>
      <w:r w:rsidRPr="00DB3563">
        <w:rPr>
          <w:rFonts w:hint="eastAsia"/>
          <w:sz w:val="24"/>
        </w:rPr>
        <w:t xml:space="preserve"> 5000 kW </w:t>
      </w:r>
      <w:r w:rsidRPr="00DB3563">
        <w:rPr>
          <w:rFonts w:hint="eastAsia"/>
          <w:sz w:val="24"/>
        </w:rPr>
        <w:t>的最大充电功率，故该出口在最优解中并未启用（详</w:t>
      </w:r>
      <w:proofErr w:type="gramStart"/>
      <w:r w:rsidRPr="00DB3563">
        <w:rPr>
          <w:rFonts w:hint="eastAsia"/>
          <w:sz w:val="24"/>
        </w:rPr>
        <w:t>见</w:t>
      </w:r>
      <w:r w:rsidRPr="00DB3563">
        <w:rPr>
          <w:rFonts w:hint="eastAsia"/>
          <w:sz w:val="24"/>
        </w:rPr>
        <w:t xml:space="preserve"> 5</w:t>
      </w:r>
      <w:proofErr w:type="gramEnd"/>
      <w:r w:rsidRPr="00DB3563">
        <w:rPr>
          <w:rFonts w:hint="eastAsia"/>
          <w:sz w:val="24"/>
        </w:rPr>
        <w:t>.1.3</w:t>
      </w:r>
      <w:r w:rsidRPr="00DB3563">
        <w:rPr>
          <w:rFonts w:hint="eastAsia"/>
          <w:sz w:val="24"/>
        </w:rPr>
        <w:t>），保留它只为模型完备。</w:t>
      </w:r>
    </w:p>
    <w:p w14:paraId="3066B2BA" w14:textId="77777777" w:rsidR="00A1284E" w:rsidRPr="00DB3563" w:rsidRDefault="00A1284E" w:rsidP="00A1284E">
      <w:pPr>
        <w:ind w:firstLineChars="200" w:firstLine="480"/>
        <w:rPr>
          <w:sz w:val="24"/>
        </w:rPr>
      </w:pPr>
      <w:r w:rsidRPr="00DB3563">
        <w:rPr>
          <w:sz w:val="24"/>
        </w:rPr>
        <w:t>模型涉及的量分为决策变量与状态变量两类。逐时段需要独立决策的有五个：外网计划购电功率</w:t>
      </w:r>
      <w:r w:rsidRPr="00DB3563">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、实际使用的计划购电功率</w:t>
      </w:r>
      <w:r w:rsidRPr="00DB3563">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、储能充电功率</w:t>
      </w:r>
      <w:r w:rsidRPr="00DB3563">
        <w:rPr>
          <w:sz w:val="24"/>
        </w:rPr>
        <w:t xml:space="preserve">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oMath>
      <w:r w:rsidRPr="00DB3563">
        <w:rPr>
          <w:sz w:val="24"/>
        </w:rPr>
        <w:t>、储能放电功率</w:t>
      </w:r>
      <w:r w:rsidRPr="00DB3563">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DB3563">
        <w:rPr>
          <w:sz w:val="24"/>
        </w:rPr>
        <w:t xml:space="preserve"> </w:t>
      </w:r>
      <w:r w:rsidRPr="00DB3563">
        <w:rPr>
          <w:sz w:val="24"/>
        </w:rPr>
        <w:t>与光伏实际使用功率</w:t>
      </w:r>
      <w:r w:rsidRPr="00DB3563">
        <w:rPr>
          <w:sz w:val="24"/>
        </w:rPr>
        <w:t xml:space="preserve"> </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，下标</w:t>
      </w:r>
      <w:r w:rsidRPr="00DB3563">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 xml:space="preserve"> </w:t>
      </w:r>
      <w:r w:rsidRPr="00DB3563">
        <w:rPr>
          <w:sz w:val="24"/>
        </w:rPr>
        <w:t>表示自然日物理段序号，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B3563">
        <w:rPr>
          <w:sz w:val="24"/>
        </w:rPr>
        <w:t>，</w:t>
      </w:r>
      <m:oMath>
        <m:r>
          <w:rPr>
            <w:rFonts w:ascii="Cambria Math" w:hAnsi="Cambria Math"/>
            <w:sz w:val="24"/>
          </w:rPr>
          <m:t>i</m:t>
        </m:r>
        <m:r>
          <m:rPr>
            <m:sty m:val="p"/>
          </m:rPr>
          <w:rPr>
            <w:rFonts w:ascii="Cambria Math" w:hAnsi="Cambria Math"/>
            <w:sz w:val="24"/>
          </w:rPr>
          <m:t>=</m:t>
        </m:r>
        <m:r>
          <w:rPr>
            <w:rFonts w:ascii="Cambria Math" w:hAnsi="Cambria Math"/>
            <w:sz w:val="24"/>
          </w:rPr>
          <m:t>1</m:t>
        </m:r>
      </m:oMath>
      <w:r w:rsidRPr="00DB3563">
        <w:rPr>
          <w:sz w:val="24"/>
        </w:rPr>
        <w:t xml:space="preserve"> </w:t>
      </w:r>
      <w:proofErr w:type="gramStart"/>
      <w:r w:rsidRPr="00DB3563">
        <w:rPr>
          <w:sz w:val="24"/>
        </w:rPr>
        <w:t>对应</w:t>
      </w:r>
      <w:r w:rsidRPr="00DB3563">
        <w:rPr>
          <w:sz w:val="24"/>
        </w:rPr>
        <w:t xml:space="preserve"> 00:00</w:t>
      </w:r>
      <w:proofErr w:type="gramEnd"/>
      <w:r w:rsidRPr="00DB3563">
        <w:rPr>
          <w:sz w:val="24"/>
        </w:rPr>
        <w:t>—00:10</w:t>
      </w:r>
      <w:r w:rsidRPr="00DB3563">
        <w:rPr>
          <w:sz w:val="24"/>
        </w:rPr>
        <w:t>，</w:t>
      </w:r>
      <m:oMath>
        <m:r>
          <w:rPr>
            <w:rFonts w:ascii="Cambria Math" w:hAnsi="Cambria Math"/>
            <w:sz w:val="24"/>
          </w:rPr>
          <m:t>i</m:t>
        </m:r>
        <m:r>
          <m:rPr>
            <m:sty m:val="p"/>
          </m:rPr>
          <w:rPr>
            <w:rFonts w:ascii="Cambria Math" w:hAnsi="Cambria Math"/>
            <w:sz w:val="24"/>
          </w:rPr>
          <m:t>=</m:t>
        </m:r>
        <m:r>
          <w:rPr>
            <w:rFonts w:ascii="Cambria Math" w:hAnsi="Cambria Math"/>
            <w:sz w:val="24"/>
          </w:rPr>
          <m:t>144</m:t>
        </m:r>
      </m:oMath>
      <w:r w:rsidRPr="00DB3563">
        <w:rPr>
          <w:sz w:val="24"/>
        </w:rPr>
        <w:t xml:space="preserve"> </w:t>
      </w:r>
      <w:proofErr w:type="gramStart"/>
      <w:r w:rsidRPr="00DB3563">
        <w:rPr>
          <w:sz w:val="24"/>
        </w:rPr>
        <w:t>对应</w:t>
      </w:r>
      <w:r w:rsidRPr="00DB3563">
        <w:rPr>
          <w:sz w:val="24"/>
        </w:rPr>
        <w:t xml:space="preserve"> 23:50</w:t>
      </w:r>
      <w:proofErr w:type="gramEnd"/>
      <w:r w:rsidRPr="00DB3563">
        <w:rPr>
          <w:sz w:val="24"/>
        </w:rPr>
        <w:t>—24:00</w:t>
      </w:r>
      <w:r w:rsidRPr="00DB3563">
        <w:rPr>
          <w:sz w:val="24"/>
        </w:rPr>
        <w:t>。购电浪费功率</w:t>
      </w:r>
      <w:r w:rsidRPr="00DB3563">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 xml:space="preserve"> </w:t>
      </w:r>
      <w:r w:rsidRPr="00DB3563">
        <w:rPr>
          <w:sz w:val="24"/>
        </w:rPr>
        <w:t>与光伏浪费功率</w:t>
      </w:r>
      <w:r w:rsidRPr="00DB3563">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 xml:space="preserve"> </w:t>
      </w:r>
      <w:r w:rsidRPr="00DB3563">
        <w:rPr>
          <w:sz w:val="24"/>
        </w:rPr>
        <w:t>由上述变量确定，属辅助变量，其中</w:t>
      </w:r>
      <w:r w:rsidRPr="00DB3563">
        <w:rPr>
          <w:sz w:val="24"/>
        </w:rPr>
        <w:t xml:space="preserve">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 xml:space="preserve"> </w:t>
      </w:r>
      <w:r w:rsidRPr="00DB3563">
        <w:rPr>
          <w:sz w:val="24"/>
        </w:rPr>
        <w:t>为</w:t>
      </w:r>
      <w:proofErr w:type="gramStart"/>
      <w:r w:rsidRPr="00DB3563">
        <w:rPr>
          <w:sz w:val="24"/>
        </w:rPr>
        <w:t>附件</w:t>
      </w:r>
      <w:r w:rsidRPr="00DB3563">
        <w:rPr>
          <w:sz w:val="24"/>
        </w:rPr>
        <w:t xml:space="preserve"> 1 </w:t>
      </w:r>
      <w:proofErr w:type="gramEnd"/>
      <w:r w:rsidRPr="00DB3563">
        <w:rPr>
          <w:sz w:val="24"/>
        </w:rPr>
        <w:t>给出的光伏发电预测功率。状态变量为各时段末的储电量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oMath>
      <w:r w:rsidRPr="00DB3563">
        <w:rPr>
          <w:sz w:val="24"/>
        </w:rPr>
        <w:t>，计</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r w:rsidRPr="00DB3563">
        <w:rPr>
          <w:sz w:val="24"/>
        </w:rPr>
        <w:t>至</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144</m:t>
            </m:r>
          </m:sub>
        </m:sSub>
      </m:oMath>
      <w:r w:rsidRPr="00DB3563">
        <w:rPr>
          <w:sz w:val="24"/>
        </w:rPr>
        <w:t xml:space="preserve"> </w:t>
      </w:r>
      <w:proofErr w:type="gramStart"/>
      <w:r w:rsidRPr="00DB3563">
        <w:rPr>
          <w:sz w:val="24"/>
        </w:rPr>
        <w:t>共</w:t>
      </w:r>
      <w:r w:rsidRPr="00DB3563">
        <w:rPr>
          <w:sz w:val="24"/>
        </w:rPr>
        <w:t xml:space="preserve"> 145 </w:t>
      </w:r>
      <w:r w:rsidRPr="00DB3563">
        <w:rPr>
          <w:sz w:val="24"/>
        </w:rPr>
        <w:t>个</w:t>
      </w:r>
      <w:proofErr w:type="gramEnd"/>
      <w:r w:rsidRPr="00DB3563">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proofErr w:type="gramStart"/>
      <w:r w:rsidRPr="00DB3563">
        <w:rPr>
          <w:sz w:val="24"/>
        </w:rPr>
        <w:t>即</w:t>
      </w:r>
      <w:r w:rsidRPr="00DB3563">
        <w:rPr>
          <w:sz w:val="24"/>
        </w:rPr>
        <w:t xml:space="preserve"> 0:00 </w:t>
      </w:r>
      <w:proofErr w:type="gramEnd"/>
      <w:r w:rsidRPr="00DB3563">
        <w:rPr>
          <w:sz w:val="24"/>
        </w:rPr>
        <w:t>储电量。约束方面，</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，充放电功率均不超过额定值</w:t>
      </w:r>
      <w:r w:rsidRPr="00DB3563">
        <w:rPr>
          <w:sz w:val="24"/>
        </w:rPr>
        <w:t xml:space="preserve"> </w:t>
      </w:r>
      <m:oMath>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5000</m:t>
        </m:r>
      </m:oMath>
      <w:r w:rsidRPr="00DB3563">
        <w:rPr>
          <w:sz w:val="24"/>
        </w:rPr>
        <w:t xml:space="preserve"> kW</w:t>
      </w:r>
      <w:r w:rsidRPr="00DB3563">
        <w:rPr>
          <w:sz w:val="24"/>
        </w:rPr>
        <w:t>，储电量全程落在安全区间</w:t>
      </w:r>
      <w:r w:rsidRPr="00DB3563">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1200</m:t>
        </m:r>
        <m:r>
          <m:rPr>
            <m:sty m:val="p"/>
          </m:rPr>
          <w:rPr>
            <w:rFonts w:ascii="Cambria Math" w:hAnsi="Cambria Math"/>
            <w:sz w:val="24"/>
          </w:rPr>
          <m:t>,</m:t>
        </m:r>
        <m:r>
          <w:rPr>
            <w:rFonts w:ascii="Cambria Math" w:hAnsi="Cambria Math"/>
            <w:sz w:val="24"/>
          </w:rPr>
          <m:t>10800</m:t>
        </m:r>
        <m:r>
          <m:rPr>
            <m:sty m:val="p"/>
          </m:rPr>
          <w:rPr>
            <w:rFonts w:ascii="Cambria Math" w:hAnsi="Cambria Math"/>
            <w:sz w:val="24"/>
          </w:rPr>
          <m:t>]</m:t>
        </m:r>
      </m:oMath>
      <w:r w:rsidRPr="00DB3563">
        <w:rPr>
          <w:sz w:val="24"/>
        </w:rPr>
        <w:t xml:space="preserve"> kWh </w:t>
      </w:r>
      <w:r w:rsidRPr="00DB3563">
        <w:rPr>
          <w:sz w:val="24"/>
        </w:rPr>
        <w:t>内。储能参数取自</w:t>
      </w:r>
      <w:proofErr w:type="gramStart"/>
      <w:r w:rsidRPr="00DB3563">
        <w:rPr>
          <w:sz w:val="24"/>
        </w:rPr>
        <w:t>附录</w:t>
      </w:r>
      <w:r w:rsidRPr="00DB3563">
        <w:rPr>
          <w:sz w:val="24"/>
        </w:rPr>
        <w:t xml:space="preserve"> 1</w:t>
      </w:r>
      <w:proofErr w:type="gramEnd"/>
      <w:r w:rsidRPr="00DB3563">
        <w:rPr>
          <w:sz w:val="24"/>
        </w:rPr>
        <w:t>：额定容量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m:rPr>
                <m:sty m:val="p"/>
              </m:rPr>
              <w:rPr>
                <w:rFonts w:ascii="Cambria Math" w:hAnsi="Cambria Math"/>
                <w:sz w:val="24"/>
              </w:rPr>
              <m:t>cap</m:t>
            </m:r>
          </m:sub>
        </m:sSub>
        <m:r>
          <m:rPr>
            <m:sty m:val="p"/>
          </m:rPr>
          <w:rPr>
            <w:rFonts w:ascii="Cambria Math" w:hAnsi="Cambria Math"/>
            <w:sz w:val="24"/>
          </w:rPr>
          <m:t>=</m:t>
        </m:r>
        <m:r>
          <w:rPr>
            <w:rFonts w:ascii="Cambria Math" w:hAnsi="Cambria Math"/>
            <w:sz w:val="24"/>
          </w:rPr>
          <m:t>12000</m:t>
        </m:r>
      </m:oMath>
      <w:r w:rsidRPr="00DB3563">
        <w:rPr>
          <w:sz w:val="24"/>
        </w:rPr>
        <w:t xml:space="preserve"> kWh</w:t>
      </w:r>
      <w:r w:rsidRPr="00DB3563">
        <w:rPr>
          <w:sz w:val="24"/>
        </w:rPr>
        <w:t>，充放电效率</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0.90</m:t>
        </m:r>
      </m:oMath>
      <w:r w:rsidRPr="00DB3563">
        <w:rPr>
          <w:sz w:val="24"/>
        </w:rPr>
        <w:t>。问题一不含紧急购电，故紧急购电功率</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，相关费用项全部消失。</w:t>
      </w:r>
    </w:p>
    <w:p w14:paraId="6EE3497B" w14:textId="77777777" w:rsidR="00A1284E" w:rsidRPr="00DB3563" w:rsidRDefault="00A1284E" w:rsidP="00A1284E">
      <w:pPr>
        <w:ind w:firstLineChars="200" w:firstLine="480"/>
        <w:rPr>
          <w:sz w:val="24"/>
        </w:rPr>
      </w:pPr>
      <w:r w:rsidRPr="00DB3563">
        <w:rPr>
          <w:sz w:val="24"/>
        </w:rPr>
        <w:t>微网在问题一中的全部支出只有一项，即按计划购电量计价的外网购电费，故以全天购电费用最小为目标：</w:t>
      </w:r>
    </w:p>
    <w:p w14:paraId="2086F191" w14:textId="77777777" w:rsidR="00A1284E" w:rsidRPr="00DB3563" w:rsidRDefault="00A1284E" w:rsidP="00A1284E">
      <w:pPr>
        <w:tabs>
          <w:tab w:val="center" w:pos="4535"/>
          <w:tab w:val="right" w:pos="9070"/>
        </w:tabs>
        <w:rPr>
          <w:sz w:val="24"/>
        </w:rPr>
      </w:pPr>
      <w:r w:rsidRPr="00DB3563">
        <w:rPr>
          <w:sz w:val="24"/>
        </w:rPr>
        <w:lastRenderedPageBreak/>
        <w:tab/>
      </w:r>
      <m:oMath>
        <m:r>
          <m:rPr>
            <m:nor/>
          </m:rPr>
          <w:rPr>
            <w:sz w:val="24"/>
          </w:rPr>
          <m:t>min</m:t>
        </m:r>
        <m:r>
          <w:rPr>
            <w:rFonts w:ascii="Cambria Math" w:hAnsi="Cambria Math"/>
            <w:sz w:val="24"/>
          </w:rPr>
          <m:t> C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Δt</m:t>
        </m:r>
      </m:oMath>
      <w:r w:rsidRPr="00DB3563">
        <w:rPr>
          <w:sz w:val="24"/>
        </w:rPr>
        <w:tab/>
        <w:t>(1)</w:t>
      </w:r>
    </w:p>
    <w:p w14:paraId="0CAECE7F" w14:textId="77777777" w:rsidR="00A1284E" w:rsidRPr="00DB3563" w:rsidRDefault="00A1284E" w:rsidP="00A1284E">
      <w:pPr>
        <w:ind w:firstLineChars="200" w:firstLine="480"/>
        <w:rPr>
          <w:sz w:val="24"/>
        </w:rPr>
      </w:pPr>
      <w:r w:rsidRPr="00DB3563">
        <w:rPr>
          <w:sz w:val="24"/>
        </w:rPr>
        <w:t>约束条件由功率平衡、光伏侧约束、电网侧约束、储能动态、储电量范围、充放电功率上限与日循环七部分构成。首先是功率平衡约束，逐时段要求微网的供、需两侧相等：</w:t>
      </w:r>
    </w:p>
    <w:p w14:paraId="2934A0E6"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(2)</w:t>
      </w:r>
    </w:p>
    <w:p w14:paraId="14DB2BD7" w14:textId="77777777" w:rsidR="00A1284E" w:rsidRPr="00DB3563" w:rsidRDefault="00A1284E" w:rsidP="00A1284E">
      <w:pPr>
        <w:ind w:firstLineChars="200" w:firstLine="480"/>
        <w:rPr>
          <w:sz w:val="24"/>
        </w:rPr>
      </w:pPr>
      <w:r w:rsidRPr="00DB3563">
        <w:rPr>
          <w:sz w:val="24"/>
        </w:rPr>
        <w:t>光伏侧约束刻画光伏出力的两个出口。光伏既不允许上网，也不能凭空消失，其出力只能被使用或被浪费，故有</w:t>
      </w:r>
    </w:p>
    <w:p w14:paraId="372DA508"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(3)</w:t>
      </w:r>
    </w:p>
    <w:p w14:paraId="6D20FA25" w14:textId="77777777" w:rsidR="00A1284E" w:rsidRPr="00DB3563" w:rsidRDefault="00A1284E" w:rsidP="00A1284E">
      <w:pPr>
        <w:ind w:firstLineChars="200" w:firstLine="480"/>
        <w:rPr>
          <w:sz w:val="24"/>
        </w:rPr>
      </w:pPr>
      <w:r w:rsidRPr="00DB3563">
        <w:rPr>
          <w:sz w:val="24"/>
        </w:rPr>
        <w:t>电网侧约束则刻画购电的单向性与计划</w:t>
      </w:r>
      <w:r w:rsidRPr="00DB3563">
        <w:rPr>
          <w:sz w:val="24"/>
        </w:rPr>
        <w:t>—</w:t>
      </w:r>
      <w:r w:rsidRPr="00DB3563">
        <w:rPr>
          <w:sz w:val="24"/>
        </w:rPr>
        <w:t>实际的从属关系。购电只进不出，且实际使用量不得超过计划量：</w:t>
      </w:r>
    </w:p>
    <w:p w14:paraId="25296045" w14:textId="77777777" w:rsidR="00A1284E" w:rsidRPr="00DB3563" w:rsidRDefault="00A1284E" w:rsidP="00A1284E">
      <w:pPr>
        <w:tabs>
          <w:tab w:val="center" w:pos="4535"/>
          <w:tab w:val="right" w:pos="9070"/>
        </w:tabs>
        <w:rPr>
          <w:sz w:val="24"/>
        </w:rPr>
      </w:pPr>
      <w:r w:rsidRPr="00DB3563">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(4)</w:t>
      </w:r>
    </w:p>
    <w:p w14:paraId="3F5EF03D" w14:textId="77777777" w:rsidR="00A1284E" w:rsidRPr="00DB3563" w:rsidRDefault="00A1284E" w:rsidP="00A1284E">
      <w:pPr>
        <w:ind w:firstLineChars="200" w:firstLine="480"/>
        <w:rPr>
          <w:sz w:val="24"/>
        </w:rPr>
      </w:pPr>
      <w:r w:rsidRPr="00DB3563">
        <w:rPr>
          <w:sz w:val="24"/>
        </w:rPr>
        <w:t>储能动态约束按</w:t>
      </w:r>
      <w:r w:rsidRPr="00DB3563">
        <w:rPr>
          <w:sz w:val="24"/>
        </w:rPr>
        <w:t>“</w:t>
      </w:r>
      <w:r w:rsidRPr="00DB3563">
        <w:rPr>
          <w:sz w:val="24"/>
        </w:rPr>
        <w:t>存入扣充电损耗、取出计放电损耗</w:t>
      </w:r>
      <w:r w:rsidRPr="00DB3563">
        <w:rPr>
          <w:sz w:val="24"/>
        </w:rPr>
        <w:t>”</w:t>
      </w:r>
      <w:r w:rsidRPr="00DB3563">
        <w:rPr>
          <w:sz w:val="24"/>
        </w:rPr>
        <w:t>的电网侧口径递推：</w:t>
      </w:r>
    </w:p>
    <w:p w14:paraId="38331E57"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 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w:rPr>
                <w:rFonts w:ascii="Cambria Math" w:hAnsi="Cambria Math"/>
                <w:sz w:val="24"/>
              </w:rPr>
              <m:t> 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(5)</w:t>
      </w:r>
    </w:p>
    <w:p w14:paraId="1C1FC2B4" w14:textId="77777777" w:rsidR="00A1284E" w:rsidRPr="00DB3563" w:rsidRDefault="00A1284E" w:rsidP="00A1284E">
      <w:pPr>
        <w:ind w:firstLineChars="200" w:firstLine="480"/>
        <w:rPr>
          <w:sz w:val="24"/>
        </w:rPr>
      </w:pPr>
      <w:r w:rsidRPr="00DB3563">
        <w:rPr>
          <w:sz w:val="24"/>
        </w:rPr>
        <w:t>该式的含义是充电时只有</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oMath>
      <w:r w:rsidRPr="00DB3563">
        <w:rPr>
          <w:sz w:val="24"/>
        </w:rPr>
        <w:t xml:space="preserve"> </w:t>
      </w:r>
      <w:r w:rsidRPr="00DB3563">
        <w:rPr>
          <w:sz w:val="24"/>
        </w:rPr>
        <w:t>的比例真正存入电池，放电时每</w:t>
      </w:r>
      <w:proofErr w:type="gramStart"/>
      <w:r w:rsidRPr="00DB3563">
        <w:rPr>
          <w:sz w:val="24"/>
        </w:rPr>
        <w:t>放出</w:t>
      </w:r>
      <w:r w:rsidRPr="00DB3563">
        <w:rPr>
          <w:sz w:val="24"/>
        </w:rPr>
        <w:t xml:space="preserve"> 1 </w:t>
      </w:r>
      <w:proofErr w:type="gramEnd"/>
      <w:r w:rsidRPr="00DB3563">
        <w:rPr>
          <w:sz w:val="24"/>
        </w:rPr>
        <w:t xml:space="preserve">kWh </w:t>
      </w:r>
      <w:r w:rsidRPr="00DB3563">
        <w:rPr>
          <w:sz w:val="24"/>
        </w:rPr>
        <w:t>需从存量中取出</w:t>
      </w:r>
      <w:r w:rsidRPr="00DB3563">
        <w:rPr>
          <w:sz w:val="24"/>
        </w:rPr>
        <w:t xml:space="preserve"> </w:t>
      </w:r>
      <m:oMath>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oMath>
      <w:r w:rsidRPr="00DB3563">
        <w:rPr>
          <w:sz w:val="24"/>
        </w:rPr>
        <w:t xml:space="preserve"> kWh</w:t>
      </w:r>
      <w:r w:rsidRPr="00DB3563">
        <w:rPr>
          <w:sz w:val="24"/>
        </w:rPr>
        <w:t>，往返效率为</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0.81</m:t>
        </m:r>
        <m:r>
          <m:rPr>
            <m:sty m:val="p"/>
          </m:rPr>
          <w:rPr>
            <w:rFonts w:ascii="Cambria Math" w:hAnsi="Cambria Math"/>
            <w:sz w:val="24"/>
          </w:rPr>
          <m:t>&lt;</m:t>
        </m:r>
        <m:r>
          <w:rPr>
            <w:rFonts w:ascii="Cambria Math" w:hAnsi="Cambria Math"/>
            <w:sz w:val="24"/>
          </w:rPr>
          <m:t>1</m:t>
        </m:r>
      </m:oMath>
      <w:r w:rsidRPr="00DB3563">
        <w:rPr>
          <w:sz w:val="24"/>
        </w:rPr>
        <w:t>。这一效率损失是储能</w:t>
      </w:r>
      <w:r w:rsidRPr="00DB3563">
        <w:rPr>
          <w:sz w:val="24"/>
        </w:rPr>
        <w:t>“</w:t>
      </w:r>
      <w:r w:rsidRPr="00DB3563">
        <w:rPr>
          <w:sz w:val="24"/>
        </w:rPr>
        <w:t>有损搬运</w:t>
      </w:r>
      <w:r w:rsidRPr="00DB3563">
        <w:rPr>
          <w:sz w:val="24"/>
        </w:rPr>
        <w:t>”</w:t>
      </w:r>
      <w:r w:rsidRPr="00DB3563">
        <w:rPr>
          <w:sz w:val="24"/>
        </w:rPr>
        <w:t>的量化表达，也是后文论证充放互斥性质的根据。储电量范围与充放电功率上限约束分别为</w:t>
      </w:r>
    </w:p>
    <w:p w14:paraId="097D37BB"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oMath>
      <w:r w:rsidRPr="00DB3563">
        <w:rPr>
          <w:sz w:val="24"/>
        </w:rPr>
        <w:tab/>
        <w:t>(6)</w:t>
      </w:r>
    </w:p>
    <w:p w14:paraId="704F0893" w14:textId="77777777" w:rsidR="00A1284E" w:rsidRPr="008C5300" w:rsidRDefault="00A1284E" w:rsidP="00A1284E">
      <w:pPr>
        <w:tabs>
          <w:tab w:val="center" w:pos="4535"/>
          <w:tab w:val="right" w:pos="9070"/>
        </w:tabs>
        <w:rPr>
          <w:szCs w:val="21"/>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8C5300">
        <w:rPr>
          <w:szCs w:val="21"/>
        </w:rPr>
        <w:tab/>
        <w:t>(7)</w:t>
      </w:r>
    </w:p>
    <w:p w14:paraId="2308EB90" w14:textId="77777777" w:rsidR="00A1284E" w:rsidRPr="00BA4880" w:rsidRDefault="00A1284E" w:rsidP="00A1284E">
      <w:pPr>
        <w:ind w:firstLineChars="200" w:firstLine="480"/>
        <w:rPr>
          <w:sz w:val="24"/>
        </w:rPr>
      </w:pPr>
      <w:r w:rsidRPr="00BA4880">
        <w:rPr>
          <w:sz w:val="24"/>
        </w:rPr>
        <w:t>它对应题面「储能设备在</w:t>
      </w:r>
      <w:r w:rsidRPr="00BA4880">
        <w:rPr>
          <w:sz w:val="24"/>
        </w:rPr>
        <w:t xml:space="preserve"> 0:00 </w:t>
      </w:r>
      <w:r w:rsidRPr="00BA4880">
        <w:rPr>
          <w:sz w:val="24"/>
        </w:rPr>
        <w:t>和</w:t>
      </w:r>
      <w:r w:rsidRPr="00BA4880">
        <w:rPr>
          <w:sz w:val="24"/>
        </w:rPr>
        <w:t xml:space="preserve"> 24:00 </w:t>
      </w:r>
      <w:r w:rsidRPr="00BA4880">
        <w:rPr>
          <w:sz w:val="24"/>
        </w:rPr>
        <w:t>的储电量相同」的要求，是一个把首尾对齐的边界条件，其作用是避免储能通过耗尽初始电量虚假压低购电费用。该条件只规定首尾相等而未规定共同取值，共同值即初始储电量</w:t>
      </w:r>
      <w:r w:rsidRPr="00BA4880">
        <w:rPr>
          <w:sz w:val="24"/>
        </w:rPr>
        <w:t xml:space="preserve"> E₀</w:t>
      </w:r>
      <w:r w:rsidRPr="00BA4880">
        <w:rPr>
          <w:sz w:val="24"/>
        </w:rPr>
        <w:t>，由附录</w:t>
      </w:r>
      <w:r w:rsidRPr="00BA4880">
        <w:rPr>
          <w:sz w:val="24"/>
        </w:rPr>
        <w:t xml:space="preserve"> 1 </w:t>
      </w:r>
      <w:r w:rsidRPr="00BA4880">
        <w:rPr>
          <w:sz w:val="24"/>
        </w:rPr>
        <w:t>给定为</w:t>
      </w:r>
      <w:r w:rsidRPr="00BA4880">
        <w:rPr>
          <w:sz w:val="24"/>
        </w:rPr>
        <w:t xml:space="preserve"> 6000 kWh</w:t>
      </w:r>
      <w:r w:rsidRPr="00BA4880">
        <w:rPr>
          <w:sz w:val="24"/>
        </w:rPr>
        <w:t>。</w:t>
      </w:r>
    </w:p>
    <w:p w14:paraId="39462B98" w14:textId="77777777" w:rsidR="00D974FB" w:rsidRPr="00BA4880" w:rsidRDefault="00A1284E" w:rsidP="00D974FB">
      <w:pPr>
        <w:ind w:firstLineChars="200" w:firstLine="480"/>
        <w:rPr>
          <w:sz w:val="24"/>
        </w:rPr>
      </w:pPr>
      <w:r w:rsidRPr="00BA4880">
        <w:rPr>
          <w:sz w:val="24"/>
        </w:rPr>
        <w:t>该模型具有两个由模型结构直接推出的性质：</w:t>
      </w:r>
    </w:p>
    <w:p w14:paraId="540335DE" w14:textId="77777777" w:rsidR="00D974FB" w:rsidRPr="00BA4880" w:rsidRDefault="00A1284E" w:rsidP="00D974FB">
      <w:pPr>
        <w:ind w:firstLineChars="200" w:firstLine="480"/>
        <w:rPr>
          <w:sz w:val="24"/>
        </w:rPr>
      </w:pPr>
      <w:r w:rsidRPr="00BA4880">
        <w:rPr>
          <w:sz w:val="24"/>
        </w:rPr>
        <w:t>第一，它是标准线性规划。目标函数与全部约束对决策变量均为线性，模型规模为</w:t>
      </w:r>
      <w:r w:rsidRPr="00BA4880">
        <w:rPr>
          <w:sz w:val="24"/>
        </w:rPr>
        <w:t xml:space="preserve"> </w:t>
      </w:r>
      <m:oMath>
        <m:r>
          <w:rPr>
            <w:rFonts w:ascii="Cambria Math" w:hAnsi="Cambria Math"/>
            <w:sz w:val="24"/>
          </w:rPr>
          <m:t>5T</m:t>
        </m:r>
        <m:r>
          <m:rPr>
            <m:sty m:val="p"/>
          </m:rPr>
          <w:rPr>
            <w:rFonts w:ascii="Cambria Math" w:hAnsi="Cambria Math"/>
            <w:sz w:val="24"/>
          </w:rPr>
          <m:t>=</m:t>
        </m:r>
        <m:r>
          <w:rPr>
            <w:rFonts w:ascii="Cambria Math" w:hAnsi="Cambria Math"/>
            <w:sz w:val="24"/>
          </w:rPr>
          <m:t>720</m:t>
        </m:r>
      </m:oMath>
      <w:r w:rsidRPr="00BA4880">
        <w:rPr>
          <w:sz w:val="24"/>
        </w:rPr>
        <w:t xml:space="preserve"> </w:t>
      </w:r>
      <w:r w:rsidRPr="00BA4880">
        <w:rPr>
          <w:sz w:val="24"/>
        </w:rPr>
        <w:t>个决策变量、</w:t>
      </w:r>
      <m:oMath>
        <m:r>
          <w:rPr>
            <w:rFonts w:ascii="Cambria Math" w:hAnsi="Cambria Math"/>
            <w:sz w:val="24"/>
          </w:rPr>
          <m:t>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145</m:t>
        </m:r>
      </m:oMath>
      <w:r w:rsidRPr="00BA4880">
        <w:rPr>
          <w:sz w:val="24"/>
        </w:rPr>
        <w:t xml:space="preserve"> </w:t>
      </w:r>
      <w:r w:rsidRPr="00BA4880">
        <w:rPr>
          <w:sz w:val="24"/>
        </w:rPr>
        <w:t>个状态变量与</w:t>
      </w:r>
      <w:r w:rsidRPr="00BA4880">
        <w:rPr>
          <w:sz w:val="24"/>
        </w:rPr>
        <w:t xml:space="preserve"> </w:t>
      </w:r>
      <m:oMath>
        <m:r>
          <w:rPr>
            <w:rFonts w:ascii="Cambria Math" w:hAnsi="Cambria Math"/>
            <w:sz w:val="24"/>
          </w:rPr>
          <m:t>3T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433</m:t>
        </m:r>
      </m:oMath>
      <w:r w:rsidRPr="00BA4880">
        <w:rPr>
          <w:sz w:val="24"/>
        </w:rPr>
        <w:t xml:space="preserve"> </w:t>
      </w:r>
      <w:r w:rsidRPr="00BA4880">
        <w:rPr>
          <w:sz w:val="24"/>
        </w:rPr>
        <w:t>条约束，规模很小，可用单纯形法或内点法求得全局最优，不存在陷入局部最优的问题。</w:t>
      </w:r>
    </w:p>
    <w:p w14:paraId="59646503" w14:textId="77777777" w:rsidR="00D974FB" w:rsidRPr="00BA4880" w:rsidRDefault="00A1284E" w:rsidP="00D974FB">
      <w:pPr>
        <w:ind w:firstLineChars="200" w:firstLine="480"/>
        <w:rPr>
          <w:sz w:val="24"/>
        </w:rPr>
      </w:pPr>
      <w:r w:rsidRPr="00BA4880">
        <w:rPr>
          <w:sz w:val="24"/>
        </w:rPr>
        <w:t>第二，充放互斥无须显式约束即可自动满足。往返效率</w:t>
      </w:r>
      <w:r w:rsidRPr="00BA4880">
        <w:rPr>
          <w:sz w:val="24"/>
        </w:rPr>
        <w:t xml:space="preserve"> 0.81 </w:t>
      </w:r>
      <w:r w:rsidRPr="00BA4880">
        <w:rPr>
          <w:sz w:val="24"/>
        </w:rPr>
        <w:t>小于</w:t>
      </w:r>
      <w:r w:rsidRPr="00BA4880">
        <w:rPr>
          <w:sz w:val="24"/>
        </w:rPr>
        <w:t xml:space="preserve"> 1</w:t>
      </w:r>
      <w:r w:rsidRPr="00BA4880">
        <w:rPr>
          <w:sz w:val="24"/>
        </w:rPr>
        <w:t>，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模型无须引入</w:t>
      </w:r>
      <w:r w:rsidRPr="00BA4880">
        <w:rPr>
          <w:sz w:val="24"/>
        </w:rPr>
        <w:t xml:space="preserve"> 0-1 </w:t>
      </w:r>
      <w:r w:rsidRPr="00BA4880">
        <w:rPr>
          <w:sz w:val="24"/>
        </w:rPr>
        <w:t>变量即可保持纯线性</w:t>
      </w:r>
      <w:r w:rsidRPr="00BA4880">
        <w:rPr>
          <w:sz w:val="24"/>
        </w:rPr>
        <w:t>——</w:t>
      </w:r>
      <w:r w:rsidRPr="00BA4880">
        <w:rPr>
          <w:sz w:val="24"/>
        </w:rPr>
        <w:t>这正是本题选用线性规划而非混合整数规划的关键依据。</w:t>
      </w:r>
    </w:p>
    <w:p w14:paraId="6A47BB9D" w14:textId="77777777" w:rsidR="00A1284E" w:rsidRPr="00BA4880" w:rsidRDefault="00A1284E" w:rsidP="00A1284E">
      <w:pPr>
        <w:ind w:firstLineChars="200" w:firstLine="480"/>
        <w:rPr>
          <w:sz w:val="24"/>
        </w:rPr>
      </w:pPr>
      <w:r w:rsidRPr="00BA4880">
        <w:rPr>
          <w:sz w:val="24"/>
        </w:rPr>
        <w:t>此外，日循环约束还给出一个不依赖具体数据的等价形式。对储能递推式在全天求和并代入</w:t>
      </w:r>
      <w:r w:rsidRPr="00BA4880">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BA4880">
        <w:rPr>
          <w:sz w:val="24"/>
        </w:rPr>
        <w:t>，可得</w:t>
      </w:r>
    </w:p>
    <w:p w14:paraId="5CF564DA" w14:textId="77777777" w:rsidR="00A1284E" w:rsidRPr="00BA4880" w:rsidRDefault="00A1284E" w:rsidP="00A1284E">
      <w:pPr>
        <w:tabs>
          <w:tab w:val="center" w:pos="4535"/>
          <w:tab w:val="right" w:pos="9070"/>
        </w:tabs>
        <w:rPr>
          <w:sz w:val="24"/>
        </w:rPr>
      </w:pPr>
      <w:r w:rsidRPr="00BA4880">
        <w:rPr>
          <w:sz w:val="24"/>
        </w:rPr>
        <w:tab/>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Δt </m:t>
        </m:r>
        <m:r>
          <m:rPr>
            <m:sty m:val="p"/>
          </m:rPr>
          <w:rPr>
            <w:rFonts w:ascii="Cambria Math" w:hAnsi="Cambria Math"/>
            <w:sz w:val="24"/>
          </w:rPr>
          <m:t>⇒</m:t>
        </m:r>
        <m:r>
          <w:rPr>
            <w:rFonts w:ascii="Cambria Math" w:hAnsi="Cambria Math"/>
            <w:sz w:val="24"/>
          </w:rPr>
          <m:t> </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m:t>
            </m:r>
          </m:num>
          <m:den>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0.81</m:t>
        </m:r>
      </m:oMath>
      <w:r w:rsidRPr="00BA4880">
        <w:rPr>
          <w:sz w:val="24"/>
        </w:rPr>
        <w:tab/>
        <w:t>(8)</w:t>
      </w:r>
    </w:p>
    <w:p w14:paraId="4D2AF1D6" w14:textId="77777777" w:rsidR="00A1284E" w:rsidRPr="00BA4880" w:rsidRDefault="00A1284E" w:rsidP="00A1284E">
      <w:pPr>
        <w:ind w:firstLineChars="200" w:firstLine="480"/>
        <w:rPr>
          <w:sz w:val="24"/>
        </w:rPr>
      </w:pPr>
      <w:r w:rsidRPr="00BA4880">
        <w:rPr>
          <w:sz w:val="24"/>
        </w:rPr>
        <w:t>即全天放电总量与充电总量之比恒等于往返效率</w:t>
      </w:r>
      <w:r w:rsidRPr="00BA4880">
        <w:rPr>
          <w:sz w:val="24"/>
        </w:rPr>
        <w:t xml:space="preserve"> 0.81</w:t>
      </w:r>
      <w:r w:rsidRPr="00BA4880">
        <w:rPr>
          <w:sz w:val="24"/>
        </w:rPr>
        <w:t>。该关系只由模型结构决定，可作为检验求解结果正确性的一条硬性指标。</w:t>
      </w:r>
    </w:p>
    <w:bookmarkEnd w:id="17"/>
    <w:p w14:paraId="038C7523" w14:textId="77777777" w:rsidR="00DD6CED" w:rsidRPr="00D75EE1" w:rsidRDefault="00DD6CED" w:rsidP="00DD6CED">
      <w:pPr>
        <w:pStyle w:val="3"/>
        <w:numPr>
          <w:ilvl w:val="0"/>
          <w:numId w:val="0"/>
        </w:numPr>
        <w:spacing w:beforeLines="50" w:before="156" w:afterLines="50" w:after="156"/>
        <w:rPr>
          <w:rFonts w:ascii="SimSun" w:hAnsi="SimSun" w:cs="SimSun" w:hint="eastAsia"/>
          <w:b/>
          <w:bCs w:val="0"/>
          <w:sz w:val="24"/>
          <w:szCs w:val="24"/>
        </w:rPr>
      </w:pPr>
      <w:r w:rsidRPr="00D75EE1">
        <w:rPr>
          <w:rFonts w:ascii="SimSun" w:hAnsi="SimSun"/>
          <w:b/>
          <w:bCs w:val="0"/>
          <w:sz w:val="24"/>
          <w:szCs w:val="24"/>
        </w:rPr>
        <w:t>5.1.</w:t>
      </w:r>
      <w:proofErr w:type="gramStart"/>
      <w:r w:rsidRPr="00D75EE1">
        <w:rPr>
          <w:rFonts w:ascii="SimSun" w:hAnsi="SimSun"/>
          <w:b/>
          <w:bCs w:val="0"/>
          <w:sz w:val="24"/>
          <w:szCs w:val="24"/>
        </w:rPr>
        <w:t>3 问题</w:t>
      </w:r>
      <w:proofErr w:type="gramEnd"/>
      <w:r w:rsidRPr="00D75EE1">
        <w:rPr>
          <w:rFonts w:ascii="SimSun" w:hAnsi="SimSun"/>
          <w:b/>
          <w:bCs w:val="0"/>
          <w:sz w:val="24"/>
          <w:szCs w:val="24"/>
        </w:rPr>
        <w:t>一经济调度模型的求解</w:t>
      </w:r>
    </w:p>
    <w:p w14:paraId="1420C155" w14:textId="77777777" w:rsidR="00D974FB" w:rsidRPr="00BA4880" w:rsidRDefault="00A1284E" w:rsidP="00D974FB">
      <w:pPr>
        <w:ind w:firstLineChars="200" w:firstLine="480"/>
        <w:rPr>
          <w:sz w:val="24"/>
        </w:rPr>
      </w:pPr>
      <w:r w:rsidRPr="00BA4880">
        <w:rPr>
          <w:sz w:val="24"/>
        </w:rPr>
        <w:t>由</w:t>
      </w:r>
      <w:r w:rsidRPr="00BA4880">
        <w:rPr>
          <w:sz w:val="24"/>
        </w:rPr>
        <w:t xml:space="preserve"> 5.1.2 </w:t>
      </w:r>
      <w:r w:rsidRPr="00BA4880">
        <w:rPr>
          <w:sz w:val="24"/>
        </w:rP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w:t>
      </w:r>
      <w:r w:rsidRPr="00BA4880">
        <w:rPr>
          <w:sz w:val="24"/>
        </w:rPr>
        <w:lastRenderedPageBreak/>
        <w:t>型整理为标准形后交由</w:t>
      </w:r>
      <w:r w:rsidRPr="00BA4880">
        <w:rPr>
          <w:sz w:val="24"/>
        </w:rPr>
        <w:t xml:space="preserve"> HiGHS </w:t>
      </w:r>
      <w:r w:rsidRPr="00BA4880">
        <w:rPr>
          <w:sz w:val="24"/>
        </w:rPr>
        <w:t>求解器求解：决策向量含五个功率序列各</w:t>
      </w:r>
      <w:r w:rsidRPr="00BA4880">
        <w:rPr>
          <w:sz w:val="24"/>
        </w:rPr>
        <w:t xml:space="preserve"> 144 </w:t>
      </w:r>
      <w:r w:rsidRPr="00BA4880">
        <w:rPr>
          <w:sz w:val="24"/>
        </w:rPr>
        <w:t>个分量与储电量序列</w:t>
      </w:r>
      <w:r w:rsidRPr="00BA4880">
        <w:rPr>
          <w:sz w:val="24"/>
        </w:rPr>
        <w:t xml:space="preserve"> 145 </w:t>
      </w:r>
      <w:r w:rsidRPr="00BA4880">
        <w:rPr>
          <w:sz w:val="24"/>
        </w:rPr>
        <w:t>个分量，共</w:t>
      </w:r>
      <w:r w:rsidRPr="00BA4880">
        <w:rPr>
          <w:sz w:val="24"/>
        </w:rPr>
        <w:t xml:space="preserve"> 721 </w:t>
      </w:r>
      <w:r w:rsidRPr="00BA4880">
        <w:rPr>
          <w:sz w:val="24"/>
        </w:rPr>
        <w:t>个分量；约束由</w:t>
      </w:r>
      <w:r w:rsidRPr="00BA4880">
        <w:rPr>
          <w:sz w:val="24"/>
        </w:rPr>
        <w:t xml:space="preserve"> 289 </w:t>
      </w:r>
      <w:r w:rsidRPr="00BA4880">
        <w:rPr>
          <w:sz w:val="24"/>
        </w:rPr>
        <w:t>条等式与</w:t>
      </w:r>
      <w:r w:rsidRPr="00BA4880">
        <w:rPr>
          <w:sz w:val="24"/>
        </w:rPr>
        <w:t xml:space="preserve"> 144 </w:t>
      </w:r>
      <w:r w:rsidRPr="00BA4880">
        <w:rPr>
          <w:sz w:val="24"/>
        </w:rPr>
        <w:t>条不等式构成，其余为变量界。模型为纯线性规划，所得解为全局最优。</w:t>
      </w:r>
    </w:p>
    <w:p w14:paraId="0AC600F1" w14:textId="77777777" w:rsidR="00DF48DC" w:rsidRPr="00BA4880" w:rsidRDefault="00DF48DC" w:rsidP="00DF48DC">
      <w:pPr>
        <w:ind w:firstLineChars="200" w:firstLine="480"/>
        <w:rPr>
          <w:sz w:val="24"/>
        </w:rPr>
      </w:pPr>
      <w:r w:rsidRPr="00BA4880">
        <w:rPr>
          <w:sz w:val="24"/>
        </w:rPr>
        <w:t>求解结果为：全天购电量</w:t>
      </w:r>
      <w:r w:rsidRPr="00BA4880">
        <w:rPr>
          <w:sz w:val="24"/>
        </w:rPr>
        <w:t xml:space="preserve"> </w:t>
      </w:r>
      <m:oMath>
        <m:r>
          <w:rPr>
            <w:rFonts w:ascii="Cambria Math" w:hAnsi="Cambria Math"/>
            <w:sz w:val="24"/>
          </w:rPr>
          <m:t>59482.6990</m:t>
        </m:r>
      </m:oMath>
      <w:r w:rsidRPr="00BA4880">
        <w:rPr>
          <w:sz w:val="24"/>
        </w:rPr>
        <w:t xml:space="preserve"> kWh</w:t>
      </w:r>
      <w:r w:rsidRPr="00BA4880">
        <w:rPr>
          <w:sz w:val="24"/>
        </w:rPr>
        <w:t>，购电费用</w:t>
      </w:r>
      <w:r w:rsidRPr="00BA4880">
        <w:rPr>
          <w:sz w:val="24"/>
        </w:rPr>
        <w:t xml:space="preserve"> </w:t>
      </w:r>
      <m:oMath>
        <m:r>
          <w:rPr>
            <w:rFonts w:ascii="Cambria Math" w:hAnsi="Cambria Math"/>
            <w:sz w:val="24"/>
          </w:rPr>
          <m:t>35126.9486</m:t>
        </m:r>
      </m:oMath>
      <w:r w:rsidRPr="00BA4880">
        <w:rPr>
          <w:sz w:val="24"/>
        </w:rPr>
        <w:t xml:space="preserve"> </w:t>
      </w:r>
      <w:r w:rsidRPr="00BA4880">
        <w:rPr>
          <w:sz w:val="24"/>
        </w:rPr>
        <w:t>元，平均购电价</w:t>
      </w:r>
      <w:r w:rsidRPr="00BA4880">
        <w:rPr>
          <w:sz w:val="24"/>
        </w:rPr>
        <w:t xml:space="preserve"> </w:t>
      </w:r>
      <m:oMath>
        <m:r>
          <w:rPr>
            <w:rFonts w:ascii="Cambria Math" w:hAnsi="Cambria Math"/>
            <w:sz w:val="24"/>
          </w:rPr>
          <m:t>0.5905</m:t>
        </m:r>
      </m:oMath>
      <w:r w:rsidRPr="00BA4880">
        <w:rPr>
          <w:sz w:val="24"/>
        </w:rPr>
        <w:t xml:space="preserve"> </w:t>
      </w:r>
      <w:r w:rsidRPr="00BA4880">
        <w:rPr>
          <w:sz w:val="24"/>
        </w:rPr>
        <w:t>元</w:t>
      </w:r>
      <w:r w:rsidRPr="00BA4880">
        <w:rPr>
          <w:sz w:val="24"/>
        </w:rPr>
        <w:t>/kWh</w:t>
      </w:r>
      <w:r w:rsidRPr="00BA4880">
        <w:rPr>
          <w:sz w:val="24"/>
        </w:rPr>
        <w:t>。储能全天充电</w:t>
      </w:r>
      <w:r w:rsidRPr="00BA4880">
        <w:rPr>
          <w:sz w:val="24"/>
        </w:rPr>
        <w:t xml:space="preserve"> </w:t>
      </w:r>
      <m:oMath>
        <m:r>
          <w:rPr>
            <w:rFonts w:ascii="Cambria Math" w:hAnsi="Cambria Math"/>
            <w:sz w:val="24"/>
          </w:rPr>
          <m:t>20740.6661</m:t>
        </m:r>
      </m:oMath>
      <w:r w:rsidRPr="00BA4880">
        <w:rPr>
          <w:sz w:val="24"/>
        </w:rPr>
        <w:t xml:space="preserve"> kWh</w:t>
      </w:r>
      <w:r w:rsidRPr="00BA4880">
        <w:rPr>
          <w:sz w:val="24"/>
        </w:rPr>
        <w:t>、放电</w:t>
      </w:r>
      <w:r w:rsidRPr="00BA4880">
        <w:rPr>
          <w:sz w:val="24"/>
        </w:rPr>
        <w:t xml:space="preserve"> </w:t>
      </w:r>
      <m:oMath>
        <m:r>
          <w:rPr>
            <w:rFonts w:ascii="Cambria Math" w:hAnsi="Cambria Math"/>
            <w:sz w:val="24"/>
          </w:rPr>
          <m:t>16799.9396</m:t>
        </m:r>
      </m:oMath>
      <w:r w:rsidRPr="00BA4880">
        <w:rPr>
          <w:sz w:val="24"/>
        </w:rPr>
        <w:t xml:space="preserve"> kWh</w:t>
      </w:r>
      <w:r w:rsidRPr="00BA4880">
        <w:rPr>
          <w:sz w:val="24"/>
        </w:rPr>
        <w:t>，往返损耗</w:t>
      </w:r>
      <w:r w:rsidRPr="00BA4880">
        <w:rPr>
          <w:sz w:val="24"/>
        </w:rPr>
        <w:t xml:space="preserve"> </w:t>
      </w:r>
      <m:oMath>
        <m:r>
          <w:rPr>
            <w:rFonts w:ascii="Cambria Math" w:hAnsi="Cambria Math"/>
            <w:sz w:val="24"/>
          </w:rPr>
          <m:t>3940.7266</m:t>
        </m:r>
      </m:oMath>
      <w:r w:rsidRPr="00BA4880">
        <w:rPr>
          <w:sz w:val="24"/>
        </w:rPr>
        <w:t xml:space="preserve"> kWh</w:t>
      </w:r>
      <w:r w:rsidRPr="00BA4880">
        <w:rPr>
          <w:sz w:val="24"/>
        </w:rPr>
        <w:t>，恰为充电总量的</w:t>
      </w:r>
      <w:r w:rsidRPr="00BA4880">
        <w:rPr>
          <w:sz w:val="24"/>
        </w:rPr>
        <w:t xml:space="preserve"> </w:t>
      </w:r>
      <m:oMath>
        <m:r>
          <w:rPr>
            <w:rFonts w:ascii="Cambria Math" w:hAnsi="Cambria Math"/>
            <w:sz w:val="24"/>
          </w:rPr>
          <m:t>19.00</m:t>
        </m:r>
        <m:r>
          <m:rPr>
            <m:sty m:val="p"/>
          </m:rPr>
          <w:rPr>
            <w:rFonts w:ascii="Cambria Math" w:hAnsi="Cambria Math"/>
            <w:sz w:val="24"/>
          </w:rPr>
          <m:t>%</m:t>
        </m:r>
      </m:oMath>
      <w:r w:rsidRPr="00BA4880">
        <w:rPr>
          <w:sz w:val="24"/>
        </w:rPr>
        <w:t>；全天弃光电量为</w:t>
      </w:r>
      <w:r w:rsidRPr="00BA4880">
        <w:rPr>
          <w:sz w:val="24"/>
        </w:rPr>
        <w:t xml:space="preserve"> </w:t>
      </w:r>
      <m:oMath>
        <m:r>
          <w:rPr>
            <w:rFonts w:ascii="Cambria Math" w:hAnsi="Cambria Math"/>
            <w:sz w:val="24"/>
          </w:rPr>
          <m:t>0</m:t>
        </m:r>
      </m:oMath>
      <w:r w:rsidRPr="00BA4880">
        <w:rPr>
          <w:sz w:val="24"/>
        </w:rPr>
        <w:t>。整个求解过程耗时约</w:t>
      </w:r>
      <w:r w:rsidRPr="00BA4880">
        <w:rPr>
          <w:sz w:val="24"/>
        </w:rPr>
        <w:t xml:space="preserve"> </w:t>
      </w:r>
      <m:oMath>
        <m:r>
          <w:rPr>
            <w:rFonts w:ascii="Cambria Math" w:hAnsi="Cambria Math"/>
            <w:sz w:val="24"/>
          </w:rPr>
          <m:t>0.01</m:t>
        </m:r>
      </m:oMath>
      <w:r w:rsidRPr="00BA4880">
        <w:rPr>
          <w:sz w:val="24"/>
        </w:rPr>
        <w:t xml:space="preserve"> </w:t>
      </w:r>
      <w:r w:rsidRPr="00BA4880">
        <w:rPr>
          <w:sz w:val="24"/>
        </w:rPr>
        <w:t>秒，与问题分析中毫秒级求解的预期相符。</w:t>
      </w:r>
    </w:p>
    <w:p w14:paraId="691ECF14" w14:textId="77777777" w:rsidR="00DF48DC" w:rsidRPr="00BA4880" w:rsidRDefault="00DF48DC" w:rsidP="001337C8">
      <w:pPr>
        <w:ind w:firstLineChars="200" w:firstLine="480"/>
        <w:rPr>
          <w:sz w:val="24"/>
        </w:rPr>
      </w:pPr>
      <w:r w:rsidRPr="00BA4880">
        <w:rPr>
          <w:sz w:val="24"/>
        </w:rPr>
        <w:t>为说明储能在本问中的作用，以光伏优先供负载、富余电量全部弃掉、不配储能作为基准方案对比：基准方案的购电费为</w:t>
      </w:r>
      <w:r w:rsidRPr="00BA4880">
        <w:rPr>
          <w:sz w:val="24"/>
        </w:rPr>
        <w:t xml:space="preserve"> 48052.0466 </w:t>
      </w:r>
      <w:r w:rsidRPr="00BA4880">
        <w:rPr>
          <w:sz w:val="24"/>
        </w:rPr>
        <w:t>元，配置储能后降至</w:t>
      </w:r>
      <w:r w:rsidRPr="00BA4880">
        <w:rPr>
          <w:sz w:val="24"/>
        </w:rPr>
        <w:t xml:space="preserve"> 35126.9486 </w:t>
      </w:r>
      <w:r w:rsidRPr="00BA4880">
        <w:rPr>
          <w:sz w:val="24"/>
        </w:rPr>
        <w:t>元，节省</w:t>
      </w:r>
      <w:r w:rsidRPr="00BA4880">
        <w:rPr>
          <w:sz w:val="24"/>
        </w:rPr>
        <w:t xml:space="preserve"> 12925.0980 </w:t>
      </w:r>
      <w:r w:rsidRPr="00BA4880">
        <w:rPr>
          <w:sz w:val="24"/>
        </w:rPr>
        <w:t>元，降幅</w:t>
      </w:r>
      <w:r w:rsidRPr="00BA4880">
        <w:rPr>
          <w:sz w:val="24"/>
        </w:rPr>
        <w:t xml:space="preserve"> 26.90%</w:t>
      </w:r>
      <w:r w:rsidRPr="00BA4880">
        <w:rPr>
          <w:sz w:val="24"/>
        </w:rPr>
        <w:t>。全天放电总量与充电总量之比为</w:t>
      </w:r>
      <w:r w:rsidRPr="00BA4880">
        <w:rPr>
          <w:sz w:val="24"/>
        </w:rPr>
        <w:t xml:space="preserve"> 16799.9396/20740.6661 = 0.810000</w:t>
      </w:r>
      <w:r w:rsidRPr="00BA4880">
        <w:rPr>
          <w:sz w:val="24"/>
        </w:rPr>
        <w:t>，恰等于往返效率</w:t>
      </w:r>
      <w:r w:rsidRPr="00BA4880">
        <w:rPr>
          <w:sz w:val="24"/>
        </w:rPr>
        <w:t xml:space="preserve"> 0.81</w:t>
      </w:r>
      <w:r w:rsidRPr="00BA4880">
        <w:rPr>
          <w:sz w:val="24"/>
        </w:rPr>
        <w:t>，与</w:t>
      </w:r>
      <w:r w:rsidRPr="00BA4880">
        <w:rPr>
          <w:sz w:val="24"/>
        </w:rPr>
        <w:t xml:space="preserve"> 5.1.2 </w:t>
      </w:r>
      <w:r w:rsidRPr="00BA4880">
        <w:rPr>
          <w:sz w:val="24"/>
        </w:rPr>
        <w:t>中式</w:t>
      </w:r>
      <w:r w:rsidRPr="00BA4880">
        <w:rPr>
          <w:sz w:val="24"/>
        </w:rPr>
        <w:t xml:space="preserve"> (8) </w:t>
      </w:r>
      <w:r w:rsidRPr="00BA4880">
        <w:rPr>
          <w:sz w:val="24"/>
        </w:rPr>
        <w:t>由日循环约束推出的等价形式完全一致，构成对求解结果的第一重校核。</w:t>
      </w:r>
    </w:p>
    <w:p w14:paraId="5DFB0E93" w14:textId="7F4DA383" w:rsidR="00D75EE1" w:rsidRPr="008C5300" w:rsidRDefault="00E34BAB" w:rsidP="00DF48DC">
      <w:pPr>
        <w:jc w:val="center"/>
        <w:rPr>
          <w:szCs w:val="21"/>
        </w:rPr>
      </w:pPr>
      <w:r w:rsidRPr="00E34BAB">
        <w:rPr>
          <w:noProof/>
          <w:szCs w:val="21"/>
        </w:rPr>
        <w:drawing>
          <wp:inline distT="0" distB="0" distL="0" distR="0" wp14:anchorId="605B6EB7" wp14:editId="13060CF1">
            <wp:extent cx="4043133" cy="2526624"/>
            <wp:effectExtent l="0" t="0" r="0" b="1270"/>
            <wp:docPr id="1352538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3133" cy="2526624"/>
                    </a:xfrm>
                    <a:prstGeom prst="rect">
                      <a:avLst/>
                    </a:prstGeom>
                    <a:noFill/>
                    <a:ln>
                      <a:noFill/>
                    </a:ln>
                  </pic:spPr>
                </pic:pic>
              </a:graphicData>
            </a:graphic>
          </wp:inline>
        </w:drawing>
      </w:r>
    </w:p>
    <w:p w14:paraId="036B1537" w14:textId="77777777" w:rsidR="00DF48DC" w:rsidRPr="008C5300" w:rsidRDefault="00595087" w:rsidP="00DF48DC">
      <w:pPr>
        <w:jc w:val="center"/>
        <w:rPr>
          <w:rFonts w:ascii="SimSun" w:hAnsi="SimSun" w:cs="SimSun" w:hint="eastAsia"/>
          <w:szCs w:val="21"/>
        </w:rPr>
      </w:pPr>
      <w:r>
        <w:rPr>
          <w:rFonts w:hint="eastAsia"/>
          <w:szCs w:val="21"/>
        </w:rPr>
        <w:t>图</w:t>
      </w:r>
      <w:r>
        <w:rPr>
          <w:rFonts w:hint="eastAsia"/>
          <w:szCs w:val="21"/>
        </w:rPr>
        <w:t>3</w:t>
      </w:r>
      <w:r w:rsidR="00920226">
        <w:rPr>
          <w:rFonts w:hint="eastAsia"/>
          <w:szCs w:val="21"/>
        </w:rPr>
        <w:t xml:space="preserve"> SOC</w:t>
      </w:r>
      <w:r w:rsidR="00920226">
        <w:rPr>
          <w:rFonts w:hint="eastAsia"/>
          <w:szCs w:val="21"/>
        </w:rPr>
        <w:t>轨迹</w:t>
      </w:r>
      <w:r w:rsidR="001337C8" w:rsidRPr="008C5300">
        <w:rPr>
          <w:rFonts w:hint="eastAsia"/>
          <w:szCs w:val="21"/>
        </w:rPr>
        <w:t>图</w:t>
      </w:r>
      <w:r w:rsidR="00920226">
        <w:rPr>
          <w:rFonts w:hint="eastAsia"/>
          <w:szCs w:val="21"/>
        </w:rPr>
        <w:t>及充放电功率变化图</w:t>
      </w:r>
    </w:p>
    <w:p w14:paraId="3E19A377" w14:textId="77777777" w:rsidR="0047364C" w:rsidRPr="00BA4880" w:rsidRDefault="00DF48DC" w:rsidP="00D75EE1">
      <w:pPr>
        <w:ind w:firstLineChars="200" w:firstLine="480"/>
        <w:rPr>
          <w:sz w:val="24"/>
        </w:rPr>
      </w:pPr>
      <w:r w:rsidRPr="00BA4880">
        <w:rPr>
          <w:sz w:val="24"/>
        </w:rPr>
        <w:t>最优策略呈现清晰的谷充峰放、午间补电形态。凌晨</w:t>
      </w:r>
      <w:r w:rsidRPr="00BA4880">
        <w:rPr>
          <w:sz w:val="24"/>
        </w:rPr>
        <w:t xml:space="preserve"> 0:00—0:50 </w:t>
      </w:r>
      <w:r w:rsidRPr="00BA4880">
        <w:rPr>
          <w:sz w:val="24"/>
        </w:rPr>
        <w:t>电价处于全天谷段（约</w:t>
      </w:r>
      <w:r w:rsidRPr="00BA4880">
        <w:rPr>
          <w:sz w:val="24"/>
        </w:rPr>
        <w:t xml:space="preserve"> 0.43 </w:t>
      </w:r>
      <w:r w:rsidRPr="00BA4880">
        <w:rPr>
          <w:sz w:val="24"/>
        </w:rPr>
        <w:t>元</w:t>
      </w:r>
      <w:r w:rsidRPr="00BA4880">
        <w:rPr>
          <w:sz w:val="24"/>
        </w:rPr>
        <w:t>/kWh</w:t>
      </w:r>
      <w:r w:rsidRPr="00BA4880">
        <w:rPr>
          <w:sz w:val="24"/>
        </w:rPr>
        <w:t>），储能以</w:t>
      </w:r>
      <w:r w:rsidRPr="00BA4880">
        <w:rPr>
          <w:sz w:val="24"/>
        </w:rPr>
        <w:t xml:space="preserve"> 5000 kW </w:t>
      </w:r>
      <w:r w:rsidRPr="00BA4880">
        <w:rPr>
          <w:sz w:val="24"/>
        </w:rPr>
        <w:t>的额定功率满功率充电；</w:t>
      </w:r>
      <w:r w:rsidRPr="00BA4880">
        <w:rPr>
          <w:sz w:val="24"/>
        </w:rPr>
        <w:t xml:space="preserve">5:00—6:00 </w:t>
      </w:r>
      <w:r w:rsidRPr="00BA4880">
        <w:rPr>
          <w:sz w:val="24"/>
        </w:rPr>
        <w:t>再以约</w:t>
      </w:r>
      <w:r w:rsidRPr="00BA4880">
        <w:rPr>
          <w:sz w:val="24"/>
        </w:rPr>
        <w:t xml:space="preserve"> 833 kW </w:t>
      </w:r>
      <w:r w:rsidRPr="00BA4880">
        <w:rPr>
          <w:sz w:val="24"/>
        </w:rPr>
        <w:t>补充充电，使储电量在早峰到来前升至上限。</w:t>
      </w:r>
      <w:r w:rsidRPr="00BA4880">
        <w:rPr>
          <w:sz w:val="24"/>
        </w:rPr>
        <w:t xml:space="preserve">6:00—9:00 </w:t>
      </w:r>
      <w:r w:rsidRPr="00BA4880">
        <w:rPr>
          <w:sz w:val="24"/>
        </w:rPr>
        <w:t>电价升至</w:t>
      </w:r>
      <w:r w:rsidRPr="00BA4880">
        <w:rPr>
          <w:sz w:val="24"/>
        </w:rPr>
        <w:t xml:space="preserve"> 0.88—1.10 </w:t>
      </w:r>
      <w:r w:rsidRPr="00BA4880">
        <w:rPr>
          <w:sz w:val="24"/>
        </w:rPr>
        <w:t>元</w:t>
      </w:r>
      <w:r w:rsidRPr="00BA4880">
        <w:rPr>
          <w:sz w:val="24"/>
        </w:rPr>
        <w:t>/kWh</w:t>
      </w:r>
      <w:r w:rsidRPr="00BA4880">
        <w:rPr>
          <w:sz w:val="24"/>
        </w:rPr>
        <w:t>，储能转为放电，功率自</w:t>
      </w:r>
      <w:r w:rsidRPr="00BA4880">
        <w:rPr>
          <w:sz w:val="24"/>
        </w:rPr>
        <w:t xml:space="preserve"> 3618 kW </w:t>
      </w:r>
      <w:r w:rsidRPr="00BA4880">
        <w:rPr>
          <w:sz w:val="24"/>
        </w:rPr>
        <w:t>逐段递减至</w:t>
      </w:r>
      <w:r w:rsidRPr="00BA4880">
        <w:rPr>
          <w:sz w:val="24"/>
        </w:rPr>
        <w:t xml:space="preserve"> 1767 kW</w:t>
      </w:r>
      <w:r w:rsidRPr="00BA4880">
        <w:rPr>
          <w:sz w:val="24"/>
        </w:rPr>
        <w:t>，承担此时段的全部或大部分负载。</w:t>
      </w:r>
      <w:r w:rsidRPr="00BA4880">
        <w:rPr>
          <w:sz w:val="24"/>
        </w:rPr>
        <w:t xml:space="preserve">11:50—12:40 </w:t>
      </w:r>
      <w:r w:rsidRPr="00BA4880">
        <w:rPr>
          <w:sz w:val="24"/>
        </w:rPr>
        <w:t>光伏出力进入全天高峰（峰值</w:t>
      </w:r>
      <w:r w:rsidRPr="00BA4880">
        <w:rPr>
          <w:sz w:val="24"/>
        </w:rPr>
        <w:t xml:space="preserve"> 7612.3 kW </w:t>
      </w:r>
      <w:r w:rsidRPr="00BA4880">
        <w:rPr>
          <w:sz w:val="24"/>
        </w:rPr>
        <w:t>出现在</w:t>
      </w:r>
      <w:r w:rsidRPr="00BA4880">
        <w:rPr>
          <w:sz w:val="24"/>
        </w:rPr>
        <w:t xml:space="preserve"> 12:10</w:t>
      </w:r>
      <w:r w:rsidRPr="00BA4880">
        <w:rPr>
          <w:sz w:val="24"/>
        </w:rPr>
        <w:t>），净负荷转负，储能再次以</w:t>
      </w:r>
      <w:r w:rsidRPr="00BA4880">
        <w:rPr>
          <w:sz w:val="24"/>
        </w:rPr>
        <w:t xml:space="preserve"> 5000 kW </w:t>
      </w:r>
      <w:r w:rsidRPr="00BA4880">
        <w:rPr>
          <w:sz w:val="24"/>
        </w:rPr>
        <w:t>满功率充电，把本会富余的光伏电量存入电池。</w:t>
      </w:r>
      <w:r w:rsidRPr="00BA4880">
        <w:rPr>
          <w:sz w:val="24"/>
        </w:rPr>
        <w:t xml:space="preserve">18:00—20:00 </w:t>
      </w:r>
      <w:r w:rsidRPr="00BA4880">
        <w:rPr>
          <w:sz w:val="24"/>
        </w:rPr>
        <w:t>电价升至全天最高（</w:t>
      </w:r>
      <w:r w:rsidRPr="00BA4880">
        <w:rPr>
          <w:sz w:val="24"/>
        </w:rPr>
        <w:t xml:space="preserve">1.25—1.35 </w:t>
      </w:r>
      <w:r w:rsidRPr="00BA4880">
        <w:rPr>
          <w:sz w:val="24"/>
        </w:rPr>
        <w:t>元</w:t>
      </w:r>
      <w:r w:rsidRPr="00BA4880">
        <w:rPr>
          <w:sz w:val="24"/>
        </w:rPr>
        <w:t>/kWh</w:t>
      </w:r>
      <w:r w:rsidRPr="00BA4880">
        <w:rPr>
          <w:sz w:val="24"/>
        </w:rPr>
        <w:t>），储能放电功率升至约</w:t>
      </w:r>
      <w:r w:rsidRPr="00BA4880">
        <w:rPr>
          <w:sz w:val="24"/>
        </w:rPr>
        <w:t xml:space="preserve"> 4270 kW</w:t>
      </w:r>
      <w:r w:rsidRPr="00BA4880">
        <w:rPr>
          <w:sz w:val="24"/>
        </w:rPr>
        <w:t>，全天最大放电功率</w:t>
      </w:r>
      <w:r w:rsidRPr="00BA4880">
        <w:rPr>
          <w:sz w:val="24"/>
        </w:rPr>
        <w:t xml:space="preserve"> 4293.9 kW </w:t>
      </w:r>
      <w:r w:rsidRPr="00BA4880">
        <w:rPr>
          <w:sz w:val="24"/>
        </w:rPr>
        <w:t>出现在</w:t>
      </w:r>
      <w:r w:rsidRPr="00BA4880">
        <w:rPr>
          <w:sz w:val="24"/>
        </w:rPr>
        <w:t xml:space="preserve"> 20:40</w:t>
      </w:r>
      <w:r w:rsidRPr="00BA4880">
        <w:rPr>
          <w:sz w:val="24"/>
        </w:rPr>
        <w:t>，此期间购电量降至</w:t>
      </w:r>
      <w:r w:rsidRPr="00BA4880">
        <w:rPr>
          <w:sz w:val="24"/>
        </w:rPr>
        <w:t xml:space="preserve"> 0 </w:t>
      </w:r>
      <w:r w:rsidRPr="00BA4880">
        <w:rPr>
          <w:sz w:val="24"/>
        </w:rPr>
        <w:t>或接近于</w:t>
      </w:r>
      <w:r w:rsidRPr="00BA4880">
        <w:rPr>
          <w:sz w:val="24"/>
        </w:rPr>
        <w:t xml:space="preserve"> 0</w:t>
      </w:r>
      <w:r w:rsidRPr="00BA4880">
        <w:rPr>
          <w:sz w:val="24"/>
        </w:rPr>
        <w:t>。</w:t>
      </w:r>
      <w:r w:rsidRPr="00BA4880">
        <w:rPr>
          <w:sz w:val="24"/>
        </w:rPr>
        <w:t xml:space="preserve">22:00—24:00 </w:t>
      </w:r>
      <w:r w:rsidRPr="00BA4880">
        <w:rPr>
          <w:sz w:val="24"/>
        </w:rPr>
        <w:t>电价回落至谷段，储能又以</w:t>
      </w:r>
      <w:r w:rsidRPr="00BA4880">
        <w:rPr>
          <w:sz w:val="24"/>
        </w:rPr>
        <w:t xml:space="preserve"> 3333 kW</w:t>
      </w:r>
      <w:r w:rsidRPr="00BA4880">
        <w:rPr>
          <w:sz w:val="24"/>
        </w:rPr>
        <w:t>、</w:t>
      </w:r>
      <w:r w:rsidRPr="00BA4880">
        <w:rPr>
          <w:sz w:val="24"/>
        </w:rPr>
        <w:t xml:space="preserve">2000 kW </w:t>
      </w:r>
      <w:r w:rsidRPr="00BA4880">
        <w:rPr>
          <w:sz w:val="24"/>
        </w:rPr>
        <w:t>的功率充电，为次日循环作准备。全天</w:t>
      </w:r>
      <w:r w:rsidRPr="00BA4880">
        <w:rPr>
          <w:sz w:val="24"/>
        </w:rPr>
        <w:t xml:space="preserve"> 144 </w:t>
      </w:r>
      <w:r w:rsidRPr="00BA4880">
        <w:rPr>
          <w:sz w:val="24"/>
        </w:rPr>
        <w:t>个时段中，储能充电</w:t>
      </w:r>
      <w:r w:rsidRPr="00BA4880">
        <w:rPr>
          <w:sz w:val="24"/>
        </w:rPr>
        <w:t xml:space="preserve"> 45 </w:t>
      </w:r>
      <w:r w:rsidRPr="00BA4880">
        <w:rPr>
          <w:sz w:val="24"/>
        </w:rPr>
        <w:t>段、放电</w:t>
      </w:r>
      <w:r w:rsidRPr="00BA4880">
        <w:rPr>
          <w:sz w:val="24"/>
        </w:rPr>
        <w:t xml:space="preserve"> 37 </w:t>
      </w:r>
      <w:r w:rsidRPr="00BA4880">
        <w:rPr>
          <w:sz w:val="24"/>
        </w:rPr>
        <w:t>段，其余</w:t>
      </w:r>
      <w:r w:rsidRPr="00BA4880">
        <w:rPr>
          <w:sz w:val="24"/>
        </w:rPr>
        <w:t xml:space="preserve"> 62 </w:t>
      </w:r>
      <w:r w:rsidRPr="00BA4880">
        <w:rPr>
          <w:sz w:val="24"/>
        </w:rPr>
        <w:t>段不动作。</w:t>
      </w:r>
    </w:p>
    <w:p w14:paraId="78A0E6D1" w14:textId="77777777" w:rsidR="00427158" w:rsidRDefault="0047364C">
      <w:pPr>
        <w:pStyle w:val="3"/>
        <w:numPr>
          <w:ilvl w:val="0"/>
          <w:numId w:val="0"/>
        </w:numPr>
        <w:spacing w:beforeLines="50" w:before="156" w:afterLines="50" w:after="156"/>
        <w:rPr>
          <w:rFonts w:ascii="SimSun" w:hAnsi="SimSun" w:cs="SimSun" w:hint="eastAsia"/>
          <w:b/>
          <w:sz w:val="24"/>
          <w:szCs w:val="24"/>
        </w:rPr>
      </w:pPr>
      <w:bookmarkStart w:id="18" w:name="_Toc18808"/>
      <w:r>
        <w:rPr>
          <w:rFonts w:ascii="SimSun" w:hAnsi="SimSun" w:cs="SimSun" w:hint="eastAsia"/>
          <w:b/>
          <w:sz w:val="24"/>
          <w:szCs w:val="24"/>
        </w:rPr>
        <w:t>5.1.</w:t>
      </w:r>
      <w:proofErr w:type="gramStart"/>
      <w:r>
        <w:rPr>
          <w:rFonts w:ascii="SimSun" w:hAnsi="SimSun" w:cs="SimSun" w:hint="eastAsia"/>
          <w:b/>
          <w:sz w:val="24"/>
          <w:szCs w:val="24"/>
        </w:rPr>
        <w:t xml:space="preserve">4 </w:t>
      </w:r>
      <w:r w:rsidR="00D75EE1">
        <w:rPr>
          <w:rFonts w:ascii="SimSun" w:hAnsi="SimSun" w:cs="SimSun" w:hint="eastAsia"/>
          <w:b/>
          <w:sz w:val="24"/>
          <w:szCs w:val="24"/>
        </w:rPr>
        <w:t>问题</w:t>
      </w:r>
      <w:proofErr w:type="gramEnd"/>
      <w:r w:rsidR="00D75EE1">
        <w:rPr>
          <w:rFonts w:ascii="SimSun" w:hAnsi="SimSun" w:cs="SimSun" w:hint="eastAsia"/>
          <w:b/>
          <w:sz w:val="24"/>
          <w:szCs w:val="24"/>
        </w:rPr>
        <w:t>一经济调度模型</w:t>
      </w:r>
      <w:r>
        <w:rPr>
          <w:rFonts w:ascii="SimSun" w:hAnsi="SimSun" w:cs="SimSun" w:hint="eastAsia"/>
          <w:b/>
          <w:sz w:val="24"/>
          <w:szCs w:val="24"/>
        </w:rPr>
        <w:t>结果的分析</w:t>
      </w:r>
      <w:bookmarkEnd w:id="18"/>
    </w:p>
    <w:p w14:paraId="4FC3D0EB" w14:textId="2E2AE17D" w:rsidR="00314B4C" w:rsidRPr="00BA4880" w:rsidRDefault="00314B4C" w:rsidP="00D75EE1">
      <w:pPr>
        <w:ind w:firstLineChars="200" w:firstLine="480"/>
        <w:rPr>
          <w:sz w:val="24"/>
        </w:rPr>
      </w:pPr>
      <w:r w:rsidRPr="00BA4880">
        <w:rPr>
          <w:rFonts w:hint="eastAsia"/>
          <w:sz w:val="24"/>
        </w:rPr>
        <w:t>题目要求的指定时间段购电量、全天购电费与储能充放电情</w:t>
      </w:r>
      <w:r w:rsidRPr="009A7ACF">
        <w:rPr>
          <w:rFonts w:hint="eastAsia"/>
          <w:color w:val="EE0000"/>
          <w:sz w:val="24"/>
        </w:rPr>
        <w:t>况</w:t>
      </w:r>
      <w:r w:rsidR="009A7ACF" w:rsidRPr="009A7ACF">
        <w:rPr>
          <w:rFonts w:hint="eastAsia"/>
          <w:color w:val="EE0000"/>
          <w:sz w:val="24"/>
        </w:rPr>
        <w:t>见附录</w:t>
      </w:r>
      <w:r w:rsidRPr="00BA4880">
        <w:rPr>
          <w:rFonts w:hint="eastAsia"/>
          <w:sz w:val="24"/>
        </w:rPr>
        <w:t>。</w:t>
      </w:r>
    </w:p>
    <w:p w14:paraId="26329DEA" w14:textId="77777777" w:rsidR="00641F07" w:rsidRDefault="00641F07" w:rsidP="00641F07">
      <w:pPr>
        <w:jc w:val="center"/>
        <w:rPr>
          <w:szCs w:val="21"/>
        </w:rPr>
      </w:pPr>
      <w:r>
        <w:rPr>
          <w:rFonts w:hint="eastAsia"/>
          <w:szCs w:val="21"/>
        </w:rPr>
        <w:t>表</w:t>
      </w:r>
      <w:proofErr w:type="gramStart"/>
      <w:r>
        <w:rPr>
          <w:rFonts w:hint="eastAsia"/>
          <w:szCs w:val="21"/>
        </w:rPr>
        <w:t xml:space="preserve">2 </w:t>
      </w:r>
      <w:r w:rsidRPr="00641F07">
        <w:rPr>
          <w:szCs w:val="21"/>
        </w:rPr>
        <w:t>微</w:t>
      </w:r>
      <w:proofErr w:type="gramEnd"/>
      <w:r w:rsidRPr="00641F07">
        <w:rPr>
          <w:szCs w:val="21"/>
        </w:rPr>
        <w:t>网在指定时间段的购电量及全天的购电量和购电费</w:t>
      </w:r>
    </w:p>
    <w:tbl>
      <w:tblPr>
        <w:tblStyle w:val="a7"/>
        <w:tblW w:w="0" w:type="auto"/>
        <w:tblLook w:val="04A0" w:firstRow="1" w:lastRow="0" w:firstColumn="1" w:lastColumn="0" w:noHBand="0" w:noVBand="1"/>
      </w:tblPr>
      <w:tblGrid>
        <w:gridCol w:w="1510"/>
        <w:gridCol w:w="1510"/>
        <w:gridCol w:w="1510"/>
        <w:gridCol w:w="1510"/>
        <w:gridCol w:w="1510"/>
        <w:gridCol w:w="1510"/>
      </w:tblGrid>
      <w:tr w:rsidR="00314B4C" w14:paraId="7CC62F96" w14:textId="77777777" w:rsidTr="00314B4C">
        <w:tc>
          <w:tcPr>
            <w:tcW w:w="1510" w:type="dxa"/>
          </w:tcPr>
          <w:p w14:paraId="7EE0EBFA" w14:textId="77777777" w:rsidR="00314B4C" w:rsidRDefault="00314B4C" w:rsidP="00314B4C">
            <w:pPr>
              <w:jc w:val="center"/>
              <w:rPr>
                <w:szCs w:val="21"/>
              </w:rPr>
            </w:pPr>
            <w:r>
              <w:rPr>
                <w:rFonts w:hint="eastAsia"/>
                <w:szCs w:val="21"/>
              </w:rPr>
              <w:t>时间段</w:t>
            </w:r>
          </w:p>
        </w:tc>
        <w:tc>
          <w:tcPr>
            <w:tcW w:w="1510" w:type="dxa"/>
          </w:tcPr>
          <w:p w14:paraId="15C9CB16" w14:textId="77777777" w:rsidR="00314B4C" w:rsidRDefault="00641F07" w:rsidP="00314B4C">
            <w:pPr>
              <w:jc w:val="center"/>
              <w:rPr>
                <w:szCs w:val="21"/>
              </w:rPr>
            </w:pPr>
            <w:r>
              <w:rPr>
                <w:rFonts w:hint="eastAsia"/>
                <w:szCs w:val="21"/>
              </w:rPr>
              <w:t>购电量</w:t>
            </w:r>
          </w:p>
        </w:tc>
        <w:tc>
          <w:tcPr>
            <w:tcW w:w="1510" w:type="dxa"/>
          </w:tcPr>
          <w:p w14:paraId="7980C8CE" w14:textId="77777777" w:rsidR="00314B4C" w:rsidRDefault="00641F07" w:rsidP="00314B4C">
            <w:pPr>
              <w:jc w:val="center"/>
              <w:rPr>
                <w:szCs w:val="21"/>
              </w:rPr>
            </w:pPr>
            <w:r>
              <w:rPr>
                <w:rFonts w:hint="eastAsia"/>
                <w:szCs w:val="21"/>
              </w:rPr>
              <w:t>时间段</w:t>
            </w:r>
          </w:p>
        </w:tc>
        <w:tc>
          <w:tcPr>
            <w:tcW w:w="1510" w:type="dxa"/>
          </w:tcPr>
          <w:p w14:paraId="5CA4816B" w14:textId="77777777" w:rsidR="00314B4C" w:rsidRDefault="00641F07" w:rsidP="00314B4C">
            <w:pPr>
              <w:jc w:val="center"/>
              <w:rPr>
                <w:szCs w:val="21"/>
              </w:rPr>
            </w:pPr>
            <w:r>
              <w:rPr>
                <w:rFonts w:hint="eastAsia"/>
                <w:szCs w:val="21"/>
              </w:rPr>
              <w:t>购电量</w:t>
            </w:r>
          </w:p>
        </w:tc>
        <w:tc>
          <w:tcPr>
            <w:tcW w:w="1510" w:type="dxa"/>
          </w:tcPr>
          <w:p w14:paraId="2E05C601" w14:textId="77777777" w:rsidR="00314B4C" w:rsidRDefault="00641F07" w:rsidP="00641F07">
            <w:pPr>
              <w:jc w:val="center"/>
              <w:rPr>
                <w:szCs w:val="21"/>
              </w:rPr>
            </w:pPr>
            <w:r>
              <w:rPr>
                <w:rFonts w:hint="eastAsia"/>
                <w:szCs w:val="21"/>
              </w:rPr>
              <w:t>时间段</w:t>
            </w:r>
          </w:p>
        </w:tc>
        <w:tc>
          <w:tcPr>
            <w:tcW w:w="1510" w:type="dxa"/>
          </w:tcPr>
          <w:p w14:paraId="2E89EFED" w14:textId="77777777" w:rsidR="00314B4C" w:rsidRDefault="00641F07" w:rsidP="00314B4C">
            <w:pPr>
              <w:jc w:val="center"/>
              <w:rPr>
                <w:szCs w:val="21"/>
              </w:rPr>
            </w:pPr>
            <w:r>
              <w:rPr>
                <w:rFonts w:hint="eastAsia"/>
                <w:szCs w:val="21"/>
              </w:rPr>
              <w:t>购电量</w:t>
            </w:r>
          </w:p>
        </w:tc>
      </w:tr>
      <w:tr w:rsidR="00314B4C" w14:paraId="4E78825E" w14:textId="77777777" w:rsidTr="00314B4C">
        <w:tc>
          <w:tcPr>
            <w:tcW w:w="1510" w:type="dxa"/>
          </w:tcPr>
          <w:p w14:paraId="5A1C7B30" w14:textId="77777777" w:rsidR="00314B4C" w:rsidRDefault="00641F07" w:rsidP="00314B4C">
            <w:pPr>
              <w:jc w:val="center"/>
              <w:rPr>
                <w:szCs w:val="21"/>
              </w:rPr>
            </w:pPr>
            <w:r>
              <w:rPr>
                <w:rFonts w:hint="eastAsia"/>
                <w:szCs w:val="21"/>
              </w:rPr>
              <w:t>10:00-10:10</w:t>
            </w:r>
          </w:p>
        </w:tc>
        <w:tc>
          <w:tcPr>
            <w:tcW w:w="1510" w:type="dxa"/>
          </w:tcPr>
          <w:p w14:paraId="11AEB748" w14:textId="77777777" w:rsidR="00314B4C" w:rsidRDefault="00641F07" w:rsidP="00314B4C">
            <w:pPr>
              <w:jc w:val="center"/>
              <w:rPr>
                <w:szCs w:val="21"/>
              </w:rPr>
            </w:pPr>
            <w:r>
              <w:rPr>
                <w:rFonts w:hint="eastAsia"/>
                <w:szCs w:val="21"/>
              </w:rPr>
              <w:t>0</w:t>
            </w:r>
          </w:p>
        </w:tc>
        <w:tc>
          <w:tcPr>
            <w:tcW w:w="1510" w:type="dxa"/>
          </w:tcPr>
          <w:p w14:paraId="76BA0CA3" w14:textId="77777777" w:rsidR="00314B4C" w:rsidRDefault="00641F07" w:rsidP="00314B4C">
            <w:pPr>
              <w:jc w:val="center"/>
              <w:rPr>
                <w:szCs w:val="21"/>
              </w:rPr>
            </w:pPr>
            <w:r>
              <w:rPr>
                <w:rFonts w:hint="eastAsia"/>
                <w:szCs w:val="21"/>
              </w:rPr>
              <w:t>12:00-12:10</w:t>
            </w:r>
          </w:p>
        </w:tc>
        <w:tc>
          <w:tcPr>
            <w:tcW w:w="1510" w:type="dxa"/>
          </w:tcPr>
          <w:p w14:paraId="5A83ADFE" w14:textId="77777777" w:rsidR="00314B4C" w:rsidRDefault="00641F07" w:rsidP="00314B4C">
            <w:pPr>
              <w:jc w:val="center"/>
              <w:rPr>
                <w:szCs w:val="21"/>
              </w:rPr>
            </w:pPr>
            <w:r>
              <w:rPr>
                <w:rFonts w:hint="eastAsia"/>
                <w:szCs w:val="21"/>
              </w:rPr>
              <w:t>2882.475</w:t>
            </w:r>
          </w:p>
        </w:tc>
        <w:tc>
          <w:tcPr>
            <w:tcW w:w="1510" w:type="dxa"/>
          </w:tcPr>
          <w:p w14:paraId="08B6CEF4" w14:textId="77777777" w:rsidR="00314B4C" w:rsidRDefault="00641F07" w:rsidP="00314B4C">
            <w:pPr>
              <w:jc w:val="center"/>
              <w:rPr>
                <w:szCs w:val="21"/>
              </w:rPr>
            </w:pPr>
            <w:r>
              <w:rPr>
                <w:rFonts w:hint="eastAsia"/>
                <w:szCs w:val="21"/>
              </w:rPr>
              <w:t>14:00-14:10</w:t>
            </w:r>
          </w:p>
        </w:tc>
        <w:tc>
          <w:tcPr>
            <w:tcW w:w="1510" w:type="dxa"/>
          </w:tcPr>
          <w:p w14:paraId="682E2CC5" w14:textId="77777777" w:rsidR="00314B4C" w:rsidRDefault="00641F07" w:rsidP="00314B4C">
            <w:pPr>
              <w:jc w:val="center"/>
              <w:rPr>
                <w:szCs w:val="21"/>
              </w:rPr>
            </w:pPr>
            <w:r>
              <w:rPr>
                <w:rFonts w:hint="eastAsia"/>
                <w:szCs w:val="21"/>
              </w:rPr>
              <w:t>0</w:t>
            </w:r>
          </w:p>
        </w:tc>
      </w:tr>
      <w:tr w:rsidR="00314B4C" w14:paraId="4159F9E4" w14:textId="77777777" w:rsidTr="00314B4C">
        <w:tc>
          <w:tcPr>
            <w:tcW w:w="1510" w:type="dxa"/>
          </w:tcPr>
          <w:p w14:paraId="002E3335" w14:textId="77777777" w:rsidR="00314B4C" w:rsidRDefault="00641F07" w:rsidP="00314B4C">
            <w:pPr>
              <w:jc w:val="center"/>
              <w:rPr>
                <w:szCs w:val="21"/>
              </w:rPr>
            </w:pPr>
            <w:r>
              <w:rPr>
                <w:rFonts w:hint="eastAsia"/>
                <w:szCs w:val="21"/>
              </w:rPr>
              <w:t>16:00-16:10</w:t>
            </w:r>
          </w:p>
        </w:tc>
        <w:tc>
          <w:tcPr>
            <w:tcW w:w="1510" w:type="dxa"/>
          </w:tcPr>
          <w:p w14:paraId="076F30AE" w14:textId="77777777" w:rsidR="00314B4C" w:rsidRDefault="00641F07" w:rsidP="00314B4C">
            <w:pPr>
              <w:jc w:val="center"/>
              <w:rPr>
                <w:szCs w:val="21"/>
              </w:rPr>
            </w:pPr>
            <w:r>
              <w:rPr>
                <w:rFonts w:hint="eastAsia"/>
                <w:szCs w:val="21"/>
              </w:rPr>
              <w:t>2672.59</w:t>
            </w:r>
          </w:p>
        </w:tc>
        <w:tc>
          <w:tcPr>
            <w:tcW w:w="1510" w:type="dxa"/>
          </w:tcPr>
          <w:p w14:paraId="4FAB2E12" w14:textId="77777777" w:rsidR="00314B4C" w:rsidRDefault="00641F07" w:rsidP="00314B4C">
            <w:pPr>
              <w:jc w:val="center"/>
              <w:rPr>
                <w:szCs w:val="21"/>
              </w:rPr>
            </w:pPr>
            <w:r>
              <w:rPr>
                <w:rFonts w:hint="eastAsia"/>
                <w:szCs w:val="21"/>
              </w:rPr>
              <w:t>18:00-18:10</w:t>
            </w:r>
          </w:p>
        </w:tc>
        <w:tc>
          <w:tcPr>
            <w:tcW w:w="1510" w:type="dxa"/>
          </w:tcPr>
          <w:p w14:paraId="75134CDB" w14:textId="77777777" w:rsidR="00314B4C" w:rsidRDefault="00641F07" w:rsidP="00314B4C">
            <w:pPr>
              <w:jc w:val="center"/>
              <w:rPr>
                <w:szCs w:val="21"/>
              </w:rPr>
            </w:pPr>
            <w:r>
              <w:rPr>
                <w:rFonts w:hint="eastAsia"/>
                <w:szCs w:val="21"/>
              </w:rPr>
              <w:t>3191.364</w:t>
            </w:r>
          </w:p>
        </w:tc>
        <w:tc>
          <w:tcPr>
            <w:tcW w:w="1510" w:type="dxa"/>
          </w:tcPr>
          <w:p w14:paraId="007866CC" w14:textId="77777777" w:rsidR="00314B4C" w:rsidRDefault="00641F07" w:rsidP="00314B4C">
            <w:pPr>
              <w:jc w:val="center"/>
              <w:rPr>
                <w:szCs w:val="21"/>
              </w:rPr>
            </w:pPr>
            <w:r>
              <w:rPr>
                <w:rFonts w:hint="eastAsia"/>
                <w:szCs w:val="21"/>
              </w:rPr>
              <w:t>20:00-20:10</w:t>
            </w:r>
          </w:p>
        </w:tc>
        <w:tc>
          <w:tcPr>
            <w:tcW w:w="1510" w:type="dxa"/>
          </w:tcPr>
          <w:p w14:paraId="260C4FB1" w14:textId="77777777" w:rsidR="00314B4C" w:rsidRDefault="00641F07" w:rsidP="00314B4C">
            <w:pPr>
              <w:jc w:val="center"/>
              <w:rPr>
                <w:szCs w:val="21"/>
              </w:rPr>
            </w:pPr>
            <w:r>
              <w:rPr>
                <w:rFonts w:hint="eastAsia"/>
                <w:szCs w:val="21"/>
              </w:rPr>
              <w:t>0</w:t>
            </w:r>
          </w:p>
        </w:tc>
      </w:tr>
      <w:tr w:rsidR="00314B4C" w14:paraId="16C234FA" w14:textId="77777777" w:rsidTr="00086F4F">
        <w:tc>
          <w:tcPr>
            <w:tcW w:w="3020" w:type="dxa"/>
            <w:gridSpan w:val="2"/>
          </w:tcPr>
          <w:p w14:paraId="33D474D6" w14:textId="77777777" w:rsidR="00314B4C" w:rsidRDefault="00641F07" w:rsidP="00314B4C">
            <w:pPr>
              <w:jc w:val="center"/>
              <w:rPr>
                <w:szCs w:val="21"/>
              </w:rPr>
            </w:pPr>
            <w:r>
              <w:rPr>
                <w:rFonts w:hint="eastAsia"/>
                <w:szCs w:val="21"/>
              </w:rPr>
              <w:t>全天购电量</w:t>
            </w:r>
          </w:p>
        </w:tc>
        <w:tc>
          <w:tcPr>
            <w:tcW w:w="1510" w:type="dxa"/>
          </w:tcPr>
          <w:p w14:paraId="7892FF2B" w14:textId="77777777" w:rsidR="00314B4C" w:rsidRDefault="00641F07" w:rsidP="00314B4C">
            <w:pPr>
              <w:jc w:val="center"/>
              <w:rPr>
                <w:szCs w:val="21"/>
              </w:rPr>
            </w:pPr>
            <w:r>
              <w:rPr>
                <w:rFonts w:hint="eastAsia"/>
                <w:szCs w:val="21"/>
              </w:rPr>
              <w:t>59482.699</w:t>
            </w:r>
          </w:p>
        </w:tc>
        <w:tc>
          <w:tcPr>
            <w:tcW w:w="3020" w:type="dxa"/>
            <w:gridSpan w:val="2"/>
          </w:tcPr>
          <w:p w14:paraId="3A541520" w14:textId="77777777" w:rsidR="00314B4C" w:rsidRDefault="00641F07" w:rsidP="00314B4C">
            <w:pPr>
              <w:jc w:val="center"/>
              <w:rPr>
                <w:szCs w:val="21"/>
              </w:rPr>
            </w:pPr>
            <w:r>
              <w:rPr>
                <w:rFonts w:hint="eastAsia"/>
                <w:szCs w:val="21"/>
              </w:rPr>
              <w:t>全天购电费</w:t>
            </w:r>
          </w:p>
        </w:tc>
        <w:tc>
          <w:tcPr>
            <w:tcW w:w="1510" w:type="dxa"/>
          </w:tcPr>
          <w:p w14:paraId="46BB33E2" w14:textId="77777777" w:rsidR="00314B4C" w:rsidRDefault="00641F07" w:rsidP="00314B4C">
            <w:pPr>
              <w:jc w:val="center"/>
              <w:rPr>
                <w:szCs w:val="21"/>
              </w:rPr>
            </w:pPr>
            <w:r>
              <w:rPr>
                <w:rFonts w:hint="eastAsia"/>
                <w:szCs w:val="21"/>
              </w:rPr>
              <w:t>35126.9486</w:t>
            </w:r>
          </w:p>
        </w:tc>
      </w:tr>
    </w:tbl>
    <w:p w14:paraId="3377266D" w14:textId="77777777" w:rsidR="0007048B" w:rsidRDefault="0007048B" w:rsidP="0007048B">
      <w:pPr>
        <w:ind w:firstLineChars="200" w:firstLine="420"/>
        <w:jc w:val="center"/>
        <w:rPr>
          <w:szCs w:val="21"/>
        </w:rPr>
      </w:pPr>
      <w:r>
        <w:rPr>
          <w:rFonts w:hint="eastAsia"/>
          <w:szCs w:val="21"/>
        </w:rPr>
        <w:lastRenderedPageBreak/>
        <w:t>表</w:t>
      </w:r>
      <w:proofErr w:type="gramStart"/>
      <w:r w:rsidR="000332C7">
        <w:rPr>
          <w:rFonts w:hint="eastAsia"/>
          <w:szCs w:val="21"/>
        </w:rPr>
        <w:t>3</w:t>
      </w:r>
      <w:r w:rsidRPr="0007048B">
        <w:rPr>
          <w:szCs w:val="21"/>
        </w:rPr>
        <w:t xml:space="preserve"> </w:t>
      </w:r>
      <w:r w:rsidRPr="0007048B">
        <w:rPr>
          <w:szCs w:val="21"/>
        </w:rPr>
        <w:t>储能</w:t>
      </w:r>
      <w:proofErr w:type="gramEnd"/>
      <w:r w:rsidRPr="0007048B">
        <w:rPr>
          <w:szCs w:val="21"/>
        </w:rPr>
        <w:t>设备在指定时间段的充放电量</w:t>
      </w:r>
      <w:proofErr w:type="gramStart"/>
      <w:r w:rsidRPr="0007048B">
        <w:rPr>
          <w:szCs w:val="21"/>
        </w:rPr>
        <w:t>及</w:t>
      </w:r>
      <w:r w:rsidRPr="0007048B">
        <w:rPr>
          <w:szCs w:val="21"/>
        </w:rPr>
        <w:t xml:space="preserve"> 0:00 </w:t>
      </w:r>
      <w:proofErr w:type="gramEnd"/>
      <w:r w:rsidRPr="0007048B">
        <w:rPr>
          <w:szCs w:val="21"/>
        </w:rPr>
        <w:t>和</w:t>
      </w:r>
      <w:r w:rsidRPr="0007048B">
        <w:rPr>
          <w:szCs w:val="21"/>
        </w:rPr>
        <w:t xml:space="preserve"> </w:t>
      </w:r>
      <w:proofErr w:type="gramStart"/>
      <w:r w:rsidRPr="0007048B">
        <w:rPr>
          <w:szCs w:val="21"/>
        </w:rPr>
        <w:t xml:space="preserve">24:00 </w:t>
      </w:r>
      <w:r w:rsidRPr="0007048B">
        <w:rPr>
          <w:szCs w:val="21"/>
        </w:rPr>
        <w:t>的</w:t>
      </w:r>
      <w:proofErr w:type="gramEnd"/>
      <w:r w:rsidRPr="0007048B">
        <w:rPr>
          <w:szCs w:val="21"/>
        </w:rPr>
        <w:t>储电量</w:t>
      </w:r>
    </w:p>
    <w:tbl>
      <w:tblPr>
        <w:tblStyle w:val="a7"/>
        <w:tblW w:w="0" w:type="auto"/>
        <w:tblLook w:val="04A0" w:firstRow="1" w:lastRow="0" w:firstColumn="1" w:lastColumn="0" w:noHBand="0" w:noVBand="1"/>
      </w:tblPr>
      <w:tblGrid>
        <w:gridCol w:w="1510"/>
        <w:gridCol w:w="1510"/>
        <w:gridCol w:w="1510"/>
        <w:gridCol w:w="1510"/>
        <w:gridCol w:w="1510"/>
        <w:gridCol w:w="1510"/>
      </w:tblGrid>
      <w:tr w:rsidR="0007048B" w14:paraId="15C83645" w14:textId="77777777" w:rsidTr="0007048B">
        <w:tc>
          <w:tcPr>
            <w:tcW w:w="1510" w:type="dxa"/>
          </w:tcPr>
          <w:p w14:paraId="7D09E1A3" w14:textId="77777777" w:rsidR="0007048B" w:rsidRDefault="0007048B" w:rsidP="0007048B">
            <w:pPr>
              <w:jc w:val="center"/>
              <w:rPr>
                <w:szCs w:val="21"/>
              </w:rPr>
            </w:pPr>
            <w:r>
              <w:rPr>
                <w:rFonts w:hint="eastAsia"/>
                <w:szCs w:val="21"/>
              </w:rPr>
              <w:t>时间段</w:t>
            </w:r>
          </w:p>
        </w:tc>
        <w:tc>
          <w:tcPr>
            <w:tcW w:w="1510" w:type="dxa"/>
          </w:tcPr>
          <w:p w14:paraId="7F221356" w14:textId="77777777" w:rsidR="0007048B" w:rsidRDefault="0007048B" w:rsidP="0007048B">
            <w:pPr>
              <w:jc w:val="center"/>
              <w:rPr>
                <w:szCs w:val="21"/>
              </w:rPr>
            </w:pPr>
            <w:r>
              <w:rPr>
                <w:rFonts w:hint="eastAsia"/>
                <w:szCs w:val="21"/>
              </w:rPr>
              <w:t>充电量</w:t>
            </w:r>
          </w:p>
        </w:tc>
        <w:tc>
          <w:tcPr>
            <w:tcW w:w="1510" w:type="dxa"/>
          </w:tcPr>
          <w:p w14:paraId="594CC473" w14:textId="77777777" w:rsidR="0007048B" w:rsidRDefault="0007048B" w:rsidP="0007048B">
            <w:pPr>
              <w:jc w:val="center"/>
              <w:rPr>
                <w:szCs w:val="21"/>
              </w:rPr>
            </w:pPr>
            <w:r>
              <w:rPr>
                <w:rFonts w:hint="eastAsia"/>
                <w:szCs w:val="21"/>
              </w:rPr>
              <w:t>放电量</w:t>
            </w:r>
          </w:p>
        </w:tc>
        <w:tc>
          <w:tcPr>
            <w:tcW w:w="1510" w:type="dxa"/>
          </w:tcPr>
          <w:p w14:paraId="71195381" w14:textId="77777777" w:rsidR="0007048B" w:rsidRDefault="0007048B" w:rsidP="0007048B">
            <w:pPr>
              <w:jc w:val="center"/>
              <w:rPr>
                <w:szCs w:val="21"/>
              </w:rPr>
            </w:pPr>
            <w:r>
              <w:rPr>
                <w:rFonts w:hint="eastAsia"/>
                <w:szCs w:val="21"/>
              </w:rPr>
              <w:t>时间段</w:t>
            </w:r>
          </w:p>
        </w:tc>
        <w:tc>
          <w:tcPr>
            <w:tcW w:w="1510" w:type="dxa"/>
          </w:tcPr>
          <w:p w14:paraId="73A572FF" w14:textId="77777777" w:rsidR="0007048B" w:rsidRDefault="0007048B" w:rsidP="0007048B">
            <w:pPr>
              <w:jc w:val="center"/>
              <w:rPr>
                <w:szCs w:val="21"/>
              </w:rPr>
            </w:pPr>
            <w:r>
              <w:rPr>
                <w:rFonts w:hint="eastAsia"/>
                <w:szCs w:val="21"/>
              </w:rPr>
              <w:t>充电量</w:t>
            </w:r>
          </w:p>
        </w:tc>
        <w:tc>
          <w:tcPr>
            <w:tcW w:w="1510" w:type="dxa"/>
          </w:tcPr>
          <w:p w14:paraId="2D3999A6" w14:textId="77777777" w:rsidR="0007048B" w:rsidRDefault="0007048B" w:rsidP="0007048B">
            <w:pPr>
              <w:jc w:val="center"/>
              <w:rPr>
                <w:szCs w:val="21"/>
              </w:rPr>
            </w:pPr>
            <w:r>
              <w:rPr>
                <w:rFonts w:hint="eastAsia"/>
                <w:szCs w:val="21"/>
              </w:rPr>
              <w:t>放电量</w:t>
            </w:r>
          </w:p>
        </w:tc>
      </w:tr>
      <w:tr w:rsidR="0007048B" w14:paraId="093D3E04" w14:textId="77777777" w:rsidTr="0007048B">
        <w:tc>
          <w:tcPr>
            <w:tcW w:w="1510" w:type="dxa"/>
          </w:tcPr>
          <w:p w14:paraId="3CD6BB0D" w14:textId="77777777" w:rsidR="0007048B" w:rsidRDefault="0007048B" w:rsidP="0007048B">
            <w:pPr>
              <w:jc w:val="center"/>
              <w:rPr>
                <w:szCs w:val="21"/>
              </w:rPr>
            </w:pPr>
            <w:r>
              <w:rPr>
                <w:rFonts w:hint="eastAsia"/>
                <w:szCs w:val="21"/>
              </w:rPr>
              <w:t>0:00-4:00</w:t>
            </w:r>
          </w:p>
        </w:tc>
        <w:tc>
          <w:tcPr>
            <w:tcW w:w="1510" w:type="dxa"/>
          </w:tcPr>
          <w:p w14:paraId="14D2AE3A" w14:textId="77777777" w:rsidR="0007048B" w:rsidRDefault="0007048B" w:rsidP="0007048B">
            <w:pPr>
              <w:jc w:val="center"/>
              <w:rPr>
                <w:szCs w:val="21"/>
              </w:rPr>
            </w:pPr>
            <w:r>
              <w:rPr>
                <w:rFonts w:hint="eastAsia"/>
                <w:szCs w:val="21"/>
              </w:rPr>
              <w:t>4500</w:t>
            </w:r>
          </w:p>
        </w:tc>
        <w:tc>
          <w:tcPr>
            <w:tcW w:w="1510" w:type="dxa"/>
          </w:tcPr>
          <w:p w14:paraId="7172AC00" w14:textId="77777777" w:rsidR="0007048B" w:rsidRDefault="0007048B" w:rsidP="0007048B">
            <w:pPr>
              <w:jc w:val="center"/>
              <w:rPr>
                <w:szCs w:val="21"/>
              </w:rPr>
            </w:pPr>
            <w:r>
              <w:rPr>
                <w:rFonts w:hint="eastAsia"/>
                <w:szCs w:val="21"/>
              </w:rPr>
              <w:t>0</w:t>
            </w:r>
          </w:p>
        </w:tc>
        <w:tc>
          <w:tcPr>
            <w:tcW w:w="1510" w:type="dxa"/>
          </w:tcPr>
          <w:p w14:paraId="573D8066" w14:textId="77777777" w:rsidR="0007048B" w:rsidRDefault="0007048B" w:rsidP="0007048B">
            <w:pPr>
              <w:jc w:val="center"/>
              <w:rPr>
                <w:szCs w:val="21"/>
              </w:rPr>
            </w:pPr>
            <w:r>
              <w:rPr>
                <w:rFonts w:hint="eastAsia"/>
                <w:szCs w:val="21"/>
              </w:rPr>
              <w:t>4:00-8:00</w:t>
            </w:r>
          </w:p>
        </w:tc>
        <w:tc>
          <w:tcPr>
            <w:tcW w:w="1510" w:type="dxa"/>
          </w:tcPr>
          <w:p w14:paraId="6D73A165" w14:textId="77777777" w:rsidR="0007048B" w:rsidRDefault="0007048B" w:rsidP="0007048B">
            <w:pPr>
              <w:jc w:val="center"/>
              <w:rPr>
                <w:szCs w:val="21"/>
              </w:rPr>
            </w:pPr>
            <w:r>
              <w:rPr>
                <w:rFonts w:hint="eastAsia"/>
                <w:szCs w:val="21"/>
              </w:rPr>
              <w:t>833.3333</w:t>
            </w:r>
          </w:p>
        </w:tc>
        <w:tc>
          <w:tcPr>
            <w:tcW w:w="1510" w:type="dxa"/>
          </w:tcPr>
          <w:p w14:paraId="08037F74" w14:textId="77777777" w:rsidR="0007048B" w:rsidRDefault="0007048B" w:rsidP="0007048B">
            <w:pPr>
              <w:jc w:val="center"/>
              <w:rPr>
                <w:szCs w:val="21"/>
              </w:rPr>
            </w:pPr>
            <w:r>
              <w:rPr>
                <w:rFonts w:hint="eastAsia"/>
                <w:szCs w:val="21"/>
              </w:rPr>
              <w:t>6365.8412</w:t>
            </w:r>
          </w:p>
        </w:tc>
      </w:tr>
      <w:tr w:rsidR="0007048B" w14:paraId="39D736D5" w14:textId="77777777" w:rsidTr="0007048B">
        <w:tc>
          <w:tcPr>
            <w:tcW w:w="1510" w:type="dxa"/>
          </w:tcPr>
          <w:p w14:paraId="0D80CDC3" w14:textId="77777777" w:rsidR="0007048B" w:rsidRDefault="0007048B" w:rsidP="0007048B">
            <w:pPr>
              <w:jc w:val="center"/>
              <w:rPr>
                <w:szCs w:val="21"/>
              </w:rPr>
            </w:pPr>
            <w:r>
              <w:rPr>
                <w:rFonts w:hint="eastAsia"/>
                <w:szCs w:val="21"/>
              </w:rPr>
              <w:t>8:00-12:00</w:t>
            </w:r>
          </w:p>
        </w:tc>
        <w:tc>
          <w:tcPr>
            <w:tcW w:w="1510" w:type="dxa"/>
          </w:tcPr>
          <w:p w14:paraId="21626F0F" w14:textId="77777777" w:rsidR="0007048B" w:rsidRDefault="0007048B" w:rsidP="0007048B">
            <w:pPr>
              <w:jc w:val="center"/>
              <w:rPr>
                <w:szCs w:val="21"/>
              </w:rPr>
            </w:pPr>
            <w:r>
              <w:rPr>
                <w:rFonts w:hint="eastAsia"/>
                <w:szCs w:val="21"/>
              </w:rPr>
              <w:t>4787.9643</w:t>
            </w:r>
          </w:p>
        </w:tc>
        <w:tc>
          <w:tcPr>
            <w:tcW w:w="1510" w:type="dxa"/>
          </w:tcPr>
          <w:p w14:paraId="584B5549" w14:textId="77777777" w:rsidR="0007048B" w:rsidRDefault="0007048B" w:rsidP="0007048B">
            <w:pPr>
              <w:jc w:val="center"/>
              <w:rPr>
                <w:szCs w:val="21"/>
              </w:rPr>
            </w:pPr>
            <w:r>
              <w:rPr>
                <w:rFonts w:hint="eastAsia"/>
                <w:szCs w:val="21"/>
              </w:rPr>
              <w:t>1702.997</w:t>
            </w:r>
          </w:p>
        </w:tc>
        <w:tc>
          <w:tcPr>
            <w:tcW w:w="1510" w:type="dxa"/>
          </w:tcPr>
          <w:p w14:paraId="5D13AC42" w14:textId="77777777" w:rsidR="0007048B" w:rsidRDefault="0007048B" w:rsidP="0007048B">
            <w:pPr>
              <w:jc w:val="center"/>
              <w:rPr>
                <w:szCs w:val="21"/>
              </w:rPr>
            </w:pPr>
            <w:r>
              <w:rPr>
                <w:rFonts w:hint="eastAsia"/>
                <w:szCs w:val="21"/>
              </w:rPr>
              <w:t>12:00-16:00</w:t>
            </w:r>
          </w:p>
        </w:tc>
        <w:tc>
          <w:tcPr>
            <w:tcW w:w="1510" w:type="dxa"/>
          </w:tcPr>
          <w:p w14:paraId="56C4388A" w14:textId="77777777" w:rsidR="0007048B" w:rsidRDefault="0007048B" w:rsidP="0007048B">
            <w:pPr>
              <w:jc w:val="center"/>
              <w:rPr>
                <w:szCs w:val="21"/>
              </w:rPr>
            </w:pPr>
            <w:r>
              <w:rPr>
                <w:rFonts w:hint="eastAsia"/>
                <w:szCs w:val="21"/>
              </w:rPr>
              <w:t>5286.0532</w:t>
            </w:r>
          </w:p>
        </w:tc>
        <w:tc>
          <w:tcPr>
            <w:tcW w:w="1510" w:type="dxa"/>
          </w:tcPr>
          <w:p w14:paraId="40B9FACC" w14:textId="77777777" w:rsidR="0007048B" w:rsidRDefault="0007048B" w:rsidP="0007048B">
            <w:pPr>
              <w:jc w:val="center"/>
              <w:rPr>
                <w:szCs w:val="21"/>
              </w:rPr>
            </w:pPr>
            <w:r>
              <w:rPr>
                <w:rFonts w:hint="eastAsia"/>
                <w:szCs w:val="21"/>
              </w:rPr>
              <w:t>91.1014</w:t>
            </w:r>
          </w:p>
        </w:tc>
      </w:tr>
      <w:tr w:rsidR="0007048B" w14:paraId="0E67F398" w14:textId="77777777" w:rsidTr="0007048B">
        <w:tc>
          <w:tcPr>
            <w:tcW w:w="1510" w:type="dxa"/>
          </w:tcPr>
          <w:p w14:paraId="105F513D" w14:textId="77777777" w:rsidR="0007048B" w:rsidRDefault="0007048B" w:rsidP="0007048B">
            <w:pPr>
              <w:jc w:val="center"/>
              <w:rPr>
                <w:szCs w:val="21"/>
              </w:rPr>
            </w:pPr>
            <w:r>
              <w:rPr>
                <w:rFonts w:hint="eastAsia"/>
                <w:szCs w:val="21"/>
              </w:rPr>
              <w:t>16:00-20:00</w:t>
            </w:r>
          </w:p>
        </w:tc>
        <w:tc>
          <w:tcPr>
            <w:tcW w:w="1510" w:type="dxa"/>
          </w:tcPr>
          <w:p w14:paraId="33BC4C0E" w14:textId="77777777" w:rsidR="0007048B" w:rsidRDefault="0007048B" w:rsidP="0007048B">
            <w:pPr>
              <w:jc w:val="center"/>
              <w:rPr>
                <w:szCs w:val="21"/>
              </w:rPr>
            </w:pPr>
            <w:r>
              <w:rPr>
                <w:rFonts w:hint="eastAsia"/>
                <w:szCs w:val="21"/>
              </w:rPr>
              <w:t>0</w:t>
            </w:r>
          </w:p>
        </w:tc>
        <w:tc>
          <w:tcPr>
            <w:tcW w:w="1510" w:type="dxa"/>
          </w:tcPr>
          <w:p w14:paraId="59BE8615" w14:textId="77777777" w:rsidR="0007048B" w:rsidRDefault="0007048B" w:rsidP="0007048B">
            <w:pPr>
              <w:jc w:val="center"/>
              <w:rPr>
                <w:szCs w:val="21"/>
              </w:rPr>
            </w:pPr>
            <w:r>
              <w:rPr>
                <w:rFonts w:hint="eastAsia"/>
                <w:szCs w:val="21"/>
              </w:rPr>
              <w:t>5780.1319</w:t>
            </w:r>
          </w:p>
        </w:tc>
        <w:tc>
          <w:tcPr>
            <w:tcW w:w="1510" w:type="dxa"/>
          </w:tcPr>
          <w:p w14:paraId="7D2ABB07" w14:textId="77777777" w:rsidR="0007048B" w:rsidRDefault="0007048B" w:rsidP="0007048B">
            <w:pPr>
              <w:jc w:val="center"/>
              <w:rPr>
                <w:szCs w:val="21"/>
              </w:rPr>
            </w:pPr>
            <w:r>
              <w:rPr>
                <w:rFonts w:hint="eastAsia"/>
                <w:szCs w:val="21"/>
              </w:rPr>
              <w:t>20:00-24:00</w:t>
            </w:r>
          </w:p>
        </w:tc>
        <w:tc>
          <w:tcPr>
            <w:tcW w:w="1510" w:type="dxa"/>
          </w:tcPr>
          <w:p w14:paraId="6B55EEDB" w14:textId="77777777" w:rsidR="0007048B" w:rsidRDefault="0007048B" w:rsidP="0007048B">
            <w:pPr>
              <w:jc w:val="center"/>
              <w:rPr>
                <w:szCs w:val="21"/>
              </w:rPr>
            </w:pPr>
            <w:r>
              <w:rPr>
                <w:rFonts w:hint="eastAsia"/>
                <w:szCs w:val="21"/>
              </w:rPr>
              <w:t>5333.3333</w:t>
            </w:r>
          </w:p>
        </w:tc>
        <w:tc>
          <w:tcPr>
            <w:tcW w:w="1510" w:type="dxa"/>
          </w:tcPr>
          <w:p w14:paraId="5AB93660" w14:textId="77777777" w:rsidR="0007048B" w:rsidRDefault="0007048B" w:rsidP="0007048B">
            <w:pPr>
              <w:jc w:val="center"/>
              <w:rPr>
                <w:szCs w:val="21"/>
              </w:rPr>
            </w:pPr>
            <w:r>
              <w:rPr>
                <w:rFonts w:hint="eastAsia"/>
                <w:szCs w:val="21"/>
              </w:rPr>
              <w:t>2859.8681</w:t>
            </w:r>
          </w:p>
        </w:tc>
      </w:tr>
      <w:tr w:rsidR="0007048B" w14:paraId="7C20995C" w14:textId="77777777" w:rsidTr="00C853DA">
        <w:tc>
          <w:tcPr>
            <w:tcW w:w="3020" w:type="dxa"/>
            <w:gridSpan w:val="2"/>
          </w:tcPr>
          <w:p w14:paraId="44F8C537" w14:textId="77777777" w:rsidR="0007048B" w:rsidRDefault="0007048B" w:rsidP="0007048B">
            <w:pPr>
              <w:jc w:val="center"/>
              <w:rPr>
                <w:szCs w:val="21"/>
              </w:rPr>
            </w:pPr>
            <w:r>
              <w:rPr>
                <w:rFonts w:hint="eastAsia"/>
                <w:szCs w:val="21"/>
              </w:rPr>
              <w:t>0:00</w:t>
            </w:r>
            <w:r>
              <w:rPr>
                <w:rFonts w:hint="eastAsia"/>
                <w:szCs w:val="21"/>
              </w:rPr>
              <w:t>储电量</w:t>
            </w:r>
          </w:p>
        </w:tc>
        <w:tc>
          <w:tcPr>
            <w:tcW w:w="1510" w:type="dxa"/>
          </w:tcPr>
          <w:p w14:paraId="16B2B543" w14:textId="77777777" w:rsidR="0007048B" w:rsidRDefault="0007048B" w:rsidP="0007048B">
            <w:pPr>
              <w:jc w:val="center"/>
              <w:rPr>
                <w:szCs w:val="21"/>
              </w:rPr>
            </w:pPr>
            <w:r>
              <w:rPr>
                <w:rFonts w:hint="eastAsia"/>
                <w:szCs w:val="21"/>
              </w:rPr>
              <w:t>6000</w:t>
            </w:r>
          </w:p>
        </w:tc>
        <w:tc>
          <w:tcPr>
            <w:tcW w:w="3020" w:type="dxa"/>
            <w:gridSpan w:val="2"/>
          </w:tcPr>
          <w:p w14:paraId="60E07C7E" w14:textId="77777777" w:rsidR="0007048B" w:rsidRDefault="0007048B" w:rsidP="0007048B">
            <w:pPr>
              <w:jc w:val="center"/>
              <w:rPr>
                <w:szCs w:val="21"/>
              </w:rPr>
            </w:pPr>
            <w:r>
              <w:rPr>
                <w:rFonts w:hint="eastAsia"/>
                <w:szCs w:val="21"/>
              </w:rPr>
              <w:t>24:00</w:t>
            </w:r>
            <w:r>
              <w:rPr>
                <w:rFonts w:hint="eastAsia"/>
                <w:szCs w:val="21"/>
              </w:rPr>
              <w:t>储电量</w:t>
            </w:r>
          </w:p>
        </w:tc>
        <w:tc>
          <w:tcPr>
            <w:tcW w:w="1510" w:type="dxa"/>
          </w:tcPr>
          <w:p w14:paraId="1F14CD9C" w14:textId="77777777" w:rsidR="0007048B" w:rsidRDefault="0007048B" w:rsidP="0007048B">
            <w:pPr>
              <w:jc w:val="center"/>
              <w:rPr>
                <w:szCs w:val="21"/>
              </w:rPr>
            </w:pPr>
            <w:r>
              <w:rPr>
                <w:rFonts w:hint="eastAsia"/>
                <w:szCs w:val="21"/>
              </w:rPr>
              <w:t>6000</w:t>
            </w:r>
          </w:p>
        </w:tc>
      </w:tr>
    </w:tbl>
    <w:p w14:paraId="5B8D7E0F" w14:textId="77777777" w:rsidR="00BE7143" w:rsidRPr="009B4331" w:rsidRDefault="00BE7143">
      <w:pPr>
        <w:ind w:firstLineChars="200" w:firstLine="480"/>
        <w:rPr>
          <w:sz w:val="24"/>
        </w:rPr>
      </w:pPr>
      <w:r w:rsidRPr="009B4331">
        <w:rPr>
          <w:sz w:val="24"/>
        </w:rPr>
        <w:t>由</w:t>
      </w:r>
      <w:proofErr w:type="gramStart"/>
      <w:r w:rsidRPr="009B4331">
        <w:rPr>
          <w:sz w:val="24"/>
        </w:rPr>
        <w:t>表</w:t>
      </w:r>
      <w:r w:rsidRPr="009B4331">
        <w:rPr>
          <w:sz w:val="24"/>
        </w:rPr>
        <w:t xml:space="preserve"> 2</w:t>
      </w:r>
      <w:proofErr w:type="gramEnd"/>
      <w:r w:rsidRPr="009B4331">
        <w:rPr>
          <w:sz w:val="24"/>
        </w:rPr>
        <w:t>、</w:t>
      </w:r>
      <w:proofErr w:type="gramStart"/>
      <w:r w:rsidRPr="009B4331">
        <w:rPr>
          <w:sz w:val="24"/>
        </w:rPr>
        <w:t>表</w:t>
      </w:r>
      <w:r w:rsidRPr="009B4331">
        <w:rPr>
          <w:sz w:val="24"/>
        </w:rPr>
        <w:t xml:space="preserve"> 3 </w:t>
      </w:r>
      <w:r w:rsidRPr="009B4331">
        <w:rPr>
          <w:sz w:val="24"/>
        </w:rPr>
        <w:t>可见</w:t>
      </w:r>
      <w:proofErr w:type="gramEnd"/>
      <w:r w:rsidRPr="009B4331">
        <w:rPr>
          <w:sz w:val="24"/>
        </w:rPr>
        <w:t>，全天购电与储能充放电的时段分布</w:t>
      </w:r>
      <w:proofErr w:type="gramStart"/>
      <w:r w:rsidRPr="009B4331">
        <w:rPr>
          <w:sz w:val="24"/>
        </w:rPr>
        <w:t>与</w:t>
      </w:r>
      <w:r w:rsidRPr="009B4331">
        <w:rPr>
          <w:sz w:val="24"/>
        </w:rPr>
        <w:t xml:space="preserve"> 5</w:t>
      </w:r>
      <w:proofErr w:type="gramEnd"/>
      <w:r w:rsidRPr="009B4331">
        <w:rPr>
          <w:sz w:val="24"/>
        </w:rPr>
        <w:t>.1.</w:t>
      </w:r>
      <w:proofErr w:type="gramStart"/>
      <w:r w:rsidRPr="009B4331">
        <w:rPr>
          <w:sz w:val="24"/>
        </w:rPr>
        <w:t xml:space="preserve">3 </w:t>
      </w:r>
      <w:r w:rsidRPr="009B4331">
        <w:rPr>
          <w:sz w:val="24"/>
        </w:rPr>
        <w:t>求得</w:t>
      </w:r>
      <w:proofErr w:type="gramEnd"/>
      <w:r w:rsidRPr="009B4331">
        <w:rPr>
          <w:sz w:val="24"/>
        </w:rPr>
        <w:t>的最优策略一致。储电量在本算例中确实触达了容量边界：上界</w:t>
      </w:r>
      <w:r w:rsidRPr="009B4331">
        <w:rPr>
          <w:sz w:val="24"/>
        </w:rPr>
        <w:t xml:space="preserve"> 10800 kWh </w:t>
      </w:r>
      <w:r w:rsidRPr="009B4331">
        <w:rPr>
          <w:sz w:val="24"/>
        </w:rPr>
        <w:t>在</w:t>
      </w:r>
      <w:r w:rsidRPr="009B4331">
        <w:rPr>
          <w:sz w:val="24"/>
        </w:rPr>
        <w:t xml:space="preserve"> 5:50—6:00 </w:t>
      </w:r>
      <w:r w:rsidRPr="009B4331">
        <w:rPr>
          <w:sz w:val="24"/>
        </w:rPr>
        <w:t>与</w:t>
      </w:r>
      <w:r w:rsidRPr="009B4331">
        <w:rPr>
          <w:sz w:val="24"/>
        </w:rPr>
        <w:t xml:space="preserve"> 14:40—18:10 </w:t>
      </w:r>
      <w:r w:rsidRPr="009B4331">
        <w:rPr>
          <w:sz w:val="24"/>
        </w:rPr>
        <w:t>共</w:t>
      </w:r>
      <w:r w:rsidRPr="009B4331">
        <w:rPr>
          <w:sz w:val="24"/>
        </w:rPr>
        <w:t xml:space="preserve"> 21 </w:t>
      </w:r>
      <w:r w:rsidRPr="009B4331">
        <w:rPr>
          <w:sz w:val="24"/>
        </w:rPr>
        <w:t>个时点被触达，下界</w:t>
      </w:r>
      <w:r w:rsidRPr="009B4331">
        <w:rPr>
          <w:sz w:val="24"/>
        </w:rPr>
        <w:t xml:space="preserve"> 1200 kWh </w:t>
      </w:r>
      <w:r w:rsidRPr="009B4331">
        <w:rPr>
          <w:sz w:val="24"/>
        </w:rPr>
        <w:t>在</w:t>
      </w:r>
      <w:r w:rsidRPr="009B4331">
        <w:rPr>
          <w:sz w:val="24"/>
        </w:rPr>
        <w:t xml:space="preserve"> 20:50—22:00 </w:t>
      </w:r>
      <w:r w:rsidRPr="009B4331">
        <w:rPr>
          <w:sz w:val="24"/>
        </w:rPr>
        <w:t>共</w:t>
      </w:r>
      <w:r w:rsidRPr="009B4331">
        <w:rPr>
          <w:sz w:val="24"/>
        </w:rPr>
        <w:t xml:space="preserve"> 8 </w:t>
      </w:r>
      <w:r w:rsidRPr="009B4331">
        <w:rPr>
          <w:sz w:val="24"/>
        </w:rPr>
        <w:t>个时点被触达，说明谷充峰放的力度已把储能可用容量用满，容量约束并非虚设。全天光伏出力超过小区负载的时段</w:t>
      </w:r>
      <w:proofErr w:type="gramStart"/>
      <w:r w:rsidRPr="009B4331">
        <w:rPr>
          <w:sz w:val="24"/>
        </w:rPr>
        <w:t>共</w:t>
      </w:r>
      <w:r w:rsidRPr="009B4331">
        <w:rPr>
          <w:sz w:val="24"/>
        </w:rPr>
        <w:t xml:space="preserve"> 30 </w:t>
      </w:r>
      <w:proofErr w:type="gramEnd"/>
      <w:r w:rsidRPr="009B4331">
        <w:rPr>
          <w:sz w:val="24"/>
        </w:rPr>
        <w:t>个，但最大净富余功率</w:t>
      </w:r>
      <w:proofErr w:type="gramStart"/>
      <w:r w:rsidRPr="009B4331">
        <w:rPr>
          <w:sz w:val="24"/>
        </w:rPr>
        <w:t>仅</w:t>
      </w:r>
      <w:r w:rsidRPr="009B4331">
        <w:rPr>
          <w:sz w:val="24"/>
        </w:rPr>
        <w:t xml:space="preserve"> 2117.5 </w:t>
      </w:r>
      <w:proofErr w:type="gramEnd"/>
      <w:r w:rsidRPr="009B4331">
        <w:rPr>
          <w:sz w:val="24"/>
        </w:rPr>
        <w:t>kW</w:t>
      </w:r>
      <w:r w:rsidRPr="009B4331">
        <w:rPr>
          <w:sz w:val="24"/>
        </w:rPr>
        <w:t>，</w:t>
      </w:r>
      <w:proofErr w:type="gramStart"/>
      <w:r w:rsidRPr="009B4331">
        <w:rPr>
          <w:sz w:val="24"/>
        </w:rPr>
        <w:t>小于</w:t>
      </w:r>
      <w:r w:rsidRPr="009B4331">
        <w:rPr>
          <w:sz w:val="24"/>
        </w:rPr>
        <w:t xml:space="preserve"> 5000 </w:t>
      </w:r>
      <w:proofErr w:type="gramEnd"/>
      <w:r w:rsidRPr="009B4331">
        <w:rPr>
          <w:sz w:val="24"/>
        </w:rPr>
        <w:t xml:space="preserve">kW </w:t>
      </w:r>
      <w:r w:rsidRPr="009B4331">
        <w:rPr>
          <w:sz w:val="24"/>
        </w:rPr>
        <w:t>的充电功率上限，富余电量可全部充入储能，故全天弃光电量恒</w:t>
      </w:r>
      <w:proofErr w:type="gramStart"/>
      <w:r w:rsidRPr="009B4331">
        <w:rPr>
          <w:sz w:val="24"/>
        </w:rPr>
        <w:t>为</w:t>
      </w:r>
      <w:r w:rsidRPr="009B4331">
        <w:rPr>
          <w:sz w:val="24"/>
        </w:rPr>
        <w:t xml:space="preserve"> 0</w:t>
      </w:r>
      <w:proofErr w:type="gramEnd"/>
      <w:r w:rsidRPr="009B4331">
        <w:rPr>
          <w:sz w:val="24"/>
        </w:rPr>
        <w:t>。</w:t>
      </w:r>
    </w:p>
    <w:p w14:paraId="17C7D9F7" w14:textId="77777777" w:rsidR="00E34BAB" w:rsidRPr="00BA4880" w:rsidRDefault="00E34BAB" w:rsidP="00E34BAB">
      <w:pPr>
        <w:jc w:val="center"/>
        <w:rPr>
          <w:sz w:val="24"/>
        </w:rPr>
      </w:pPr>
      <w:r w:rsidRPr="00E34BAB">
        <w:rPr>
          <w:noProof/>
          <w:sz w:val="24"/>
        </w:rPr>
        <w:drawing>
          <wp:inline distT="0" distB="0" distL="0" distR="0" wp14:anchorId="10A4BC0F" wp14:editId="6183A962">
            <wp:extent cx="3762072" cy="2350984"/>
            <wp:effectExtent l="0" t="0" r="0" b="4445"/>
            <wp:docPr id="12785256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2072" cy="2350984"/>
                    </a:xfrm>
                    <a:prstGeom prst="rect">
                      <a:avLst/>
                    </a:prstGeom>
                    <a:noFill/>
                    <a:ln>
                      <a:noFill/>
                    </a:ln>
                  </pic:spPr>
                </pic:pic>
              </a:graphicData>
            </a:graphic>
          </wp:inline>
        </w:drawing>
      </w:r>
    </w:p>
    <w:p w14:paraId="69019E43" w14:textId="77777777" w:rsidR="00B401F4" w:rsidRPr="008C5300" w:rsidRDefault="00595087" w:rsidP="00595087">
      <w:pPr>
        <w:jc w:val="center"/>
        <w:rPr>
          <w:szCs w:val="21"/>
        </w:rPr>
      </w:pPr>
      <w:r>
        <w:rPr>
          <w:rFonts w:hint="eastAsia"/>
          <w:szCs w:val="21"/>
        </w:rPr>
        <w:t>图</w:t>
      </w:r>
      <w:proofErr w:type="gramStart"/>
      <w:r>
        <w:rPr>
          <w:rFonts w:hint="eastAsia"/>
          <w:szCs w:val="21"/>
        </w:rPr>
        <w:t>4</w:t>
      </w:r>
      <w:r w:rsidR="001337C8" w:rsidRPr="008C5300">
        <w:rPr>
          <w:rFonts w:hint="eastAsia"/>
          <w:szCs w:val="21"/>
        </w:rPr>
        <w:t xml:space="preserve"> </w:t>
      </w:r>
      <w:r>
        <w:rPr>
          <w:rFonts w:hint="eastAsia"/>
          <w:szCs w:val="21"/>
        </w:rPr>
        <w:t>购</w:t>
      </w:r>
      <w:proofErr w:type="gramEnd"/>
      <w:r>
        <w:rPr>
          <w:rFonts w:hint="eastAsia"/>
          <w:szCs w:val="21"/>
        </w:rPr>
        <w:t>电量曲线</w:t>
      </w:r>
      <w:r w:rsidR="00C365FD">
        <w:rPr>
          <w:rFonts w:hint="eastAsia"/>
          <w:szCs w:val="21"/>
        </w:rPr>
        <w:t>图</w:t>
      </w:r>
    </w:p>
    <w:p w14:paraId="61637323" w14:textId="77777777" w:rsidR="00427158" w:rsidRPr="00D00B89" w:rsidRDefault="00F94328">
      <w:pPr>
        <w:spacing w:beforeLines="50" w:before="156" w:afterLines="50" w:after="156"/>
        <w:outlineLvl w:val="1"/>
        <w:rPr>
          <w:rFonts w:ascii="SimSun" w:hAnsi="SimSun" w:cs="SimSun" w:hint="eastAsia"/>
          <w:b/>
          <w:bCs/>
          <w:sz w:val="24"/>
        </w:rPr>
      </w:pPr>
      <w:bookmarkStart w:id="19" w:name="_Toc3788"/>
      <w:proofErr w:type="gramStart"/>
      <w:r w:rsidRPr="00D00B89">
        <w:rPr>
          <w:rFonts w:ascii="SimHei" w:eastAsia="SimHei" w:hAnsi="SimHei" w:cs="SimSun" w:hint="eastAsia"/>
          <w:b/>
          <w:bCs/>
          <w:sz w:val="24"/>
        </w:rPr>
        <w:t xml:space="preserve">5.2 </w:t>
      </w:r>
      <w:r w:rsidRPr="00D00B89">
        <w:rPr>
          <w:rFonts w:ascii="SimSun" w:hAnsi="SimSun" w:cs="SimSun" w:hint="eastAsia"/>
          <w:b/>
          <w:bCs/>
          <w:sz w:val="24"/>
        </w:rPr>
        <w:t>问题</w:t>
      </w:r>
      <w:proofErr w:type="gramEnd"/>
      <w:r w:rsidRPr="00D00B89">
        <w:rPr>
          <w:rFonts w:ascii="SimSun" w:hAnsi="SimSun" w:cs="SimSun" w:hint="eastAsia"/>
          <w:b/>
          <w:bCs/>
          <w:sz w:val="24"/>
        </w:rPr>
        <w:t>二模型的建立与求解</w:t>
      </w:r>
      <w:bookmarkEnd w:id="19"/>
    </w:p>
    <w:p w14:paraId="3F44E1A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0" w:name="数据预处理与信息集划分"/>
      <w:bookmarkStart w:id="21" w:name="_Toc19545"/>
      <w:r w:rsidRPr="00D00B89">
        <w:rPr>
          <w:b/>
          <w:bCs w:val="0"/>
          <w:sz w:val="24"/>
          <w:szCs w:val="24"/>
        </w:rPr>
        <w:t>5.2.</w:t>
      </w:r>
      <w:proofErr w:type="gramStart"/>
      <w:r w:rsidRPr="00D00B89">
        <w:rPr>
          <w:b/>
          <w:bCs w:val="0"/>
          <w:sz w:val="24"/>
          <w:szCs w:val="24"/>
        </w:rPr>
        <w:t xml:space="preserve">1 </w:t>
      </w:r>
      <w:r w:rsidRPr="00D00B89">
        <w:rPr>
          <w:b/>
          <w:bCs w:val="0"/>
          <w:sz w:val="24"/>
          <w:szCs w:val="24"/>
        </w:rPr>
        <w:t>数据</w:t>
      </w:r>
      <w:proofErr w:type="gramEnd"/>
      <w:r w:rsidRPr="00D00B89">
        <w:rPr>
          <w:b/>
          <w:bCs w:val="0"/>
          <w:sz w:val="24"/>
          <w:szCs w:val="24"/>
        </w:rPr>
        <w:t>预处理与信息集划分</w:t>
      </w:r>
    </w:p>
    <w:p w14:paraId="509198A3" w14:textId="77777777" w:rsidR="00BE7143" w:rsidRPr="00D00B89" w:rsidRDefault="00BE7143">
      <w:pPr>
        <w:ind w:firstLineChars="200" w:firstLine="480"/>
        <w:rPr>
          <w:sz w:val="24"/>
        </w:rPr>
      </w:pPr>
      <w:r w:rsidRPr="00D00B89">
        <w:rPr>
          <w:sz w:val="24"/>
        </w:rPr>
        <w:t>问题二的数据基础与问题一有本质差别：附件</w:t>
      </w:r>
      <w:r w:rsidRPr="00D00B89">
        <w:rPr>
          <w:sz w:val="24"/>
        </w:rPr>
        <w:t xml:space="preserve"> 1 </w:t>
      </w:r>
      <w:r w:rsidRPr="00D00B89">
        <w:rPr>
          <w:sz w:val="24"/>
        </w:rPr>
        <w:t>直接给出当天的负载与光伏预测功率，计划量可由当天的净负荷直接推出；本问则要求依据附件</w:t>
      </w:r>
      <w:r w:rsidRPr="00D00B89">
        <w:rPr>
          <w:sz w:val="24"/>
        </w:rPr>
        <w:t xml:space="preserve"> 1 </w:t>
      </w:r>
      <w:r w:rsidRPr="00D00B89">
        <w:rPr>
          <w:sz w:val="24"/>
        </w:rPr>
        <w:t>的电价与附件</w:t>
      </w:r>
      <w:r w:rsidRPr="00D00B89">
        <w:rPr>
          <w:sz w:val="24"/>
        </w:rPr>
        <w:t xml:space="preserve"> 2 </w:t>
      </w:r>
      <w:r w:rsidRPr="00D00B89">
        <w:rPr>
          <w:sz w:val="24"/>
        </w:rPr>
        <w:t>的实际数据，在每天</w:t>
      </w:r>
      <w:r w:rsidRPr="00D00B89">
        <w:rPr>
          <w:sz w:val="24"/>
        </w:rPr>
        <w:t xml:space="preserve"> 0:00 </w:t>
      </w:r>
      <w:r w:rsidRPr="00D00B89">
        <w:rPr>
          <w:sz w:val="24"/>
        </w:rPr>
        <w:t>制定当天的计划购电策略。附件</w:t>
      </w:r>
      <w:r w:rsidRPr="00D00B89">
        <w:rPr>
          <w:sz w:val="24"/>
        </w:rPr>
        <w:t xml:space="preserve"> 2 </w:t>
      </w:r>
      <w:r w:rsidRPr="00D00B89">
        <w:rPr>
          <w:sz w:val="24"/>
        </w:rPr>
        <w:t>为</w:t>
      </w:r>
      <w:r w:rsidRPr="00D00B89">
        <w:rPr>
          <w:sz w:val="24"/>
        </w:rPr>
        <w:t xml:space="preserve"> 365 </w:t>
      </w:r>
      <w:r w:rsidRPr="00D00B89">
        <w:rPr>
          <w:sz w:val="24"/>
        </w:rPr>
        <w:t>天</w:t>
      </w:r>
      <w:r w:rsidRPr="00D00B89">
        <w:rPr>
          <w:sz w:val="24"/>
        </w:rPr>
        <w:t xml:space="preserve"> × 144 </w:t>
      </w:r>
      <w:r w:rsidRPr="00D00B89">
        <w:rPr>
          <w:sz w:val="24"/>
        </w:rPr>
        <w:t>个十分钟时段的小区负载与实际光伏功率，各含</w:t>
      </w:r>
      <w:r w:rsidRPr="00D00B89">
        <w:rPr>
          <w:sz w:val="24"/>
        </w:rPr>
        <w:t xml:space="preserve"> 52,560 </w:t>
      </w:r>
      <w:r w:rsidRPr="00D00B89">
        <w:rPr>
          <w:sz w:val="24"/>
        </w:rPr>
        <w:t>个观测：负载</w:t>
      </w:r>
      <w:r w:rsidRPr="00D00B89">
        <w:rPr>
          <w:sz w:val="24"/>
        </w:rPr>
        <w:t xml:space="preserve"> 1995.72—7978.88 kW</w:t>
      </w:r>
      <w:r w:rsidRPr="00D00B89">
        <w:rPr>
          <w:sz w:val="24"/>
        </w:rPr>
        <w:t>、全年均值</w:t>
      </w:r>
      <w:r w:rsidRPr="00D00B89">
        <w:rPr>
          <w:sz w:val="24"/>
        </w:rPr>
        <w:t xml:space="preserve"> 4626.03 kW</w:t>
      </w:r>
      <w:r w:rsidRPr="00D00B89">
        <w:rPr>
          <w:sz w:val="24"/>
        </w:rPr>
        <w:t>，光伏</w:t>
      </w:r>
      <w:r w:rsidRPr="00D00B89">
        <w:rPr>
          <w:sz w:val="24"/>
        </w:rPr>
        <w:t xml:space="preserve"> 0—10216.20 kW</w:t>
      </w:r>
      <w:r w:rsidRPr="00D00B89">
        <w:rPr>
          <w:sz w:val="24"/>
        </w:rPr>
        <w:t>、全年均值</w:t>
      </w:r>
      <w:r w:rsidRPr="00D00B89">
        <w:rPr>
          <w:sz w:val="24"/>
        </w:rPr>
        <w:t xml:space="preserve"> 2311.79 kW</w:t>
      </w:r>
      <w:r w:rsidRPr="00D00B89">
        <w:rPr>
          <w:sz w:val="24"/>
        </w:rPr>
        <w:t>，均无缺失值、无重复日期、无时刻缺口。电价沿用附件</w:t>
      </w:r>
      <w:r w:rsidRPr="00D00B89">
        <w:rPr>
          <w:sz w:val="24"/>
        </w:rPr>
        <w:t xml:space="preserve"> 1 </w:t>
      </w:r>
      <w:r w:rsidRPr="00D00B89">
        <w:rPr>
          <w:sz w:val="24"/>
        </w:rPr>
        <w:t>的</w:t>
      </w:r>
      <w:r w:rsidRPr="00D00B89">
        <w:rPr>
          <w:sz w:val="24"/>
        </w:rPr>
        <w:t xml:space="preserve"> 144 </w:t>
      </w:r>
      <w:r w:rsidRPr="00D00B89">
        <w:rPr>
          <w:sz w:val="24"/>
        </w:rPr>
        <w:t>点单日曲线（最低</w:t>
      </w:r>
      <w:r w:rsidRPr="00D00B89">
        <w:rPr>
          <w:sz w:val="24"/>
        </w:rPr>
        <w:t xml:space="preserve"> 0.3713 </w:t>
      </w:r>
      <w:r w:rsidRPr="00D00B89">
        <w:rPr>
          <w:sz w:val="24"/>
        </w:rPr>
        <w:t>元</w:t>
      </w:r>
      <w:r w:rsidRPr="00D00B89">
        <w:rPr>
          <w:sz w:val="24"/>
        </w:rPr>
        <w:t xml:space="preserve">/kWh </w:t>
      </w:r>
      <w:r w:rsidRPr="00D00B89">
        <w:rPr>
          <w:sz w:val="24"/>
        </w:rPr>
        <w:t>于</w:t>
      </w:r>
      <w:r w:rsidRPr="00D00B89">
        <w:rPr>
          <w:sz w:val="24"/>
        </w:rPr>
        <w:t xml:space="preserve"> 5:30—5:40</w:t>
      </w:r>
      <w:r w:rsidRPr="00D00B89">
        <w:rPr>
          <w:sz w:val="24"/>
        </w:rPr>
        <w:t>，最高</w:t>
      </w:r>
      <w:r w:rsidRPr="00D00B89">
        <w:rPr>
          <w:sz w:val="24"/>
        </w:rPr>
        <w:t xml:space="preserve"> 1.3952 </w:t>
      </w:r>
      <w:r w:rsidRPr="00D00B89">
        <w:rPr>
          <w:sz w:val="24"/>
        </w:rPr>
        <w:t>元</w:t>
      </w:r>
      <w:r w:rsidRPr="00D00B89">
        <w:rPr>
          <w:sz w:val="24"/>
        </w:rPr>
        <w:t xml:space="preserve">/kWh </w:t>
      </w:r>
      <w:r w:rsidRPr="00D00B89">
        <w:rPr>
          <w:sz w:val="24"/>
        </w:rPr>
        <w:t>于</w:t>
      </w:r>
      <w:r w:rsidRPr="00D00B89">
        <w:rPr>
          <w:sz w:val="24"/>
        </w:rPr>
        <w:t xml:space="preserve"> 20:30—20:40</w:t>
      </w:r>
      <w:r w:rsidRPr="00D00B89">
        <w:rPr>
          <w:sz w:val="24"/>
        </w:rPr>
        <w:t>，均值</w:t>
      </w:r>
      <w:r w:rsidRPr="00D00B89">
        <w:rPr>
          <w:sz w:val="24"/>
        </w:rPr>
        <w:t xml:space="preserve"> 0.7662 </w:t>
      </w:r>
      <w:r w:rsidRPr="00D00B89">
        <w:rPr>
          <w:sz w:val="24"/>
        </w:rPr>
        <w:t>元</w:t>
      </w:r>
      <w:r w:rsidRPr="00D00B89">
        <w:rPr>
          <w:sz w:val="24"/>
        </w:rPr>
        <w:t>/kWh</w:t>
      </w:r>
      <w:r w:rsidRPr="00D00B89">
        <w:rPr>
          <w:sz w:val="24"/>
        </w:rPr>
        <w:t>），在全年逐日重复。</w:t>
      </w:r>
    </w:p>
    <w:p w14:paraId="7C997E4D" w14:textId="77777777" w:rsidR="00BE7143" w:rsidRPr="00D00B89" w:rsidRDefault="00BE7143">
      <w:pPr>
        <w:ind w:firstLineChars="200" w:firstLine="480"/>
        <w:rPr>
          <w:sz w:val="24"/>
        </w:rPr>
      </w:pPr>
      <w:r>
        <w:rPr>
          <w:sz w:val="24"/>
        </w:rPr>
        <w:t>时间轴口径与问题一不同：从本问起同时存在两条时间轴。附件</w:t>
      </w:r>
      <w:r>
        <w:rPr>
          <w:sz w:val="24"/>
        </w:rPr>
        <w:t xml:space="preserve"> 1</w:t>
      </w:r>
      <w:r>
        <w:rPr>
          <w:sz w:val="24"/>
        </w:rPr>
        <w:t>、</w:t>
      </w:r>
      <w:r>
        <w:rPr>
          <w:sz w:val="24"/>
        </w:rPr>
        <w:t>2</w:t>
      </w:r>
      <w:r>
        <w:rPr>
          <w:sz w:val="24"/>
        </w:rPr>
        <w:t>、</w:t>
      </w:r>
      <w:r>
        <w:rPr>
          <w:sz w:val="24"/>
        </w:rPr>
        <w:t xml:space="preserve">4 </w:t>
      </w:r>
      <w:r>
        <w:rPr>
          <w:sz w:val="24"/>
        </w:rPr>
        <w:t>的实际数据按自然日物理轴</w:t>
      </w:r>
      <w:r>
        <w:rPr>
          <w:sz w:val="24"/>
        </w:rPr>
        <w:t xml:space="preserve"> i </w:t>
      </w:r>
      <w:r>
        <w:rPr>
          <w:sz w:val="24"/>
        </w:rPr>
        <w:t>解释（</w:t>
      </w:r>
      <w:r>
        <w:rPr>
          <w:sz w:val="24"/>
        </w:rPr>
        <w:t xml:space="preserve">i=1 </w:t>
      </w:r>
      <w:r>
        <w:rPr>
          <w:sz w:val="24"/>
        </w:rPr>
        <w:t>对应</w:t>
      </w:r>
      <w:r>
        <w:rPr>
          <w:sz w:val="24"/>
        </w:rPr>
        <w:t xml:space="preserve"> 00:00—00:10</w:t>
      </w:r>
      <w:r>
        <w:rPr>
          <w:sz w:val="24"/>
        </w:rPr>
        <w:t>，</w:t>
      </w:r>
      <w:r>
        <w:rPr>
          <w:sz w:val="24"/>
        </w:rPr>
        <w:t xml:space="preserve">i=144 </w:t>
      </w:r>
      <w:r>
        <w:rPr>
          <w:sz w:val="24"/>
        </w:rPr>
        <w:t>对应</w:t>
      </w:r>
      <w:r>
        <w:rPr>
          <w:sz w:val="24"/>
        </w:rPr>
        <w:t xml:space="preserve"> 23:50—24:00</w:t>
      </w:r>
      <w:r>
        <w:rPr>
          <w:sz w:val="24"/>
        </w:rPr>
        <w:t>，时刻标签取该段右端点）；附件</w:t>
      </w:r>
      <w:r>
        <w:rPr>
          <w:sz w:val="24"/>
        </w:rPr>
        <w:t xml:space="preserve"> 5 </w:t>
      </w:r>
      <w:r>
        <w:rPr>
          <w:sz w:val="24"/>
        </w:rPr>
        <w:t>的计划行按计划轴</w:t>
      </w:r>
      <w:r>
        <w:rPr>
          <w:sz w:val="24"/>
        </w:rPr>
        <w:t xml:space="preserve"> j </w:t>
      </w:r>
      <w:r>
        <w:rPr>
          <w:sz w:val="24"/>
        </w:rPr>
        <w:t>解释（</w:t>
      </w:r>
      <w:r>
        <w:rPr>
          <w:sz w:val="24"/>
        </w:rPr>
        <w:t xml:space="preserve">j=1 </w:t>
      </w:r>
      <w:r>
        <w:rPr>
          <w:sz w:val="24"/>
        </w:rPr>
        <w:t>是</w:t>
      </w:r>
      <w:r>
        <w:rPr>
          <w:sz w:val="24"/>
        </w:rPr>
        <w:t xml:space="preserve"> 00:10—00:20</w:t>
      </w:r>
      <w:r>
        <w:rPr>
          <w:sz w:val="24"/>
        </w:rPr>
        <w:t>，</w:t>
      </w:r>
      <w:r>
        <w:rPr>
          <w:sz w:val="24"/>
        </w:rPr>
        <w:t xml:space="preserve">j=144 </w:t>
      </w:r>
      <w:r>
        <w:rPr>
          <w:sz w:val="24"/>
        </w:rPr>
        <w:t>已是次日</w:t>
      </w:r>
      <w:r>
        <w:rPr>
          <w:sz w:val="24"/>
        </w:rPr>
        <w:t xml:space="preserve"> 00:00—00:10</w:t>
      </w:r>
      <w:r>
        <w:rPr>
          <w:sz w:val="24"/>
        </w:rPr>
        <w:t>）。两轴唯一映射为</w:t>
      </w:r>
      <w:r>
        <w:rPr>
          <w:sz w:val="24"/>
        </w:rPr>
        <w:t xml:space="preserve"> π(d,j)=(d,j+1)</w:t>
      </w:r>
      <w:r>
        <w:rPr>
          <w:sz w:val="24"/>
        </w:rPr>
        <w:t>（</w:t>
      </w:r>
      <w:r>
        <w:rPr>
          <w:sz w:val="24"/>
        </w:rPr>
        <w:t>j≤143</w:t>
      </w:r>
      <w:r>
        <w:rPr>
          <w:sz w:val="24"/>
        </w:rPr>
        <w:t>）与</w:t>
      </w:r>
      <w:r>
        <w:rPr>
          <w:sz w:val="24"/>
        </w:rPr>
        <w:t xml:space="preserve"> π(d,144)=(d+1,1)</w:t>
      </w:r>
      <w:r>
        <w:rPr>
          <w:sz w:val="24"/>
        </w:rPr>
        <w:t>，反向映射为</w:t>
      </w:r>
      <w:r>
        <w:rPr>
          <w:sz w:val="24"/>
        </w:rPr>
        <w:t xml:space="preserve"> ψ(d,i)=(d−1,144)</w:t>
      </w:r>
      <w:r>
        <w:rPr>
          <w:sz w:val="24"/>
        </w:rPr>
        <w:t>（</w:t>
      </w:r>
      <w:r>
        <w:rPr>
          <w:sz w:val="24"/>
        </w:rPr>
        <w:t>i=1</w:t>
      </w:r>
      <w:r>
        <w:rPr>
          <w:sz w:val="24"/>
        </w:rPr>
        <w:t>）与</w:t>
      </w:r>
      <w:r>
        <w:rPr>
          <w:sz w:val="24"/>
        </w:rPr>
        <w:t xml:space="preserve"> ψ(d,i)=(d,i−1)</w:t>
      </w:r>
      <w:r>
        <w:rPr>
          <w:sz w:val="24"/>
        </w:rPr>
        <w:t>（</w:t>
      </w:r>
      <w:r>
        <w:rPr>
          <w:sz w:val="24"/>
        </w:rPr>
        <w:t>i≥2</w:t>
      </w:r>
      <w:r>
        <w:rPr>
          <w:sz w:val="24"/>
        </w:rPr>
        <w:t>），故自然日首个物理段执行的是前一计划日的第</w:t>
      </w:r>
      <w:r>
        <w:rPr>
          <w:sz w:val="24"/>
        </w:rPr>
        <w:t xml:space="preserve"> 144 </w:t>
      </w:r>
      <w:r>
        <w:rPr>
          <w:sz w:val="24"/>
        </w:rPr>
        <w:t>段承诺。结算时必须先经反向映射配对，不得把计划数组与原始负载数组按相同列号直接相乘。</w:t>
      </w:r>
    </w:p>
    <w:p w14:paraId="278F4F0E" w14:textId="77777777" w:rsidR="00BE7143" w:rsidRPr="00D00B89" w:rsidRDefault="00BE7143">
      <w:pPr>
        <w:ind w:firstLineChars="200" w:firstLine="480"/>
        <w:rPr>
          <w:sz w:val="24"/>
        </w:rPr>
      </w:pPr>
      <w:r w:rsidRPr="00D00B89">
        <w:rPr>
          <w:sz w:val="24"/>
        </w:rPr>
        <w:t>更关键的一步预处理是信息集划分。第</w:t>
      </w:r>
      <w:r w:rsidRPr="00D00B89">
        <w:rPr>
          <w:sz w:val="24"/>
        </w:rPr>
        <w:t xml:space="preserve"> d </w:t>
      </w:r>
      <w:r w:rsidRPr="00D00B89">
        <w:rPr>
          <w:sz w:val="24"/>
        </w:rPr>
        <w:t>天</w:t>
      </w:r>
      <w:r w:rsidRPr="00D00B89">
        <w:rPr>
          <w:sz w:val="24"/>
        </w:rPr>
        <w:t xml:space="preserve"> 0:00 </w:t>
      </w:r>
      <w:r w:rsidRPr="00D00B89">
        <w:rPr>
          <w:sz w:val="24"/>
        </w:rPr>
        <w:t>制定计划时，只允许使用</w:t>
      </w:r>
      <w:r w:rsidRPr="00D00B89">
        <w:rPr>
          <w:sz w:val="24"/>
        </w:rPr>
        <w:t xml:space="preserve"> j&lt;d </w:t>
      </w:r>
      <w:r w:rsidRPr="00D00B89">
        <w:rPr>
          <w:sz w:val="24"/>
        </w:rPr>
        <w:t>的</w:t>
      </w:r>
      <w:r w:rsidRPr="00D00B89">
        <w:rPr>
          <w:sz w:val="24"/>
        </w:rPr>
        <w:lastRenderedPageBreak/>
        <w:t>历史实际值与电价曲线；第</w:t>
      </w:r>
      <w:r w:rsidRPr="00D00B89">
        <w:rPr>
          <w:sz w:val="24"/>
        </w:rPr>
        <w:t xml:space="preserve"> d </w:t>
      </w:r>
      <w:r w:rsidRPr="00D00B89">
        <w:rPr>
          <w:sz w:val="24"/>
        </w:rPr>
        <w:t>天的实际负载与实际光伏只在该日结束后才并入历史库，用于更新次日的预测与安全储备。实现上通过逐日前向回放保证</w:t>
      </w:r>
      <w:r w:rsidRPr="00D00B89">
        <w:rPr>
          <w:sz w:val="24"/>
        </w:rPr>
        <w:t>——</w:t>
      </w:r>
      <w:r w:rsidRPr="00D00B89">
        <w:rPr>
          <w:sz w:val="24"/>
        </w:rPr>
        <w:t>每天的预测、安全储备与线性规划都在同一时点完成，全程不引用任何未来信息。</w:t>
      </w:r>
    </w:p>
    <w:p w14:paraId="3FD881F6" w14:textId="77777777" w:rsidR="00BE7143" w:rsidRPr="00D00B89" w:rsidRDefault="00BE7143">
      <w:pPr>
        <w:ind w:firstLineChars="200" w:firstLine="480"/>
        <w:rPr>
          <w:sz w:val="24"/>
        </w:rPr>
      </w:pPr>
      <w:r w:rsidRPr="00D00B89">
        <w:rPr>
          <w:sz w:val="24"/>
        </w:rPr>
        <w:t>评价期按上述口径划分为两段：</w:t>
      </w:r>
      <w:r w:rsidRPr="00D00B89">
        <w:rPr>
          <w:sz w:val="24"/>
        </w:rPr>
        <w:t xml:space="preserve">2025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日至</w:t>
      </w:r>
      <w:r w:rsidRPr="00D00B89">
        <w:rPr>
          <w:sz w:val="24"/>
        </w:rPr>
        <w:t xml:space="preserve"> 1 </w:t>
      </w:r>
      <w:r w:rsidRPr="00D00B89">
        <w:rPr>
          <w:sz w:val="24"/>
        </w:rPr>
        <w:t>月</w:t>
      </w:r>
      <w:r w:rsidRPr="00D00B89">
        <w:rPr>
          <w:sz w:val="24"/>
        </w:rPr>
        <w:t xml:space="preserve"> 31 </w:t>
      </w:r>
      <w:r w:rsidRPr="00D00B89">
        <w:rPr>
          <w:sz w:val="24"/>
        </w:rPr>
        <w:t>日为预热期，仅用于积累历史残差与递推储电量状态，不计入费用统计；</w:t>
      </w:r>
      <w:r w:rsidRPr="00D00B89">
        <w:rPr>
          <w:sz w:val="24"/>
        </w:rPr>
        <w:t xml:space="preserve">2025 </w:t>
      </w:r>
      <w:r w:rsidRPr="00D00B89">
        <w:rPr>
          <w:sz w:val="24"/>
        </w:rPr>
        <w:t>年</w:t>
      </w:r>
      <w:r w:rsidRPr="00D00B89">
        <w:rPr>
          <w:sz w:val="24"/>
        </w:rPr>
        <w:t xml:space="preserve"> 2 </w:t>
      </w:r>
      <w:r w:rsidRPr="00D00B89">
        <w:rPr>
          <w:sz w:val="24"/>
        </w:rPr>
        <w:t>月</w:t>
      </w:r>
      <w:r w:rsidRPr="00D00B89">
        <w:rPr>
          <w:sz w:val="24"/>
        </w:rPr>
        <w:t xml:space="preserve"> 1 </w:t>
      </w:r>
      <w:r w:rsidRPr="00D00B89">
        <w:rPr>
          <w:sz w:val="24"/>
        </w:rPr>
        <w:t>日至</w:t>
      </w:r>
      <w:r w:rsidRPr="00D00B89">
        <w:rPr>
          <w:sz w:val="24"/>
        </w:rPr>
        <w:t xml:space="preserve"> 12 </w:t>
      </w:r>
      <w:r w:rsidRPr="00D00B89">
        <w:rPr>
          <w:sz w:val="24"/>
        </w:rPr>
        <w:t>月</w:t>
      </w:r>
      <w:r w:rsidRPr="00D00B89">
        <w:rPr>
          <w:sz w:val="24"/>
        </w:rPr>
        <w:t xml:space="preserve"> 31 </w:t>
      </w:r>
      <w:r w:rsidRPr="00D00B89">
        <w:rPr>
          <w:sz w:val="24"/>
        </w:rPr>
        <w:t>日为正式评价期，共</w:t>
      </w:r>
      <w:r w:rsidRPr="00D00B89">
        <w:rPr>
          <w:sz w:val="24"/>
        </w:rPr>
        <w:t xml:space="preserve"> 334 </w:t>
      </w:r>
      <w:r w:rsidRPr="00D00B89">
        <w:rPr>
          <w:sz w:val="24"/>
        </w:rPr>
        <w:t>天。储能初值取附录</w:t>
      </w:r>
      <w:r w:rsidRPr="00D00B89">
        <w:rPr>
          <w:sz w:val="24"/>
        </w:rPr>
        <w:t xml:space="preserve"> 1 </w:t>
      </w:r>
      <w:r w:rsidRPr="00D00B89">
        <w:rPr>
          <w:sz w:val="24"/>
        </w:rPr>
        <w:t>给定的</w:t>
      </w:r>
      <w:r w:rsidRPr="00D00B89">
        <w:rPr>
          <w:sz w:val="24"/>
        </w:rPr>
        <w:t xml:space="preserve"> 1 </w:t>
      </w:r>
      <w:r w:rsidRPr="00D00B89">
        <w:rPr>
          <w:sz w:val="24"/>
        </w:rPr>
        <w:t>月</w:t>
      </w:r>
      <w:r w:rsidRPr="00D00B89">
        <w:rPr>
          <w:sz w:val="24"/>
        </w:rPr>
        <w:t xml:space="preserve"> 1 </w:t>
      </w:r>
      <w:r w:rsidRPr="00D00B89">
        <w:rPr>
          <w:sz w:val="24"/>
        </w:rPr>
        <w:t>日</w:t>
      </w:r>
      <w:r w:rsidRPr="00D00B89">
        <w:rPr>
          <w:sz w:val="24"/>
        </w:rPr>
        <w:t xml:space="preserve"> 0:00 </w:t>
      </w:r>
      <w:r w:rsidRPr="00D00B89">
        <w:rPr>
          <w:sz w:val="24"/>
        </w:rPr>
        <w:t>电量</w:t>
      </w:r>
      <w:r w:rsidRPr="00D00B89">
        <w:rPr>
          <w:sz w:val="24"/>
        </w:rPr>
        <w:t xml:space="preserve"> 6000 kWh</w:t>
      </w:r>
      <w:r w:rsidRPr="00D00B89">
        <w:rPr>
          <w:sz w:val="24"/>
        </w:rPr>
        <w:t>，此后跨日连续递推，</w:t>
      </w:r>
      <w:r w:rsidRPr="00D00B89">
        <w:rPr>
          <w:sz w:val="24"/>
        </w:rPr>
        <w:t xml:space="preserve">2 </w:t>
      </w:r>
      <w:r w:rsidRPr="00D00B89">
        <w:rPr>
          <w:sz w:val="24"/>
        </w:rPr>
        <w:t>月</w:t>
      </w:r>
      <w:r w:rsidRPr="00D00B89">
        <w:rPr>
          <w:sz w:val="24"/>
        </w:rPr>
        <w:t xml:space="preserve"> 1 </w:t>
      </w:r>
      <w:r w:rsidRPr="00D00B89">
        <w:rPr>
          <w:sz w:val="24"/>
        </w:rPr>
        <w:t>日不重新初始化。首日为冷启动（</w:t>
      </w:r>
      <w:r w:rsidRPr="00D00B89">
        <w:rPr>
          <w:sz w:val="24"/>
        </w:rPr>
        <w:t xml:space="preserve">1 </w:t>
      </w:r>
      <w:r w:rsidRPr="00D00B89">
        <w:rPr>
          <w:sz w:val="24"/>
        </w:rPr>
        <w:t>月</w:t>
      </w:r>
      <w:r w:rsidRPr="00D00B89">
        <w:rPr>
          <w:sz w:val="24"/>
        </w:rPr>
        <w:t xml:space="preserve"> 1 </w:t>
      </w:r>
      <w:r w:rsidRPr="00D00B89">
        <w:rPr>
          <w:sz w:val="24"/>
        </w:rPr>
        <w:t>日</w:t>
      </w:r>
      <w:r w:rsidRPr="00D00B89">
        <w:rPr>
          <w:sz w:val="24"/>
        </w:rPr>
        <w:t xml:space="preserve"> 00:00—00:10 </w:t>
      </w:r>
      <w:r w:rsidRPr="00D00B89">
        <w:rPr>
          <w:sz w:val="24"/>
        </w:rPr>
        <w:t>无前一计划日的第</w:t>
      </w:r>
      <w:r w:rsidRPr="00D00B89">
        <w:rPr>
          <w:sz w:val="24"/>
        </w:rPr>
        <w:t xml:space="preserve"> 144 </w:t>
      </w:r>
      <w:r w:rsidRPr="00D00B89">
        <w:rPr>
          <w:sz w:val="24"/>
        </w:rPr>
        <w:t>段承诺可执行，该段承诺量取零）；末日为跨年截断（</w:t>
      </w:r>
      <w:r w:rsidRPr="00D00B89">
        <w:rPr>
          <w:sz w:val="24"/>
        </w:rPr>
        <w:t xml:space="preserve">12 </w:t>
      </w:r>
      <w:r w:rsidRPr="00D00B89">
        <w:rPr>
          <w:sz w:val="24"/>
        </w:rPr>
        <w:t>月</w:t>
      </w:r>
      <w:r w:rsidRPr="00D00B89">
        <w:rPr>
          <w:sz w:val="24"/>
        </w:rPr>
        <w:t xml:space="preserve"> 31 </w:t>
      </w:r>
      <w:r w:rsidRPr="00D00B89">
        <w:rPr>
          <w:sz w:val="24"/>
        </w:rPr>
        <w:t>日计划行的第</w:t>
      </w:r>
      <w:r w:rsidRPr="00D00B89">
        <w:rPr>
          <w:sz w:val="24"/>
        </w:rPr>
        <w:t xml:space="preserve"> 144 </w:t>
      </w:r>
      <w:r w:rsidRPr="00D00B89">
        <w:rPr>
          <w:sz w:val="24"/>
        </w:rPr>
        <w:t>段属</w:t>
      </w:r>
      <w:r w:rsidRPr="00D00B89">
        <w:rPr>
          <w:sz w:val="24"/>
        </w:rPr>
        <w:t xml:space="preserve"> 2026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日，只保留计划输出，不计入</w:t>
      </w:r>
      <w:r w:rsidRPr="00D00B89">
        <w:rPr>
          <w:sz w:val="24"/>
        </w:rPr>
        <w:t xml:space="preserve"> 2025 </w:t>
      </w:r>
      <w:r w:rsidRPr="00D00B89">
        <w:rPr>
          <w:sz w:val="24"/>
        </w:rPr>
        <w:t>年的实际执行费用）。为与题目正式输出期对照，本文同时报告</w:t>
      </w:r>
      <w:r w:rsidRPr="00D00B89">
        <w:rPr>
          <w:sz w:val="24"/>
        </w:rPr>
        <w:t xml:space="preserve"> 365 </w:t>
      </w:r>
      <w:r w:rsidRPr="00D00B89">
        <w:rPr>
          <w:sz w:val="24"/>
        </w:rPr>
        <w:t>天与</w:t>
      </w:r>
      <w:r w:rsidRPr="00D00B89">
        <w:rPr>
          <w:sz w:val="24"/>
        </w:rPr>
        <w:t xml:space="preserve"> 334 </w:t>
      </w:r>
      <w:r w:rsidRPr="00D00B89">
        <w:rPr>
          <w:sz w:val="24"/>
        </w:rPr>
        <w:t>天两个口径的费用。</w:t>
      </w:r>
    </w:p>
    <w:p w14:paraId="6FFE84D8"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2" w:name="基于累计风险储备的日前购电模型的建立"/>
      <w:bookmarkEnd w:id="20"/>
      <w:r w:rsidRPr="00D00B89">
        <w:rPr>
          <w:b/>
          <w:bCs w:val="0"/>
          <w:sz w:val="24"/>
          <w:szCs w:val="24"/>
        </w:rPr>
        <w:t>5.2.</w:t>
      </w:r>
      <w:proofErr w:type="gramStart"/>
      <w:r w:rsidRPr="00D00B89">
        <w:rPr>
          <w:b/>
          <w:bCs w:val="0"/>
          <w:sz w:val="24"/>
          <w:szCs w:val="24"/>
        </w:rPr>
        <w:t xml:space="preserve">2 </w:t>
      </w:r>
      <w:r w:rsidRPr="00D00B89">
        <w:rPr>
          <w:b/>
          <w:bCs w:val="0"/>
          <w:sz w:val="24"/>
          <w:szCs w:val="24"/>
        </w:rPr>
        <w:t>基于</w:t>
      </w:r>
      <w:proofErr w:type="gramEnd"/>
      <w:r w:rsidRPr="00D00B89">
        <w:rPr>
          <w:b/>
          <w:bCs w:val="0"/>
          <w:sz w:val="24"/>
          <w:szCs w:val="24"/>
        </w:rPr>
        <w:t>累计风险储备的日前购电模型的建立</w:t>
      </w:r>
    </w:p>
    <w:p w14:paraId="123B4171" w14:textId="77777777" w:rsidR="00BE7143" w:rsidRPr="00D00B89" w:rsidRDefault="00BE7143">
      <w:pPr>
        <w:ind w:firstLineChars="200" w:firstLine="482"/>
        <w:rPr>
          <w:sz w:val="24"/>
        </w:rPr>
      </w:pPr>
      <w:r w:rsidRPr="00D00B89">
        <w:rPr>
          <w:b/>
          <w:bCs/>
          <w:sz w:val="24"/>
        </w:rPr>
        <w:t>建模思路</w:t>
      </w:r>
      <w:r w:rsidR="00D00B89">
        <w:rPr>
          <w:rFonts w:hint="eastAsia"/>
          <w:b/>
          <w:bCs/>
          <w:sz w:val="24"/>
        </w:rPr>
        <w:t>：</w:t>
      </w:r>
      <w:r w:rsidRPr="00D00B89">
        <w:rPr>
          <w:sz w:val="24"/>
        </w:rPr>
        <w:t>问题二的决策本质是带不对称损失的日前随机决策：计划购电偏低时缺口须按交易时刻电价</w:t>
      </w:r>
      <w:proofErr w:type="gramStart"/>
      <w:r w:rsidRPr="00D00B89">
        <w:rPr>
          <w:sz w:val="24"/>
        </w:rPr>
        <w:t>的</w:t>
      </w:r>
      <w:r w:rsidRPr="00D00B89">
        <w:rPr>
          <w:sz w:val="24"/>
        </w:rPr>
        <w:t xml:space="preserve"> 5 </w:t>
      </w:r>
      <w:proofErr w:type="gramEnd"/>
      <w:r w:rsidRPr="00D00B89">
        <w:rPr>
          <w:sz w:val="24"/>
        </w:rPr>
        <w:t>倍紧急采购，每少</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相对已付的计划电价多支出</w:t>
      </w:r>
      <w:r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；计划购电偏高时未被使用的部分仍按原价结算，每多</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损失</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三层：预测层给出净负荷点预测</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；风险层用历史预测误差的分布给出储能安全储备</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；决策层把</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作为储电量的下限送入确定性线性规划，执行层再按十分钟滚动安排储能放电。三层之间的接口只有</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两个量，职责清晰且可分别检验。</w:t>
      </w:r>
    </w:p>
    <w:p w14:paraId="51299F36" w14:textId="77777777" w:rsidR="00D974FB" w:rsidRPr="00BA4880" w:rsidRDefault="00A1284E" w:rsidP="00D974FB">
      <w:pPr>
        <w:ind w:firstLineChars="200" w:firstLine="480"/>
        <w:rPr>
          <w:sz w:val="24"/>
        </w:rPr>
      </w:pPr>
      <w:r w:rsidRPr="00BA4880">
        <w:rPr>
          <w:sz w:val="24"/>
        </w:rPr>
        <w:t>净负荷预测：对负载和光伏分别构造三类基学习器</w:t>
      </w:r>
      <w:r w:rsidRPr="00BA4880">
        <w:rPr>
          <w:sz w:val="24"/>
        </w:rPr>
        <w:t>——</w:t>
      </w:r>
      <w:r w:rsidRPr="00BA4880">
        <w:rPr>
          <w:sz w:val="24"/>
        </w:rPr>
        <w:t>近期加权基线、岭回归与浅层梯度提升树，输入只包含制定计划时可见的特征（</w:t>
      </w:r>
      <w:r w:rsidRPr="00BA4880">
        <w:rPr>
          <w:sz w:val="24"/>
        </w:rPr>
        <w:t>1</w:t>
      </w:r>
      <w:r w:rsidRPr="00BA4880">
        <w:rPr>
          <w:sz w:val="24"/>
        </w:rPr>
        <w:t>、</w:t>
      </w:r>
      <w:r w:rsidRPr="00BA4880">
        <w:rPr>
          <w:sz w:val="24"/>
        </w:rPr>
        <w:t>2</w:t>
      </w:r>
      <w:r w:rsidRPr="00BA4880">
        <w:rPr>
          <w:sz w:val="24"/>
        </w:rPr>
        <w:t>、</w:t>
      </w:r>
      <w:r w:rsidRPr="00BA4880">
        <w:rPr>
          <w:sz w:val="24"/>
        </w:rPr>
        <w:t>7</w:t>
      </w:r>
      <w:r w:rsidRPr="00BA4880">
        <w:rPr>
          <w:sz w:val="24"/>
        </w:rPr>
        <w:t>、</w:t>
      </w:r>
      <w:r w:rsidRPr="00BA4880">
        <w:rPr>
          <w:sz w:val="24"/>
        </w:rPr>
        <w:t xml:space="preserve">14 </w:t>
      </w:r>
      <w:r w:rsidRPr="00BA4880">
        <w:rPr>
          <w:sz w:val="24"/>
        </w:rPr>
        <w:t>日滞后值，同一时段近</w:t>
      </w:r>
      <w:r w:rsidRPr="00BA4880">
        <w:rPr>
          <w:sz w:val="24"/>
        </w:rPr>
        <w:t xml:space="preserve"> 3</w:t>
      </w:r>
      <w:r w:rsidRPr="00BA4880">
        <w:rPr>
          <w:sz w:val="24"/>
        </w:rPr>
        <w:t>、</w:t>
      </w:r>
      <w:r w:rsidRPr="00BA4880">
        <w:rPr>
          <w:sz w:val="24"/>
        </w:rPr>
        <w:t>7</w:t>
      </w:r>
      <w:r w:rsidRPr="00BA4880">
        <w:rPr>
          <w:sz w:val="24"/>
        </w:rPr>
        <w:t>、</w:t>
      </w:r>
      <w:r w:rsidRPr="00BA4880">
        <w:rPr>
          <w:sz w:val="24"/>
        </w:rPr>
        <w:t xml:space="preserve">14 </w:t>
      </w:r>
      <w:r w:rsidRPr="00BA4880">
        <w:rPr>
          <w:sz w:val="24"/>
        </w:rPr>
        <w:t>日均值，日内周期编码、星期编码与年内日序编码，以及近期水平趋势）。三类模型的合成权重由其近期损失确定：近期损失取指数加权平均绝对误差与同期绝对误差</w:t>
      </w:r>
      <w:r w:rsidRPr="00BA4880">
        <w:rPr>
          <w:sz w:val="24"/>
        </w:rPr>
        <w:t xml:space="preserve"> 0.75 </w:t>
      </w:r>
      <w:r w:rsidRPr="00BA4880">
        <w:rPr>
          <w:sz w:val="24"/>
        </w:rPr>
        <w:t>分位数的加权和（权重分别为</w:t>
      </w:r>
      <w:r w:rsidRPr="00BA4880">
        <w:rPr>
          <w:sz w:val="24"/>
        </w:rPr>
        <w:t xml:space="preserve"> 0.85 </w:t>
      </w:r>
      <w:r w:rsidRPr="00BA4880">
        <w:rPr>
          <w:sz w:val="24"/>
        </w:rPr>
        <w:t>与</w:t>
      </w:r>
      <w:r w:rsidRPr="00BA4880">
        <w:rPr>
          <w:sz w:val="24"/>
        </w:rPr>
        <w:t xml:space="preserve"> 0.15</w:t>
      </w:r>
      <w:r w:rsidRPr="00BA4880">
        <w:rPr>
          <w:sz w:val="24"/>
        </w:rPr>
        <w:t>），前者刻画平均精度、后者刻画尾部风险，两者加权可避免合成权重偏向「平时准、偶发大错」的模型。训练窗长度随历史残差的漂移强度在</w:t>
      </w:r>
      <w:r w:rsidRPr="00BA4880">
        <w:rPr>
          <w:sz w:val="24"/>
        </w:rPr>
        <w:t xml:space="preserve"> 45—180 </w:t>
      </w:r>
      <w:r w:rsidRPr="00BA4880">
        <w:rPr>
          <w:sz w:val="24"/>
        </w:rPr>
        <w:t>天之间自适应缩放：残差漂移剧烈时缩短窗口，以削弱季节切换时旧样本的干扰。</w:t>
      </w:r>
    </w:p>
    <w:p w14:paraId="26A68921" w14:textId="77777777" w:rsidR="00BE7143" w:rsidRPr="00D00B89" w:rsidRDefault="00BE7143">
      <w:pPr>
        <w:ind w:firstLineChars="200" w:firstLine="480"/>
        <w:rPr>
          <w:sz w:val="24"/>
        </w:rPr>
      </w:pPr>
      <w:r w:rsidRPr="00D00B89">
        <w:rPr>
          <w:sz w:val="24"/>
        </w:rPr>
        <w:t>光伏出力具有</w:t>
      </w:r>
      <w:r w:rsidRPr="00D00B89">
        <w:rPr>
          <w:sz w:val="24"/>
        </w:rPr>
        <w:t>“</w:t>
      </w:r>
      <w:r w:rsidRPr="00D00B89">
        <w:rPr>
          <w:sz w:val="24"/>
        </w:rPr>
        <w:t>夜间必为零</w:t>
      </w:r>
      <w:r w:rsidRPr="00D00B89">
        <w:rPr>
          <w:sz w:val="24"/>
        </w:rPr>
        <w:t>”</w:t>
      </w:r>
      <w:r w:rsidRPr="00D00B89">
        <w:rPr>
          <w:sz w:val="24"/>
        </w:rPr>
        <w:t>的硬结构，纯回归输出会在清晨与黄昏产生虚假的小额出力，且随季节推移日出日落时刻不断变化。根据历史光伏序列中连续有效发电的区间估计第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天的有效窗口</w:t>
      </w:r>
      <w:r w:rsidRPr="00D00B89">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oMath>
      <w:r w:rsidRPr="00D00B89">
        <w:rPr>
          <w:sz w:val="24"/>
        </w:rPr>
        <w:t>，把窗口外的预测置零。此外，负载与光伏都存在缓慢的季节漂移，仅靠滞后特征难以完全跟上，故用历史实际日电量与基础预测日电量之比估计水平因子：</w:t>
      </w:r>
    </w:p>
    <w:p w14:paraId="5DE77A6C"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λ</m:t>
            </m:r>
          </m:e>
          <m:sub>
            <m:r>
              <w:rPr>
                <w:rFonts w:ascii="Cambria Math" w:hAnsi="Cambria Math"/>
                <w:sz w:val="24"/>
              </w:rPr>
              <m:t>d</m:t>
            </m:r>
          </m:sub>
        </m:sSub>
        <m:r>
          <m:rPr>
            <m:sty m:val="p"/>
          </m:rPr>
          <w:rPr>
            <w:rFonts w:ascii="Cambria Math" w:hAnsi="Cambria Math"/>
            <w:sz w:val="24"/>
          </w:rPr>
          <m:t>=clip</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κ</m:t>
                </m:r>
              </m:den>
            </m:f>
            <m:d>
              <m:dPr>
                <m:begChr m:val="["/>
                <m:endChr m:val="]"/>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0.85</m:t>
            </m:r>
            <m:r>
              <m:rPr>
                <m:sty m:val="p"/>
              </m:rPr>
              <w:rPr>
                <w:rFonts w:ascii="Cambria Math" w:hAnsi="Cambria Math"/>
                <w:sz w:val="24"/>
              </w:rPr>
              <m:t>,</m:t>
            </m:r>
            <m:r>
              <w:rPr>
                <w:rFonts w:ascii="Cambria Math" w:hAnsi="Cambria Math"/>
                <w:sz w:val="24"/>
              </w:rPr>
              <m:t>1.15</m:t>
            </m:r>
          </m:e>
        </m:d>
        <m:r>
          <m:rPr>
            <m:sty m:val="p"/>
          </m:rPr>
          <w:rPr>
            <w:rFonts w:ascii="Cambria Math" w:hAnsi="Cambria Math"/>
            <w:sz w:val="24"/>
          </w:rPr>
          <m:t>,</m:t>
        </m:r>
      </m:oMath>
      <w:r w:rsidRPr="00D00B89">
        <w:rPr>
          <w:sz w:val="24"/>
        </w:rPr>
        <w:tab/>
        <w:t>(9)</w:t>
      </w:r>
    </w:p>
    <w:p w14:paraId="14506D5C"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oMath>
      <w:r w:rsidRPr="00D00B89">
        <w:rPr>
          <w:sz w:val="24"/>
        </w:rPr>
        <w:t xml:space="preserve"> </w:t>
      </w:r>
      <w:r w:rsidRPr="00D00B89">
        <w:rPr>
          <w:sz w:val="24"/>
        </w:rPr>
        <w:t>是第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天的实际日电量与预测日电量之比，</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D00B89">
        <w:rPr>
          <w:sz w:val="24"/>
        </w:rPr>
        <w:t xml:space="preserve"> </w:t>
      </w:r>
      <w:r w:rsidRPr="00D00B89">
        <w:rPr>
          <w:sz w:val="24"/>
        </w:rPr>
        <w:t>是随样本年龄指数衰减的权重，</w:t>
      </w:r>
      <m:oMath>
        <m:r>
          <w:rPr>
            <w:rFonts w:ascii="Cambria Math" w:hAnsi="Cambria Math"/>
            <w:sz w:val="24"/>
          </w:rPr>
          <m:t>n</m:t>
        </m:r>
      </m:oMath>
      <w:r w:rsidRPr="00D00B89">
        <w:rPr>
          <w:sz w:val="24"/>
        </w:rPr>
        <w:t xml:space="preserve"> </w:t>
      </w:r>
      <w:r w:rsidRPr="00D00B89">
        <w:rPr>
          <w:sz w:val="24"/>
        </w:rPr>
        <w:t>为可用历史天数，</w:t>
      </w:r>
      <m:oMath>
        <m:r>
          <w:rPr>
            <w:rFonts w:ascii="Cambria Math" w:hAnsi="Cambria Math"/>
            <w:sz w:val="24"/>
          </w:rPr>
          <m:t>κ</m:t>
        </m:r>
      </m:oMath>
      <w:r w:rsidRPr="00D00B89">
        <w:rPr>
          <w:sz w:val="24"/>
        </w:rPr>
        <w:t xml:space="preserve"> </w:t>
      </w:r>
      <w:r w:rsidRPr="00D00B89">
        <w:rPr>
          <w:sz w:val="24"/>
        </w:rPr>
        <w:t>为收缩系数。因子</w:t>
      </w:r>
      <w:r w:rsidRPr="00D00B89">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κ</m:t>
        </m:r>
        <m:r>
          <m:rPr>
            <m:sty m:val="p"/>
          </m:rPr>
          <w:rPr>
            <w:rFonts w:ascii="Cambria Math" w:hAnsi="Cambria Math"/>
            <w:sz w:val="24"/>
          </w:rPr>
          <m:t>)</m:t>
        </m:r>
      </m:oMath>
      <w:r w:rsidRPr="00D00B89">
        <w:rPr>
          <w:sz w:val="24"/>
        </w:rPr>
        <w:t xml:space="preserve"> </w:t>
      </w:r>
      <w:r w:rsidRPr="00D00B89">
        <w:rPr>
          <w:sz w:val="24"/>
        </w:rPr>
        <w:t>使历史样本不足时水平因子自动</w:t>
      </w:r>
      <w:proofErr w:type="gramStart"/>
      <w:r w:rsidRPr="00D00B89">
        <w:rPr>
          <w:sz w:val="24"/>
        </w:rPr>
        <w:t>向</w:t>
      </w:r>
      <w:r w:rsidRPr="00D00B89">
        <w:rPr>
          <w:sz w:val="24"/>
        </w:rPr>
        <w:t xml:space="preserve"> 1 </w:t>
      </w:r>
      <w:proofErr w:type="gramEnd"/>
      <w:r w:rsidRPr="00D00B89">
        <w:rPr>
          <w:sz w:val="24"/>
        </w:rPr>
        <w:t>收缩，</w:t>
      </w:r>
      <m:oMath>
        <m:r>
          <m:rPr>
            <m:sty m:val="p"/>
          </m:rPr>
          <w:rPr>
            <w:rFonts w:ascii="Cambria Math" w:hAnsi="Cambria Math"/>
            <w:sz w:val="24"/>
          </w:rPr>
          <m:t>clip</m:t>
        </m:r>
      </m:oMath>
      <w:r w:rsidRPr="00D00B89">
        <w:rPr>
          <w:sz w:val="24"/>
        </w:rPr>
        <w:t xml:space="preserve"> </w:t>
      </w:r>
      <w:r w:rsidRPr="00D00B89">
        <w:rPr>
          <w:sz w:val="24"/>
        </w:rPr>
        <w:t>操作把单日校正幅度限制在</w:t>
      </w:r>
      <w:r w:rsidRPr="00D00B89">
        <w:rPr>
          <w:sz w:val="24"/>
        </w:rPr>
        <w:t xml:space="preserve"> </w:t>
      </w:r>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oMath>
      <w:r w:rsidRPr="00D00B89">
        <w:rPr>
          <w:sz w:val="24"/>
        </w:rPr>
        <w:t xml:space="preserve"> </w:t>
      </w:r>
      <w:r w:rsidRPr="00D00B89">
        <w:rPr>
          <w:sz w:val="24"/>
        </w:rPr>
        <w:t>以内，避免个别异常日把整体预测拉偏。最终预测为</w:t>
      </w:r>
    </w:p>
    <w:p w14:paraId="6C801A04" w14:textId="77777777" w:rsidR="00BE7143" w:rsidRPr="00D00B89" w:rsidRDefault="00BE7143">
      <w:pPr>
        <w:tabs>
          <w:tab w:val="center" w:pos="4535"/>
          <w:tab w:val="right" w:pos="9070"/>
        </w:tabs>
        <w:rPr>
          <w:sz w:val="24"/>
        </w:rPr>
      </w:pPr>
      <w:r w:rsidRPr="00D00B89">
        <w:rPr>
          <w:sz w:val="24"/>
        </w:rPr>
        <w:lastRenderedPageBreak/>
        <w:tab/>
      </w:r>
      <m:oMath>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L</m:t>
            </m:r>
          </m:sup>
        </m:sSubSup>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P</m:t>
            </m:r>
          </m:sup>
        </m:sSubSup>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b"/>
          </m:rPr>
          <w:rPr>
            <w:rFonts w:ascii="Cambria Math" w:hAnsi="Cambria Math"/>
            <w:sz w:val="24"/>
          </w:rPr>
          <m:t>1</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r>
          <m:rPr>
            <m:sty m:val="p"/>
          </m:rPr>
          <w:rPr>
            <w:rFonts w:ascii="Cambria Math" w:hAnsi="Cambria Math"/>
            <w:sz w:val="24"/>
          </w:rPr>
          <m:t>).</m:t>
        </m:r>
      </m:oMath>
      <w:r w:rsidRPr="00D00B89">
        <w:rPr>
          <w:sz w:val="24"/>
        </w:rPr>
        <w:tab/>
        <w:t>(10)</w:t>
      </w:r>
    </w:p>
    <w:p w14:paraId="0973031E" w14:textId="77777777" w:rsidR="00BE7143" w:rsidRPr="00D00B89" w:rsidRDefault="00BE7143">
      <w:pPr>
        <w:ind w:firstLineChars="200" w:firstLine="480"/>
        <w:rPr>
          <w:sz w:val="24"/>
        </w:rPr>
      </w:pPr>
      <w:r w:rsidRPr="00D00B89">
        <w:rPr>
          <w:sz w:val="24"/>
        </w:rPr>
        <w:t>净负荷预测为两者之差</w:t>
      </w:r>
    </w:p>
    <w:p w14:paraId="1C4B4C86"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(11)</w:t>
      </w:r>
    </w:p>
    <w:p w14:paraId="0FC3741E" w14:textId="77777777" w:rsidR="00BE7143" w:rsidRDefault="00BE7143">
      <w:pPr>
        <w:ind w:firstLineChars="200" w:firstLine="480"/>
      </w:pPr>
      <w:r w:rsidRPr="00D00B89">
        <w:rPr>
          <w:sz w:val="24"/>
        </w:rPr>
        <w:t>它表示外部电网与储能需要共同承担的功率。净负荷允许为负，即光伏富余时段，在精度评价时不得把它裁剪为零。</w:t>
      </w:r>
    </w:p>
    <w:p w14:paraId="584A68A8" w14:textId="77777777" w:rsidR="00BE7143" w:rsidRPr="00D00B89" w:rsidRDefault="00BE7143">
      <w:pPr>
        <w:ind w:firstLineChars="200" w:firstLine="482"/>
        <w:rPr>
          <w:sz w:val="24"/>
        </w:rPr>
      </w:pPr>
      <w:r w:rsidRPr="00D00B89">
        <w:rPr>
          <w:b/>
          <w:bCs/>
          <w:sz w:val="24"/>
        </w:rPr>
        <w:t>安全储备</w:t>
      </w:r>
      <w:r w:rsidR="00D00B89" w:rsidRPr="00D00B89">
        <w:rPr>
          <w:rFonts w:hint="eastAsia"/>
          <w:sz w:val="24"/>
        </w:rPr>
        <w:t>：</w:t>
      </w:r>
      <w:r w:rsidRPr="00D00B89">
        <w:rPr>
          <w:sz w:val="24"/>
        </w:rPr>
        <w:t>安全储备应由预测误差的分布决定，且只能由第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天之前的历史估计。定义历史净负荷预测误差</w:t>
      </w:r>
    </w:p>
    <w:p w14:paraId="399DD2FE"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e>
        </m:d>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(12)</w:t>
      </w:r>
    </w:p>
    <w:p w14:paraId="76B42B91" w14:textId="77777777" w:rsidR="00BE7143" w:rsidRPr="00D00B89" w:rsidRDefault="00BE7143">
      <w:pPr>
        <w:ind w:firstLineChars="200" w:firstLine="480"/>
        <w:rPr>
          <w:sz w:val="24"/>
        </w:rPr>
      </w:pPr>
      <w:r w:rsidRPr="00D00B89">
        <w:rPr>
          <w:sz w:val="24"/>
        </w:rPr>
        <w:t>即实际净负荷减预测净负荷；</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&gt;</m:t>
        </m:r>
        <m:r>
          <w:rPr>
            <w:rFonts w:ascii="Cambria Math" w:hAnsi="Cambria Math"/>
            <w:sz w:val="24"/>
          </w:rPr>
          <m:t>0</m:t>
        </m:r>
      </m:oMath>
      <w:r w:rsidRPr="00D00B89">
        <w:rPr>
          <w:sz w:val="24"/>
        </w:rPr>
        <w:t xml:space="preserve"> </w:t>
      </w:r>
      <w:r w:rsidRPr="00D00B89">
        <w:rPr>
          <w:sz w:val="24"/>
        </w:rPr>
        <w:t>表示实际净负荷高于预测，计划量偏少。把第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天各时段的误差换算成累计电量</w:t>
      </w:r>
      <w:r w:rsidRPr="00D00B89">
        <w:rPr>
          <w:sz w:val="24"/>
        </w:rPr>
        <w:t xml:space="preserve"> </w:t>
      </w:r>
      <m:oMath>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oMath>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天只使用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的样本，取</w:t>
      </w:r>
      <w:proofErr w:type="gramStart"/>
      <w:r w:rsidRPr="00D00B89">
        <w:rPr>
          <w:sz w:val="24"/>
        </w:rPr>
        <w:t>其</w:t>
      </w:r>
      <w:r w:rsidRPr="00D00B89">
        <w:rPr>
          <w:sz w:val="24"/>
        </w:rPr>
        <w:t xml:space="preserve"> 80% </w:t>
      </w:r>
      <w:proofErr w:type="gramEnd"/>
      <w:r w:rsidRPr="00D00B89">
        <w:rPr>
          <w:sz w:val="24"/>
        </w:rPr>
        <w:t>分位数作为当天的储能安全储备：</w:t>
      </w:r>
    </w:p>
    <w:p w14:paraId="78F85CF2"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0.80</m:t>
            </m:r>
          </m:sub>
        </m:sSub>
        <m:d>
          <m:dPr>
            <m:ctrlPr>
              <w:rPr>
                <w:rFonts w:ascii="Cambria Math" w:hAnsi="Cambria Math"/>
                <w:sz w:val="24"/>
              </w:rPr>
            </m:ctrlPr>
          </m:d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r>
                  <w:rPr>
                    <w:rFonts w:ascii="Cambria Math" w:hAnsi="Cambria Math"/>
                    <w:sz w:val="24"/>
                  </w:rPr>
                  <m:t> j</m:t>
                </m:r>
                <m:r>
                  <m:rPr>
                    <m:sty m:val="p"/>
                  </m:rPr>
                  <w:rPr>
                    <w:rFonts w:ascii="Cambria Math" w:hAnsi="Cambria Math"/>
                    <w:sz w:val="24"/>
                  </w:rPr>
                  <m:t>&lt;</m:t>
                </m:r>
                <m:r>
                  <w:rPr>
                    <w:rFonts w:ascii="Cambria Math" w:hAnsi="Cambria Math"/>
                    <w:sz w:val="24"/>
                  </w:rPr>
                  <m:t>d</m:t>
                </m:r>
              </m:e>
            </m:d>
          </m:e>
        </m:d>
        <m:r>
          <m:rPr>
            <m:sty m:val="p"/>
          </m:rPr>
          <w:rPr>
            <w:rFonts w:ascii="Cambria Math" w:hAnsi="Cambria Math"/>
            <w:sz w:val="24"/>
          </w:rPr>
          <m:t>.</m:t>
        </m:r>
      </m:oMath>
      <w:r w:rsidRPr="00D00B89">
        <w:rPr>
          <w:sz w:val="24"/>
        </w:rPr>
        <w:tab/>
        <w:t>(13)</w:t>
      </w:r>
    </w:p>
    <w:p w14:paraId="6B12B91B" w14:textId="77777777" w:rsidR="00BE7143" w:rsidRPr="00D00B89" w:rsidRDefault="00000000">
      <w:pPr>
        <w:ind w:firstLineChars="200" w:firstLine="480"/>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00BE7143" w:rsidRPr="00D00B89">
        <w:rPr>
          <w:sz w:val="24"/>
        </w:rPr>
        <w:t xml:space="preserve"> </w:t>
      </w:r>
      <w:r w:rsidR="00BE7143" w:rsidRPr="00D00B89">
        <w:rPr>
          <w:sz w:val="24"/>
        </w:rPr>
        <w:t>的含义是</w:t>
      </w:r>
      <w:r w:rsidR="00BE7143" w:rsidRPr="00D00B89">
        <w:rPr>
          <w:sz w:val="24"/>
        </w:rPr>
        <w:t>“</w:t>
      </w:r>
      <w:r w:rsidR="00BE7143" w:rsidRPr="00D00B89">
        <w:rPr>
          <w:sz w:val="24"/>
        </w:rPr>
        <w:t>为大多数历史误差预留的电池电量</w:t>
      </w:r>
      <w:r w:rsidR="00BE7143" w:rsidRPr="00D00B89">
        <w:rPr>
          <w:sz w:val="24"/>
        </w:rPr>
        <w:t>”</w:t>
      </w:r>
      <w:r w:rsidR="00BE7143" w:rsidRPr="00D00B89">
        <w:rPr>
          <w:sz w:val="24"/>
        </w:rPr>
        <w:t>，量纲为</w:t>
      </w:r>
      <w:r w:rsidR="00BE7143" w:rsidRPr="00D00B89">
        <w:rPr>
          <w:sz w:val="24"/>
        </w:rPr>
        <w:t xml:space="preserve"> kWh</w:t>
      </w:r>
      <w:r w:rsidR="00BE7143" w:rsidRPr="00D00B89">
        <w:rPr>
          <w:sz w:val="24"/>
        </w:rPr>
        <w:t>。分位数</w:t>
      </w:r>
      <w:r w:rsidR="00BE7143" w:rsidRPr="00D00B89">
        <w:rPr>
          <w:sz w:val="24"/>
        </w:rPr>
        <w:t xml:space="preserve"> </w:t>
      </w:r>
      <m:oMath>
        <m:r>
          <w:rPr>
            <w:rFonts w:ascii="Cambria Math" w:hAnsi="Cambria Math"/>
            <w:sz w:val="24"/>
          </w:rPr>
          <m:t>0.80</m:t>
        </m:r>
      </m:oMath>
      <w:r w:rsidR="00BE7143" w:rsidRPr="00D00B89">
        <w:rPr>
          <w:sz w:val="24"/>
        </w:rPr>
        <w:t xml:space="preserve"> </w:t>
      </w:r>
      <w:r w:rsidR="00BE7143" w:rsidRPr="00D00B89">
        <w:rPr>
          <w:sz w:val="24"/>
        </w:rPr>
        <w:t>不取经验最优值，而由报童模型直接给出：计划量每少</w:t>
      </w:r>
      <w:proofErr w:type="gramStart"/>
      <w:r w:rsidR="00BE7143" w:rsidRPr="00D00B89">
        <w:rPr>
          <w:sz w:val="24"/>
        </w:rPr>
        <w:t>买</w:t>
      </w:r>
      <w:r w:rsidR="00BE7143" w:rsidRPr="00D00B89">
        <w:rPr>
          <w:sz w:val="24"/>
        </w:rPr>
        <w:t xml:space="preserve"> 1 </w:t>
      </w:r>
      <w:proofErr w:type="gramEnd"/>
      <w:r w:rsidR="00BE7143" w:rsidRPr="00D00B89">
        <w:rPr>
          <w:sz w:val="24"/>
        </w:rPr>
        <w:t>kWh</w:t>
      </w:r>
      <w:r w:rsidR="00BE7143" w:rsidRPr="00D00B89">
        <w:rPr>
          <w:sz w:val="24"/>
        </w:rPr>
        <w:t>，缺口须按</w:t>
      </w:r>
      <w:r w:rsidR="00BE7143" w:rsidRPr="00D00B89">
        <w:rPr>
          <w:sz w:val="24"/>
        </w:rPr>
        <w:t xml:space="preserve"> </w:t>
      </w:r>
      <m:oMath>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 xml:space="preserve"> </w:t>
      </w:r>
      <w:r w:rsidR="00BE7143" w:rsidRPr="00D00B89">
        <w:rPr>
          <w:sz w:val="24"/>
        </w:rPr>
        <w:t>紧急采购，相对已付的计划电价多支出</w:t>
      </w:r>
      <w:r w:rsidR="00BE7143"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；每多</w:t>
      </w:r>
      <w:proofErr w:type="gramStart"/>
      <w:r w:rsidR="00BE7143" w:rsidRPr="00D00B89">
        <w:rPr>
          <w:sz w:val="24"/>
        </w:rPr>
        <w:t>买</w:t>
      </w:r>
      <w:r w:rsidR="00BE7143" w:rsidRPr="00D00B89">
        <w:rPr>
          <w:sz w:val="24"/>
        </w:rPr>
        <w:t xml:space="preserve"> 1 </w:t>
      </w:r>
      <w:proofErr w:type="gramEnd"/>
      <w:r w:rsidR="00BE7143" w:rsidRPr="00D00B89">
        <w:rPr>
          <w:sz w:val="24"/>
        </w:rPr>
        <w:t xml:space="preserve">kWh </w:t>
      </w:r>
      <w:r w:rsidR="00BE7143" w:rsidRPr="00D00B89">
        <w:rPr>
          <w:sz w:val="24"/>
        </w:rPr>
        <w:t>而未被使用，损失</w:t>
      </w:r>
      <w:r w:rsidR="00BE7143"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D00B89">
        <w:rPr>
          <w:sz w:val="24"/>
        </w:rPr>
        <w:t>。使期望费用最小的临界分位数为</w:t>
      </w:r>
    </w:p>
    <w:p w14:paraId="48543120" w14:textId="77777777" w:rsidR="00BE7143" w:rsidRPr="00D00B89" w:rsidRDefault="00BE7143">
      <w:pPr>
        <w:tabs>
          <w:tab w:val="center" w:pos="4535"/>
          <w:tab w:val="right" w:pos="9070"/>
        </w:tabs>
        <w:rPr>
          <w:sz w:val="24"/>
        </w:rPr>
      </w:pPr>
      <w:r w:rsidRPr="00D00B89">
        <w:rPr>
          <w:sz w:val="24"/>
        </w:rPr>
        <w:tab/>
      </w:r>
      <m:oMath>
        <m:sSup>
          <m:sSupPr>
            <m:ctrlPr>
              <w:rPr>
                <w:rFonts w:ascii="Cambria Math" w:hAnsi="Cambria Math"/>
                <w:sz w:val="24"/>
              </w:rPr>
            </m:ctrlPr>
          </m:sSupPr>
          <m:e>
            <m:r>
              <w:rPr>
                <w:rFonts w:ascii="Cambria Math" w:hAnsi="Cambria Math"/>
                <w:sz w:val="24"/>
              </w:rPr>
              <m:t>q</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um>
          <m:den>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en>
        </m:f>
        <m:r>
          <m:rPr>
            <m:sty m:val="p"/>
          </m:rPr>
          <w:rPr>
            <w:rFonts w:ascii="Cambria Math" w:hAnsi="Cambria Math"/>
            <w:sz w:val="24"/>
          </w:rPr>
          <m:t>=</m:t>
        </m:r>
        <m:r>
          <w:rPr>
            <w:rFonts w:ascii="Cambria Math" w:hAnsi="Cambria Math"/>
            <w:sz w:val="24"/>
          </w:rPr>
          <m:t>0.80</m:t>
        </m:r>
        <m:r>
          <m:rPr>
            <m:sty m:val="p"/>
          </m:rPr>
          <w:rPr>
            <w:rFonts w:ascii="Cambria Math" w:hAnsi="Cambria Math"/>
            <w:sz w:val="24"/>
          </w:rPr>
          <m:t>.</m:t>
        </m:r>
      </m:oMath>
      <w:r w:rsidRPr="00D00B89">
        <w:rPr>
          <w:sz w:val="24"/>
        </w:rPr>
        <w:tab/>
        <w:t>(14)</w:t>
      </w:r>
    </w:p>
    <w:p w14:paraId="60ED7D41" w14:textId="77777777" w:rsidR="00BE7143" w:rsidRPr="00D00B89" w:rsidRDefault="00BE7143">
      <w:pPr>
        <w:ind w:firstLineChars="200" w:firstLine="480"/>
        <w:rPr>
          <w:sz w:val="24"/>
        </w:rPr>
      </w:pPr>
      <w:r w:rsidRPr="00D00B89">
        <w:rPr>
          <w:sz w:val="24"/>
        </w:rPr>
        <w:t>该值不含任何待估参数，也不需要任何评价期数据，属于事前给定的理论值，因而不存在以评价期结果反推风险参数的信息泄露问题。储备以储电量下限的形式进入决策：</w:t>
      </w:r>
    </w:p>
    <w:p w14:paraId="11EAFE48"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00B89">
        <w:rPr>
          <w:sz w:val="24"/>
        </w:rPr>
        <w:tab/>
        <w:t>(15)</w:t>
      </w:r>
    </w:p>
    <w:p w14:paraId="7F29D78F" w14:textId="77777777" w:rsidR="00BE7143" w:rsidRPr="00D00B89" w:rsidRDefault="00BE7143">
      <w:pPr>
        <w:ind w:firstLineChars="200" w:firstLine="482"/>
        <w:rPr>
          <w:sz w:val="24"/>
        </w:rPr>
      </w:pPr>
      <w:r w:rsidRPr="00D00B89">
        <w:rPr>
          <w:b/>
          <w:bCs/>
          <w:sz w:val="24"/>
        </w:rPr>
        <w:t>日前购电与储能调度</w:t>
      </w:r>
      <w:r w:rsidR="00D00B89" w:rsidRPr="00D00B89">
        <w:rPr>
          <w:rFonts w:hint="eastAsia"/>
          <w:b/>
          <w:bCs/>
          <w:sz w:val="24"/>
        </w:rPr>
        <w:t>：</w:t>
      </w:r>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天在给定当日初始储电量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oMath>
      <w:r w:rsidRPr="00D00B89">
        <w:rPr>
          <w:sz w:val="24"/>
        </w:rPr>
        <w:t xml:space="preserve"> </w:t>
      </w:r>
      <w:r w:rsidRPr="00D00B89">
        <w:rPr>
          <w:sz w:val="24"/>
        </w:rPr>
        <w:t>后</w:t>
      </w:r>
      <w:proofErr w:type="gramStart"/>
      <w:r w:rsidRPr="00D00B89">
        <w:rPr>
          <w:sz w:val="24"/>
        </w:rPr>
        <w:t>于</w:t>
      </w:r>
      <w:r w:rsidRPr="00D00B89">
        <w:rPr>
          <w:sz w:val="24"/>
        </w:rPr>
        <w:t xml:space="preserve"> 0:00 </w:t>
      </w:r>
      <w:proofErr w:type="gramEnd"/>
      <w:r w:rsidRPr="00D00B89">
        <w:rPr>
          <w:sz w:val="24"/>
        </w:rPr>
        <w:t>求解如下线性规划：</w:t>
      </w:r>
    </w:p>
    <w:p w14:paraId="033F8D20" w14:textId="77777777" w:rsidR="00BE7143" w:rsidRPr="00D00B89" w:rsidRDefault="00BE7143">
      <w:pPr>
        <w:tabs>
          <w:tab w:val="center" w:pos="4535"/>
          <w:tab w:val="right" w:pos="9070"/>
        </w:tabs>
        <w:rPr>
          <w:sz w:val="24"/>
        </w:rPr>
      </w:pPr>
      <w:r w:rsidRPr="00D00B89">
        <w:rPr>
          <w:sz w:val="24"/>
        </w:rPr>
        <w:tab/>
      </w:r>
      <m:oMath>
        <m:r>
          <m:rPr>
            <m:nor/>
          </m:rPr>
          <w:rPr>
            <w:sz w:val="24"/>
          </w:rPr>
          <m:t>min</m:t>
        </m:r>
        <m:r>
          <w:rPr>
            <w:rFonts w:ascii="Cambria Math" w:hAnsi="Cambria Math"/>
            <w:sz w:val="24"/>
          </w:rPr>
          <m:t> </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(16)</w:t>
      </w:r>
    </w:p>
    <w:p w14:paraId="3815C7FD"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为计划购电功率（按计划量全额计价），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00B89">
        <w:rPr>
          <w:sz w:val="24"/>
        </w:rPr>
        <w:t>，</w:t>
      </w:r>
      <m:oMath>
        <m:r>
          <w:rPr>
            <w:rFonts w:ascii="Cambria Math" w:hAnsi="Cambria Math"/>
            <w:sz w:val="24"/>
          </w:rPr>
          <m:t>Δt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6</m:t>
        </m:r>
      </m:oMath>
      <w:r w:rsidRPr="00D00B89">
        <w:rPr>
          <w:sz w:val="24"/>
        </w:rPr>
        <w:t xml:space="preserve"> h</w:t>
      </w:r>
      <w:r w:rsidRPr="00D00B89">
        <w:rPr>
          <w:sz w:val="24"/>
        </w:rPr>
        <w:t>。第一项是计划购电费；第二项是日末储电量的水值，系数取</w:t>
      </w:r>
      <w:r w:rsidRPr="00D00B89">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acc>
          <m:accPr>
            <m:chr m:val="‾"/>
            <m:ctrlPr>
              <w:rPr>
                <w:rFonts w:ascii="Cambria Math" w:hAnsi="Cambria Math"/>
                <w:sz w:val="24"/>
              </w:rPr>
            </m:ctrlPr>
          </m:accPr>
          <m:e>
            <m:r>
              <w:rPr>
                <w:rFonts w:ascii="Cambria Math" w:hAnsi="Cambria Math"/>
                <w:sz w:val="24"/>
              </w:rPr>
              <m:t>c</m:t>
            </m:r>
          </m:e>
        </m:acc>
      </m:oMath>
      <w:r w:rsidRPr="00D00B89">
        <w:rPr>
          <w:sz w:val="24"/>
        </w:rPr>
        <w:t>（</w:t>
      </w:r>
      <m:oMath>
        <m:acc>
          <m:accPr>
            <m:chr m:val="‾"/>
            <m:ctrlPr>
              <w:rPr>
                <w:rFonts w:ascii="Cambria Math" w:hAnsi="Cambria Math"/>
                <w:sz w:val="24"/>
              </w:rPr>
            </m:ctrlPr>
          </m:accPr>
          <m:e>
            <m:r>
              <w:rPr>
                <w:rFonts w:ascii="Cambria Math" w:hAnsi="Cambria Math"/>
                <w:sz w:val="24"/>
              </w:rPr>
              <m:t>c</m:t>
            </m:r>
          </m:e>
        </m:acc>
      </m:oMath>
      <w:r w:rsidRPr="00D00B89">
        <w:rPr>
          <w:sz w:val="24"/>
        </w:rPr>
        <w:t xml:space="preserve"> </w:t>
      </w:r>
      <w:r w:rsidRPr="00D00B89">
        <w:rPr>
          <w:sz w:val="24"/>
        </w:rPr>
        <w:t>为电价曲线的日均值），把结转至次日的电量按</w:t>
      </w:r>
      <w:r w:rsidRPr="00D00B89">
        <w:rPr>
          <w:sz w:val="24"/>
        </w:rPr>
        <w:t>“</w:t>
      </w:r>
      <w:r w:rsidRPr="00D00B89">
        <w:rPr>
          <w:sz w:val="24"/>
        </w:rPr>
        <w:t>未来可替代的购电成本</w:t>
      </w:r>
      <w:r w:rsidRPr="00D00B89">
        <w:rPr>
          <w:sz w:val="24"/>
        </w:rPr>
        <w:t>”</w:t>
      </w:r>
      <w:r w:rsidRPr="00D00B89">
        <w:rPr>
          <w:sz w:val="24"/>
        </w:rPr>
        <w:t>折价计入，使模型不会在日末把电量无谓放空。约束条件为预测口径下的供需平衡、储能递推与功率上限：</w:t>
      </w:r>
    </w:p>
    <w:p w14:paraId="36A5F3B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(17)</w:t>
      </w:r>
    </w:p>
    <w:p w14:paraId="1783131D"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oMath>
      <w:r w:rsidRPr="00D00B89">
        <w:rPr>
          <w:sz w:val="24"/>
        </w:rPr>
        <w:tab/>
        <w:t>(18)</w:t>
      </w:r>
    </w:p>
    <w:p w14:paraId="1A810765"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00B89">
        <w:rPr>
          <w:sz w:val="24"/>
        </w:rPr>
        <w:tab/>
        <w:t>(19)</w:t>
      </w:r>
    </w:p>
    <w:p w14:paraId="63056895" w14:textId="77777777" w:rsidR="00BE7143" w:rsidRPr="00D00B89" w:rsidRDefault="00BE7143">
      <w:pPr>
        <w:ind w:firstLineChars="200" w:firstLine="480"/>
        <w:rPr>
          <w:sz w:val="24"/>
        </w:rPr>
      </w:pPr>
      <w:r>
        <w:rPr>
          <w:sz w:val="24"/>
        </w:rPr>
        <w:t>再联立式</w:t>
      </w:r>
      <w:r>
        <w:rPr>
          <w:sz w:val="24"/>
        </w:rPr>
        <w:t>(15)</w:t>
      </w:r>
      <w:r>
        <w:rPr>
          <w:sz w:val="24"/>
        </w:rPr>
        <w:t>的储电量范围约束即构成完整的日前模型。问题二不再要求</w:t>
      </w:r>
      <w:r>
        <w:rPr>
          <w:sz w:val="24"/>
        </w:rPr>
        <w:t xml:space="preserve"> 0:00 </w:t>
      </w:r>
      <w:r>
        <w:rPr>
          <w:sz w:val="24"/>
        </w:rPr>
        <w:t>与</w:t>
      </w:r>
      <w:r>
        <w:rPr>
          <w:sz w:val="24"/>
        </w:rPr>
        <w:t xml:space="preserve"> 24:00 </w:t>
      </w:r>
      <w:r>
        <w:rPr>
          <w:sz w:val="24"/>
        </w:rPr>
        <w:t>的储电量相同，故模型不设日循环硬约束，而以日末水值衔接相邻日期；本文也不作年末储能价值校正，年终约束由执行层的目标可达保护实现，必要时紧急购电充电</w:t>
      </w:r>
      <w:r>
        <w:rPr>
          <w:sz w:val="24"/>
        </w:rPr>
        <w:lastRenderedPageBreak/>
        <w:t>并计入真实费用。</w:t>
      </w:r>
    </w:p>
    <w:p w14:paraId="618A137D" w14:textId="77777777" w:rsidR="00BE7143" w:rsidRPr="00D00B89" w:rsidRDefault="00BE7143">
      <w:pPr>
        <w:ind w:firstLineChars="200" w:firstLine="482"/>
        <w:rPr>
          <w:sz w:val="24"/>
        </w:rPr>
      </w:pPr>
      <w:r w:rsidRPr="00D00B89">
        <w:rPr>
          <w:b/>
          <w:bCs/>
          <w:sz w:val="24"/>
        </w:rPr>
        <w:t>实时执行与费用结算</w:t>
      </w:r>
      <w:r w:rsidR="00D00B89" w:rsidRPr="00D00B89">
        <w:rPr>
          <w:rFonts w:hint="eastAsia"/>
          <w:b/>
          <w:bCs/>
          <w:sz w:val="24"/>
        </w:rPr>
        <w:t>：</w:t>
      </w:r>
      <w:proofErr w:type="gramStart"/>
      <w:r w:rsidRPr="00D00B89">
        <w:rPr>
          <w:sz w:val="24"/>
        </w:rPr>
        <w:t xml:space="preserve">0:00 </w:t>
      </w:r>
      <w:r w:rsidRPr="00D00B89">
        <w:rPr>
          <w:sz w:val="24"/>
        </w:rPr>
        <w:t>确定</w:t>
      </w:r>
      <w:proofErr w:type="gramEnd"/>
      <w:r w:rsidRPr="00D00B89">
        <w:rPr>
          <w:sz w:val="24"/>
        </w:rPr>
        <w:t>的计划购电</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在当天不再修改，计划电量无论最终是否使用均按</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 xml:space="preserve"> </w:t>
      </w:r>
      <w:r w:rsidRPr="00D00B89">
        <w:rPr>
          <w:sz w:val="24"/>
        </w:rPr>
        <w:t>计价。实际运行以当日实际值为准，物理平衡为</w:t>
      </w:r>
    </w:p>
    <w:p w14:paraId="091A89D1"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(20)</w:t>
      </w:r>
    </w:p>
    <w:p w14:paraId="5A25BD83" w14:textId="77777777" w:rsidR="00BE7143" w:rsidRPr="00D00B89" w:rsidRDefault="00BE7143">
      <w:pPr>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为实际使用的计划购电量，</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为光伏实际使用功率，</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为紧急购电功率，且满足</w:t>
      </w:r>
    </w:p>
    <w:p w14:paraId="74E43955"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r>
          <m:rPr>
            <m:sty m:val="p"/>
          </m:rPr>
          <w:rPr>
            <w:rFonts w:ascii="Cambria Math" w:hAnsi="Cambria Math"/>
            <w:sz w:val="24"/>
          </w:rPr>
          <m:t>,</m:t>
        </m:r>
      </m:oMath>
      <w:r w:rsidRPr="00D00B89">
        <w:rPr>
          <w:sz w:val="24"/>
        </w:rPr>
        <w:tab/>
        <w:t>(21)</w:t>
      </w:r>
    </w:p>
    <w:p w14:paraId="72785D8C" w14:textId="77777777" w:rsidR="00BE7143" w:rsidRPr="00D00B89" w:rsidRDefault="00000000">
      <w:pPr>
        <w:ind w:firstLineChars="200" w:firstLine="480"/>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为购电浪费功率，</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为弃光功率。储能放电功率</w:t>
      </w:r>
      <w:r w:rsidR="00BE7143" w:rsidRPr="00D00B89">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00BE7143" w:rsidRPr="00D00B89">
        <w:rPr>
          <w:sz w:val="24"/>
        </w:rPr>
        <w:t xml:space="preserve"> </w:t>
      </w:r>
      <w:r w:rsidR="00BE7143" w:rsidRPr="00D00B89">
        <w:rPr>
          <w:sz w:val="24"/>
        </w:rPr>
        <w:t>在计划阶段已由线性规划给出，执行阶段每过十分钟用</w:t>
      </w:r>
      <w:proofErr w:type="gramStart"/>
      <w:r w:rsidR="00BE7143" w:rsidRPr="00D00B89">
        <w:rPr>
          <w:sz w:val="24"/>
        </w:rPr>
        <w:t>未来</w:t>
      </w:r>
      <w:r w:rsidR="00BE7143" w:rsidRPr="00D00B89">
        <w:rPr>
          <w:sz w:val="24"/>
        </w:rPr>
        <w:t xml:space="preserve"> 36 </w:t>
      </w:r>
      <w:proofErr w:type="gramEnd"/>
      <w:r w:rsidR="00BE7143" w:rsidRPr="00D00B89">
        <w:rPr>
          <w:sz w:val="24"/>
        </w:rPr>
        <w:t>个时段（</w:t>
      </w:r>
      <w:proofErr w:type="gramStart"/>
      <w:r w:rsidR="00BE7143" w:rsidRPr="00D00B89">
        <w:rPr>
          <w:sz w:val="24"/>
        </w:rPr>
        <w:t xml:space="preserve">6 </w:t>
      </w:r>
      <w:r w:rsidR="00BE7143" w:rsidRPr="00D00B89">
        <w:rPr>
          <w:sz w:val="24"/>
        </w:rPr>
        <w:t>小时</w:t>
      </w:r>
      <w:proofErr w:type="gramEnd"/>
      <w:r w:rsidR="00BE7143" w:rsidRPr="00D00B89">
        <w:rPr>
          <w:sz w:val="24"/>
        </w:rPr>
        <w:t>）的预测重新安排一次，仅执行当前一步，从而把有限的储能留给更可能发生缺口的时段，具体实现</w:t>
      </w:r>
      <w:proofErr w:type="gramStart"/>
      <w:r w:rsidR="00BE7143" w:rsidRPr="00D00B89">
        <w:rPr>
          <w:sz w:val="24"/>
        </w:rPr>
        <w:t>见</w:t>
      </w:r>
      <w:r w:rsidR="00BE7143" w:rsidRPr="00D00B89">
        <w:rPr>
          <w:sz w:val="24"/>
        </w:rPr>
        <w:t xml:space="preserve"> 5</w:t>
      </w:r>
      <w:proofErr w:type="gramEnd"/>
      <w:r w:rsidR="00BE7143" w:rsidRPr="00D00B89">
        <w:rPr>
          <w:sz w:val="24"/>
        </w:rPr>
        <w:t>.2.</w:t>
      </w:r>
      <w:proofErr w:type="gramStart"/>
      <w:r w:rsidR="00BE7143" w:rsidRPr="00D00B89">
        <w:rPr>
          <w:sz w:val="24"/>
        </w:rPr>
        <w:t xml:space="preserve">3 </w:t>
      </w:r>
      <w:r w:rsidR="00BE7143" w:rsidRPr="00D00B89">
        <w:rPr>
          <w:sz w:val="24"/>
        </w:rPr>
        <w:t>节</w:t>
      </w:r>
      <w:proofErr w:type="gramEnd"/>
      <w:r w:rsidR="00BE7143" w:rsidRPr="00D00B89">
        <w:rPr>
          <w:sz w:val="24"/>
        </w:rPr>
        <w:t>。全年总费用按题目口径结算：</w:t>
      </w:r>
      <w:r>
        <w:rPr>
          <w:sz w:val="24"/>
        </w:rPr>
        <w:t>注意执行平衡写在物理轴上，而承诺量出自计划轴，两者必须经反向映射后再配对：自然日首个物理段使用前一计划日第</w:t>
      </w:r>
      <w:r>
        <w:rPr>
          <w:sz w:val="24"/>
        </w:rPr>
        <w:t xml:space="preserve"> 144 </w:t>
      </w:r>
      <w:r>
        <w:rPr>
          <w:sz w:val="24"/>
        </w:rPr>
        <w:t>段的最终承诺，其余各段使用当日计划上一段的最终承诺。</w:t>
      </w:r>
    </w:p>
    <w:p w14:paraId="0EA9C4D0"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D00B89">
        <w:rPr>
          <w:sz w:val="24"/>
        </w:rPr>
        <w:tab/>
        <w:t>(22)</w:t>
      </w:r>
    </w:p>
    <w:p w14:paraId="1592503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3" w:name="问题二购电策略的求解"/>
      <w:bookmarkEnd w:id="22"/>
      <w:r w:rsidRPr="00D00B89">
        <w:rPr>
          <w:b/>
          <w:bCs w:val="0"/>
          <w:sz w:val="24"/>
          <w:szCs w:val="24"/>
        </w:rPr>
        <w:t>5.2.</w:t>
      </w:r>
      <w:proofErr w:type="gramStart"/>
      <w:r w:rsidRPr="00D00B89">
        <w:rPr>
          <w:b/>
          <w:bCs w:val="0"/>
          <w:sz w:val="24"/>
          <w:szCs w:val="24"/>
        </w:rPr>
        <w:t xml:space="preserve">3 </w:t>
      </w:r>
      <w:r w:rsidRPr="00D00B89">
        <w:rPr>
          <w:b/>
          <w:bCs w:val="0"/>
          <w:sz w:val="24"/>
          <w:szCs w:val="24"/>
        </w:rPr>
        <w:t>问题</w:t>
      </w:r>
      <w:proofErr w:type="gramEnd"/>
      <w:r w:rsidRPr="00D00B89">
        <w:rPr>
          <w:b/>
          <w:bCs w:val="0"/>
          <w:sz w:val="24"/>
          <w:szCs w:val="24"/>
        </w:rPr>
        <w:t>二购电策略的求解</w:t>
      </w:r>
    </w:p>
    <w:p w14:paraId="291C1BD5" w14:textId="77777777" w:rsidR="00BE7143" w:rsidRPr="00D00B89" w:rsidRDefault="00BE7143">
      <w:pPr>
        <w:ind w:firstLineChars="200" w:firstLine="482"/>
        <w:rPr>
          <w:sz w:val="24"/>
        </w:rPr>
      </w:pPr>
      <w:r w:rsidRPr="00D00B89">
        <w:rPr>
          <w:b/>
          <w:bCs/>
          <w:sz w:val="24"/>
        </w:rPr>
        <w:t>逐日因果</w:t>
      </w:r>
      <w:r w:rsidR="00D00B89" w:rsidRPr="00D00B89">
        <w:rPr>
          <w:rFonts w:hint="eastAsia"/>
          <w:b/>
          <w:bCs/>
          <w:sz w:val="24"/>
        </w:rPr>
        <w:t>：</w:t>
      </w:r>
      <w:r w:rsidRPr="00D00B89">
        <w:rPr>
          <w:sz w:val="24"/>
        </w:rPr>
        <w:t>整体求解按逐日前向推进：从</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开始，先用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的历史数据完成预测层与风险层的计算，得到</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；再以当日初始储电量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为起点求解式</w:t>
      </w:r>
      <w:proofErr w:type="gramStart"/>
      <w:r w:rsidRPr="00D00B89">
        <w:rPr>
          <w:sz w:val="24"/>
        </w:rPr>
        <w:t>(16)</w:t>
      </w:r>
      <w:proofErr w:type="gramEnd"/>
      <w:r w:rsidRPr="00D00B89">
        <w:rPr>
          <w:sz w:val="24"/>
        </w:rPr>
        <w:t>—</w:t>
      </w:r>
      <w:proofErr w:type="gramStart"/>
      <w:r w:rsidRPr="00D00B89">
        <w:rPr>
          <w:sz w:val="24"/>
        </w:rPr>
        <w:t>(19)</w:t>
      </w:r>
      <w:proofErr w:type="gramEnd"/>
      <w:r w:rsidRPr="00D00B89">
        <w:rPr>
          <w:sz w:val="24"/>
        </w:rPr>
        <w:t>的线性规划，得到当日的</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；随后按执行阶段的平衡式用当日实际负载与实际光伏计算</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，并按式</w:t>
      </w:r>
      <w:proofErr w:type="gramStart"/>
      <w:r w:rsidRPr="00D00B89">
        <w:rPr>
          <w:sz w:val="24"/>
        </w:rPr>
        <w:t>(22)</w:t>
      </w:r>
      <w:proofErr w:type="gramEnd"/>
      <w:r w:rsidRPr="00D00B89">
        <w:rPr>
          <w:sz w:val="24"/>
        </w:rPr>
        <w:t>结算当天费用；最后把当日的实际值并入历史库，推进到第</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天。整个过程一次性前向推进，任意一天的计划都不引用该天及以后的实际数据，因果性由此得到保证。</w:t>
      </w:r>
    </w:p>
    <w:p w14:paraId="366489A7" w14:textId="77777777" w:rsidR="00BE7143" w:rsidRPr="0076426A" w:rsidRDefault="00BE7143">
      <w:pPr>
        <w:ind w:firstLineChars="200" w:firstLine="480"/>
        <w:rPr>
          <w:sz w:val="24"/>
        </w:rPr>
      </w:pPr>
      <w:r w:rsidRPr="0076426A">
        <w:rPr>
          <w:sz w:val="24"/>
        </w:rPr>
        <w:t>对固定的当日预测净负荷，决策变量为三个功率序列与储电量状态序列，</w:t>
      </w:r>
      <w:proofErr w:type="gramStart"/>
      <w:r w:rsidRPr="0076426A">
        <w:rPr>
          <w:sz w:val="24"/>
        </w:rPr>
        <w:t>共</w:t>
      </w:r>
      <w:r w:rsidRPr="0076426A">
        <w:rPr>
          <w:sz w:val="24"/>
        </w:rPr>
        <w:t xml:space="preserve"> 3</w:t>
      </w:r>
      <w:proofErr w:type="gramEnd"/>
      <w:r w:rsidRPr="0076426A">
        <w:rPr>
          <w:sz w:val="24"/>
        </w:rPr>
        <w:t xml:space="preserve">×144+144 = </w:t>
      </w:r>
      <w:proofErr w:type="gramStart"/>
      <w:r w:rsidRPr="0076426A">
        <w:rPr>
          <w:sz w:val="24"/>
        </w:rPr>
        <w:t xml:space="preserve">576 </w:t>
      </w:r>
      <w:r w:rsidRPr="0076426A">
        <w:rPr>
          <w:sz w:val="24"/>
        </w:rPr>
        <w:t>个</w:t>
      </w:r>
      <w:proofErr w:type="gramEnd"/>
      <w:r w:rsidRPr="0076426A">
        <w:rPr>
          <w:sz w:val="24"/>
        </w:rPr>
        <w:t>（含日初储电量时</w:t>
      </w:r>
      <w:proofErr w:type="gramStart"/>
      <w:r w:rsidRPr="0076426A">
        <w:rPr>
          <w:sz w:val="24"/>
        </w:rPr>
        <w:t>为</w:t>
      </w:r>
      <w:r w:rsidRPr="0076426A">
        <w:rPr>
          <w:sz w:val="24"/>
        </w:rPr>
        <w:t xml:space="preserve"> 577 </w:t>
      </w:r>
      <w:proofErr w:type="gramEnd"/>
      <w:r w:rsidRPr="0076426A">
        <w:rPr>
          <w:sz w:val="24"/>
        </w:rPr>
        <w:t>个）；等式约束</w:t>
      </w:r>
      <w:proofErr w:type="gramStart"/>
      <w:r w:rsidRPr="0076426A">
        <w:rPr>
          <w:sz w:val="24"/>
        </w:rPr>
        <w:t>为</w:t>
      </w:r>
      <w:r w:rsidRPr="0076426A">
        <w:rPr>
          <w:sz w:val="24"/>
        </w:rPr>
        <w:t xml:space="preserve"> 144 </w:t>
      </w:r>
      <w:proofErr w:type="gramEnd"/>
      <w:r w:rsidRPr="0076426A">
        <w:rPr>
          <w:sz w:val="24"/>
        </w:rPr>
        <w:t>条功率平衡式</w:t>
      </w:r>
      <w:proofErr w:type="gramStart"/>
      <w:r w:rsidRPr="0076426A">
        <w:rPr>
          <w:sz w:val="24"/>
        </w:rPr>
        <w:t>(17)</w:t>
      </w:r>
      <w:proofErr w:type="gramEnd"/>
      <w:r w:rsidRPr="0076426A">
        <w:rPr>
          <w:sz w:val="24"/>
        </w:rPr>
        <w:t>、</w:t>
      </w:r>
      <w:proofErr w:type="gramStart"/>
      <w:r w:rsidRPr="0076426A">
        <w:rPr>
          <w:sz w:val="24"/>
        </w:rPr>
        <w:t xml:space="preserve">144 </w:t>
      </w:r>
      <w:r w:rsidRPr="0076426A">
        <w:rPr>
          <w:sz w:val="24"/>
        </w:rPr>
        <w:t>条</w:t>
      </w:r>
      <w:proofErr w:type="gramEnd"/>
      <w:r w:rsidRPr="0076426A">
        <w:rPr>
          <w:sz w:val="24"/>
        </w:rPr>
        <w:t>储能递推式</w:t>
      </w:r>
      <w:proofErr w:type="gramStart"/>
      <w:r w:rsidRPr="0076426A">
        <w:rPr>
          <w:sz w:val="24"/>
        </w:rPr>
        <w:t>(18)</w:t>
      </w:r>
      <w:proofErr w:type="gramEnd"/>
      <w:r w:rsidRPr="0076426A">
        <w:rPr>
          <w:sz w:val="24"/>
        </w:rPr>
        <w:t xml:space="preserve"> </w:t>
      </w:r>
      <w:proofErr w:type="gramStart"/>
      <w:r w:rsidRPr="0076426A">
        <w:rPr>
          <w:sz w:val="24"/>
        </w:rPr>
        <w:t>与</w:t>
      </w:r>
      <w:r w:rsidRPr="0076426A">
        <w:rPr>
          <w:sz w:val="24"/>
        </w:rPr>
        <w:t xml:space="preserve"> 1 </w:t>
      </w:r>
      <w:r w:rsidRPr="0076426A">
        <w:rPr>
          <w:sz w:val="24"/>
        </w:rPr>
        <w:t>条</w:t>
      </w:r>
      <w:proofErr w:type="gramEnd"/>
      <w:r w:rsidRPr="0076426A">
        <w:rPr>
          <w:sz w:val="24"/>
        </w:rPr>
        <w:t>日末储电量定义式，</w:t>
      </w:r>
      <w:proofErr w:type="gramStart"/>
      <w:r w:rsidRPr="0076426A">
        <w:rPr>
          <w:sz w:val="24"/>
        </w:rPr>
        <w:t>共</w:t>
      </w:r>
      <w:r w:rsidRPr="0076426A">
        <w:rPr>
          <w:sz w:val="24"/>
        </w:rPr>
        <w:t xml:space="preserve"> 289 </w:t>
      </w:r>
      <w:proofErr w:type="gramEnd"/>
      <w:r w:rsidRPr="0076426A">
        <w:rPr>
          <w:sz w:val="24"/>
        </w:rPr>
        <w:t>条；不等式约束</w:t>
      </w:r>
      <w:proofErr w:type="gramStart"/>
      <w:r w:rsidRPr="0076426A">
        <w:rPr>
          <w:sz w:val="24"/>
        </w:rPr>
        <w:t>为</w:t>
      </w:r>
      <w:r w:rsidRPr="0076426A">
        <w:rPr>
          <w:sz w:val="24"/>
        </w:rPr>
        <w:t xml:space="preserve"> 288 </w:t>
      </w:r>
      <w:proofErr w:type="gramEnd"/>
      <w:r w:rsidRPr="0076426A">
        <w:rPr>
          <w:sz w:val="24"/>
        </w:rPr>
        <w:t>条储电量上下限</w:t>
      </w:r>
      <w:proofErr w:type="gramStart"/>
      <w:r w:rsidRPr="0076426A">
        <w:rPr>
          <w:sz w:val="24"/>
        </w:rPr>
        <w:t>与</w:t>
      </w:r>
      <w:r w:rsidRPr="0076426A">
        <w:rPr>
          <w:sz w:val="24"/>
        </w:rPr>
        <w:t xml:space="preserve"> 288 </w:t>
      </w:r>
      <w:proofErr w:type="gramEnd"/>
      <w:r w:rsidRPr="0076426A">
        <w:rPr>
          <w:sz w:val="24"/>
        </w:rPr>
        <w:t>条充放电功率上限，</w:t>
      </w:r>
      <w:proofErr w:type="gramStart"/>
      <w:r w:rsidRPr="0076426A">
        <w:rPr>
          <w:sz w:val="24"/>
        </w:rPr>
        <w:t>共</w:t>
      </w:r>
      <w:r w:rsidRPr="0076426A">
        <w:rPr>
          <w:sz w:val="24"/>
        </w:rPr>
        <w:t xml:space="preserve"> 576 </w:t>
      </w:r>
      <w:proofErr w:type="gramEnd"/>
      <w:r w:rsidRPr="0076426A">
        <w:rPr>
          <w:sz w:val="24"/>
        </w:rPr>
        <w:t>条。目标函数</w:t>
      </w:r>
      <w:proofErr w:type="gramStart"/>
      <w:r w:rsidRPr="0076426A">
        <w:rPr>
          <w:sz w:val="24"/>
        </w:rPr>
        <w:t>(16)</w:t>
      </w:r>
      <w:proofErr w:type="gramEnd"/>
      <w:r w:rsidRPr="0076426A">
        <w:rPr>
          <w:sz w:val="24"/>
        </w:rPr>
        <w:t xml:space="preserve"> </w:t>
      </w:r>
      <w:r w:rsidRPr="0076426A">
        <w:rPr>
          <w:sz w:val="24"/>
        </w:rPr>
        <w:t>与全部约束均为决策变量的线性函数且变量连续取值，属标准线性规划，用对偶单纯形法即可求得全局最优，不存在陷入局部极小值的风险。</w:t>
      </w:r>
    </w:p>
    <w:p w14:paraId="4A01AC40" w14:textId="77777777" w:rsidR="00BE7143" w:rsidRPr="00D00B89" w:rsidRDefault="00BE7143">
      <w:pPr>
        <w:ind w:firstLineChars="200" w:firstLine="480"/>
        <w:rPr>
          <w:sz w:val="24"/>
        </w:rPr>
      </w:pPr>
      <w:r w:rsidRPr="0076426A">
        <w:rPr>
          <w:sz w:val="24"/>
        </w:rPr>
        <w:t>缺口侧滚动执行的实现：计划层只决定「买多少」，执行层还要决定「什么时候放电」。执行阶段每十分钟重解一次以缺口风险为目标的弛豫问题：以当前时段为起点、</w:t>
      </w:r>
      <w:proofErr w:type="gramStart"/>
      <w:r w:rsidRPr="0076426A">
        <w:rPr>
          <w:sz w:val="24"/>
        </w:rPr>
        <w:t>未来</w:t>
      </w:r>
      <w:r w:rsidRPr="0076426A">
        <w:rPr>
          <w:sz w:val="24"/>
        </w:rPr>
        <w:t xml:space="preserve"> 36 </w:t>
      </w:r>
      <w:proofErr w:type="gramEnd"/>
      <w:r w:rsidRPr="0076426A">
        <w:rPr>
          <w:sz w:val="24"/>
        </w:rPr>
        <w:t>个时段（</w:t>
      </w:r>
      <w:proofErr w:type="gramStart"/>
      <w:r w:rsidRPr="0076426A">
        <w:rPr>
          <w:sz w:val="24"/>
        </w:rPr>
        <w:t xml:space="preserve">6 </w:t>
      </w:r>
      <w:r w:rsidRPr="0076426A">
        <w:rPr>
          <w:sz w:val="24"/>
        </w:rPr>
        <w:t>小时</w:t>
      </w:r>
      <w:proofErr w:type="gramEnd"/>
      <w:r w:rsidRPr="0076426A">
        <w:rPr>
          <w:sz w:val="24"/>
        </w:rPr>
        <w:t>）为窗口，在同样的储能递推与容量约束下最小化窗口内的预计紧急购电费用与日末电量水值之和，但只执行解出的第一个时段，随后向前滚动一步重新求解。</w:t>
      </w:r>
      <w:proofErr w:type="gramStart"/>
      <w:r w:rsidRPr="0076426A">
        <w:rPr>
          <w:sz w:val="24"/>
        </w:rPr>
        <w:t xml:space="preserve">36 </w:t>
      </w:r>
      <w:r w:rsidRPr="0076426A">
        <w:rPr>
          <w:sz w:val="24"/>
        </w:rPr>
        <w:t>个</w:t>
      </w:r>
      <w:proofErr w:type="gramEnd"/>
      <w:r w:rsidRPr="0076426A">
        <w:rPr>
          <w:sz w:val="24"/>
        </w:rPr>
        <w:t>时段足以覆盖一次完整的峰谷切换，又短于一天的决策周期，使储能随预报更新逐步向高风险时段集中</w:t>
      </w:r>
      <w:r w:rsidRPr="00D00B89">
        <w:rPr>
          <w:b/>
          <w:bCs/>
          <w:sz w:val="24"/>
        </w:rPr>
        <w:t>。</w:t>
      </w:r>
    </w:p>
    <w:p w14:paraId="730FB41A" w14:textId="77777777" w:rsidR="00BE7143" w:rsidRPr="00D00B89" w:rsidRDefault="00BE7143">
      <w:pPr>
        <w:ind w:firstLineChars="200" w:firstLine="482"/>
        <w:rPr>
          <w:sz w:val="24"/>
        </w:rPr>
      </w:pPr>
      <w:r w:rsidRPr="00D00B89">
        <w:rPr>
          <w:b/>
          <w:bCs/>
          <w:sz w:val="24"/>
        </w:rPr>
        <w:t>参数设置</w:t>
      </w:r>
      <w:r w:rsidR="00D00B89" w:rsidRPr="00D00B89">
        <w:rPr>
          <w:rFonts w:hint="eastAsia"/>
          <w:b/>
          <w:bCs/>
          <w:sz w:val="24"/>
        </w:rPr>
        <w:t>：</w:t>
      </w:r>
      <w:r w:rsidRPr="00D00B89">
        <w:rPr>
          <w:sz w:val="24"/>
        </w:rPr>
        <w:t>全部参数与超参数汇总于表</w:t>
      </w:r>
      <w:r w:rsidRPr="00D00B89">
        <w:rPr>
          <w:sz w:val="24"/>
        </w:rPr>
        <w:t xml:space="preserve"> 4</w:t>
      </w:r>
      <w:r w:rsidRPr="00D00B89">
        <w:rPr>
          <w:sz w:val="24"/>
        </w:rPr>
        <w:t>。其中除</w:t>
      </w:r>
      <w:proofErr w:type="gramStart"/>
      <w:r w:rsidRPr="00D00B89">
        <w:rPr>
          <w:sz w:val="24"/>
        </w:rPr>
        <w:t>附录</w:t>
      </w:r>
      <w:r w:rsidRPr="00D00B89">
        <w:rPr>
          <w:sz w:val="24"/>
        </w:rPr>
        <w:t xml:space="preserve"> 1 </w:t>
      </w:r>
      <w:proofErr w:type="gramEnd"/>
      <w:r w:rsidRPr="00D00B89">
        <w:rPr>
          <w:sz w:val="24"/>
        </w:rPr>
        <w:t>给定的储能物理参数外，其余参数或由模型形式直接确定，或由历史数据递推得到，不含针对评价期的调参。</w:t>
      </w:r>
    </w:p>
    <w:p w14:paraId="3C7D3964" w14:textId="25D2576A" w:rsidR="00BE7143" w:rsidRDefault="00BE7143">
      <w:pPr>
        <w:jc w:val="center"/>
        <w:rPr>
          <w:rFonts w:ascii="SimSun" w:hAnsi="SimSun" w:cs="SimSun" w:hint="eastAsia"/>
          <w:sz w:val="24"/>
        </w:rPr>
      </w:pPr>
      <w:r>
        <w:lastRenderedPageBreak/>
        <w:t>表</w:t>
      </w:r>
      <w:proofErr w:type="gramStart"/>
      <w:r>
        <w:t xml:space="preserve">4 </w:t>
      </w:r>
      <w:r>
        <w:t>问题</w:t>
      </w:r>
      <w:proofErr w:type="gramEnd"/>
      <w:r>
        <w:t>二</w:t>
      </w:r>
      <w:r w:rsidR="00102A8B">
        <w:rPr>
          <w:rFonts w:hint="eastAsia"/>
        </w:rPr>
        <w:t>关键</w:t>
      </w:r>
      <w:r>
        <w:t>模型参数与超参数设置</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1701"/>
        <w:gridCol w:w="2977"/>
        <w:gridCol w:w="4392"/>
      </w:tblGrid>
      <w:tr w:rsidR="00BE7143" w14:paraId="6B414A8D" w14:textId="77777777" w:rsidTr="00D00B89">
        <w:trPr>
          <w:tblHeader/>
          <w:jc w:val="center"/>
        </w:trPr>
        <w:tc>
          <w:tcPr>
            <w:tcW w:w="1701" w:type="dxa"/>
            <w:tcBorders>
              <w:bottom w:val="single" w:sz="6" w:space="0" w:color="auto"/>
            </w:tcBorders>
          </w:tcPr>
          <w:p w14:paraId="2B0F7331" w14:textId="77777777" w:rsidR="00BE7143" w:rsidRDefault="00BE7143">
            <w:pPr>
              <w:jc w:val="left"/>
              <w:rPr>
                <w:rFonts w:ascii="SimSun" w:hAnsi="SimSun" w:cs="SimSun" w:hint="eastAsia"/>
                <w:szCs w:val="21"/>
              </w:rPr>
            </w:pPr>
            <w:r>
              <w:rPr>
                <w:szCs w:val="21"/>
              </w:rPr>
              <w:t>参数</w:t>
            </w:r>
          </w:p>
        </w:tc>
        <w:tc>
          <w:tcPr>
            <w:tcW w:w="2977" w:type="dxa"/>
            <w:tcBorders>
              <w:bottom w:val="single" w:sz="6" w:space="0" w:color="auto"/>
            </w:tcBorders>
          </w:tcPr>
          <w:p w14:paraId="0AC2EBAE" w14:textId="77777777" w:rsidR="00BE7143" w:rsidRDefault="00BE7143">
            <w:pPr>
              <w:jc w:val="left"/>
              <w:rPr>
                <w:rFonts w:ascii="SimSun" w:hAnsi="SimSun" w:cs="SimSun" w:hint="eastAsia"/>
                <w:szCs w:val="21"/>
              </w:rPr>
            </w:pPr>
            <w:r>
              <w:rPr>
                <w:szCs w:val="21"/>
              </w:rPr>
              <w:t>取值</w:t>
            </w:r>
          </w:p>
        </w:tc>
        <w:tc>
          <w:tcPr>
            <w:tcW w:w="4392" w:type="dxa"/>
            <w:tcBorders>
              <w:bottom w:val="single" w:sz="6" w:space="0" w:color="auto"/>
            </w:tcBorders>
          </w:tcPr>
          <w:p w14:paraId="72D8339F" w14:textId="77777777" w:rsidR="00BE7143" w:rsidRDefault="00BE7143">
            <w:pPr>
              <w:jc w:val="left"/>
              <w:rPr>
                <w:rFonts w:ascii="SimSun" w:hAnsi="SimSun" w:cs="SimSun" w:hint="eastAsia"/>
                <w:szCs w:val="21"/>
              </w:rPr>
            </w:pPr>
            <w:r>
              <w:rPr>
                <w:szCs w:val="21"/>
              </w:rPr>
              <w:t>来源与说明</w:t>
            </w:r>
          </w:p>
        </w:tc>
      </w:tr>
      <w:tr w:rsidR="00BE7143" w14:paraId="41571F6E" w14:textId="77777777" w:rsidTr="00D00B89">
        <w:trPr>
          <w:jc w:val="center"/>
        </w:trPr>
        <w:tc>
          <w:tcPr>
            <w:tcW w:w="1701" w:type="dxa"/>
          </w:tcPr>
          <w:p w14:paraId="42D603BA" w14:textId="77777777" w:rsidR="00BE7143" w:rsidRDefault="00BE7143">
            <w:pPr>
              <w:jc w:val="left"/>
              <w:rPr>
                <w:rFonts w:ascii="SimSun" w:hAnsi="SimSun" w:cs="SimSun" w:hint="eastAsia"/>
                <w:szCs w:val="21"/>
              </w:rPr>
            </w:pPr>
            <w:r>
              <w:rPr>
                <w:szCs w:val="21"/>
              </w:rPr>
              <w:t>风险分位数</w:t>
            </w:r>
            <w:r>
              <w:rPr>
                <w:szCs w:val="21"/>
              </w:rPr>
              <w:t xml:space="preserve"> q</w:t>
            </w:r>
          </w:p>
        </w:tc>
        <w:tc>
          <w:tcPr>
            <w:tcW w:w="2977" w:type="dxa"/>
          </w:tcPr>
          <w:p w14:paraId="2759BDD4" w14:textId="77777777" w:rsidR="00BE7143" w:rsidRDefault="00BE7143">
            <w:pPr>
              <w:jc w:val="left"/>
              <w:rPr>
                <w:rFonts w:ascii="SimSun" w:hAnsi="SimSun" w:cs="SimSun" w:hint="eastAsia"/>
                <w:szCs w:val="21"/>
              </w:rPr>
            </w:pPr>
            <w:r>
              <w:rPr>
                <w:szCs w:val="21"/>
              </w:rPr>
              <w:t>0.80</w:t>
            </w:r>
          </w:p>
        </w:tc>
        <w:tc>
          <w:tcPr>
            <w:tcW w:w="4392" w:type="dxa"/>
          </w:tcPr>
          <w:p w14:paraId="38D43DE4" w14:textId="77777777" w:rsidR="00BE7143" w:rsidRDefault="00BE7143">
            <w:pPr>
              <w:jc w:val="left"/>
              <w:rPr>
                <w:rFonts w:ascii="SimSun" w:hAnsi="SimSun" w:cs="SimSun" w:hint="eastAsia"/>
                <w:szCs w:val="21"/>
              </w:rPr>
            </w:pPr>
            <w:proofErr w:type="gramStart"/>
            <w:r>
              <w:rPr>
                <w:szCs w:val="21"/>
              </w:rPr>
              <w:t>由</w:t>
            </w:r>
            <w:r>
              <w:rPr>
                <w:szCs w:val="21"/>
              </w:rPr>
              <w:t xml:space="preserve"> 5 </w:t>
            </w:r>
            <w:r>
              <w:rPr>
                <w:szCs w:val="21"/>
              </w:rPr>
              <w:t>倍</w:t>
            </w:r>
            <w:proofErr w:type="gramEnd"/>
            <w:r>
              <w:rPr>
                <w:szCs w:val="21"/>
              </w:rPr>
              <w:t>紧急电价的报童临界比给出</w:t>
            </w:r>
          </w:p>
        </w:tc>
      </w:tr>
      <w:tr w:rsidR="00BE7143" w14:paraId="33608C32" w14:textId="77777777" w:rsidTr="00D00B89">
        <w:trPr>
          <w:jc w:val="center"/>
        </w:trPr>
        <w:tc>
          <w:tcPr>
            <w:tcW w:w="1701" w:type="dxa"/>
          </w:tcPr>
          <w:p w14:paraId="465DA35D" w14:textId="77777777" w:rsidR="00BE7143" w:rsidRDefault="00BE7143">
            <w:pPr>
              <w:jc w:val="left"/>
              <w:rPr>
                <w:rFonts w:ascii="SimSun" w:hAnsi="SimSun" w:cs="SimSun" w:hint="eastAsia"/>
                <w:szCs w:val="21"/>
              </w:rPr>
            </w:pPr>
            <w:r>
              <w:rPr>
                <w:szCs w:val="21"/>
              </w:rPr>
              <w:t>安全储备口径</w:t>
            </w:r>
          </w:p>
        </w:tc>
        <w:tc>
          <w:tcPr>
            <w:tcW w:w="2977" w:type="dxa"/>
          </w:tcPr>
          <w:p w14:paraId="11510FEA" w14:textId="77777777" w:rsidR="00BE7143" w:rsidRDefault="00BE7143">
            <w:pPr>
              <w:jc w:val="left"/>
              <w:rPr>
                <w:rFonts w:ascii="SimSun" w:hAnsi="SimSun" w:cs="SimSun" w:hint="eastAsia"/>
                <w:szCs w:val="21"/>
              </w:rPr>
            </w:pPr>
            <w:r>
              <w:rPr>
                <w:szCs w:val="21"/>
              </w:rPr>
              <w:t>全天累计误差分位数</w:t>
            </w:r>
          </w:p>
        </w:tc>
        <w:tc>
          <w:tcPr>
            <w:tcW w:w="4392" w:type="dxa"/>
          </w:tcPr>
          <w:p w14:paraId="6DDC3169" w14:textId="77777777" w:rsidR="00BE7143" w:rsidRDefault="00BE7143">
            <w:pPr>
              <w:jc w:val="left"/>
              <w:rPr>
                <w:rFonts w:ascii="SimSun" w:hAnsi="SimSun" w:cs="SimSun" w:hint="eastAsia"/>
                <w:szCs w:val="21"/>
              </w:rPr>
            </w:pPr>
            <w:r>
              <w:rPr>
                <w:szCs w:val="21"/>
              </w:rPr>
              <w:t>与缺口</w:t>
            </w:r>
            <w:proofErr w:type="gramStart"/>
            <w:r>
              <w:rPr>
                <w:szCs w:val="21"/>
              </w:rPr>
              <w:t>按</w:t>
            </w:r>
            <w:r>
              <w:rPr>
                <w:szCs w:val="21"/>
              </w:rPr>
              <w:t xml:space="preserve"> 5 </w:t>
            </w:r>
            <w:proofErr w:type="gramEnd"/>
            <w:r>
              <w:rPr>
                <w:szCs w:val="21"/>
              </w:rPr>
              <w:t>倍计价、比率不随时段变化对应</w:t>
            </w:r>
          </w:p>
        </w:tc>
      </w:tr>
      <w:tr w:rsidR="00BE7143" w14:paraId="18338796" w14:textId="77777777" w:rsidTr="00D00B89">
        <w:trPr>
          <w:jc w:val="center"/>
        </w:trPr>
        <w:tc>
          <w:tcPr>
            <w:tcW w:w="1701" w:type="dxa"/>
          </w:tcPr>
          <w:p w14:paraId="19EF282B" w14:textId="77777777" w:rsidR="00BE7143" w:rsidRDefault="00BE7143">
            <w:pPr>
              <w:jc w:val="left"/>
              <w:rPr>
                <w:rFonts w:ascii="SimSun" w:hAnsi="SimSun" w:cs="SimSun" w:hint="eastAsia"/>
                <w:szCs w:val="21"/>
              </w:rPr>
            </w:pPr>
            <w:r>
              <w:rPr>
                <w:szCs w:val="21"/>
              </w:rPr>
              <w:t>滚动执行窗口</w:t>
            </w:r>
          </w:p>
        </w:tc>
        <w:tc>
          <w:tcPr>
            <w:tcW w:w="2977" w:type="dxa"/>
          </w:tcPr>
          <w:p w14:paraId="06E4B079" w14:textId="77777777" w:rsidR="00BE7143" w:rsidRDefault="00BE7143">
            <w:pPr>
              <w:jc w:val="left"/>
              <w:rPr>
                <w:rFonts w:ascii="SimSun" w:hAnsi="SimSun" w:cs="SimSun" w:hint="eastAsia"/>
                <w:szCs w:val="21"/>
              </w:rPr>
            </w:pPr>
            <w:proofErr w:type="gramStart"/>
            <w:r>
              <w:rPr>
                <w:szCs w:val="21"/>
              </w:rPr>
              <w:t xml:space="preserve">36 </w:t>
            </w:r>
            <w:r>
              <w:rPr>
                <w:szCs w:val="21"/>
              </w:rPr>
              <w:t>个</w:t>
            </w:r>
            <w:proofErr w:type="gramEnd"/>
            <w:r>
              <w:rPr>
                <w:szCs w:val="21"/>
              </w:rPr>
              <w:t>时段（</w:t>
            </w:r>
            <w:r>
              <w:rPr>
                <w:szCs w:val="21"/>
              </w:rPr>
              <w:t>6 h</w:t>
            </w:r>
            <w:r>
              <w:rPr>
                <w:szCs w:val="21"/>
              </w:rPr>
              <w:t>）</w:t>
            </w:r>
          </w:p>
        </w:tc>
        <w:tc>
          <w:tcPr>
            <w:tcW w:w="4392" w:type="dxa"/>
          </w:tcPr>
          <w:p w14:paraId="0E52C3F0" w14:textId="77777777" w:rsidR="00BE7143" w:rsidRDefault="00BE7143">
            <w:pPr>
              <w:jc w:val="left"/>
              <w:rPr>
                <w:rFonts w:ascii="SimSun" w:hAnsi="SimSun" w:cs="SimSun" w:hint="eastAsia"/>
                <w:szCs w:val="21"/>
              </w:rPr>
            </w:pPr>
            <w:r>
              <w:rPr>
                <w:szCs w:val="21"/>
              </w:rPr>
              <w:t>覆盖一次完整峰谷切换，短于全天的决策周期</w:t>
            </w:r>
          </w:p>
        </w:tc>
      </w:tr>
      <w:tr w:rsidR="00BE7143" w14:paraId="216F06B7" w14:textId="77777777" w:rsidTr="00D00B89">
        <w:trPr>
          <w:jc w:val="center"/>
        </w:trPr>
        <w:tc>
          <w:tcPr>
            <w:tcW w:w="1701" w:type="dxa"/>
          </w:tcPr>
          <w:p w14:paraId="0BE53E37" w14:textId="77777777" w:rsidR="00BE7143" w:rsidRDefault="00BE7143">
            <w:pPr>
              <w:jc w:val="left"/>
              <w:rPr>
                <w:rFonts w:ascii="SimSun" w:hAnsi="SimSun" w:cs="SimSun" w:hint="eastAsia"/>
                <w:szCs w:val="21"/>
              </w:rPr>
            </w:pPr>
            <w:r>
              <w:rPr>
                <w:szCs w:val="21"/>
              </w:rPr>
              <w:t>训练窗长度</w:t>
            </w:r>
          </w:p>
        </w:tc>
        <w:tc>
          <w:tcPr>
            <w:tcW w:w="2977" w:type="dxa"/>
          </w:tcPr>
          <w:p w14:paraId="74908AB6" w14:textId="77777777" w:rsidR="00BE7143" w:rsidRDefault="00BE7143">
            <w:pPr>
              <w:jc w:val="left"/>
              <w:rPr>
                <w:rFonts w:ascii="SimSun" w:hAnsi="SimSun" w:cs="SimSun" w:hint="eastAsia"/>
                <w:szCs w:val="21"/>
              </w:rPr>
            </w:pPr>
            <w:r>
              <w:rPr>
                <w:szCs w:val="21"/>
              </w:rPr>
              <w:t>45—</w:t>
            </w:r>
            <w:proofErr w:type="gramStart"/>
            <w:r>
              <w:rPr>
                <w:szCs w:val="21"/>
              </w:rPr>
              <w:t xml:space="preserve">180 </w:t>
            </w:r>
            <w:r>
              <w:rPr>
                <w:szCs w:val="21"/>
              </w:rPr>
              <w:t>天</w:t>
            </w:r>
            <w:proofErr w:type="gramEnd"/>
          </w:p>
        </w:tc>
        <w:tc>
          <w:tcPr>
            <w:tcW w:w="4392" w:type="dxa"/>
          </w:tcPr>
          <w:p w14:paraId="682653F0" w14:textId="77777777" w:rsidR="00BE7143" w:rsidRDefault="00BE7143">
            <w:pPr>
              <w:jc w:val="left"/>
              <w:rPr>
                <w:rFonts w:ascii="SimSun" w:hAnsi="SimSun" w:cs="SimSun" w:hint="eastAsia"/>
                <w:szCs w:val="21"/>
              </w:rPr>
            </w:pPr>
            <w:r>
              <w:rPr>
                <w:szCs w:val="21"/>
              </w:rPr>
              <w:t>随历史残差漂移强度自适应缩放</w:t>
            </w:r>
          </w:p>
        </w:tc>
      </w:tr>
      <w:tr w:rsidR="00BE7143" w14:paraId="513C81BC" w14:textId="77777777" w:rsidTr="00D00B89">
        <w:trPr>
          <w:jc w:val="center"/>
        </w:trPr>
        <w:tc>
          <w:tcPr>
            <w:tcW w:w="1701" w:type="dxa"/>
          </w:tcPr>
          <w:p w14:paraId="3B615CDE" w14:textId="77777777" w:rsidR="00BE7143" w:rsidRDefault="00BE7143">
            <w:pPr>
              <w:jc w:val="left"/>
              <w:rPr>
                <w:rFonts w:ascii="SimSun" w:hAnsi="SimSun" w:cs="SimSun" w:hint="eastAsia"/>
                <w:szCs w:val="21"/>
              </w:rPr>
            </w:pPr>
            <w:r>
              <w:rPr>
                <w:szCs w:val="21"/>
              </w:rPr>
              <w:t>光伏有效窗口</w:t>
            </w:r>
          </w:p>
        </w:tc>
        <w:tc>
          <w:tcPr>
            <w:tcW w:w="2977" w:type="dxa"/>
          </w:tcPr>
          <w:p w14:paraId="213487F1" w14:textId="77777777" w:rsidR="00BE7143" w:rsidRDefault="00BE7143">
            <w:pPr>
              <w:jc w:val="left"/>
              <w:rPr>
                <w:rFonts w:ascii="SimSun" w:hAnsi="SimSun" w:cs="SimSun" w:hint="eastAsia"/>
                <w:szCs w:val="21"/>
              </w:rPr>
            </w:pPr>
            <w:r>
              <w:rPr>
                <w:szCs w:val="21"/>
              </w:rPr>
              <w:t>按历史有效发电区间逐日估计</w:t>
            </w:r>
          </w:p>
        </w:tc>
        <w:tc>
          <w:tcPr>
            <w:tcW w:w="4392" w:type="dxa"/>
          </w:tcPr>
          <w:p w14:paraId="774FF37A" w14:textId="77777777" w:rsidR="00BE7143" w:rsidRDefault="00BE7143">
            <w:pPr>
              <w:jc w:val="left"/>
              <w:rPr>
                <w:rFonts w:ascii="SimSun" w:hAnsi="SimSun" w:cs="SimSun" w:hint="eastAsia"/>
                <w:szCs w:val="21"/>
              </w:rPr>
            </w:pPr>
            <w:r>
              <w:rPr>
                <w:szCs w:val="21"/>
              </w:rPr>
              <w:t>消除清晨、黄昏的虚假出力</w:t>
            </w:r>
          </w:p>
        </w:tc>
      </w:tr>
      <w:tr w:rsidR="00BE7143" w14:paraId="53F5E967" w14:textId="77777777" w:rsidTr="00D00B89">
        <w:trPr>
          <w:jc w:val="center"/>
        </w:trPr>
        <w:tc>
          <w:tcPr>
            <w:tcW w:w="1701" w:type="dxa"/>
          </w:tcPr>
          <w:p w14:paraId="1949F13A" w14:textId="77777777" w:rsidR="00BE7143" w:rsidRDefault="00BE7143">
            <w:pPr>
              <w:jc w:val="left"/>
              <w:rPr>
                <w:rFonts w:ascii="SimSun" w:hAnsi="SimSun" w:cs="SimSun" w:hint="eastAsia"/>
                <w:szCs w:val="21"/>
              </w:rPr>
            </w:pPr>
            <w:r>
              <w:rPr>
                <w:szCs w:val="21"/>
              </w:rPr>
              <w:t>水平因子限幅</w:t>
            </w:r>
          </w:p>
        </w:tc>
        <w:tc>
          <w:tcPr>
            <w:tcW w:w="2977" w:type="dxa"/>
          </w:tcPr>
          <w:p w14:paraId="44B7EF13" w14:textId="77777777" w:rsidR="00BE7143" w:rsidRDefault="00BE7143">
            <w:pPr>
              <w:jc w:val="left"/>
              <w:rPr>
                <w:rFonts w:ascii="SimSun" w:hAnsi="SimSun" w:cs="SimSun" w:hint="eastAsia"/>
                <w:szCs w:val="21"/>
              </w:rPr>
            </w:pPr>
            <w:r>
              <w:rPr>
                <w:szCs w:val="21"/>
              </w:rPr>
              <w:t>0.85—1.15</w:t>
            </w:r>
          </w:p>
        </w:tc>
        <w:tc>
          <w:tcPr>
            <w:tcW w:w="4392" w:type="dxa"/>
          </w:tcPr>
          <w:p w14:paraId="5F5B7DCC" w14:textId="77777777" w:rsidR="00BE7143" w:rsidRDefault="00BE7143">
            <w:pPr>
              <w:jc w:val="left"/>
              <w:rPr>
                <w:rFonts w:ascii="SimSun" w:hAnsi="SimSun" w:cs="SimSun" w:hint="eastAsia"/>
                <w:szCs w:val="21"/>
              </w:rPr>
            </w:pPr>
            <w:r>
              <w:rPr>
                <w:szCs w:val="21"/>
              </w:rPr>
              <w:t>季节水平校正的单日幅度上限</w:t>
            </w:r>
          </w:p>
        </w:tc>
      </w:tr>
      <w:tr w:rsidR="00BE7143" w14:paraId="061A99E6" w14:textId="77777777" w:rsidTr="00D00B89">
        <w:trPr>
          <w:jc w:val="center"/>
        </w:trPr>
        <w:tc>
          <w:tcPr>
            <w:tcW w:w="1701" w:type="dxa"/>
          </w:tcPr>
          <w:p w14:paraId="1C07FCA5" w14:textId="77777777" w:rsidR="00BE7143" w:rsidRDefault="00BE7143">
            <w:pPr>
              <w:jc w:val="left"/>
              <w:rPr>
                <w:rFonts w:ascii="SimSun" w:hAnsi="SimSun" w:cs="SimSun" w:hint="eastAsia"/>
                <w:szCs w:val="21"/>
              </w:rPr>
            </w:pPr>
            <w:r>
              <w:rPr>
                <w:szCs w:val="21"/>
              </w:rPr>
              <w:t>独立周效应</w:t>
            </w:r>
          </w:p>
        </w:tc>
        <w:tc>
          <w:tcPr>
            <w:tcW w:w="2977" w:type="dxa"/>
          </w:tcPr>
          <w:p w14:paraId="797412D1" w14:textId="77777777" w:rsidR="00BE7143" w:rsidRDefault="00BE7143">
            <w:pPr>
              <w:jc w:val="left"/>
              <w:rPr>
                <w:rFonts w:ascii="SimSun" w:hAnsi="SimSun" w:cs="SimSun" w:hint="eastAsia"/>
                <w:szCs w:val="21"/>
              </w:rPr>
            </w:pPr>
            <w:r>
              <w:rPr>
                <w:szCs w:val="21"/>
              </w:rPr>
              <w:t>关闭</w:t>
            </w:r>
          </w:p>
        </w:tc>
        <w:tc>
          <w:tcPr>
            <w:tcW w:w="4392" w:type="dxa"/>
          </w:tcPr>
          <w:p w14:paraId="7502C3B3" w14:textId="77777777" w:rsidR="00BE7143" w:rsidRDefault="00BE7143">
            <w:pPr>
              <w:jc w:val="left"/>
              <w:rPr>
                <w:rFonts w:ascii="SimSun" w:hAnsi="SimSun" w:cs="SimSun" w:hint="eastAsia"/>
                <w:szCs w:val="21"/>
              </w:rPr>
            </w:pPr>
            <w:r>
              <w:rPr>
                <w:szCs w:val="21"/>
              </w:rPr>
              <w:t>显著性检验与消融实验均不支持</w:t>
            </w:r>
          </w:p>
        </w:tc>
      </w:tr>
    </w:tbl>
    <w:p w14:paraId="07B07C62" w14:textId="77777777" w:rsidR="00BE7143" w:rsidRPr="00D249D4" w:rsidRDefault="00BE7143">
      <w:pPr>
        <w:ind w:firstLineChars="200" w:firstLine="480"/>
        <w:rPr>
          <w:sz w:val="24"/>
        </w:rPr>
      </w:pPr>
      <w:r w:rsidRPr="00D249D4">
        <w:rPr>
          <w:sz w:val="24"/>
        </w:rPr>
        <w:t>全部计算在</w:t>
      </w:r>
      <w:r w:rsidRPr="00D249D4">
        <w:rPr>
          <w:sz w:val="24"/>
        </w:rPr>
        <w:t xml:space="preserve"> Python </w:t>
      </w:r>
      <w:r w:rsidRPr="00D249D4">
        <w:rPr>
          <w:sz w:val="24"/>
        </w:rPr>
        <w:t>环境下完成，线性规划调用</w:t>
      </w:r>
      <w:r w:rsidRPr="00D249D4">
        <w:rPr>
          <w:sz w:val="24"/>
        </w:rPr>
        <w:t xml:space="preserve"> </w:t>
      </w:r>
      <w:proofErr w:type="spellStart"/>
      <w:r w:rsidRPr="00D249D4">
        <w:rPr>
          <w:sz w:val="24"/>
        </w:rPr>
        <w:t>HiGHS</w:t>
      </w:r>
      <w:proofErr w:type="spellEnd"/>
      <w:r w:rsidRPr="00D249D4">
        <w:rPr>
          <w:sz w:val="24"/>
        </w:rPr>
        <w:t xml:space="preserve"> </w:t>
      </w:r>
      <w:r w:rsidRPr="00D249D4">
        <w:rPr>
          <w:sz w:val="24"/>
        </w:rPr>
        <w:t>求解器，该规模可在毫秒级求解，滚动执行阶段每十分钟重解一次仅需</w:t>
      </w:r>
      <w:proofErr w:type="gramStart"/>
      <w:r w:rsidRPr="00D249D4">
        <w:rPr>
          <w:sz w:val="24"/>
        </w:rPr>
        <w:t>约</w:t>
      </w:r>
      <w:r w:rsidRPr="00D249D4">
        <w:rPr>
          <w:sz w:val="24"/>
        </w:rPr>
        <w:t xml:space="preserve"> 0.14 </w:t>
      </w:r>
      <w:proofErr w:type="gramEnd"/>
      <w:r w:rsidRPr="00D249D4">
        <w:rPr>
          <w:sz w:val="24"/>
        </w:rPr>
        <w:t>秒。为保证可复现性，梯度提升树固定随机种子、单线程运行并开启确定性模式。</w:t>
      </w:r>
    </w:p>
    <w:p w14:paraId="18A05FF2" w14:textId="77777777" w:rsidR="00BE7143" w:rsidRPr="009B4331" w:rsidRDefault="00BE7143">
      <w:pPr>
        <w:pStyle w:val="3"/>
        <w:numPr>
          <w:ilvl w:val="0"/>
          <w:numId w:val="0"/>
        </w:numPr>
        <w:spacing w:beforeLines="50" w:before="156" w:afterLines="50" w:after="156"/>
        <w:rPr>
          <w:rFonts w:ascii="SimSun" w:hAnsi="SimSun" w:cs="SimSun" w:hint="eastAsia"/>
          <w:b/>
          <w:bCs w:val="0"/>
          <w:sz w:val="24"/>
          <w:szCs w:val="24"/>
        </w:rPr>
      </w:pPr>
      <w:bookmarkStart w:id="24" w:name="问题二结果的分析"/>
      <w:bookmarkEnd w:id="23"/>
      <w:r w:rsidRPr="009B4331">
        <w:rPr>
          <w:b/>
          <w:bCs w:val="0"/>
          <w:sz w:val="24"/>
          <w:szCs w:val="24"/>
        </w:rPr>
        <w:t>5.2.</w:t>
      </w:r>
      <w:proofErr w:type="gramStart"/>
      <w:r w:rsidRPr="009B4331">
        <w:rPr>
          <w:b/>
          <w:bCs w:val="0"/>
          <w:sz w:val="24"/>
          <w:szCs w:val="24"/>
        </w:rPr>
        <w:t xml:space="preserve">4 </w:t>
      </w:r>
      <w:r w:rsidRPr="009B4331">
        <w:rPr>
          <w:b/>
          <w:bCs w:val="0"/>
          <w:sz w:val="24"/>
          <w:szCs w:val="24"/>
        </w:rPr>
        <w:t>问题</w:t>
      </w:r>
      <w:proofErr w:type="gramEnd"/>
      <w:r w:rsidRPr="009B4331">
        <w:rPr>
          <w:b/>
          <w:bCs w:val="0"/>
          <w:sz w:val="24"/>
          <w:szCs w:val="24"/>
        </w:rPr>
        <w:t>二结果的分析</w:t>
      </w:r>
    </w:p>
    <w:p w14:paraId="1D554B70" w14:textId="77777777" w:rsidR="00BE7143" w:rsidRPr="009B4331" w:rsidRDefault="00BE7143">
      <w:pPr>
        <w:ind w:firstLineChars="200" w:firstLine="480"/>
        <w:rPr>
          <w:sz w:val="24"/>
        </w:rPr>
      </w:pPr>
      <w:r w:rsidRPr="009B4331">
        <w:rPr>
          <w:sz w:val="24"/>
        </w:rPr>
        <w:t>正式评价</w:t>
      </w:r>
      <w:proofErr w:type="gramStart"/>
      <w:r w:rsidRPr="009B4331">
        <w:rPr>
          <w:sz w:val="24"/>
        </w:rPr>
        <w:t>期</w:t>
      </w:r>
      <w:r w:rsidRPr="009B4331">
        <w:rPr>
          <w:sz w:val="24"/>
        </w:rPr>
        <w:t xml:space="preserve"> 334 </w:t>
      </w:r>
      <w:proofErr w:type="gramEnd"/>
      <w:r w:rsidRPr="009B4331">
        <w:rPr>
          <w:sz w:val="24"/>
        </w:rPr>
        <w:t>天的预测精度见</w:t>
      </w:r>
      <w:proofErr w:type="gramStart"/>
      <w:r w:rsidRPr="009B4331">
        <w:rPr>
          <w:sz w:val="24"/>
        </w:rPr>
        <w:t>表</w:t>
      </w:r>
      <w:r w:rsidRPr="009B4331">
        <w:rPr>
          <w:sz w:val="24"/>
        </w:rPr>
        <w:t xml:space="preserve"> 5</w:t>
      </w:r>
      <w:proofErr w:type="gramEnd"/>
      <w:r w:rsidRPr="009B4331">
        <w:rPr>
          <w:sz w:val="24"/>
        </w:rPr>
        <w:t>，全年运行结果见</w:t>
      </w:r>
      <w:proofErr w:type="gramStart"/>
      <w:r w:rsidRPr="009B4331">
        <w:rPr>
          <w:sz w:val="24"/>
        </w:rPr>
        <w:t>表</w:t>
      </w:r>
      <w:r w:rsidRPr="009B4331">
        <w:rPr>
          <w:sz w:val="24"/>
        </w:rPr>
        <w:t xml:space="preserve"> 6</w:t>
      </w:r>
      <w:proofErr w:type="gramEnd"/>
      <w:r w:rsidRPr="009B4331">
        <w:rPr>
          <w:sz w:val="24"/>
        </w:rPr>
        <w:t>，四个指定日期的结果见</w:t>
      </w:r>
      <w:proofErr w:type="gramStart"/>
      <w:r w:rsidRPr="009B4331">
        <w:rPr>
          <w:sz w:val="24"/>
        </w:rPr>
        <w:t>表</w:t>
      </w:r>
      <w:r w:rsidRPr="009B4331">
        <w:rPr>
          <w:sz w:val="24"/>
        </w:rPr>
        <w:t xml:space="preserve"> 7</w:t>
      </w:r>
      <w:proofErr w:type="gramEnd"/>
      <w:r w:rsidRPr="009B4331">
        <w:rPr>
          <w:sz w:val="24"/>
        </w:rPr>
        <w:t>。</w:t>
      </w:r>
    </w:p>
    <w:p w14:paraId="5E29F9A9" w14:textId="2BDCFCD7" w:rsidR="00BE7143" w:rsidRPr="00102A8B" w:rsidRDefault="00BE7143" w:rsidP="00102A8B">
      <w:pPr>
        <w:jc w:val="center"/>
        <w:rPr>
          <w:rFonts w:ascii="SimSun" w:hAnsi="SimSun" w:cs="SimSun" w:hint="eastAsia"/>
          <w:szCs w:val="21"/>
        </w:rPr>
      </w:pPr>
      <w:r w:rsidRPr="00102A8B">
        <w:rPr>
          <w:szCs w:val="21"/>
        </w:rPr>
        <w:t>表</w:t>
      </w:r>
      <w:proofErr w:type="gramStart"/>
      <w:r w:rsidRPr="00102A8B">
        <w:rPr>
          <w:szCs w:val="21"/>
        </w:rPr>
        <w:t xml:space="preserve">5 </w:t>
      </w:r>
      <w:r w:rsidRPr="00102A8B">
        <w:rPr>
          <w:szCs w:val="21"/>
        </w:rPr>
        <w:t>正式</w:t>
      </w:r>
      <w:proofErr w:type="gramEnd"/>
      <w:r w:rsidRPr="00102A8B">
        <w:rPr>
          <w:szCs w:val="21"/>
        </w:rPr>
        <w:t>评价期预测精度</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2AD3E85A" w14:textId="77777777">
        <w:trPr>
          <w:tblHeader/>
          <w:jc w:val="center"/>
        </w:trPr>
        <w:tc>
          <w:tcPr>
            <w:tcW w:w="1843" w:type="dxa"/>
            <w:tcBorders>
              <w:bottom w:val="single" w:sz="6" w:space="0" w:color="auto"/>
            </w:tcBorders>
          </w:tcPr>
          <w:p w14:paraId="6EA073AE" w14:textId="77777777" w:rsidR="00BE7143" w:rsidRDefault="00BE7143">
            <w:pPr>
              <w:jc w:val="left"/>
              <w:rPr>
                <w:rFonts w:ascii="SimSun" w:hAnsi="SimSun" w:cs="SimSun" w:hint="eastAsia"/>
                <w:sz w:val="18"/>
                <w:szCs w:val="18"/>
              </w:rPr>
            </w:pPr>
            <w:r>
              <w:rPr>
                <w:sz w:val="18"/>
                <w:szCs w:val="18"/>
              </w:rPr>
              <w:t>目标</w:t>
            </w:r>
          </w:p>
        </w:tc>
        <w:tc>
          <w:tcPr>
            <w:tcW w:w="903" w:type="dxa"/>
            <w:tcBorders>
              <w:bottom w:val="single" w:sz="6" w:space="0" w:color="auto"/>
            </w:tcBorders>
          </w:tcPr>
          <w:p w14:paraId="1C82D8C4" w14:textId="77777777" w:rsidR="00BE7143" w:rsidRDefault="00BE7143">
            <w:pPr>
              <w:jc w:val="center"/>
              <w:rPr>
                <w:rFonts w:ascii="SimSun" w:hAnsi="SimSun" w:cs="SimSun" w:hint="eastAsia"/>
                <w:sz w:val="18"/>
                <w:szCs w:val="18"/>
              </w:rPr>
            </w:pPr>
            <w:r>
              <w:rPr>
                <w:sz w:val="18"/>
                <w:szCs w:val="18"/>
              </w:rPr>
              <w:t xml:space="preserve">MAE </w:t>
            </w:r>
            <w:r>
              <w:rPr>
                <w:sz w:val="18"/>
                <w:szCs w:val="18"/>
              </w:rPr>
              <w:t>二</w:t>
            </w:r>
          </w:p>
        </w:tc>
        <w:tc>
          <w:tcPr>
            <w:tcW w:w="903" w:type="dxa"/>
            <w:tcBorders>
              <w:bottom w:val="single" w:sz="6" w:space="0" w:color="auto"/>
            </w:tcBorders>
          </w:tcPr>
          <w:p w14:paraId="62C2A919" w14:textId="77777777" w:rsidR="00BE7143" w:rsidRDefault="00BE7143">
            <w:pPr>
              <w:jc w:val="center"/>
              <w:rPr>
                <w:rFonts w:ascii="SimSun" w:hAnsi="SimSun" w:cs="SimSun" w:hint="eastAsia"/>
                <w:sz w:val="18"/>
                <w:szCs w:val="18"/>
              </w:rPr>
            </w:pPr>
            <w:r>
              <w:rPr>
                <w:sz w:val="18"/>
                <w:szCs w:val="18"/>
              </w:rPr>
              <w:t xml:space="preserve">MAE </w:t>
            </w:r>
            <w:r>
              <w:rPr>
                <w:sz w:val="18"/>
                <w:szCs w:val="18"/>
              </w:rPr>
              <w:t>三</w:t>
            </w:r>
          </w:p>
        </w:tc>
        <w:tc>
          <w:tcPr>
            <w:tcW w:w="903" w:type="dxa"/>
            <w:tcBorders>
              <w:bottom w:val="single" w:sz="6" w:space="0" w:color="auto"/>
            </w:tcBorders>
          </w:tcPr>
          <w:p w14:paraId="60DE1260" w14:textId="77777777" w:rsidR="00BE7143" w:rsidRDefault="00BE7143">
            <w:pPr>
              <w:jc w:val="center"/>
              <w:rPr>
                <w:rFonts w:ascii="SimSun" w:hAnsi="SimSun" w:cs="SimSun" w:hint="eastAsia"/>
                <w:sz w:val="18"/>
                <w:szCs w:val="18"/>
              </w:rPr>
            </w:pPr>
            <w:r>
              <w:rPr>
                <w:sz w:val="18"/>
                <w:szCs w:val="18"/>
              </w:rPr>
              <w:t>MAE 4-2</w:t>
            </w:r>
          </w:p>
        </w:tc>
        <w:tc>
          <w:tcPr>
            <w:tcW w:w="903" w:type="dxa"/>
            <w:tcBorders>
              <w:bottom w:val="single" w:sz="6" w:space="0" w:color="auto"/>
            </w:tcBorders>
          </w:tcPr>
          <w:p w14:paraId="4273D51A" w14:textId="77777777" w:rsidR="00BE7143" w:rsidRDefault="00BE7143">
            <w:pPr>
              <w:jc w:val="center"/>
              <w:rPr>
                <w:rFonts w:ascii="SimSun" w:hAnsi="SimSun" w:cs="SimSun" w:hint="eastAsia"/>
                <w:sz w:val="18"/>
                <w:szCs w:val="18"/>
              </w:rPr>
            </w:pPr>
            <w:r>
              <w:rPr>
                <w:sz w:val="18"/>
                <w:szCs w:val="18"/>
              </w:rPr>
              <w:t>MAE 4-3</w:t>
            </w:r>
          </w:p>
        </w:tc>
        <w:tc>
          <w:tcPr>
            <w:tcW w:w="903" w:type="dxa"/>
            <w:tcBorders>
              <w:bottom w:val="single" w:sz="6" w:space="0" w:color="auto"/>
            </w:tcBorders>
          </w:tcPr>
          <w:p w14:paraId="70C31352"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二</w:t>
            </w:r>
          </w:p>
        </w:tc>
        <w:tc>
          <w:tcPr>
            <w:tcW w:w="903" w:type="dxa"/>
            <w:tcBorders>
              <w:bottom w:val="single" w:sz="6" w:space="0" w:color="auto"/>
            </w:tcBorders>
          </w:tcPr>
          <w:p w14:paraId="06C91892"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三</w:t>
            </w:r>
          </w:p>
        </w:tc>
        <w:tc>
          <w:tcPr>
            <w:tcW w:w="903" w:type="dxa"/>
            <w:tcBorders>
              <w:bottom w:val="single" w:sz="6" w:space="0" w:color="auto"/>
            </w:tcBorders>
          </w:tcPr>
          <w:p w14:paraId="6BC03C2E" w14:textId="77777777" w:rsidR="00BE7143" w:rsidRDefault="00BE7143">
            <w:pPr>
              <w:jc w:val="center"/>
              <w:rPr>
                <w:rFonts w:ascii="SimSun" w:hAnsi="SimSun" w:cs="SimSun" w:hint="eastAsia"/>
                <w:sz w:val="18"/>
                <w:szCs w:val="18"/>
              </w:rPr>
            </w:pPr>
            <w:r>
              <w:rPr>
                <w:sz w:val="18"/>
                <w:szCs w:val="18"/>
              </w:rPr>
              <w:t>nMAE 4-2</w:t>
            </w:r>
          </w:p>
        </w:tc>
        <w:tc>
          <w:tcPr>
            <w:tcW w:w="906" w:type="dxa"/>
            <w:tcBorders>
              <w:bottom w:val="single" w:sz="6" w:space="0" w:color="auto"/>
            </w:tcBorders>
          </w:tcPr>
          <w:p w14:paraId="48D191D1" w14:textId="77777777" w:rsidR="00BE7143" w:rsidRDefault="00BE7143">
            <w:pPr>
              <w:jc w:val="center"/>
              <w:rPr>
                <w:rFonts w:ascii="SimSun" w:hAnsi="SimSun" w:cs="SimSun" w:hint="eastAsia"/>
                <w:sz w:val="18"/>
                <w:szCs w:val="18"/>
              </w:rPr>
            </w:pPr>
            <w:r>
              <w:rPr>
                <w:sz w:val="18"/>
                <w:szCs w:val="18"/>
              </w:rPr>
              <w:t>nMAE 4-3</w:t>
            </w:r>
          </w:p>
        </w:tc>
      </w:tr>
      <w:tr w:rsidR="00BE7143" w14:paraId="6CD84CC1" w14:textId="77777777">
        <w:trPr>
          <w:jc w:val="center"/>
        </w:trPr>
        <w:tc>
          <w:tcPr>
            <w:tcW w:w="1843" w:type="dxa"/>
          </w:tcPr>
          <w:p w14:paraId="1E858DFA" w14:textId="77777777" w:rsidR="00BE7143" w:rsidRDefault="00BE7143">
            <w:pPr>
              <w:jc w:val="left"/>
              <w:rPr>
                <w:rFonts w:ascii="SimSun" w:hAnsi="SimSun" w:cs="SimSun" w:hint="eastAsia"/>
                <w:sz w:val="18"/>
                <w:szCs w:val="18"/>
              </w:rPr>
            </w:pPr>
            <w:r>
              <w:rPr>
                <w:sz w:val="18"/>
                <w:szCs w:val="18"/>
              </w:rPr>
              <w:t>负载</w:t>
            </w:r>
          </w:p>
        </w:tc>
        <w:tc>
          <w:tcPr>
            <w:tcW w:w="903" w:type="dxa"/>
          </w:tcPr>
          <w:p w14:paraId="04A47C07" w14:textId="77777777" w:rsidR="00BE7143" w:rsidRDefault="00BE7143">
            <w:pPr>
              <w:jc w:val="center"/>
              <w:rPr>
                <w:rFonts w:ascii="SimSun" w:hAnsi="SimSun" w:cs="SimSun" w:hint="eastAsia"/>
                <w:sz w:val="18"/>
                <w:szCs w:val="18"/>
              </w:rPr>
            </w:pPr>
            <w:r>
              <w:rPr>
                <w:sz w:val="18"/>
                <w:szCs w:val="18"/>
              </w:rPr>
              <w:t>148.70</w:t>
            </w:r>
          </w:p>
        </w:tc>
        <w:tc>
          <w:tcPr>
            <w:tcW w:w="903" w:type="dxa"/>
          </w:tcPr>
          <w:p w14:paraId="3536C19B" w14:textId="77777777" w:rsidR="00BE7143" w:rsidRDefault="00BE7143">
            <w:pPr>
              <w:jc w:val="center"/>
              <w:rPr>
                <w:rFonts w:ascii="SimSun" w:hAnsi="SimSun" w:cs="SimSun" w:hint="eastAsia"/>
                <w:sz w:val="18"/>
                <w:szCs w:val="18"/>
              </w:rPr>
            </w:pPr>
            <w:r>
              <w:rPr>
                <w:sz w:val="18"/>
                <w:szCs w:val="18"/>
              </w:rPr>
              <w:t>143.06</w:t>
            </w:r>
          </w:p>
        </w:tc>
        <w:tc>
          <w:tcPr>
            <w:tcW w:w="903" w:type="dxa"/>
          </w:tcPr>
          <w:p w14:paraId="10AE1F78" w14:textId="77777777" w:rsidR="00BE7143" w:rsidRDefault="00BE7143">
            <w:pPr>
              <w:jc w:val="center"/>
              <w:rPr>
                <w:rFonts w:ascii="SimSun" w:hAnsi="SimSun" w:cs="SimSun" w:hint="eastAsia"/>
                <w:sz w:val="18"/>
                <w:szCs w:val="18"/>
              </w:rPr>
            </w:pPr>
            <w:r>
              <w:rPr>
                <w:sz w:val="18"/>
                <w:szCs w:val="18"/>
              </w:rPr>
              <w:t>148.70</w:t>
            </w:r>
          </w:p>
        </w:tc>
        <w:tc>
          <w:tcPr>
            <w:tcW w:w="903" w:type="dxa"/>
          </w:tcPr>
          <w:p w14:paraId="02F9EF00" w14:textId="77777777" w:rsidR="00BE7143" w:rsidRDefault="00BE7143">
            <w:pPr>
              <w:jc w:val="center"/>
              <w:rPr>
                <w:rFonts w:ascii="SimSun" w:hAnsi="SimSun" w:cs="SimSun" w:hint="eastAsia"/>
                <w:sz w:val="18"/>
                <w:szCs w:val="18"/>
              </w:rPr>
            </w:pPr>
            <w:r>
              <w:rPr>
                <w:sz w:val="18"/>
                <w:szCs w:val="18"/>
              </w:rPr>
              <w:t>143.06</w:t>
            </w:r>
          </w:p>
        </w:tc>
        <w:tc>
          <w:tcPr>
            <w:tcW w:w="903" w:type="dxa"/>
          </w:tcPr>
          <w:p w14:paraId="49529383" w14:textId="77777777" w:rsidR="00BE7143" w:rsidRDefault="00BE7143">
            <w:pPr>
              <w:jc w:val="center"/>
              <w:rPr>
                <w:rFonts w:ascii="SimSun" w:hAnsi="SimSun" w:cs="SimSun" w:hint="eastAsia"/>
                <w:sz w:val="18"/>
                <w:szCs w:val="18"/>
              </w:rPr>
            </w:pPr>
            <w:r>
              <w:rPr>
                <w:sz w:val="18"/>
                <w:szCs w:val="18"/>
              </w:rPr>
              <w:t>3.22%</w:t>
            </w:r>
          </w:p>
        </w:tc>
        <w:tc>
          <w:tcPr>
            <w:tcW w:w="903" w:type="dxa"/>
          </w:tcPr>
          <w:p w14:paraId="7FF1F17D" w14:textId="77777777" w:rsidR="00BE7143" w:rsidRDefault="00BE7143">
            <w:pPr>
              <w:jc w:val="center"/>
              <w:rPr>
                <w:rFonts w:ascii="SimSun" w:hAnsi="SimSun" w:cs="SimSun" w:hint="eastAsia"/>
                <w:sz w:val="18"/>
                <w:szCs w:val="18"/>
              </w:rPr>
            </w:pPr>
            <w:r>
              <w:rPr>
                <w:sz w:val="18"/>
                <w:szCs w:val="18"/>
              </w:rPr>
              <w:t>3.10%</w:t>
            </w:r>
          </w:p>
        </w:tc>
        <w:tc>
          <w:tcPr>
            <w:tcW w:w="903" w:type="dxa"/>
          </w:tcPr>
          <w:p w14:paraId="7FCA44A3" w14:textId="77777777" w:rsidR="00BE7143" w:rsidRDefault="00BE7143">
            <w:pPr>
              <w:jc w:val="center"/>
              <w:rPr>
                <w:rFonts w:ascii="SimSun" w:hAnsi="SimSun" w:cs="SimSun" w:hint="eastAsia"/>
                <w:sz w:val="18"/>
                <w:szCs w:val="18"/>
              </w:rPr>
            </w:pPr>
            <w:r>
              <w:rPr>
                <w:sz w:val="18"/>
                <w:szCs w:val="18"/>
              </w:rPr>
              <w:t>3.22%</w:t>
            </w:r>
          </w:p>
        </w:tc>
        <w:tc>
          <w:tcPr>
            <w:tcW w:w="906" w:type="dxa"/>
          </w:tcPr>
          <w:p w14:paraId="0DB827B7" w14:textId="77777777" w:rsidR="00BE7143" w:rsidRDefault="00BE7143">
            <w:pPr>
              <w:jc w:val="center"/>
              <w:rPr>
                <w:rFonts w:ascii="SimSun" w:hAnsi="SimSun" w:cs="SimSun" w:hint="eastAsia"/>
                <w:sz w:val="18"/>
                <w:szCs w:val="18"/>
              </w:rPr>
            </w:pPr>
            <w:r>
              <w:rPr>
                <w:sz w:val="18"/>
                <w:szCs w:val="18"/>
              </w:rPr>
              <w:t>3.10%</w:t>
            </w:r>
          </w:p>
        </w:tc>
      </w:tr>
      <w:tr w:rsidR="00BE7143" w14:paraId="55CF0C45" w14:textId="77777777">
        <w:trPr>
          <w:jc w:val="center"/>
        </w:trPr>
        <w:tc>
          <w:tcPr>
            <w:tcW w:w="1843" w:type="dxa"/>
          </w:tcPr>
          <w:p w14:paraId="41056792" w14:textId="77777777" w:rsidR="00BE7143" w:rsidRDefault="00BE7143">
            <w:pPr>
              <w:jc w:val="left"/>
              <w:rPr>
                <w:rFonts w:ascii="SimSun" w:hAnsi="SimSun" w:cs="SimSun" w:hint="eastAsia"/>
                <w:sz w:val="18"/>
                <w:szCs w:val="18"/>
              </w:rPr>
            </w:pPr>
            <w:r>
              <w:rPr>
                <w:sz w:val="18"/>
                <w:szCs w:val="18"/>
              </w:rPr>
              <w:t>光伏</w:t>
            </w:r>
          </w:p>
        </w:tc>
        <w:tc>
          <w:tcPr>
            <w:tcW w:w="903" w:type="dxa"/>
          </w:tcPr>
          <w:p w14:paraId="076335C4" w14:textId="77777777" w:rsidR="00BE7143" w:rsidRDefault="00BE7143">
            <w:pPr>
              <w:jc w:val="center"/>
              <w:rPr>
                <w:rFonts w:ascii="SimSun" w:hAnsi="SimSun" w:cs="SimSun" w:hint="eastAsia"/>
                <w:sz w:val="18"/>
                <w:szCs w:val="18"/>
              </w:rPr>
            </w:pPr>
            <w:r>
              <w:rPr>
                <w:sz w:val="18"/>
                <w:szCs w:val="18"/>
              </w:rPr>
              <w:t>149.87</w:t>
            </w:r>
          </w:p>
        </w:tc>
        <w:tc>
          <w:tcPr>
            <w:tcW w:w="903" w:type="dxa"/>
          </w:tcPr>
          <w:p w14:paraId="04125EFF" w14:textId="77777777" w:rsidR="00BE7143" w:rsidRDefault="00BE7143">
            <w:pPr>
              <w:jc w:val="center"/>
              <w:rPr>
                <w:rFonts w:ascii="SimSun" w:hAnsi="SimSun" w:cs="SimSun" w:hint="eastAsia"/>
                <w:sz w:val="18"/>
                <w:szCs w:val="18"/>
              </w:rPr>
            </w:pPr>
            <w:r>
              <w:rPr>
                <w:sz w:val="18"/>
                <w:szCs w:val="18"/>
              </w:rPr>
              <w:t>76.38</w:t>
            </w:r>
          </w:p>
        </w:tc>
        <w:tc>
          <w:tcPr>
            <w:tcW w:w="903" w:type="dxa"/>
          </w:tcPr>
          <w:p w14:paraId="4FD3185B" w14:textId="77777777" w:rsidR="00BE7143" w:rsidRDefault="00BE7143">
            <w:pPr>
              <w:jc w:val="center"/>
              <w:rPr>
                <w:rFonts w:ascii="SimSun" w:hAnsi="SimSun" w:cs="SimSun" w:hint="eastAsia"/>
                <w:sz w:val="18"/>
                <w:szCs w:val="18"/>
              </w:rPr>
            </w:pPr>
            <w:r>
              <w:rPr>
                <w:sz w:val="18"/>
                <w:szCs w:val="18"/>
              </w:rPr>
              <w:t>149.87</w:t>
            </w:r>
          </w:p>
        </w:tc>
        <w:tc>
          <w:tcPr>
            <w:tcW w:w="903" w:type="dxa"/>
          </w:tcPr>
          <w:p w14:paraId="705A2BFB" w14:textId="77777777" w:rsidR="00BE7143" w:rsidRDefault="00BE7143">
            <w:pPr>
              <w:jc w:val="center"/>
              <w:rPr>
                <w:rFonts w:ascii="SimSun" w:hAnsi="SimSun" w:cs="SimSun" w:hint="eastAsia"/>
                <w:sz w:val="18"/>
                <w:szCs w:val="18"/>
              </w:rPr>
            </w:pPr>
            <w:r>
              <w:rPr>
                <w:sz w:val="18"/>
                <w:szCs w:val="18"/>
              </w:rPr>
              <w:t>76.38</w:t>
            </w:r>
          </w:p>
        </w:tc>
        <w:tc>
          <w:tcPr>
            <w:tcW w:w="903" w:type="dxa"/>
          </w:tcPr>
          <w:p w14:paraId="4E561C9E" w14:textId="77777777" w:rsidR="00BE7143" w:rsidRDefault="00BE7143">
            <w:pPr>
              <w:jc w:val="center"/>
              <w:rPr>
                <w:rFonts w:ascii="SimSun" w:hAnsi="SimSun" w:cs="SimSun" w:hint="eastAsia"/>
                <w:sz w:val="18"/>
                <w:szCs w:val="18"/>
              </w:rPr>
            </w:pPr>
            <w:r>
              <w:rPr>
                <w:sz w:val="18"/>
                <w:szCs w:val="18"/>
              </w:rPr>
              <w:t>6.30%</w:t>
            </w:r>
          </w:p>
        </w:tc>
        <w:tc>
          <w:tcPr>
            <w:tcW w:w="903" w:type="dxa"/>
          </w:tcPr>
          <w:p w14:paraId="5894AA8B" w14:textId="77777777" w:rsidR="00BE7143" w:rsidRDefault="00BE7143">
            <w:pPr>
              <w:jc w:val="center"/>
              <w:rPr>
                <w:rFonts w:ascii="SimSun" w:hAnsi="SimSun" w:cs="SimSun" w:hint="eastAsia"/>
                <w:sz w:val="18"/>
                <w:szCs w:val="18"/>
              </w:rPr>
            </w:pPr>
            <w:r>
              <w:rPr>
                <w:sz w:val="18"/>
                <w:szCs w:val="18"/>
              </w:rPr>
              <w:t>3.21%</w:t>
            </w:r>
          </w:p>
        </w:tc>
        <w:tc>
          <w:tcPr>
            <w:tcW w:w="903" w:type="dxa"/>
          </w:tcPr>
          <w:p w14:paraId="5A5F8BD5" w14:textId="77777777" w:rsidR="00BE7143" w:rsidRDefault="00BE7143">
            <w:pPr>
              <w:jc w:val="center"/>
              <w:rPr>
                <w:rFonts w:ascii="SimSun" w:hAnsi="SimSun" w:cs="SimSun" w:hint="eastAsia"/>
                <w:sz w:val="18"/>
                <w:szCs w:val="18"/>
              </w:rPr>
            </w:pPr>
            <w:r>
              <w:rPr>
                <w:sz w:val="18"/>
                <w:szCs w:val="18"/>
              </w:rPr>
              <w:t>6.30%</w:t>
            </w:r>
          </w:p>
        </w:tc>
        <w:tc>
          <w:tcPr>
            <w:tcW w:w="906" w:type="dxa"/>
          </w:tcPr>
          <w:p w14:paraId="1E845574" w14:textId="77777777" w:rsidR="00BE7143" w:rsidRDefault="00BE7143">
            <w:pPr>
              <w:jc w:val="center"/>
              <w:rPr>
                <w:rFonts w:ascii="SimSun" w:hAnsi="SimSun" w:cs="SimSun" w:hint="eastAsia"/>
                <w:sz w:val="18"/>
                <w:szCs w:val="18"/>
              </w:rPr>
            </w:pPr>
            <w:r>
              <w:rPr>
                <w:sz w:val="18"/>
                <w:szCs w:val="18"/>
              </w:rPr>
              <w:t>3.21%</w:t>
            </w:r>
          </w:p>
        </w:tc>
      </w:tr>
      <w:tr w:rsidR="00BE7143" w14:paraId="3D4855D6" w14:textId="77777777">
        <w:trPr>
          <w:jc w:val="center"/>
        </w:trPr>
        <w:tc>
          <w:tcPr>
            <w:tcW w:w="1843" w:type="dxa"/>
          </w:tcPr>
          <w:p w14:paraId="031697B3" w14:textId="77777777" w:rsidR="00BE7143" w:rsidRDefault="00BE7143">
            <w:pPr>
              <w:jc w:val="left"/>
              <w:rPr>
                <w:rFonts w:ascii="SimSun" w:hAnsi="SimSun" w:cs="SimSun" w:hint="eastAsia"/>
                <w:sz w:val="18"/>
                <w:szCs w:val="18"/>
              </w:rPr>
            </w:pPr>
            <w:r>
              <w:rPr>
                <w:sz w:val="18"/>
                <w:szCs w:val="18"/>
              </w:rPr>
              <w:t>净负荷</w:t>
            </w:r>
          </w:p>
        </w:tc>
        <w:tc>
          <w:tcPr>
            <w:tcW w:w="903" w:type="dxa"/>
          </w:tcPr>
          <w:p w14:paraId="14C65F55" w14:textId="77777777" w:rsidR="00BE7143" w:rsidRDefault="00BE7143">
            <w:pPr>
              <w:jc w:val="center"/>
              <w:rPr>
                <w:rFonts w:ascii="SimSun" w:hAnsi="SimSun" w:cs="SimSun" w:hint="eastAsia"/>
                <w:sz w:val="18"/>
                <w:szCs w:val="18"/>
              </w:rPr>
            </w:pPr>
            <w:r>
              <w:rPr>
                <w:sz w:val="18"/>
                <w:szCs w:val="18"/>
              </w:rPr>
              <w:t>247.43</w:t>
            </w:r>
          </w:p>
        </w:tc>
        <w:tc>
          <w:tcPr>
            <w:tcW w:w="903" w:type="dxa"/>
          </w:tcPr>
          <w:p w14:paraId="1944074A" w14:textId="77777777" w:rsidR="00BE7143" w:rsidRDefault="00BE7143">
            <w:pPr>
              <w:jc w:val="center"/>
              <w:rPr>
                <w:rFonts w:ascii="SimSun" w:hAnsi="SimSun" w:cs="SimSun" w:hint="eastAsia"/>
                <w:sz w:val="18"/>
                <w:szCs w:val="18"/>
              </w:rPr>
            </w:pPr>
            <w:r>
              <w:rPr>
                <w:sz w:val="18"/>
                <w:szCs w:val="18"/>
              </w:rPr>
              <w:t>180.92</w:t>
            </w:r>
          </w:p>
        </w:tc>
        <w:tc>
          <w:tcPr>
            <w:tcW w:w="903" w:type="dxa"/>
          </w:tcPr>
          <w:p w14:paraId="61D87055" w14:textId="77777777" w:rsidR="00BE7143" w:rsidRDefault="00BE7143">
            <w:pPr>
              <w:jc w:val="center"/>
              <w:rPr>
                <w:rFonts w:ascii="SimSun" w:hAnsi="SimSun" w:cs="SimSun" w:hint="eastAsia"/>
                <w:sz w:val="18"/>
                <w:szCs w:val="18"/>
              </w:rPr>
            </w:pPr>
            <w:r>
              <w:rPr>
                <w:sz w:val="18"/>
                <w:szCs w:val="18"/>
              </w:rPr>
              <w:t>247.43</w:t>
            </w:r>
          </w:p>
        </w:tc>
        <w:tc>
          <w:tcPr>
            <w:tcW w:w="903" w:type="dxa"/>
          </w:tcPr>
          <w:p w14:paraId="475A4D89" w14:textId="77777777" w:rsidR="00BE7143" w:rsidRDefault="00BE7143">
            <w:pPr>
              <w:jc w:val="center"/>
              <w:rPr>
                <w:rFonts w:ascii="SimSun" w:hAnsi="SimSun" w:cs="SimSun" w:hint="eastAsia"/>
                <w:sz w:val="18"/>
                <w:szCs w:val="18"/>
              </w:rPr>
            </w:pPr>
            <w:r>
              <w:rPr>
                <w:sz w:val="18"/>
                <w:szCs w:val="18"/>
              </w:rPr>
              <w:t>180.92</w:t>
            </w:r>
          </w:p>
        </w:tc>
        <w:tc>
          <w:tcPr>
            <w:tcW w:w="903" w:type="dxa"/>
          </w:tcPr>
          <w:p w14:paraId="6E5D66BF" w14:textId="77777777" w:rsidR="00BE7143" w:rsidRDefault="00BE7143">
            <w:pPr>
              <w:jc w:val="center"/>
              <w:rPr>
                <w:rFonts w:ascii="SimSun" w:hAnsi="SimSun" w:cs="SimSun" w:hint="eastAsia"/>
                <w:sz w:val="18"/>
                <w:szCs w:val="18"/>
              </w:rPr>
            </w:pPr>
            <w:r>
              <w:rPr>
                <w:sz w:val="18"/>
                <w:szCs w:val="18"/>
              </w:rPr>
              <w:t>8.25%</w:t>
            </w:r>
          </w:p>
        </w:tc>
        <w:tc>
          <w:tcPr>
            <w:tcW w:w="903" w:type="dxa"/>
          </w:tcPr>
          <w:p w14:paraId="103B8F65" w14:textId="77777777" w:rsidR="00BE7143" w:rsidRDefault="00BE7143">
            <w:pPr>
              <w:jc w:val="center"/>
              <w:rPr>
                <w:rFonts w:ascii="SimSun" w:hAnsi="SimSun" w:cs="SimSun" w:hint="eastAsia"/>
                <w:sz w:val="18"/>
                <w:szCs w:val="18"/>
              </w:rPr>
            </w:pPr>
            <w:r>
              <w:rPr>
                <w:sz w:val="18"/>
                <w:szCs w:val="18"/>
              </w:rPr>
              <w:t>6.03%</w:t>
            </w:r>
          </w:p>
        </w:tc>
        <w:tc>
          <w:tcPr>
            <w:tcW w:w="903" w:type="dxa"/>
          </w:tcPr>
          <w:p w14:paraId="57F8DFA5" w14:textId="77777777" w:rsidR="00BE7143" w:rsidRDefault="00BE7143">
            <w:pPr>
              <w:jc w:val="center"/>
              <w:rPr>
                <w:rFonts w:ascii="SimSun" w:hAnsi="SimSun" w:cs="SimSun" w:hint="eastAsia"/>
                <w:sz w:val="18"/>
                <w:szCs w:val="18"/>
              </w:rPr>
            </w:pPr>
            <w:r>
              <w:rPr>
                <w:sz w:val="18"/>
                <w:szCs w:val="18"/>
              </w:rPr>
              <w:t>8.25%</w:t>
            </w:r>
          </w:p>
        </w:tc>
        <w:tc>
          <w:tcPr>
            <w:tcW w:w="906" w:type="dxa"/>
          </w:tcPr>
          <w:p w14:paraId="01A8A180" w14:textId="77777777" w:rsidR="00BE7143" w:rsidRDefault="00BE7143">
            <w:pPr>
              <w:jc w:val="center"/>
              <w:rPr>
                <w:rFonts w:ascii="SimSun" w:hAnsi="SimSun" w:cs="SimSun" w:hint="eastAsia"/>
                <w:sz w:val="18"/>
                <w:szCs w:val="18"/>
              </w:rPr>
            </w:pPr>
            <w:r>
              <w:rPr>
                <w:sz w:val="18"/>
                <w:szCs w:val="18"/>
              </w:rPr>
              <w:t>6.03%</w:t>
            </w:r>
          </w:p>
        </w:tc>
      </w:tr>
    </w:tbl>
    <w:p w14:paraId="6E14708B" w14:textId="52381FBE" w:rsidR="00102A8B" w:rsidRDefault="00102A8B" w:rsidP="00102A8B">
      <w:pPr>
        <w:jc w:val="center"/>
        <w:rPr>
          <w:sz w:val="24"/>
        </w:rPr>
      </w:pPr>
      <w:r w:rsidRPr="00102A8B">
        <w:rPr>
          <w:rFonts w:hint="eastAsia"/>
          <w:szCs w:val="21"/>
        </w:rPr>
        <w:t>注</w:t>
      </w:r>
      <w:r>
        <w:rPr>
          <w:rFonts w:hint="eastAsia"/>
          <w:sz w:val="24"/>
        </w:rPr>
        <w:t>：</w:t>
      </w:r>
      <w:r w:rsidRPr="00102A8B">
        <w:rPr>
          <w:szCs w:val="21"/>
        </w:rPr>
        <w:t>列名中的「二」「三」「</w:t>
      </w:r>
      <w:r w:rsidRPr="00102A8B">
        <w:rPr>
          <w:szCs w:val="21"/>
        </w:rPr>
        <w:t>4-2</w:t>
      </w:r>
      <w:r w:rsidRPr="00102A8B">
        <w:rPr>
          <w:szCs w:val="21"/>
        </w:rPr>
        <w:t>」「</w:t>
      </w:r>
      <w:r w:rsidRPr="00102A8B">
        <w:rPr>
          <w:szCs w:val="21"/>
        </w:rPr>
        <w:t>4-3</w:t>
      </w:r>
      <w:r w:rsidRPr="00102A8B">
        <w:rPr>
          <w:szCs w:val="21"/>
        </w:rPr>
        <w:t>」分别指问题二、问题三与</w:t>
      </w:r>
      <w:proofErr w:type="gramStart"/>
      <w:r w:rsidRPr="00102A8B">
        <w:rPr>
          <w:szCs w:val="21"/>
        </w:rPr>
        <w:t>问题</w:t>
      </w:r>
      <w:r w:rsidRPr="00102A8B">
        <w:rPr>
          <w:szCs w:val="21"/>
        </w:rPr>
        <w:t xml:space="preserve"> 4</w:t>
      </w:r>
      <w:proofErr w:type="gramEnd"/>
      <w:r w:rsidRPr="00102A8B">
        <w:rPr>
          <w:szCs w:val="21"/>
        </w:rPr>
        <w:t>-2</w:t>
      </w:r>
      <w:r w:rsidRPr="00102A8B">
        <w:rPr>
          <w:szCs w:val="21"/>
        </w:rPr>
        <w:t>、</w:t>
      </w:r>
      <w:r w:rsidRPr="00102A8B">
        <w:rPr>
          <w:szCs w:val="21"/>
        </w:rPr>
        <w:t>4-3</w:t>
      </w:r>
      <w:r w:rsidRPr="00102A8B">
        <w:rPr>
          <w:szCs w:val="21"/>
        </w:rPr>
        <w:t>；前四列为</w:t>
      </w:r>
      <w:r w:rsidRPr="00102A8B">
        <w:rPr>
          <w:szCs w:val="21"/>
        </w:rPr>
        <w:t xml:space="preserve"> MAE / kW</w:t>
      </w:r>
      <w:r w:rsidRPr="00102A8B">
        <w:rPr>
          <w:szCs w:val="21"/>
        </w:rPr>
        <w:t>，后四列为</w:t>
      </w:r>
      <w:r w:rsidRPr="00102A8B">
        <w:rPr>
          <w:szCs w:val="21"/>
        </w:rPr>
        <w:t xml:space="preserve"> </w:t>
      </w:r>
      <w:proofErr w:type="spellStart"/>
      <w:r w:rsidRPr="00102A8B">
        <w:rPr>
          <w:szCs w:val="21"/>
        </w:rPr>
        <w:t>nMAE</w:t>
      </w:r>
      <w:proofErr w:type="spellEnd"/>
      <w:r w:rsidRPr="00102A8B">
        <w:rPr>
          <w:szCs w:val="21"/>
        </w:rPr>
        <w:t>。问题</w:t>
      </w:r>
      <w:r w:rsidRPr="00102A8B">
        <w:rPr>
          <w:szCs w:val="21"/>
        </w:rPr>
        <w:t xml:space="preserve"> 4-2</w:t>
      </w:r>
      <w:r w:rsidRPr="00102A8B">
        <w:rPr>
          <w:szCs w:val="21"/>
        </w:rPr>
        <w:t>、</w:t>
      </w:r>
      <w:r w:rsidRPr="00102A8B">
        <w:rPr>
          <w:szCs w:val="21"/>
        </w:rPr>
        <w:t>4</w:t>
      </w:r>
      <w:proofErr w:type="gramStart"/>
      <w:r w:rsidRPr="00102A8B">
        <w:rPr>
          <w:szCs w:val="21"/>
        </w:rPr>
        <w:t xml:space="preserve">-3 </w:t>
      </w:r>
      <w:r w:rsidRPr="00102A8B">
        <w:rPr>
          <w:szCs w:val="21"/>
        </w:rPr>
        <w:t>的</w:t>
      </w:r>
      <w:proofErr w:type="gramEnd"/>
      <w:r w:rsidRPr="00102A8B">
        <w:rPr>
          <w:szCs w:val="21"/>
        </w:rPr>
        <w:t>预测层分别与问题二、问题三相同</w:t>
      </w:r>
    </w:p>
    <w:p w14:paraId="6AAD00BE" w14:textId="66A1F3D7" w:rsidR="00BE7143" w:rsidRPr="009B4331" w:rsidRDefault="00BE7143" w:rsidP="0076426A">
      <w:pPr>
        <w:ind w:firstLineChars="200" w:firstLine="480"/>
        <w:rPr>
          <w:sz w:val="24"/>
        </w:rPr>
      </w:pPr>
      <w:r w:rsidRPr="009B4331">
        <w:rPr>
          <w:sz w:val="24"/>
        </w:rPr>
        <w:t>由</w:t>
      </w:r>
      <w:proofErr w:type="gramStart"/>
      <w:r w:rsidRPr="009B4331">
        <w:rPr>
          <w:sz w:val="24"/>
        </w:rPr>
        <w:t>表</w:t>
      </w:r>
      <w:r w:rsidRPr="009B4331">
        <w:rPr>
          <w:sz w:val="24"/>
        </w:rPr>
        <w:t xml:space="preserve"> 5 </w:t>
      </w:r>
      <w:proofErr w:type="gramEnd"/>
      <w:r w:rsidRPr="009B4331">
        <w:rPr>
          <w:sz w:val="24"/>
        </w:rPr>
        <w:t>可见，负载、光伏与净负荷的</w:t>
      </w:r>
      <w:r w:rsidRPr="009B4331">
        <w:rPr>
          <w:sz w:val="24"/>
        </w:rPr>
        <w:t xml:space="preserve"> </w:t>
      </w:r>
      <w:proofErr w:type="spellStart"/>
      <w:r w:rsidRPr="009B4331">
        <w:rPr>
          <w:sz w:val="24"/>
        </w:rPr>
        <w:t>nMAE</w:t>
      </w:r>
      <w:proofErr w:type="spellEnd"/>
      <w:r w:rsidRPr="009B4331">
        <w:rPr>
          <w:sz w:val="24"/>
        </w:rPr>
        <w:t xml:space="preserve"> </w:t>
      </w:r>
      <w:r w:rsidRPr="009B4331">
        <w:rPr>
          <w:sz w:val="24"/>
        </w:rPr>
        <w:t>分别</w:t>
      </w:r>
      <w:proofErr w:type="gramStart"/>
      <w:r w:rsidRPr="009B4331">
        <w:rPr>
          <w:sz w:val="24"/>
        </w:rPr>
        <w:t>为</w:t>
      </w:r>
      <w:r w:rsidRPr="009B4331">
        <w:rPr>
          <w:sz w:val="24"/>
        </w:rPr>
        <w:t xml:space="preserve"> 3.22%</w:t>
      </w:r>
      <w:proofErr w:type="gramEnd"/>
      <w:r w:rsidRPr="009B4331">
        <w:rPr>
          <w:sz w:val="24"/>
        </w:rPr>
        <w:t>、</w:t>
      </w:r>
      <w:r w:rsidRPr="009B4331">
        <w:rPr>
          <w:sz w:val="24"/>
        </w:rPr>
        <w:t xml:space="preserve">6.30% </w:t>
      </w:r>
      <w:proofErr w:type="gramStart"/>
      <w:r w:rsidRPr="009B4331">
        <w:rPr>
          <w:sz w:val="24"/>
        </w:rPr>
        <w:t>与</w:t>
      </w:r>
      <w:r w:rsidRPr="009B4331">
        <w:rPr>
          <w:sz w:val="24"/>
        </w:rPr>
        <w:t xml:space="preserve"> 8.25%</w:t>
      </w:r>
      <w:proofErr w:type="gramEnd"/>
      <w:r w:rsidRPr="009B4331">
        <w:rPr>
          <w:sz w:val="24"/>
        </w:rPr>
        <w:t>，净负荷误差约等于两者之和的量级</w:t>
      </w:r>
      <w:r w:rsidRPr="009B4331">
        <w:rPr>
          <w:sz w:val="24"/>
        </w:rPr>
        <w:t>——</w:t>
      </w:r>
      <w:r w:rsidRPr="009B4331">
        <w:rPr>
          <w:sz w:val="24"/>
        </w:rPr>
        <w:t>净负荷是两个同量级序列之差，预测误差不能相互抵消、反而叠加；而净负荷的整体偏差接近于零，说明预测没有系统性的高估或低估，安全储备由误差的离散程度而非均值偏移决定，这正是按分位数而非按均值设置储备的理由。由表</w:t>
      </w:r>
      <w:r w:rsidRPr="009B4331">
        <w:rPr>
          <w:sz w:val="24"/>
        </w:rPr>
        <w:t xml:space="preserve"> 6 </w:t>
      </w:r>
      <w:r w:rsidRPr="009B4331">
        <w:rPr>
          <w:sz w:val="24"/>
        </w:rPr>
        <w:t>可见，评价期内小区负载总用电量</w:t>
      </w:r>
      <w:r w:rsidRPr="009B4331">
        <w:rPr>
          <w:sz w:val="24"/>
        </w:rPr>
        <w:t xml:space="preserve"> 3700.81 </w:t>
      </w:r>
      <w:r w:rsidRPr="009B4331">
        <w:rPr>
          <w:sz w:val="24"/>
        </w:rPr>
        <w:t>万</w:t>
      </w:r>
      <w:r w:rsidRPr="009B4331">
        <w:rPr>
          <w:sz w:val="24"/>
        </w:rPr>
        <w:t xml:space="preserve"> kWh</w:t>
      </w:r>
      <w:r w:rsidRPr="009B4331">
        <w:rPr>
          <w:sz w:val="24"/>
        </w:rPr>
        <w:t>、光伏总发电量</w:t>
      </w:r>
      <w:r w:rsidRPr="009B4331">
        <w:rPr>
          <w:sz w:val="24"/>
        </w:rPr>
        <w:t xml:space="preserve"> 1906.89 </w:t>
      </w:r>
      <w:r w:rsidRPr="009B4331">
        <w:rPr>
          <w:sz w:val="24"/>
        </w:rPr>
        <w:t>万</w:t>
      </w:r>
      <w:r w:rsidRPr="009B4331">
        <w:rPr>
          <w:sz w:val="24"/>
        </w:rPr>
        <w:t xml:space="preserve"> kWh</w:t>
      </w:r>
      <w:r w:rsidRPr="009B4331">
        <w:rPr>
          <w:sz w:val="24"/>
        </w:rPr>
        <w:t>，计划购电量相当于负载总量的</w:t>
      </w:r>
      <w:r w:rsidRPr="009B4331">
        <w:rPr>
          <w:sz w:val="24"/>
        </w:rPr>
        <w:t xml:space="preserve"> 55.63%</w:t>
      </w:r>
      <w:r w:rsidRPr="009B4331">
        <w:rPr>
          <w:sz w:val="24"/>
        </w:rPr>
        <w:t>，平均计划购电价</w:t>
      </w:r>
      <w:r w:rsidRPr="009B4331">
        <w:rPr>
          <w:sz w:val="24"/>
        </w:rPr>
        <w:t xml:space="preserve"> 0.6371 </w:t>
      </w:r>
      <w:r w:rsidRPr="009B4331">
        <w:rPr>
          <w:sz w:val="24"/>
        </w:rPr>
        <w:t>元</w:t>
      </w:r>
      <w:r w:rsidRPr="009B4331">
        <w:rPr>
          <w:sz w:val="24"/>
        </w:rPr>
        <w:t>/kWh</w:t>
      </w:r>
      <w:r w:rsidRPr="009B4331">
        <w:rPr>
          <w:sz w:val="24"/>
        </w:rPr>
        <w:t>、比电价均值低</w:t>
      </w:r>
      <w:r w:rsidRPr="009B4331">
        <w:rPr>
          <w:sz w:val="24"/>
        </w:rPr>
        <w:t xml:space="preserve"> 16.8%</w:t>
      </w:r>
      <w:r w:rsidRPr="009B4331">
        <w:rPr>
          <w:sz w:val="24"/>
        </w:rPr>
        <w:t>，正是储能把购电从高价时段搬到低价时段的结果。全年总费用</w:t>
      </w:r>
      <w:r w:rsidRPr="009B4331">
        <w:rPr>
          <w:sz w:val="24"/>
        </w:rPr>
        <w:t xml:space="preserve"> 1386.46 </w:t>
      </w:r>
      <w:r w:rsidRPr="009B4331">
        <w:rPr>
          <w:sz w:val="24"/>
        </w:rPr>
        <w:t>万元，其中紧急购电</w:t>
      </w:r>
      <w:r w:rsidRPr="009B4331">
        <w:rPr>
          <w:sz w:val="24"/>
        </w:rPr>
        <w:t xml:space="preserve"> 13.67 </w:t>
      </w:r>
      <w:r w:rsidRPr="009B4331">
        <w:rPr>
          <w:sz w:val="24"/>
        </w:rPr>
        <w:t>万</w:t>
      </w:r>
      <w:r w:rsidRPr="009B4331">
        <w:rPr>
          <w:sz w:val="24"/>
        </w:rPr>
        <w:t xml:space="preserve"> kWh</w:t>
      </w:r>
      <w:r w:rsidRPr="009B4331">
        <w:rPr>
          <w:sz w:val="24"/>
        </w:rPr>
        <w:t>、费用</w:t>
      </w:r>
      <w:r w:rsidRPr="009B4331">
        <w:rPr>
          <w:sz w:val="24"/>
        </w:rPr>
        <w:t xml:space="preserve"> 74.89 </w:t>
      </w:r>
      <w:r w:rsidRPr="009B4331">
        <w:rPr>
          <w:sz w:val="24"/>
        </w:rPr>
        <w:t>万元（占</w:t>
      </w:r>
      <w:r w:rsidRPr="009B4331">
        <w:rPr>
          <w:sz w:val="24"/>
        </w:rPr>
        <w:t xml:space="preserve"> 5.40%</w:t>
      </w:r>
      <w:r w:rsidRPr="009B4331">
        <w:rPr>
          <w:sz w:val="24"/>
        </w:rPr>
        <w:t>），</w:t>
      </w:r>
      <w:r w:rsidRPr="009B4331">
        <w:rPr>
          <w:sz w:val="24"/>
        </w:rPr>
        <w:t xml:space="preserve">334 </w:t>
      </w:r>
      <w:r w:rsidRPr="009B4331">
        <w:rPr>
          <w:sz w:val="24"/>
        </w:rPr>
        <w:t>天中有</w:t>
      </w:r>
      <w:r w:rsidRPr="009B4331">
        <w:rPr>
          <w:sz w:val="24"/>
        </w:rPr>
        <w:t xml:space="preserve"> 139 </w:t>
      </w:r>
      <w:r w:rsidRPr="009B4331">
        <w:rPr>
          <w:sz w:val="24"/>
        </w:rPr>
        <w:t>天出现紧急购电、平均每个发生日缺口约</w:t>
      </w:r>
      <w:r w:rsidRPr="009B4331">
        <w:rPr>
          <w:sz w:val="24"/>
        </w:rPr>
        <w:t xml:space="preserve"> 984 kWh</w:t>
      </w:r>
      <w:r w:rsidRPr="009B4331">
        <w:rPr>
          <w:sz w:val="24"/>
        </w:rPr>
        <w:t>；未用计划电量</w:t>
      </w:r>
      <w:r w:rsidRPr="009B4331">
        <w:rPr>
          <w:sz w:val="24"/>
        </w:rPr>
        <w:t xml:space="preserve"> 35.20 </w:t>
      </w:r>
      <w:r w:rsidRPr="009B4331">
        <w:rPr>
          <w:sz w:val="24"/>
        </w:rPr>
        <w:t>万</w:t>
      </w:r>
      <w:r w:rsidRPr="009B4331">
        <w:rPr>
          <w:sz w:val="24"/>
        </w:rPr>
        <w:t xml:space="preserve"> kWh</w:t>
      </w:r>
      <w:r w:rsidRPr="009B4331">
        <w:rPr>
          <w:sz w:val="24"/>
        </w:rPr>
        <w:t>、仅占计划购电量的</w:t>
      </w:r>
      <w:r w:rsidRPr="009B4331">
        <w:rPr>
          <w:sz w:val="24"/>
        </w:rPr>
        <w:t xml:space="preserve"> 1.71%</w:t>
      </w:r>
      <w:r w:rsidRPr="009B4331">
        <w:rPr>
          <w:sz w:val="24"/>
        </w:rPr>
        <w:t>，报童式的保守计划并未造成明显浪费。单日费用</w:t>
      </w:r>
      <w:proofErr w:type="gramStart"/>
      <w:r w:rsidRPr="009B4331">
        <w:rPr>
          <w:sz w:val="24"/>
        </w:rPr>
        <w:t>的</w:t>
      </w:r>
      <w:r w:rsidRPr="009B4331">
        <w:rPr>
          <w:sz w:val="24"/>
        </w:rPr>
        <w:t xml:space="preserve"> 95% </w:t>
      </w:r>
      <w:proofErr w:type="gramEnd"/>
      <w:r w:rsidRPr="009B4331">
        <w:rPr>
          <w:sz w:val="24"/>
        </w:rPr>
        <w:t>分位数</w:t>
      </w:r>
      <w:proofErr w:type="gramStart"/>
      <w:r w:rsidRPr="009B4331">
        <w:rPr>
          <w:sz w:val="24"/>
        </w:rPr>
        <w:t>与</w:t>
      </w:r>
      <w:r w:rsidRPr="009B4331">
        <w:rPr>
          <w:sz w:val="24"/>
        </w:rPr>
        <w:t xml:space="preserve"> CVaR95 </w:t>
      </w:r>
      <w:proofErr w:type="gramEnd"/>
      <w:r w:rsidRPr="009B4331">
        <w:rPr>
          <w:sz w:val="24"/>
        </w:rPr>
        <w:t>明显高于日均</w:t>
      </w:r>
      <w:proofErr w:type="gramStart"/>
      <w:r w:rsidRPr="009B4331">
        <w:rPr>
          <w:sz w:val="24"/>
        </w:rPr>
        <w:t>的</w:t>
      </w:r>
      <w:r w:rsidRPr="009B4331">
        <w:rPr>
          <w:sz w:val="24"/>
        </w:rPr>
        <w:t xml:space="preserve"> 41,511 </w:t>
      </w:r>
      <w:proofErr w:type="gramEnd"/>
      <w:r w:rsidRPr="009B4331">
        <w:rPr>
          <w:sz w:val="24"/>
        </w:rPr>
        <w:t>元，费用分布存在明显的右尾。</w:t>
      </w:r>
    </w:p>
    <w:p w14:paraId="30EAF08C" w14:textId="77777777" w:rsidR="00BE7143" w:rsidRPr="009B4331" w:rsidRDefault="00BE7143" w:rsidP="0076426A">
      <w:pPr>
        <w:ind w:firstLineChars="200" w:firstLine="480"/>
        <w:rPr>
          <w:sz w:val="24"/>
        </w:rPr>
      </w:pPr>
      <w:proofErr w:type="gramStart"/>
      <w:r w:rsidRPr="009B4331">
        <w:rPr>
          <w:sz w:val="24"/>
        </w:rPr>
        <w:t>表</w:t>
      </w:r>
      <w:r w:rsidRPr="009B4331">
        <w:rPr>
          <w:sz w:val="24"/>
        </w:rPr>
        <w:t xml:space="preserve"> 7 </w:t>
      </w:r>
      <w:r w:rsidRPr="009B4331">
        <w:rPr>
          <w:sz w:val="24"/>
        </w:rPr>
        <w:t>按</w:t>
      </w:r>
      <w:proofErr w:type="gramEnd"/>
      <w:r w:rsidRPr="009B4331">
        <w:rPr>
          <w:sz w:val="24"/>
        </w:rPr>
        <w:t>题目</w:t>
      </w:r>
      <w:proofErr w:type="gramStart"/>
      <w:r w:rsidRPr="009B4331">
        <w:rPr>
          <w:sz w:val="24"/>
        </w:rPr>
        <w:t>表</w:t>
      </w:r>
      <w:r w:rsidRPr="009B4331">
        <w:rPr>
          <w:sz w:val="24"/>
        </w:rPr>
        <w:t xml:space="preserve"> 1</w:t>
      </w:r>
      <w:proofErr w:type="gramEnd"/>
      <w:r w:rsidRPr="009B4331">
        <w:rPr>
          <w:sz w:val="24"/>
        </w:rPr>
        <w:t>、表</w:t>
      </w:r>
      <w:r w:rsidRPr="009B4331">
        <w:rPr>
          <w:sz w:val="24"/>
        </w:rPr>
        <w:t xml:space="preserve"> 2</w:t>
      </w:r>
      <w:r w:rsidRPr="009B4331">
        <w:rPr>
          <w:sz w:val="24"/>
        </w:rPr>
        <w:t>、</w:t>
      </w:r>
      <w:proofErr w:type="gramStart"/>
      <w:r w:rsidRPr="009B4331">
        <w:rPr>
          <w:sz w:val="24"/>
        </w:rPr>
        <w:t>表</w:t>
      </w:r>
      <w:r w:rsidRPr="009B4331">
        <w:rPr>
          <w:sz w:val="24"/>
        </w:rPr>
        <w:t xml:space="preserve"> 3 </w:t>
      </w:r>
      <w:proofErr w:type="gramEnd"/>
      <w:r w:rsidRPr="009B4331">
        <w:rPr>
          <w:sz w:val="24"/>
        </w:rPr>
        <w:t>的口径，给</w:t>
      </w:r>
      <w:proofErr w:type="gramStart"/>
      <w:r w:rsidRPr="009B4331">
        <w:rPr>
          <w:sz w:val="24"/>
        </w:rPr>
        <w:t>出</w:t>
      </w:r>
      <w:r w:rsidRPr="009B4331">
        <w:rPr>
          <w:sz w:val="24"/>
        </w:rPr>
        <w:t xml:space="preserve"> 2025 </w:t>
      </w:r>
      <w:proofErr w:type="gramEnd"/>
      <w:r w:rsidRPr="009B4331">
        <w:rPr>
          <w:sz w:val="24"/>
        </w:rPr>
        <w:t>年</w:t>
      </w:r>
      <w:r w:rsidRPr="009B4331">
        <w:rPr>
          <w:sz w:val="24"/>
        </w:rPr>
        <w:t xml:space="preserve"> 3 </w:t>
      </w:r>
      <w:proofErr w:type="gramStart"/>
      <w:r w:rsidRPr="009B4331">
        <w:rPr>
          <w:sz w:val="24"/>
        </w:rPr>
        <w:t>月</w:t>
      </w:r>
      <w:r w:rsidRPr="009B4331">
        <w:rPr>
          <w:sz w:val="24"/>
        </w:rPr>
        <w:t xml:space="preserve"> 20 </w:t>
      </w:r>
      <w:proofErr w:type="gramEnd"/>
      <w:r w:rsidRPr="009B4331">
        <w:rPr>
          <w:sz w:val="24"/>
        </w:rPr>
        <w:t>日、</w:t>
      </w:r>
      <w:r w:rsidRPr="009B4331">
        <w:rPr>
          <w:sz w:val="24"/>
        </w:rPr>
        <w:t xml:space="preserve">6 </w:t>
      </w:r>
      <w:proofErr w:type="gramStart"/>
      <w:r w:rsidRPr="009B4331">
        <w:rPr>
          <w:sz w:val="24"/>
        </w:rPr>
        <w:t>月</w:t>
      </w:r>
      <w:r w:rsidRPr="009B4331">
        <w:rPr>
          <w:sz w:val="24"/>
        </w:rPr>
        <w:t xml:space="preserve"> 21 </w:t>
      </w:r>
      <w:proofErr w:type="gramEnd"/>
      <w:r w:rsidRPr="009B4331">
        <w:rPr>
          <w:sz w:val="24"/>
        </w:rPr>
        <w:t>日、</w:t>
      </w:r>
      <w:r w:rsidRPr="009B4331">
        <w:rPr>
          <w:sz w:val="24"/>
        </w:rPr>
        <w:t xml:space="preserve">9 </w:t>
      </w:r>
      <w:proofErr w:type="gramStart"/>
      <w:r w:rsidRPr="009B4331">
        <w:rPr>
          <w:sz w:val="24"/>
        </w:rPr>
        <w:t>月</w:t>
      </w:r>
      <w:r w:rsidRPr="009B4331">
        <w:rPr>
          <w:sz w:val="24"/>
        </w:rPr>
        <w:t xml:space="preserve"> 23 </w:t>
      </w:r>
      <w:proofErr w:type="gramEnd"/>
      <w:r w:rsidRPr="009B4331">
        <w:rPr>
          <w:sz w:val="24"/>
        </w:rPr>
        <w:t>日</w:t>
      </w:r>
      <w:proofErr w:type="gramStart"/>
      <w:r w:rsidRPr="009B4331">
        <w:rPr>
          <w:sz w:val="24"/>
        </w:rPr>
        <w:t>与</w:t>
      </w:r>
      <w:r w:rsidRPr="009B4331">
        <w:rPr>
          <w:sz w:val="24"/>
        </w:rPr>
        <w:t xml:space="preserve"> 12 </w:t>
      </w:r>
      <w:r w:rsidRPr="009B4331">
        <w:rPr>
          <w:sz w:val="24"/>
        </w:rPr>
        <w:t>月</w:t>
      </w:r>
      <w:r w:rsidRPr="009B4331">
        <w:rPr>
          <w:sz w:val="24"/>
        </w:rPr>
        <w:t xml:space="preserve"> 21 </w:t>
      </w:r>
      <w:r w:rsidRPr="009B4331">
        <w:rPr>
          <w:sz w:val="24"/>
        </w:rPr>
        <w:t>日</w:t>
      </w:r>
      <w:proofErr w:type="gramEnd"/>
      <w:r w:rsidRPr="009B4331">
        <w:rPr>
          <w:sz w:val="24"/>
        </w:rPr>
        <w:t>的结果。为便于排版，将四个日期置于列向。</w:t>
      </w:r>
    </w:p>
    <w:p w14:paraId="401AEA8C" w14:textId="77777777" w:rsidR="00BE7143" w:rsidRDefault="00BE7143">
      <w:pPr>
        <w:jc w:val="center"/>
        <w:rPr>
          <w:rFonts w:ascii="SimSun" w:hAnsi="SimSun" w:cs="SimSun" w:hint="eastAsia"/>
          <w:sz w:val="24"/>
        </w:rPr>
      </w:pPr>
      <w:r>
        <w:t>表</w:t>
      </w:r>
      <w:proofErr w:type="gramStart"/>
      <w:r>
        <w:t xml:space="preserve">7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7B90EC19" w14:textId="77777777">
        <w:trPr>
          <w:tblHeader/>
          <w:jc w:val="center"/>
        </w:trPr>
        <w:tc>
          <w:tcPr>
            <w:tcW w:w="3014" w:type="dxa"/>
            <w:tcBorders>
              <w:bottom w:val="single" w:sz="6" w:space="0" w:color="auto"/>
            </w:tcBorders>
          </w:tcPr>
          <w:p w14:paraId="501A2CFC"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173CA035"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0BDAD0DF"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648BB6A7"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5EEB14FC" w14:textId="77777777" w:rsidR="00BE7143" w:rsidRDefault="00BE7143">
            <w:pPr>
              <w:jc w:val="center"/>
              <w:rPr>
                <w:rFonts w:ascii="SimSun" w:hAnsi="SimSun" w:cs="SimSun" w:hint="eastAsia"/>
                <w:szCs w:val="21"/>
              </w:rPr>
            </w:pPr>
            <w:r>
              <w:rPr>
                <w:szCs w:val="21"/>
              </w:rPr>
              <w:t>2025-12-21</w:t>
            </w:r>
          </w:p>
        </w:tc>
      </w:tr>
      <w:tr w:rsidR="00BE7143" w14:paraId="6F4CB435" w14:textId="77777777">
        <w:trPr>
          <w:jc w:val="center"/>
        </w:trPr>
        <w:tc>
          <w:tcPr>
            <w:tcW w:w="3014" w:type="dxa"/>
          </w:tcPr>
          <w:p w14:paraId="01BE7226" w14:textId="77777777" w:rsidR="00BE7143" w:rsidRDefault="00BE7143">
            <w:pPr>
              <w:jc w:val="left"/>
              <w:rPr>
                <w:rFonts w:ascii="SimSun" w:hAnsi="SimSun" w:cs="SimSun" w:hint="eastAsia"/>
                <w:szCs w:val="21"/>
              </w:rPr>
            </w:pPr>
            <w:r>
              <w:rPr>
                <w:szCs w:val="21"/>
              </w:rPr>
              <w:t>10:00—10:10</w:t>
            </w:r>
          </w:p>
        </w:tc>
        <w:tc>
          <w:tcPr>
            <w:tcW w:w="1513" w:type="dxa"/>
          </w:tcPr>
          <w:p w14:paraId="022DC10C" w14:textId="77777777" w:rsidR="00BE7143" w:rsidRDefault="00BE7143">
            <w:pPr>
              <w:jc w:val="center"/>
              <w:rPr>
                <w:rFonts w:ascii="SimSun" w:hAnsi="SimSun" w:cs="SimSun" w:hint="eastAsia"/>
                <w:szCs w:val="21"/>
              </w:rPr>
            </w:pPr>
            <w:r>
              <w:rPr>
                <w:szCs w:val="21"/>
              </w:rPr>
              <w:t>0.00</w:t>
            </w:r>
          </w:p>
        </w:tc>
        <w:tc>
          <w:tcPr>
            <w:tcW w:w="1513" w:type="dxa"/>
          </w:tcPr>
          <w:p w14:paraId="3053A767" w14:textId="77777777" w:rsidR="00BE7143" w:rsidRDefault="00BE7143">
            <w:pPr>
              <w:jc w:val="center"/>
              <w:rPr>
                <w:rFonts w:ascii="SimSun" w:hAnsi="SimSun" w:cs="SimSun" w:hint="eastAsia"/>
                <w:szCs w:val="21"/>
              </w:rPr>
            </w:pPr>
            <w:r>
              <w:rPr>
                <w:szCs w:val="21"/>
              </w:rPr>
              <w:t>0.00</w:t>
            </w:r>
          </w:p>
        </w:tc>
        <w:tc>
          <w:tcPr>
            <w:tcW w:w="1513" w:type="dxa"/>
          </w:tcPr>
          <w:p w14:paraId="1449F42E" w14:textId="77777777" w:rsidR="00BE7143" w:rsidRDefault="00BE7143">
            <w:pPr>
              <w:jc w:val="center"/>
              <w:rPr>
                <w:rFonts w:ascii="SimSun" w:hAnsi="SimSun" w:cs="SimSun" w:hint="eastAsia"/>
                <w:szCs w:val="21"/>
              </w:rPr>
            </w:pPr>
            <w:r>
              <w:rPr>
                <w:szCs w:val="21"/>
              </w:rPr>
              <w:t>0.00</w:t>
            </w:r>
          </w:p>
        </w:tc>
        <w:tc>
          <w:tcPr>
            <w:tcW w:w="1517" w:type="dxa"/>
          </w:tcPr>
          <w:p w14:paraId="74294BC5" w14:textId="544B3E09" w:rsidR="00BE7143" w:rsidRDefault="00B2318E">
            <w:pPr>
              <w:jc w:val="center"/>
              <w:rPr>
                <w:rFonts w:ascii="SimSun" w:hAnsi="SimSun" w:cs="SimSun" w:hint="eastAsia"/>
                <w:szCs w:val="21"/>
              </w:rPr>
            </w:pPr>
            <w:r>
              <w:rPr>
                <w:rFonts w:hint="eastAsia"/>
                <w:szCs w:val="21"/>
              </w:rPr>
              <w:t>348.41</w:t>
            </w:r>
          </w:p>
        </w:tc>
      </w:tr>
      <w:tr w:rsidR="00BE7143" w14:paraId="7A5B1ABB" w14:textId="77777777">
        <w:trPr>
          <w:jc w:val="center"/>
        </w:trPr>
        <w:tc>
          <w:tcPr>
            <w:tcW w:w="3014" w:type="dxa"/>
          </w:tcPr>
          <w:p w14:paraId="6CAA47F7" w14:textId="77777777" w:rsidR="00BE7143" w:rsidRDefault="00BE7143">
            <w:pPr>
              <w:jc w:val="left"/>
              <w:rPr>
                <w:rFonts w:ascii="SimSun" w:hAnsi="SimSun" w:cs="SimSun" w:hint="eastAsia"/>
                <w:szCs w:val="21"/>
              </w:rPr>
            </w:pPr>
            <w:r>
              <w:rPr>
                <w:szCs w:val="21"/>
              </w:rPr>
              <w:t>12:00—12:10</w:t>
            </w:r>
          </w:p>
        </w:tc>
        <w:tc>
          <w:tcPr>
            <w:tcW w:w="1513" w:type="dxa"/>
          </w:tcPr>
          <w:p w14:paraId="5B97D287" w14:textId="77777777" w:rsidR="00BE7143" w:rsidRDefault="00BE7143">
            <w:pPr>
              <w:jc w:val="center"/>
              <w:rPr>
                <w:rFonts w:ascii="SimSun" w:hAnsi="SimSun" w:cs="SimSun" w:hint="eastAsia"/>
                <w:szCs w:val="21"/>
              </w:rPr>
            </w:pPr>
            <w:r>
              <w:rPr>
                <w:szCs w:val="21"/>
              </w:rPr>
              <w:t>544.56</w:t>
            </w:r>
          </w:p>
        </w:tc>
        <w:tc>
          <w:tcPr>
            <w:tcW w:w="1513" w:type="dxa"/>
          </w:tcPr>
          <w:p w14:paraId="6A74725C" w14:textId="77777777" w:rsidR="00BE7143" w:rsidRDefault="00BE7143">
            <w:pPr>
              <w:jc w:val="center"/>
              <w:rPr>
                <w:rFonts w:ascii="SimSun" w:hAnsi="SimSun" w:cs="SimSun" w:hint="eastAsia"/>
                <w:szCs w:val="21"/>
              </w:rPr>
            </w:pPr>
            <w:r>
              <w:rPr>
                <w:szCs w:val="21"/>
              </w:rPr>
              <w:t>0.00</w:t>
            </w:r>
          </w:p>
        </w:tc>
        <w:tc>
          <w:tcPr>
            <w:tcW w:w="1513" w:type="dxa"/>
          </w:tcPr>
          <w:p w14:paraId="10543427" w14:textId="77777777" w:rsidR="00BE7143" w:rsidRDefault="00BE7143">
            <w:pPr>
              <w:jc w:val="center"/>
              <w:rPr>
                <w:rFonts w:ascii="SimSun" w:hAnsi="SimSun" w:cs="SimSun" w:hint="eastAsia"/>
                <w:szCs w:val="21"/>
              </w:rPr>
            </w:pPr>
            <w:r>
              <w:rPr>
                <w:szCs w:val="21"/>
              </w:rPr>
              <w:t>422.75</w:t>
            </w:r>
          </w:p>
        </w:tc>
        <w:tc>
          <w:tcPr>
            <w:tcW w:w="1517" w:type="dxa"/>
          </w:tcPr>
          <w:p w14:paraId="096171E5" w14:textId="77777777" w:rsidR="00BE7143" w:rsidRDefault="00BE7143">
            <w:pPr>
              <w:jc w:val="center"/>
              <w:rPr>
                <w:rFonts w:ascii="SimSun" w:hAnsi="SimSun" w:cs="SimSun" w:hint="eastAsia"/>
                <w:szCs w:val="21"/>
              </w:rPr>
            </w:pPr>
            <w:r>
              <w:rPr>
                <w:szCs w:val="21"/>
              </w:rPr>
              <w:t>906.64</w:t>
            </w:r>
          </w:p>
        </w:tc>
      </w:tr>
      <w:tr w:rsidR="00BE7143" w14:paraId="42597302" w14:textId="77777777">
        <w:trPr>
          <w:jc w:val="center"/>
        </w:trPr>
        <w:tc>
          <w:tcPr>
            <w:tcW w:w="3014" w:type="dxa"/>
          </w:tcPr>
          <w:p w14:paraId="141D6F26" w14:textId="77777777" w:rsidR="00BE7143" w:rsidRDefault="00BE7143">
            <w:pPr>
              <w:jc w:val="left"/>
              <w:rPr>
                <w:rFonts w:ascii="SimSun" w:hAnsi="SimSun" w:cs="SimSun" w:hint="eastAsia"/>
                <w:szCs w:val="21"/>
              </w:rPr>
            </w:pPr>
            <w:r>
              <w:rPr>
                <w:szCs w:val="21"/>
              </w:rPr>
              <w:t>14:00—14:10</w:t>
            </w:r>
          </w:p>
        </w:tc>
        <w:tc>
          <w:tcPr>
            <w:tcW w:w="1513" w:type="dxa"/>
          </w:tcPr>
          <w:p w14:paraId="483DB7FB" w14:textId="77777777" w:rsidR="00BE7143" w:rsidRDefault="00BE7143">
            <w:pPr>
              <w:jc w:val="center"/>
              <w:rPr>
                <w:rFonts w:ascii="SimSun" w:hAnsi="SimSun" w:cs="SimSun" w:hint="eastAsia"/>
                <w:szCs w:val="21"/>
              </w:rPr>
            </w:pPr>
            <w:r>
              <w:rPr>
                <w:szCs w:val="21"/>
              </w:rPr>
              <w:t>0.00</w:t>
            </w:r>
          </w:p>
        </w:tc>
        <w:tc>
          <w:tcPr>
            <w:tcW w:w="1513" w:type="dxa"/>
          </w:tcPr>
          <w:p w14:paraId="02C7F459" w14:textId="77777777" w:rsidR="00BE7143" w:rsidRDefault="00BE7143">
            <w:pPr>
              <w:jc w:val="center"/>
              <w:rPr>
                <w:rFonts w:ascii="SimSun" w:hAnsi="SimSun" w:cs="SimSun" w:hint="eastAsia"/>
                <w:szCs w:val="21"/>
              </w:rPr>
            </w:pPr>
            <w:r>
              <w:rPr>
                <w:szCs w:val="21"/>
              </w:rPr>
              <w:t>0.00</w:t>
            </w:r>
          </w:p>
        </w:tc>
        <w:tc>
          <w:tcPr>
            <w:tcW w:w="1513" w:type="dxa"/>
          </w:tcPr>
          <w:p w14:paraId="4BF5BDD8" w14:textId="77777777" w:rsidR="00BE7143" w:rsidRDefault="00BE7143">
            <w:pPr>
              <w:jc w:val="center"/>
              <w:rPr>
                <w:rFonts w:ascii="SimSun" w:hAnsi="SimSun" w:cs="SimSun" w:hint="eastAsia"/>
                <w:szCs w:val="21"/>
              </w:rPr>
            </w:pPr>
            <w:r>
              <w:rPr>
                <w:szCs w:val="21"/>
              </w:rPr>
              <w:t>0.00</w:t>
            </w:r>
          </w:p>
        </w:tc>
        <w:tc>
          <w:tcPr>
            <w:tcW w:w="1517" w:type="dxa"/>
          </w:tcPr>
          <w:p w14:paraId="2D80D433" w14:textId="77777777" w:rsidR="00BE7143" w:rsidRDefault="00BE7143">
            <w:pPr>
              <w:jc w:val="center"/>
              <w:rPr>
                <w:rFonts w:ascii="SimSun" w:hAnsi="SimSun" w:cs="SimSun" w:hint="eastAsia"/>
                <w:szCs w:val="21"/>
              </w:rPr>
            </w:pPr>
            <w:r>
              <w:rPr>
                <w:szCs w:val="21"/>
              </w:rPr>
              <w:t>0.00</w:t>
            </w:r>
          </w:p>
        </w:tc>
      </w:tr>
      <w:tr w:rsidR="00BE7143" w14:paraId="73B543C2" w14:textId="77777777">
        <w:trPr>
          <w:jc w:val="center"/>
        </w:trPr>
        <w:tc>
          <w:tcPr>
            <w:tcW w:w="3014" w:type="dxa"/>
          </w:tcPr>
          <w:p w14:paraId="7C9DDC54" w14:textId="77777777" w:rsidR="00BE7143" w:rsidRDefault="00BE7143">
            <w:pPr>
              <w:jc w:val="left"/>
              <w:rPr>
                <w:rFonts w:ascii="SimSun" w:hAnsi="SimSun" w:cs="SimSun" w:hint="eastAsia"/>
                <w:szCs w:val="21"/>
              </w:rPr>
            </w:pPr>
            <w:r>
              <w:rPr>
                <w:szCs w:val="21"/>
              </w:rPr>
              <w:t>16:00—16:10</w:t>
            </w:r>
          </w:p>
        </w:tc>
        <w:tc>
          <w:tcPr>
            <w:tcW w:w="1513" w:type="dxa"/>
          </w:tcPr>
          <w:p w14:paraId="4F1A8318" w14:textId="77777777" w:rsidR="00BE7143" w:rsidRDefault="00BE7143">
            <w:pPr>
              <w:jc w:val="center"/>
              <w:rPr>
                <w:rFonts w:ascii="SimSun" w:hAnsi="SimSun" w:cs="SimSun" w:hint="eastAsia"/>
                <w:szCs w:val="21"/>
              </w:rPr>
            </w:pPr>
            <w:r>
              <w:rPr>
                <w:szCs w:val="21"/>
              </w:rPr>
              <w:t>466.12</w:t>
            </w:r>
          </w:p>
        </w:tc>
        <w:tc>
          <w:tcPr>
            <w:tcW w:w="1513" w:type="dxa"/>
          </w:tcPr>
          <w:p w14:paraId="4723FDDE" w14:textId="77777777" w:rsidR="00BE7143" w:rsidRDefault="00BE7143">
            <w:pPr>
              <w:jc w:val="center"/>
              <w:rPr>
                <w:rFonts w:ascii="SimSun" w:hAnsi="SimSun" w:cs="SimSun" w:hint="eastAsia"/>
                <w:szCs w:val="21"/>
              </w:rPr>
            </w:pPr>
            <w:r>
              <w:rPr>
                <w:szCs w:val="21"/>
              </w:rPr>
              <w:t>181.46</w:t>
            </w:r>
          </w:p>
        </w:tc>
        <w:tc>
          <w:tcPr>
            <w:tcW w:w="1513" w:type="dxa"/>
          </w:tcPr>
          <w:p w14:paraId="4ACF18CC" w14:textId="77777777" w:rsidR="00BE7143" w:rsidRDefault="00BE7143">
            <w:pPr>
              <w:jc w:val="center"/>
              <w:rPr>
                <w:rFonts w:ascii="SimSun" w:hAnsi="SimSun" w:cs="SimSun" w:hint="eastAsia"/>
                <w:szCs w:val="21"/>
              </w:rPr>
            </w:pPr>
            <w:r>
              <w:rPr>
                <w:szCs w:val="21"/>
              </w:rPr>
              <w:t>542.57</w:t>
            </w:r>
          </w:p>
        </w:tc>
        <w:tc>
          <w:tcPr>
            <w:tcW w:w="1517" w:type="dxa"/>
          </w:tcPr>
          <w:p w14:paraId="05F71A36" w14:textId="77777777" w:rsidR="00BE7143" w:rsidRDefault="00BE7143">
            <w:pPr>
              <w:jc w:val="center"/>
              <w:rPr>
                <w:rFonts w:ascii="SimSun" w:hAnsi="SimSun" w:cs="SimSun" w:hint="eastAsia"/>
                <w:szCs w:val="21"/>
              </w:rPr>
            </w:pPr>
            <w:r>
              <w:rPr>
                <w:szCs w:val="21"/>
              </w:rPr>
              <w:t>800.85</w:t>
            </w:r>
          </w:p>
        </w:tc>
      </w:tr>
      <w:tr w:rsidR="00BE7143" w14:paraId="687924B4" w14:textId="77777777">
        <w:trPr>
          <w:jc w:val="center"/>
        </w:trPr>
        <w:tc>
          <w:tcPr>
            <w:tcW w:w="3014" w:type="dxa"/>
          </w:tcPr>
          <w:p w14:paraId="0BF567E2" w14:textId="77777777" w:rsidR="00BE7143" w:rsidRDefault="00BE7143">
            <w:pPr>
              <w:jc w:val="left"/>
              <w:rPr>
                <w:rFonts w:ascii="SimSun" w:hAnsi="SimSun" w:cs="SimSun" w:hint="eastAsia"/>
                <w:szCs w:val="21"/>
              </w:rPr>
            </w:pPr>
            <w:r>
              <w:rPr>
                <w:szCs w:val="21"/>
              </w:rPr>
              <w:t>18:00—18:10</w:t>
            </w:r>
          </w:p>
        </w:tc>
        <w:tc>
          <w:tcPr>
            <w:tcW w:w="1513" w:type="dxa"/>
          </w:tcPr>
          <w:p w14:paraId="609F0D0F" w14:textId="77777777" w:rsidR="00BE7143" w:rsidRDefault="00BE7143">
            <w:pPr>
              <w:jc w:val="center"/>
              <w:rPr>
                <w:rFonts w:ascii="SimSun" w:hAnsi="SimSun" w:cs="SimSun" w:hint="eastAsia"/>
                <w:szCs w:val="21"/>
              </w:rPr>
            </w:pPr>
            <w:r>
              <w:rPr>
                <w:szCs w:val="21"/>
              </w:rPr>
              <w:t>701.84</w:t>
            </w:r>
          </w:p>
        </w:tc>
        <w:tc>
          <w:tcPr>
            <w:tcW w:w="1513" w:type="dxa"/>
          </w:tcPr>
          <w:p w14:paraId="50C4EEFC" w14:textId="77777777" w:rsidR="00BE7143" w:rsidRDefault="00BE7143">
            <w:pPr>
              <w:jc w:val="center"/>
              <w:rPr>
                <w:rFonts w:ascii="SimSun" w:hAnsi="SimSun" w:cs="SimSun" w:hint="eastAsia"/>
                <w:szCs w:val="21"/>
              </w:rPr>
            </w:pPr>
            <w:r>
              <w:rPr>
                <w:szCs w:val="21"/>
              </w:rPr>
              <w:t>457.02</w:t>
            </w:r>
          </w:p>
        </w:tc>
        <w:tc>
          <w:tcPr>
            <w:tcW w:w="1513" w:type="dxa"/>
          </w:tcPr>
          <w:p w14:paraId="2E112106" w14:textId="77777777" w:rsidR="00BE7143" w:rsidRDefault="00BE7143">
            <w:pPr>
              <w:jc w:val="center"/>
              <w:rPr>
                <w:rFonts w:ascii="SimSun" w:hAnsi="SimSun" w:cs="SimSun" w:hint="eastAsia"/>
                <w:szCs w:val="21"/>
              </w:rPr>
            </w:pPr>
            <w:r>
              <w:rPr>
                <w:szCs w:val="21"/>
              </w:rPr>
              <w:t>784.74</w:t>
            </w:r>
          </w:p>
        </w:tc>
        <w:tc>
          <w:tcPr>
            <w:tcW w:w="1517" w:type="dxa"/>
          </w:tcPr>
          <w:p w14:paraId="622CB719" w14:textId="77777777" w:rsidR="00BE7143" w:rsidRDefault="00BE7143">
            <w:pPr>
              <w:jc w:val="center"/>
              <w:rPr>
                <w:rFonts w:ascii="SimSun" w:hAnsi="SimSun" w:cs="SimSun" w:hint="eastAsia"/>
                <w:szCs w:val="21"/>
              </w:rPr>
            </w:pPr>
            <w:r>
              <w:rPr>
                <w:szCs w:val="21"/>
              </w:rPr>
              <w:t>711.50</w:t>
            </w:r>
          </w:p>
        </w:tc>
      </w:tr>
      <w:tr w:rsidR="00BE7143" w14:paraId="5B99DCE4" w14:textId="77777777">
        <w:trPr>
          <w:jc w:val="center"/>
        </w:trPr>
        <w:tc>
          <w:tcPr>
            <w:tcW w:w="3014" w:type="dxa"/>
          </w:tcPr>
          <w:p w14:paraId="0A81F971" w14:textId="77777777" w:rsidR="00BE7143" w:rsidRDefault="00BE7143">
            <w:pPr>
              <w:jc w:val="left"/>
              <w:rPr>
                <w:rFonts w:ascii="SimSun" w:hAnsi="SimSun" w:cs="SimSun" w:hint="eastAsia"/>
                <w:szCs w:val="21"/>
              </w:rPr>
            </w:pPr>
            <w:r>
              <w:rPr>
                <w:szCs w:val="21"/>
              </w:rPr>
              <w:t>20:00—20:10</w:t>
            </w:r>
          </w:p>
        </w:tc>
        <w:tc>
          <w:tcPr>
            <w:tcW w:w="1513" w:type="dxa"/>
          </w:tcPr>
          <w:p w14:paraId="374B14AE" w14:textId="77777777" w:rsidR="00BE7143" w:rsidRDefault="00BE7143">
            <w:pPr>
              <w:jc w:val="center"/>
              <w:rPr>
                <w:rFonts w:ascii="SimSun" w:hAnsi="SimSun" w:cs="SimSun" w:hint="eastAsia"/>
                <w:szCs w:val="21"/>
              </w:rPr>
            </w:pPr>
            <w:r>
              <w:rPr>
                <w:szCs w:val="21"/>
              </w:rPr>
              <w:t>0.00</w:t>
            </w:r>
          </w:p>
        </w:tc>
        <w:tc>
          <w:tcPr>
            <w:tcW w:w="1513" w:type="dxa"/>
          </w:tcPr>
          <w:p w14:paraId="56652CA1" w14:textId="77777777" w:rsidR="00BE7143" w:rsidRDefault="00BE7143">
            <w:pPr>
              <w:jc w:val="center"/>
              <w:rPr>
                <w:rFonts w:ascii="SimSun" w:hAnsi="SimSun" w:cs="SimSun" w:hint="eastAsia"/>
                <w:szCs w:val="21"/>
              </w:rPr>
            </w:pPr>
            <w:r>
              <w:rPr>
                <w:szCs w:val="21"/>
              </w:rPr>
              <w:t>0.00</w:t>
            </w:r>
          </w:p>
        </w:tc>
        <w:tc>
          <w:tcPr>
            <w:tcW w:w="1513" w:type="dxa"/>
          </w:tcPr>
          <w:p w14:paraId="026DF907" w14:textId="77777777" w:rsidR="00BE7143" w:rsidRDefault="00BE7143">
            <w:pPr>
              <w:jc w:val="center"/>
              <w:rPr>
                <w:rFonts w:ascii="SimSun" w:hAnsi="SimSun" w:cs="SimSun" w:hint="eastAsia"/>
                <w:szCs w:val="21"/>
              </w:rPr>
            </w:pPr>
            <w:r>
              <w:rPr>
                <w:szCs w:val="21"/>
              </w:rPr>
              <w:t>0.00</w:t>
            </w:r>
          </w:p>
        </w:tc>
        <w:tc>
          <w:tcPr>
            <w:tcW w:w="1517" w:type="dxa"/>
          </w:tcPr>
          <w:p w14:paraId="4FF74188" w14:textId="77777777" w:rsidR="00BE7143" w:rsidRDefault="00BE7143">
            <w:pPr>
              <w:jc w:val="center"/>
              <w:rPr>
                <w:rFonts w:ascii="SimSun" w:hAnsi="SimSun" w:cs="SimSun" w:hint="eastAsia"/>
                <w:szCs w:val="21"/>
              </w:rPr>
            </w:pPr>
            <w:r>
              <w:rPr>
                <w:szCs w:val="21"/>
              </w:rPr>
              <w:t>0.00</w:t>
            </w:r>
          </w:p>
        </w:tc>
      </w:tr>
      <w:tr w:rsidR="00BE7143" w14:paraId="4BF01C53" w14:textId="77777777">
        <w:trPr>
          <w:jc w:val="center"/>
        </w:trPr>
        <w:tc>
          <w:tcPr>
            <w:tcW w:w="3014" w:type="dxa"/>
          </w:tcPr>
          <w:p w14:paraId="38BC098B" w14:textId="77777777" w:rsidR="00BE7143" w:rsidRDefault="00BE7143">
            <w:pPr>
              <w:jc w:val="left"/>
              <w:rPr>
                <w:rFonts w:ascii="SimSun" w:hAnsi="SimSun" w:cs="SimSun" w:hint="eastAsia"/>
                <w:szCs w:val="21"/>
              </w:rPr>
            </w:pPr>
            <w:r>
              <w:rPr>
                <w:szCs w:val="21"/>
              </w:rPr>
              <w:lastRenderedPageBreak/>
              <w:t>全天购电量</w:t>
            </w:r>
          </w:p>
        </w:tc>
        <w:tc>
          <w:tcPr>
            <w:tcW w:w="1513" w:type="dxa"/>
          </w:tcPr>
          <w:p w14:paraId="20C6F6DC" w14:textId="77777777" w:rsidR="00BE7143" w:rsidRDefault="00BE7143">
            <w:pPr>
              <w:jc w:val="center"/>
              <w:rPr>
                <w:rFonts w:ascii="SimSun" w:hAnsi="SimSun" w:cs="SimSun" w:hint="eastAsia"/>
                <w:szCs w:val="21"/>
              </w:rPr>
            </w:pPr>
            <w:r>
              <w:rPr>
                <w:szCs w:val="21"/>
              </w:rPr>
              <w:t>64,050.75</w:t>
            </w:r>
          </w:p>
        </w:tc>
        <w:tc>
          <w:tcPr>
            <w:tcW w:w="1513" w:type="dxa"/>
          </w:tcPr>
          <w:p w14:paraId="0BF915D7" w14:textId="77777777" w:rsidR="00BE7143" w:rsidRDefault="00BE7143">
            <w:pPr>
              <w:jc w:val="center"/>
              <w:rPr>
                <w:rFonts w:ascii="SimSun" w:hAnsi="SimSun" w:cs="SimSun" w:hint="eastAsia"/>
                <w:szCs w:val="21"/>
              </w:rPr>
            </w:pPr>
            <w:r>
              <w:rPr>
                <w:szCs w:val="21"/>
              </w:rPr>
              <w:t>36,644.13</w:t>
            </w:r>
          </w:p>
        </w:tc>
        <w:tc>
          <w:tcPr>
            <w:tcW w:w="1513" w:type="dxa"/>
          </w:tcPr>
          <w:p w14:paraId="6DC78A42" w14:textId="77777777" w:rsidR="00BE7143" w:rsidRDefault="00BE7143">
            <w:pPr>
              <w:jc w:val="center"/>
              <w:rPr>
                <w:rFonts w:ascii="SimSun" w:hAnsi="SimSun" w:cs="SimSun" w:hint="eastAsia"/>
                <w:szCs w:val="21"/>
              </w:rPr>
            </w:pPr>
            <w:r>
              <w:rPr>
                <w:szCs w:val="21"/>
              </w:rPr>
              <w:t>66,003.11</w:t>
            </w:r>
          </w:p>
        </w:tc>
        <w:tc>
          <w:tcPr>
            <w:tcW w:w="1517" w:type="dxa"/>
          </w:tcPr>
          <w:p w14:paraId="1B0FE5D0" w14:textId="77777777" w:rsidR="00BE7143" w:rsidRDefault="00BE7143">
            <w:pPr>
              <w:jc w:val="center"/>
              <w:rPr>
                <w:rFonts w:ascii="SimSun" w:hAnsi="SimSun" w:cs="SimSun" w:hint="eastAsia"/>
                <w:szCs w:val="21"/>
              </w:rPr>
            </w:pPr>
            <w:r>
              <w:rPr>
                <w:szCs w:val="21"/>
              </w:rPr>
              <w:t>92,383.95</w:t>
            </w:r>
          </w:p>
        </w:tc>
      </w:tr>
      <w:tr w:rsidR="00BE7143" w14:paraId="49C9D2B4" w14:textId="77777777">
        <w:trPr>
          <w:jc w:val="center"/>
        </w:trPr>
        <w:tc>
          <w:tcPr>
            <w:tcW w:w="3014" w:type="dxa"/>
          </w:tcPr>
          <w:p w14:paraId="557B8C18" w14:textId="77777777" w:rsidR="00BE7143" w:rsidRDefault="00BE7143">
            <w:pPr>
              <w:jc w:val="left"/>
              <w:rPr>
                <w:rFonts w:ascii="SimSun" w:hAnsi="SimSun" w:cs="SimSun" w:hint="eastAsia"/>
                <w:szCs w:val="21"/>
              </w:rPr>
            </w:pPr>
            <w:r>
              <w:rPr>
                <w:szCs w:val="21"/>
              </w:rPr>
              <w:t>全天购电费</w:t>
            </w:r>
          </w:p>
        </w:tc>
        <w:tc>
          <w:tcPr>
            <w:tcW w:w="1513" w:type="dxa"/>
          </w:tcPr>
          <w:p w14:paraId="7FBA5CCA" w14:textId="77777777" w:rsidR="00BE7143" w:rsidRDefault="00BE7143">
            <w:pPr>
              <w:jc w:val="center"/>
              <w:rPr>
                <w:rFonts w:ascii="SimSun" w:hAnsi="SimSun" w:cs="SimSun" w:hint="eastAsia"/>
                <w:szCs w:val="21"/>
              </w:rPr>
            </w:pPr>
            <w:r>
              <w:rPr>
                <w:szCs w:val="21"/>
              </w:rPr>
              <w:t>42,000.54</w:t>
            </w:r>
          </w:p>
        </w:tc>
        <w:tc>
          <w:tcPr>
            <w:tcW w:w="1513" w:type="dxa"/>
          </w:tcPr>
          <w:p w14:paraId="2B86BD0D" w14:textId="77777777" w:rsidR="00BE7143" w:rsidRDefault="00BE7143">
            <w:pPr>
              <w:jc w:val="center"/>
              <w:rPr>
                <w:rFonts w:ascii="SimSun" w:hAnsi="SimSun" w:cs="SimSun" w:hint="eastAsia"/>
                <w:szCs w:val="21"/>
              </w:rPr>
            </w:pPr>
            <w:r>
              <w:rPr>
                <w:szCs w:val="21"/>
              </w:rPr>
              <w:t>22,041.12</w:t>
            </w:r>
          </w:p>
        </w:tc>
        <w:tc>
          <w:tcPr>
            <w:tcW w:w="1513" w:type="dxa"/>
          </w:tcPr>
          <w:p w14:paraId="6B0F6560" w14:textId="77777777" w:rsidR="00BE7143" w:rsidRDefault="00BE7143">
            <w:pPr>
              <w:jc w:val="center"/>
              <w:rPr>
                <w:rFonts w:ascii="SimSun" w:hAnsi="SimSun" w:cs="SimSun" w:hint="eastAsia"/>
                <w:szCs w:val="21"/>
              </w:rPr>
            </w:pPr>
            <w:r>
              <w:rPr>
                <w:szCs w:val="21"/>
              </w:rPr>
              <w:t>43,908.75</w:t>
            </w:r>
          </w:p>
        </w:tc>
        <w:tc>
          <w:tcPr>
            <w:tcW w:w="1517" w:type="dxa"/>
          </w:tcPr>
          <w:p w14:paraId="48B102EB" w14:textId="77777777" w:rsidR="00BE7143" w:rsidRDefault="00BE7143">
            <w:pPr>
              <w:jc w:val="center"/>
              <w:rPr>
                <w:rFonts w:ascii="SimSun" w:hAnsi="SimSun" w:cs="SimSun" w:hint="eastAsia"/>
                <w:szCs w:val="21"/>
              </w:rPr>
            </w:pPr>
            <w:r>
              <w:rPr>
                <w:szCs w:val="21"/>
              </w:rPr>
              <w:t>61,541.14</w:t>
            </w:r>
          </w:p>
        </w:tc>
      </w:tr>
      <w:tr w:rsidR="00BE7143" w14:paraId="04CCCFF8" w14:textId="77777777">
        <w:trPr>
          <w:jc w:val="center"/>
        </w:trPr>
        <w:tc>
          <w:tcPr>
            <w:tcW w:w="3014" w:type="dxa"/>
          </w:tcPr>
          <w:p w14:paraId="5EA51B5B"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7F175556" w14:textId="77777777" w:rsidR="00BE7143" w:rsidRDefault="00BE7143">
            <w:pPr>
              <w:jc w:val="center"/>
              <w:rPr>
                <w:rFonts w:ascii="SimSun" w:hAnsi="SimSun" w:cs="SimSun" w:hint="eastAsia"/>
                <w:szCs w:val="21"/>
              </w:rPr>
            </w:pPr>
            <w:r>
              <w:rPr>
                <w:szCs w:val="21"/>
              </w:rPr>
              <w:t>254.53</w:t>
            </w:r>
          </w:p>
        </w:tc>
        <w:tc>
          <w:tcPr>
            <w:tcW w:w="1513" w:type="dxa"/>
          </w:tcPr>
          <w:p w14:paraId="3D31B7EF" w14:textId="77777777" w:rsidR="00BE7143" w:rsidRDefault="00BE7143">
            <w:pPr>
              <w:jc w:val="center"/>
              <w:rPr>
                <w:rFonts w:ascii="SimSun" w:hAnsi="SimSun" w:cs="SimSun" w:hint="eastAsia"/>
                <w:szCs w:val="21"/>
              </w:rPr>
            </w:pPr>
            <w:r>
              <w:rPr>
                <w:szCs w:val="21"/>
              </w:rPr>
              <w:t>0.00</w:t>
            </w:r>
          </w:p>
        </w:tc>
        <w:tc>
          <w:tcPr>
            <w:tcW w:w="1513" w:type="dxa"/>
          </w:tcPr>
          <w:p w14:paraId="376A10AF" w14:textId="77777777" w:rsidR="00BE7143" w:rsidRDefault="00BE7143">
            <w:pPr>
              <w:jc w:val="center"/>
              <w:rPr>
                <w:rFonts w:ascii="SimSun" w:hAnsi="SimSun" w:cs="SimSun" w:hint="eastAsia"/>
                <w:szCs w:val="21"/>
              </w:rPr>
            </w:pPr>
            <w:r>
              <w:rPr>
                <w:szCs w:val="21"/>
              </w:rPr>
              <w:t>6.38</w:t>
            </w:r>
          </w:p>
        </w:tc>
        <w:tc>
          <w:tcPr>
            <w:tcW w:w="1517" w:type="dxa"/>
          </w:tcPr>
          <w:p w14:paraId="7B0EE0A3" w14:textId="77777777" w:rsidR="00BE7143" w:rsidRDefault="00BE7143">
            <w:pPr>
              <w:jc w:val="center"/>
              <w:rPr>
                <w:rFonts w:ascii="SimSun" w:hAnsi="SimSun" w:cs="SimSun" w:hint="eastAsia"/>
                <w:szCs w:val="21"/>
              </w:rPr>
            </w:pPr>
            <w:r>
              <w:rPr>
                <w:szCs w:val="21"/>
              </w:rPr>
              <w:t>32.08</w:t>
            </w:r>
          </w:p>
        </w:tc>
      </w:tr>
      <w:tr w:rsidR="00BE7143" w14:paraId="2878CFDB" w14:textId="77777777">
        <w:trPr>
          <w:jc w:val="center"/>
        </w:trPr>
        <w:tc>
          <w:tcPr>
            <w:tcW w:w="3014" w:type="dxa"/>
          </w:tcPr>
          <w:p w14:paraId="40530F39"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4D7BC50A" w14:textId="77777777" w:rsidR="00BE7143" w:rsidRDefault="00BE7143">
            <w:pPr>
              <w:jc w:val="center"/>
              <w:rPr>
                <w:rFonts w:ascii="SimSun" w:hAnsi="SimSun" w:cs="SimSun" w:hint="eastAsia"/>
                <w:szCs w:val="21"/>
              </w:rPr>
            </w:pPr>
            <w:r>
              <w:rPr>
                <w:szCs w:val="21"/>
              </w:rPr>
              <w:t>1,125.88</w:t>
            </w:r>
          </w:p>
        </w:tc>
        <w:tc>
          <w:tcPr>
            <w:tcW w:w="1513" w:type="dxa"/>
          </w:tcPr>
          <w:p w14:paraId="2042E77A" w14:textId="77777777" w:rsidR="00BE7143" w:rsidRDefault="00BE7143">
            <w:pPr>
              <w:jc w:val="center"/>
              <w:rPr>
                <w:rFonts w:ascii="SimSun" w:hAnsi="SimSun" w:cs="SimSun" w:hint="eastAsia"/>
                <w:szCs w:val="21"/>
              </w:rPr>
            </w:pPr>
            <w:r>
              <w:rPr>
                <w:szCs w:val="21"/>
              </w:rPr>
              <w:t>0.00</w:t>
            </w:r>
          </w:p>
        </w:tc>
        <w:tc>
          <w:tcPr>
            <w:tcW w:w="1513" w:type="dxa"/>
          </w:tcPr>
          <w:p w14:paraId="41B6FACD" w14:textId="77777777" w:rsidR="00BE7143" w:rsidRDefault="00BE7143">
            <w:pPr>
              <w:jc w:val="center"/>
              <w:rPr>
                <w:rFonts w:ascii="SimSun" w:hAnsi="SimSun" w:cs="SimSun" w:hint="eastAsia"/>
                <w:szCs w:val="21"/>
              </w:rPr>
            </w:pPr>
            <w:r>
              <w:rPr>
                <w:szCs w:val="21"/>
              </w:rPr>
              <w:t>43.00</w:t>
            </w:r>
          </w:p>
        </w:tc>
        <w:tc>
          <w:tcPr>
            <w:tcW w:w="1517" w:type="dxa"/>
          </w:tcPr>
          <w:p w14:paraId="23C06F41" w14:textId="77777777" w:rsidR="00BE7143" w:rsidRDefault="00BE7143">
            <w:pPr>
              <w:jc w:val="center"/>
              <w:rPr>
                <w:rFonts w:ascii="SimSun" w:hAnsi="SimSun" w:cs="SimSun" w:hint="eastAsia"/>
                <w:szCs w:val="21"/>
              </w:rPr>
            </w:pPr>
            <w:r>
              <w:rPr>
                <w:szCs w:val="21"/>
              </w:rPr>
              <w:t>186.47</w:t>
            </w:r>
          </w:p>
        </w:tc>
      </w:tr>
    </w:tbl>
    <w:p w14:paraId="3120DFDE" w14:textId="6FB4C676" w:rsidR="00BE7143" w:rsidRDefault="00102A8B">
      <w:pPr>
        <w:jc w:val="center"/>
      </w:pPr>
      <w:r w:rsidRPr="00102A8B">
        <w:rPr>
          <w:noProof/>
        </w:rPr>
        <w:drawing>
          <wp:inline distT="0" distB="0" distL="0" distR="0" wp14:anchorId="7C728C36" wp14:editId="4847421B">
            <wp:extent cx="4312838" cy="2696118"/>
            <wp:effectExtent l="0" t="0" r="0" b="9525"/>
            <wp:docPr id="135015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5638" cy="2697868"/>
                    </a:xfrm>
                    <a:prstGeom prst="rect">
                      <a:avLst/>
                    </a:prstGeom>
                    <a:noFill/>
                    <a:ln>
                      <a:noFill/>
                    </a:ln>
                  </pic:spPr>
                </pic:pic>
              </a:graphicData>
            </a:graphic>
          </wp:inline>
        </w:drawing>
      </w:r>
    </w:p>
    <w:p w14:paraId="553917D2" w14:textId="77777777" w:rsidR="00BE7143" w:rsidRDefault="00BE7143">
      <w:pPr>
        <w:jc w:val="center"/>
        <w:rPr>
          <w:rFonts w:ascii="SimSun" w:hAnsi="SimSun" w:cs="SimSun" w:hint="eastAsia"/>
          <w:sz w:val="24"/>
        </w:rPr>
      </w:pPr>
      <w:r>
        <w:t>图</w:t>
      </w:r>
      <w:proofErr w:type="gramStart"/>
      <w:r>
        <w:t xml:space="preserve">5 </w:t>
      </w:r>
      <w:r>
        <w:t>储能</w:t>
      </w:r>
      <w:proofErr w:type="gramEnd"/>
      <w:r>
        <w:t>储电量全年轨迹与安全储备</w:t>
      </w:r>
    </w:p>
    <w:p w14:paraId="3DCAC3B9" w14:textId="421C31E4" w:rsidR="00BE7143" w:rsidRPr="009B4331" w:rsidRDefault="00BE7143">
      <w:pPr>
        <w:ind w:firstLineChars="200" w:firstLine="480"/>
        <w:rPr>
          <w:sz w:val="24"/>
        </w:rPr>
      </w:pPr>
      <w:r w:rsidRPr="009B4331">
        <w:rPr>
          <w:sz w:val="24"/>
        </w:rPr>
        <w:t>四个指定日期的结果见表</w:t>
      </w:r>
      <w:r w:rsidRPr="009B4331">
        <w:rPr>
          <w:sz w:val="24"/>
        </w:rPr>
        <w:t xml:space="preserve"> 7</w:t>
      </w:r>
      <w:r w:rsidRPr="009B4331">
        <w:rPr>
          <w:sz w:val="24"/>
        </w:rPr>
        <w:t>，季节性差异十分明显：</w:t>
      </w:r>
      <w:r w:rsidRPr="009B4331">
        <w:rPr>
          <w:sz w:val="24"/>
        </w:rPr>
        <w:t>2025-06-21</w:t>
      </w:r>
      <w:r w:rsidRPr="009B4331">
        <w:rPr>
          <w:sz w:val="24"/>
        </w:rPr>
        <w:t>（夏至）全天购电量</w:t>
      </w:r>
      <w:r w:rsidRPr="009B4331">
        <w:rPr>
          <w:sz w:val="24"/>
        </w:rPr>
        <w:t xml:space="preserve"> 36,644.13 kWh</w:t>
      </w:r>
      <w:r w:rsidRPr="009B4331">
        <w:rPr>
          <w:sz w:val="24"/>
        </w:rPr>
        <w:t>、购电费</w:t>
      </w:r>
      <w:r w:rsidRPr="009B4331">
        <w:rPr>
          <w:sz w:val="24"/>
        </w:rPr>
        <w:t xml:space="preserve"> 22,041.12 </w:t>
      </w:r>
      <w:r w:rsidRPr="009B4331">
        <w:rPr>
          <w:sz w:val="24"/>
        </w:rPr>
        <w:t>元，为四天中最低；</w:t>
      </w:r>
      <w:r w:rsidRPr="009B4331">
        <w:rPr>
          <w:sz w:val="24"/>
        </w:rPr>
        <w:t>2025-12-21</w:t>
      </w:r>
      <w:r w:rsidRPr="009B4331">
        <w:rPr>
          <w:sz w:val="24"/>
        </w:rPr>
        <w:t>（冬至）为</w:t>
      </w:r>
      <w:r w:rsidRPr="009B4331">
        <w:rPr>
          <w:sz w:val="24"/>
        </w:rPr>
        <w:t xml:space="preserve"> 92,383.95 kWh</w:t>
      </w:r>
      <w:r w:rsidRPr="009B4331">
        <w:rPr>
          <w:sz w:val="24"/>
        </w:rPr>
        <w:t>、</w:t>
      </w:r>
      <w:r w:rsidRPr="009B4331">
        <w:rPr>
          <w:sz w:val="24"/>
        </w:rPr>
        <w:t xml:space="preserve">61,541.14 </w:t>
      </w:r>
      <w:r w:rsidRPr="009B4331">
        <w:rPr>
          <w:sz w:val="24"/>
        </w:rPr>
        <w:t>元，是夏至日的</w:t>
      </w:r>
      <w:r w:rsidRPr="009B4331">
        <w:rPr>
          <w:sz w:val="24"/>
        </w:rPr>
        <w:t xml:space="preserve"> 2.79 </w:t>
      </w:r>
      <w:r w:rsidRPr="009B4331">
        <w:rPr>
          <w:sz w:val="24"/>
        </w:rPr>
        <w:t>倍</w:t>
      </w:r>
      <w:r w:rsidRPr="009B4331">
        <w:rPr>
          <w:sz w:val="24"/>
        </w:rPr>
        <w:t>——</w:t>
      </w:r>
      <w:r w:rsidRPr="009B4331">
        <w:rPr>
          <w:sz w:val="24"/>
        </w:rPr>
        <w:t>夏至日光伏峰值与有效窗口都达到全年较高水平，白昼可大量替代外网购电，冬至日光伏出力弱、窗口短，负载几乎全部由外网与储能承担。指定的六个时段中</w:t>
      </w:r>
      <w:r w:rsidRPr="009B4331">
        <w:rPr>
          <w:sz w:val="24"/>
        </w:rPr>
        <w:t xml:space="preserve">14:00—14:10 </w:t>
      </w:r>
      <w:proofErr w:type="gramStart"/>
      <w:r w:rsidRPr="009B4331">
        <w:rPr>
          <w:sz w:val="24"/>
        </w:rPr>
        <w:t>与</w:t>
      </w:r>
      <w:r w:rsidRPr="009B4331">
        <w:rPr>
          <w:sz w:val="24"/>
        </w:rPr>
        <w:t xml:space="preserve"> 20:00</w:t>
      </w:r>
      <w:proofErr w:type="gramEnd"/>
      <w:r w:rsidRPr="009B4331">
        <w:rPr>
          <w:sz w:val="24"/>
        </w:rPr>
        <w:t>—</w:t>
      </w:r>
      <w:proofErr w:type="gramStart"/>
      <w:r w:rsidRPr="009B4331">
        <w:rPr>
          <w:sz w:val="24"/>
        </w:rPr>
        <w:t xml:space="preserve">20:10 </w:t>
      </w:r>
      <w:r w:rsidRPr="009B4331">
        <w:rPr>
          <w:sz w:val="24"/>
        </w:rPr>
        <w:t>在</w:t>
      </w:r>
      <w:proofErr w:type="gramEnd"/>
      <w:r w:rsidRPr="009B4331">
        <w:rPr>
          <w:sz w:val="24"/>
        </w:rPr>
        <w:t>四天的计划购电量均</w:t>
      </w:r>
      <w:proofErr w:type="gramStart"/>
      <w:r w:rsidRPr="009B4331">
        <w:rPr>
          <w:sz w:val="24"/>
        </w:rPr>
        <w:t>为</w:t>
      </w:r>
      <w:r w:rsidR="00B2318E">
        <w:rPr>
          <w:rFonts w:hint="eastAsia"/>
          <w:sz w:val="24"/>
        </w:rPr>
        <w:t xml:space="preserve"> 0 </w:t>
      </w:r>
      <w:proofErr w:type="gramEnd"/>
      <w:r w:rsidRPr="009B4331">
        <w:rPr>
          <w:sz w:val="24"/>
        </w:rPr>
        <w:t>：前</w:t>
      </w:r>
      <w:r w:rsidR="00B2318E">
        <w:rPr>
          <w:rFonts w:hint="eastAsia"/>
          <w:sz w:val="24"/>
        </w:rPr>
        <w:t>一</w:t>
      </w:r>
      <w:r w:rsidRPr="009B4331">
        <w:rPr>
          <w:sz w:val="24"/>
        </w:rPr>
        <w:t>个时段处于光伏出力高峰或临近高峰，</w:t>
      </w:r>
      <w:r w:rsidRPr="009B4331">
        <w:rPr>
          <w:sz w:val="24"/>
        </w:rPr>
        <w:t>20:00—</w:t>
      </w:r>
      <w:proofErr w:type="gramStart"/>
      <w:r w:rsidRPr="009B4331">
        <w:rPr>
          <w:sz w:val="24"/>
        </w:rPr>
        <w:t xml:space="preserve">20:10 </w:t>
      </w:r>
      <w:r w:rsidRPr="009B4331">
        <w:rPr>
          <w:sz w:val="24"/>
        </w:rPr>
        <w:t>则</w:t>
      </w:r>
      <w:proofErr w:type="gramEnd"/>
      <w:r w:rsidRPr="009B4331">
        <w:rPr>
          <w:sz w:val="24"/>
        </w:rPr>
        <w:t>因进入晚峰高价段而选择先用储能放电。储能呈现清晰的</w:t>
      </w:r>
      <w:r w:rsidR="00102A8B">
        <w:rPr>
          <w:rFonts w:hint="eastAsia"/>
          <w:sz w:val="24"/>
        </w:rPr>
        <w:t>“</w:t>
      </w:r>
      <w:r w:rsidRPr="009B4331">
        <w:rPr>
          <w:sz w:val="24"/>
        </w:rPr>
        <w:t>两充两放</w:t>
      </w:r>
      <w:r w:rsidR="00102A8B">
        <w:rPr>
          <w:rFonts w:hint="eastAsia"/>
          <w:sz w:val="24"/>
        </w:rPr>
        <w:t>”</w:t>
      </w:r>
      <w:r w:rsidRPr="009B4331">
        <w:rPr>
          <w:sz w:val="24"/>
        </w:rPr>
        <w:t>形态：充电集中</w:t>
      </w:r>
      <w:proofErr w:type="gramStart"/>
      <w:r w:rsidRPr="009B4331">
        <w:rPr>
          <w:sz w:val="24"/>
        </w:rPr>
        <w:t>在</w:t>
      </w:r>
      <w:r w:rsidRPr="009B4331">
        <w:rPr>
          <w:sz w:val="24"/>
        </w:rPr>
        <w:t xml:space="preserve"> 8:00</w:t>
      </w:r>
      <w:proofErr w:type="gramEnd"/>
      <w:r w:rsidRPr="009B4331">
        <w:rPr>
          <w:sz w:val="24"/>
        </w:rPr>
        <w:t xml:space="preserve">—12:00 </w:t>
      </w:r>
      <w:proofErr w:type="gramStart"/>
      <w:r w:rsidRPr="009B4331">
        <w:rPr>
          <w:sz w:val="24"/>
        </w:rPr>
        <w:t>与</w:t>
      </w:r>
      <w:r w:rsidRPr="009B4331">
        <w:rPr>
          <w:sz w:val="24"/>
        </w:rPr>
        <w:t xml:space="preserve"> 20:00</w:t>
      </w:r>
      <w:proofErr w:type="gramEnd"/>
      <w:r w:rsidRPr="009B4331">
        <w:rPr>
          <w:sz w:val="24"/>
        </w:rPr>
        <w:t>—24:00</w:t>
      </w:r>
      <w:r w:rsidRPr="009B4331">
        <w:rPr>
          <w:sz w:val="24"/>
        </w:rPr>
        <w:t>，后者四天分别</w:t>
      </w:r>
      <w:proofErr w:type="gramStart"/>
      <w:r w:rsidRPr="009B4331">
        <w:rPr>
          <w:sz w:val="24"/>
        </w:rPr>
        <w:t>为</w:t>
      </w:r>
      <w:r w:rsidRPr="009B4331">
        <w:rPr>
          <w:sz w:val="24"/>
        </w:rPr>
        <w:t xml:space="preserve"> 7,731.44</w:t>
      </w:r>
      <w:proofErr w:type="gramEnd"/>
      <w:r w:rsidRPr="009B4331">
        <w:rPr>
          <w:sz w:val="24"/>
        </w:rPr>
        <w:t>、</w:t>
      </w:r>
      <w:r w:rsidRPr="009B4331">
        <w:rPr>
          <w:sz w:val="24"/>
        </w:rPr>
        <w:t>7,809.68</w:t>
      </w:r>
      <w:r w:rsidRPr="009B4331">
        <w:rPr>
          <w:sz w:val="24"/>
        </w:rPr>
        <w:t>、</w:t>
      </w:r>
      <w:r w:rsidRPr="009B4331">
        <w:rPr>
          <w:sz w:val="24"/>
        </w:rPr>
        <w:t xml:space="preserve">7,662.35 </w:t>
      </w:r>
      <w:proofErr w:type="gramStart"/>
      <w:r w:rsidRPr="009B4331">
        <w:rPr>
          <w:sz w:val="24"/>
        </w:rPr>
        <w:t>与</w:t>
      </w:r>
      <w:r w:rsidRPr="009B4331">
        <w:rPr>
          <w:sz w:val="24"/>
        </w:rPr>
        <w:t xml:space="preserve"> 7,573.51 </w:t>
      </w:r>
      <w:proofErr w:type="gramEnd"/>
      <w:r w:rsidRPr="009B4331">
        <w:rPr>
          <w:sz w:val="24"/>
        </w:rPr>
        <w:t>kWh</w:t>
      </w:r>
      <w:r w:rsidRPr="009B4331">
        <w:rPr>
          <w:sz w:val="24"/>
        </w:rPr>
        <w:t>，且几乎全部落</w:t>
      </w:r>
      <w:proofErr w:type="gramStart"/>
      <w:r w:rsidRPr="009B4331">
        <w:rPr>
          <w:sz w:val="24"/>
        </w:rPr>
        <w:t>在</w:t>
      </w:r>
      <w:r w:rsidRPr="009B4331">
        <w:rPr>
          <w:sz w:val="24"/>
        </w:rPr>
        <w:t xml:space="preserve"> 22:00 </w:t>
      </w:r>
      <w:proofErr w:type="gramEnd"/>
      <w:r w:rsidRPr="009B4331">
        <w:rPr>
          <w:sz w:val="24"/>
        </w:rPr>
        <w:t>之后的低价段（</w:t>
      </w:r>
      <w:r w:rsidRPr="009B4331">
        <w:rPr>
          <w:sz w:val="24"/>
        </w:rPr>
        <w:t xml:space="preserve">2025-03-20 </w:t>
      </w:r>
      <w:proofErr w:type="gramStart"/>
      <w:r w:rsidRPr="009B4331">
        <w:rPr>
          <w:sz w:val="24"/>
        </w:rPr>
        <w:t>有</w:t>
      </w:r>
      <w:r w:rsidRPr="009B4331">
        <w:rPr>
          <w:sz w:val="24"/>
        </w:rPr>
        <w:t xml:space="preserve"> 98.9% </w:t>
      </w:r>
      <w:proofErr w:type="gramEnd"/>
      <w:r w:rsidRPr="009B4331">
        <w:rPr>
          <w:sz w:val="24"/>
        </w:rPr>
        <w:t>的充电量落</w:t>
      </w:r>
      <w:proofErr w:type="gramStart"/>
      <w:r w:rsidRPr="009B4331">
        <w:rPr>
          <w:sz w:val="24"/>
        </w:rPr>
        <w:t>在</w:t>
      </w:r>
      <w:r w:rsidRPr="009B4331">
        <w:rPr>
          <w:sz w:val="24"/>
        </w:rPr>
        <w:t xml:space="preserve"> 22:00</w:t>
      </w:r>
      <w:proofErr w:type="gramEnd"/>
      <w:r w:rsidRPr="009B4331">
        <w:rPr>
          <w:sz w:val="24"/>
        </w:rPr>
        <w:t>—24:00</w:t>
      </w:r>
      <w:r w:rsidRPr="009B4331">
        <w:rPr>
          <w:sz w:val="24"/>
        </w:rPr>
        <w:t>，对应电价</w:t>
      </w:r>
      <w:proofErr w:type="gramStart"/>
      <w:r w:rsidRPr="009B4331">
        <w:rPr>
          <w:sz w:val="24"/>
        </w:rPr>
        <w:t>仅</w:t>
      </w:r>
      <w:r w:rsidRPr="009B4331">
        <w:rPr>
          <w:sz w:val="24"/>
        </w:rPr>
        <w:t xml:space="preserve"> 0.3859</w:t>
      </w:r>
      <w:proofErr w:type="gramEnd"/>
      <w:r w:rsidRPr="009B4331">
        <w:rPr>
          <w:sz w:val="24"/>
        </w:rPr>
        <w:t>—</w:t>
      </w:r>
      <w:proofErr w:type="gramStart"/>
      <w:r w:rsidRPr="009B4331">
        <w:rPr>
          <w:sz w:val="24"/>
        </w:rPr>
        <w:t xml:space="preserve">0.4368 </w:t>
      </w:r>
      <w:r w:rsidRPr="009B4331">
        <w:rPr>
          <w:sz w:val="24"/>
        </w:rPr>
        <w:t>元</w:t>
      </w:r>
      <w:proofErr w:type="gramEnd"/>
      <w:r w:rsidRPr="009B4331">
        <w:rPr>
          <w:sz w:val="24"/>
        </w:rPr>
        <w:t>/kWh</w:t>
      </w:r>
      <w:r w:rsidRPr="009B4331">
        <w:rPr>
          <w:sz w:val="24"/>
        </w:rPr>
        <w:t>）；放电集中</w:t>
      </w:r>
      <w:proofErr w:type="gramStart"/>
      <w:r w:rsidRPr="009B4331">
        <w:rPr>
          <w:sz w:val="24"/>
        </w:rPr>
        <w:t>在</w:t>
      </w:r>
      <w:r w:rsidRPr="009B4331">
        <w:rPr>
          <w:sz w:val="24"/>
        </w:rPr>
        <w:t xml:space="preserve"> 4:00</w:t>
      </w:r>
      <w:proofErr w:type="gramEnd"/>
      <w:r w:rsidRPr="009B4331">
        <w:rPr>
          <w:sz w:val="24"/>
        </w:rPr>
        <w:t xml:space="preserve">—8:00 </w:t>
      </w:r>
      <w:proofErr w:type="gramStart"/>
      <w:r w:rsidRPr="009B4331">
        <w:rPr>
          <w:sz w:val="24"/>
        </w:rPr>
        <w:t>与</w:t>
      </w:r>
      <w:r w:rsidRPr="009B4331">
        <w:rPr>
          <w:sz w:val="24"/>
        </w:rPr>
        <w:t xml:space="preserve"> 16:00</w:t>
      </w:r>
      <w:proofErr w:type="gramEnd"/>
      <w:r w:rsidRPr="009B4331">
        <w:rPr>
          <w:sz w:val="24"/>
        </w:rPr>
        <w:t xml:space="preserve">—20:00 </w:t>
      </w:r>
      <w:r w:rsidRPr="009B4331">
        <w:rPr>
          <w:sz w:val="24"/>
        </w:rPr>
        <w:t>两个高电价区间。储电量全年轨迹与安全储备线绘于图</w:t>
      </w:r>
      <w:r w:rsidRPr="009B4331">
        <w:rPr>
          <w:sz w:val="24"/>
        </w:rPr>
        <w:t xml:space="preserve"> 5</w:t>
      </w:r>
      <w:r w:rsidRPr="009B4331">
        <w:rPr>
          <w:sz w:val="24"/>
        </w:rPr>
        <w:t>：日末储电量均值</w:t>
      </w:r>
      <w:r w:rsidRPr="009B4331">
        <w:rPr>
          <w:sz w:val="24"/>
        </w:rPr>
        <w:t xml:space="preserve"> 9403.9 kWh</w:t>
      </w:r>
      <w:r w:rsidRPr="009B4331">
        <w:rPr>
          <w:sz w:val="24"/>
        </w:rPr>
        <w:t>，</w:t>
      </w:r>
      <w:r w:rsidRPr="009B4331">
        <w:rPr>
          <w:sz w:val="24"/>
        </w:rPr>
        <w:t xml:space="preserve">21 </w:t>
      </w:r>
      <w:r w:rsidRPr="009B4331">
        <w:rPr>
          <w:sz w:val="24"/>
        </w:rPr>
        <w:t>天恰好顶在上界</w:t>
      </w:r>
      <w:r w:rsidRPr="009B4331">
        <w:rPr>
          <w:sz w:val="24"/>
        </w:rPr>
        <w:t xml:space="preserve"> 10800 kWh</w:t>
      </w:r>
      <w:r w:rsidRPr="009B4331">
        <w:rPr>
          <w:sz w:val="24"/>
        </w:rPr>
        <w:t>，仅</w:t>
      </w:r>
      <w:r w:rsidRPr="009B4331">
        <w:rPr>
          <w:sz w:val="24"/>
        </w:rPr>
        <w:t xml:space="preserve"> 43 </w:t>
      </w:r>
      <w:r w:rsidRPr="009B4331">
        <w:rPr>
          <w:sz w:val="24"/>
        </w:rPr>
        <w:t>天低于</w:t>
      </w:r>
      <w:r w:rsidRPr="009B4331">
        <w:rPr>
          <w:sz w:val="24"/>
        </w:rPr>
        <w:t xml:space="preserve"> 8000 kWh</w:t>
      </w:r>
      <w:r w:rsidRPr="009B4331">
        <w:rPr>
          <w:sz w:val="24"/>
        </w:rPr>
        <w:t>；安全储备线全年在</w:t>
      </w:r>
      <w:r w:rsidRPr="009B4331">
        <w:rPr>
          <w:sz w:val="24"/>
        </w:rPr>
        <w:t xml:space="preserve"> 1846.2—2777.0 kWh </w:t>
      </w:r>
      <w:r w:rsidRPr="009B4331">
        <w:rPr>
          <w:sz w:val="24"/>
        </w:rPr>
        <w:t>之间波动，储电量与储备线之间的最小富余始终不低于</w:t>
      </w:r>
      <w:r w:rsidRPr="009B4331">
        <w:rPr>
          <w:sz w:val="24"/>
        </w:rPr>
        <w:t xml:space="preserve"> 3750.3 kWh——</w:t>
      </w:r>
      <w:r w:rsidRPr="009B4331">
        <w:rPr>
          <w:sz w:val="24"/>
        </w:rPr>
        <w:t>可见在固定电价下累计口径的安全储备几乎未成为紧约束，储能主要被当作跨时段套利的工具。四天中</w:t>
      </w:r>
      <w:r w:rsidRPr="009B4331">
        <w:rPr>
          <w:sz w:val="24"/>
        </w:rPr>
        <w:t xml:space="preserve"> 2025-03-20</w:t>
      </w:r>
      <w:r w:rsidRPr="009B4331">
        <w:rPr>
          <w:sz w:val="24"/>
        </w:rPr>
        <w:t>、</w:t>
      </w:r>
      <w:r w:rsidRPr="009B4331">
        <w:rPr>
          <w:sz w:val="24"/>
        </w:rPr>
        <w:t xml:space="preserve">2025-09-23 </w:t>
      </w:r>
      <w:r w:rsidRPr="009B4331">
        <w:rPr>
          <w:sz w:val="24"/>
        </w:rPr>
        <w:t>与</w:t>
      </w:r>
      <w:r w:rsidRPr="009B4331">
        <w:rPr>
          <w:sz w:val="24"/>
        </w:rPr>
        <w:t xml:space="preserve"> 2025-12-21 </w:t>
      </w:r>
      <w:r w:rsidRPr="009B4331">
        <w:rPr>
          <w:sz w:val="24"/>
        </w:rPr>
        <w:t>分别发生紧急购电</w:t>
      </w:r>
      <w:r w:rsidRPr="009B4331">
        <w:rPr>
          <w:sz w:val="24"/>
        </w:rPr>
        <w:t xml:space="preserve"> 254.53</w:t>
      </w:r>
      <w:r w:rsidRPr="009B4331">
        <w:rPr>
          <w:sz w:val="24"/>
        </w:rPr>
        <w:t>、</w:t>
      </w:r>
      <w:r w:rsidRPr="009B4331">
        <w:rPr>
          <w:sz w:val="24"/>
        </w:rPr>
        <w:t xml:space="preserve">6.38 </w:t>
      </w:r>
      <w:r w:rsidRPr="009B4331">
        <w:rPr>
          <w:sz w:val="24"/>
        </w:rPr>
        <w:t>与</w:t>
      </w:r>
      <w:r w:rsidRPr="009B4331">
        <w:rPr>
          <w:sz w:val="24"/>
        </w:rPr>
        <w:t xml:space="preserve"> 32.08 kWh</w:t>
      </w:r>
      <w:r w:rsidRPr="009B4331">
        <w:rPr>
          <w:sz w:val="24"/>
        </w:rPr>
        <w:t>；以</w:t>
      </w:r>
      <w:r w:rsidRPr="009B4331">
        <w:rPr>
          <w:sz w:val="24"/>
        </w:rPr>
        <w:t xml:space="preserve"> 2025-09-23 </w:t>
      </w:r>
      <w:r w:rsidRPr="009B4331">
        <w:rPr>
          <w:sz w:val="24"/>
        </w:rPr>
        <w:t>为例，缺口出现在</w:t>
      </w:r>
      <w:r w:rsidRPr="009B4331">
        <w:rPr>
          <w:sz w:val="24"/>
        </w:rPr>
        <w:t xml:space="preserve"> 20:20—20:30</w:t>
      </w:r>
      <w:r w:rsidRPr="009B4331">
        <w:rPr>
          <w:sz w:val="24"/>
        </w:rPr>
        <w:t>，此时储能已按额定功率放电（放电量</w:t>
      </w:r>
      <w:r w:rsidRPr="009B4331">
        <w:rPr>
          <w:sz w:val="24"/>
        </w:rPr>
        <w:t xml:space="preserve"> 833.333 kWh </w:t>
      </w:r>
      <w:r w:rsidRPr="009B4331">
        <w:rPr>
          <w:sz w:val="24"/>
        </w:rPr>
        <w:t>恰为</w:t>
      </w:r>
      <w:r w:rsidRPr="009B4331">
        <w:rPr>
          <w:sz w:val="24"/>
        </w:rPr>
        <w:t xml:space="preserve"> 5000 kW </w:t>
      </w:r>
      <w:r w:rsidRPr="009B4331">
        <w:rPr>
          <w:sz w:val="24"/>
        </w:rPr>
        <w:t>与</w:t>
      </w:r>
      <w:r w:rsidRPr="009B4331">
        <w:rPr>
          <w:sz w:val="24"/>
        </w:rPr>
        <w:t xml:space="preserve"> 10 </w:t>
      </w:r>
      <w:r w:rsidRPr="009B4331">
        <w:rPr>
          <w:sz w:val="24"/>
        </w:rPr>
        <w:t>分钟之积），而当日实际净负荷略高于预测</w:t>
      </w:r>
      <w:r w:rsidRPr="009B4331">
        <w:rPr>
          <w:sz w:val="24"/>
        </w:rPr>
        <w:t xml:space="preserve"> 6.375 kWh</w:t>
      </w:r>
      <w:r w:rsidRPr="009B4331">
        <w:rPr>
          <w:sz w:val="24"/>
        </w:rPr>
        <w:t>，只能按该时段电价</w:t>
      </w:r>
      <w:r w:rsidRPr="009B4331">
        <w:rPr>
          <w:sz w:val="24"/>
        </w:rPr>
        <w:t xml:space="preserve"> 1.3489 </w:t>
      </w:r>
      <w:r w:rsidRPr="009B4331">
        <w:rPr>
          <w:sz w:val="24"/>
        </w:rPr>
        <w:t>元</w:t>
      </w:r>
      <w:r w:rsidRPr="009B4331">
        <w:rPr>
          <w:sz w:val="24"/>
        </w:rPr>
        <w:t xml:space="preserve">/kWh </w:t>
      </w:r>
      <w:r w:rsidRPr="009B4331">
        <w:rPr>
          <w:sz w:val="24"/>
        </w:rPr>
        <w:t>的</w:t>
      </w:r>
      <w:r w:rsidRPr="009B4331">
        <w:rPr>
          <w:sz w:val="24"/>
        </w:rPr>
        <w:t xml:space="preserve"> 5 </w:t>
      </w:r>
      <w:r w:rsidRPr="009B4331">
        <w:rPr>
          <w:sz w:val="24"/>
        </w:rPr>
        <w:t>倍紧急采购、费用</w:t>
      </w:r>
      <w:r w:rsidRPr="009B4331">
        <w:rPr>
          <w:sz w:val="24"/>
        </w:rPr>
        <w:t xml:space="preserve"> 43.00 </w:t>
      </w:r>
      <w:r w:rsidRPr="009B4331">
        <w:rPr>
          <w:sz w:val="24"/>
        </w:rPr>
        <w:t>元。在放电功率用满、储电量又接近下界的时段，</w:t>
      </w:r>
      <w:proofErr w:type="gramStart"/>
      <w:r w:rsidRPr="009B4331">
        <w:rPr>
          <w:sz w:val="24"/>
        </w:rPr>
        <w:t>即使</w:t>
      </w:r>
      <w:r w:rsidRPr="009B4331">
        <w:rPr>
          <w:sz w:val="24"/>
        </w:rPr>
        <w:t xml:space="preserve"> 0.80 </w:t>
      </w:r>
      <w:proofErr w:type="gramEnd"/>
      <w:r w:rsidRPr="009B4331">
        <w:rPr>
          <w:sz w:val="24"/>
        </w:rPr>
        <w:t>分位数的累计储备也无法完全覆盖实际偏差，但缺口量级很小，说明风险层在绝大多数情形下充分。</w:t>
      </w:r>
    </w:p>
    <w:bookmarkEnd w:id="24"/>
    <w:p w14:paraId="6217F04B" w14:textId="77777777" w:rsidR="00427158" w:rsidRDefault="00F94328">
      <w:pPr>
        <w:pStyle w:val="2"/>
        <w:numPr>
          <w:ilvl w:val="1"/>
          <w:numId w:val="0"/>
        </w:numPr>
        <w:spacing w:before="156" w:after="156"/>
        <w:rPr>
          <w:rFonts w:ascii="SimSun" w:hAnsi="SimSun" w:cs="SimSun" w:hint="eastAsia"/>
          <w:sz w:val="24"/>
          <w:szCs w:val="24"/>
        </w:rPr>
      </w:pPr>
      <w:proofErr w:type="gramStart"/>
      <w:r w:rsidRPr="00612860">
        <w:rPr>
          <w:rFonts w:eastAsia="SimHei"/>
          <w:sz w:val="24"/>
          <w:szCs w:val="24"/>
        </w:rPr>
        <w:t xml:space="preserve">5.3 </w:t>
      </w:r>
      <w:r>
        <w:rPr>
          <w:rFonts w:ascii="SimSun" w:hAnsi="SimSun" w:cs="SimSun" w:hint="eastAsia"/>
          <w:sz w:val="24"/>
          <w:szCs w:val="24"/>
        </w:rPr>
        <w:t>问题</w:t>
      </w:r>
      <w:proofErr w:type="gramEnd"/>
      <w:r>
        <w:rPr>
          <w:rFonts w:ascii="SimSun" w:hAnsi="SimSun" w:cs="SimSun" w:hint="eastAsia"/>
          <w:sz w:val="24"/>
          <w:szCs w:val="24"/>
        </w:rPr>
        <w:t>三模型的建立与求解</w:t>
      </w:r>
      <w:bookmarkEnd w:id="21"/>
    </w:p>
    <w:p w14:paraId="4B6A68CD" w14:textId="77777777" w:rsidR="00BE7143" w:rsidRPr="00612860" w:rsidRDefault="00BE7143">
      <w:pPr>
        <w:pStyle w:val="3"/>
        <w:numPr>
          <w:ilvl w:val="0"/>
          <w:numId w:val="0"/>
        </w:numPr>
        <w:spacing w:beforeLines="50" w:before="156" w:afterLines="50" w:after="156"/>
        <w:rPr>
          <w:rFonts w:ascii="SimSun" w:hAnsi="SimSun" w:cs="SimSun" w:hint="eastAsia"/>
          <w:b/>
          <w:bCs w:val="0"/>
          <w:sz w:val="24"/>
          <w:szCs w:val="24"/>
        </w:rPr>
      </w:pPr>
      <w:bookmarkStart w:id="25" w:name="_Toc10243"/>
      <w:r w:rsidRPr="00612860">
        <w:rPr>
          <w:b/>
          <w:bCs w:val="0"/>
          <w:sz w:val="24"/>
          <w:szCs w:val="24"/>
        </w:rPr>
        <w:t>5.3.</w:t>
      </w:r>
      <w:proofErr w:type="gramStart"/>
      <w:r w:rsidRPr="00612860">
        <w:rPr>
          <w:b/>
          <w:bCs w:val="0"/>
          <w:sz w:val="24"/>
          <w:szCs w:val="24"/>
        </w:rPr>
        <w:t xml:space="preserve">1 </w:t>
      </w:r>
      <w:r w:rsidRPr="00612860">
        <w:rPr>
          <w:b/>
          <w:bCs w:val="0"/>
          <w:sz w:val="24"/>
          <w:szCs w:val="24"/>
        </w:rPr>
        <w:t>数据</w:t>
      </w:r>
      <w:proofErr w:type="gramEnd"/>
      <w:r w:rsidRPr="00612860">
        <w:rPr>
          <w:b/>
          <w:bCs w:val="0"/>
          <w:sz w:val="24"/>
          <w:szCs w:val="24"/>
        </w:rPr>
        <w:t>预处理与信息集划分</w:t>
      </w:r>
    </w:p>
    <w:p w14:paraId="4C436E78" w14:textId="36DBC00E" w:rsidR="00BE7143" w:rsidRPr="00612860" w:rsidRDefault="00BE7143">
      <w:pPr>
        <w:ind w:firstLineChars="200" w:firstLine="480"/>
        <w:rPr>
          <w:sz w:val="24"/>
        </w:rPr>
      </w:pPr>
      <w:r w:rsidRPr="00612860">
        <w:rPr>
          <w:sz w:val="24"/>
        </w:rPr>
        <w:t>问题三在数据上比问题二多出一类信息源。除附件</w:t>
      </w:r>
      <w:r w:rsidRPr="00612860">
        <w:rPr>
          <w:sz w:val="24"/>
        </w:rPr>
        <w:t xml:space="preserve"> 2 </w:t>
      </w:r>
      <w:r w:rsidRPr="00612860">
        <w:rPr>
          <w:sz w:val="24"/>
        </w:rPr>
        <w:t>的实际负载与实际光伏和附</w:t>
      </w:r>
      <w:r w:rsidRPr="00612860">
        <w:rPr>
          <w:sz w:val="24"/>
        </w:rPr>
        <w:lastRenderedPageBreak/>
        <w:t>件</w:t>
      </w:r>
      <w:r w:rsidRPr="00612860">
        <w:rPr>
          <w:sz w:val="24"/>
        </w:rPr>
        <w:t xml:space="preserve"> 1 </w:t>
      </w:r>
      <w:r w:rsidRPr="00612860">
        <w:rPr>
          <w:sz w:val="24"/>
        </w:rPr>
        <w:t>的固定电价曲线外，题目另外给出附件</w:t>
      </w:r>
      <w:r w:rsidRPr="00612860">
        <w:rPr>
          <w:sz w:val="24"/>
        </w:rPr>
        <w:t xml:space="preserve"> 3</w:t>
      </w:r>
      <w:r w:rsidRPr="00612860">
        <w:rPr>
          <w:sz w:val="24"/>
        </w:rPr>
        <w:t>：在</w:t>
      </w:r>
      <w:r w:rsidRPr="00612860">
        <w:rPr>
          <w:sz w:val="24"/>
        </w:rPr>
        <w:t xml:space="preserve"> 2025 </w:t>
      </w:r>
      <w:r w:rsidRPr="00612860">
        <w:rPr>
          <w:sz w:val="24"/>
        </w:rPr>
        <w:t>年</w:t>
      </w:r>
      <w:r w:rsidRPr="00612860">
        <w:rPr>
          <w:sz w:val="24"/>
        </w:rPr>
        <w:t xml:space="preserve"> 1 </w:t>
      </w:r>
      <w:r w:rsidRPr="00612860">
        <w:rPr>
          <w:sz w:val="24"/>
        </w:rPr>
        <w:t>月</w:t>
      </w:r>
      <w:r w:rsidRPr="00612860">
        <w:rPr>
          <w:sz w:val="24"/>
        </w:rPr>
        <w:t xml:space="preserve"> 1 </w:t>
      </w:r>
      <w:r w:rsidRPr="00612860">
        <w:rPr>
          <w:sz w:val="24"/>
        </w:rPr>
        <w:t>日至</w:t>
      </w:r>
      <w:r w:rsidRPr="00612860">
        <w:rPr>
          <w:sz w:val="24"/>
        </w:rPr>
        <w:t xml:space="preserve"> 12 </w:t>
      </w:r>
      <w:r w:rsidRPr="00612860">
        <w:rPr>
          <w:sz w:val="24"/>
        </w:rPr>
        <w:t>月</w:t>
      </w:r>
      <w:r w:rsidRPr="00612860">
        <w:rPr>
          <w:sz w:val="24"/>
        </w:rPr>
        <w:t xml:space="preserve"> 31 </w:t>
      </w:r>
      <w:r w:rsidRPr="00612860">
        <w:rPr>
          <w:sz w:val="24"/>
        </w:rPr>
        <w:t>日的每天</w:t>
      </w:r>
      <w:r w:rsidRPr="00612860">
        <w:rPr>
          <w:sz w:val="24"/>
        </w:rPr>
        <w:t xml:space="preserve"> 0:00</w:t>
      </w:r>
      <w:r w:rsidRPr="00612860">
        <w:rPr>
          <w:sz w:val="24"/>
        </w:rPr>
        <w:t>、</w:t>
      </w:r>
      <w:r w:rsidRPr="00612860">
        <w:rPr>
          <w:sz w:val="24"/>
        </w:rPr>
        <w:t>6:00</w:t>
      </w:r>
      <w:r w:rsidRPr="00612860">
        <w:rPr>
          <w:sz w:val="24"/>
        </w:rPr>
        <w:t>、</w:t>
      </w:r>
      <w:r w:rsidRPr="00612860">
        <w:rPr>
          <w:sz w:val="24"/>
        </w:rPr>
        <w:t>12:00</w:t>
      </w:r>
      <w:r w:rsidRPr="00612860">
        <w:rPr>
          <w:sz w:val="24"/>
        </w:rPr>
        <w:t>、</w:t>
      </w:r>
      <w:r w:rsidRPr="00612860">
        <w:rPr>
          <w:sz w:val="24"/>
        </w:rPr>
        <w:t xml:space="preserve">18:00 </w:t>
      </w:r>
      <w:r w:rsidRPr="00612860">
        <w:rPr>
          <w:sz w:val="24"/>
        </w:rPr>
        <w:t>四个时刻各发布一次光伏发电功率预报，每次给出未来</w:t>
      </w:r>
      <w:r w:rsidRPr="00612860">
        <w:rPr>
          <w:sz w:val="24"/>
        </w:rPr>
        <w:t xml:space="preserve"> 24 </w:t>
      </w:r>
      <w:r w:rsidRPr="00612860">
        <w:rPr>
          <w:sz w:val="24"/>
        </w:rPr>
        <w:t>小时的逐小时预报值，全年共</w:t>
      </w:r>
      <w:r w:rsidRPr="00612860">
        <w:rPr>
          <w:sz w:val="24"/>
        </w:rPr>
        <w:t xml:space="preserve"> 1460 </w:t>
      </w:r>
      <w:r w:rsidRPr="00612860">
        <w:rPr>
          <w:sz w:val="24"/>
        </w:rPr>
        <w:t>条发布记录、</w:t>
      </w:r>
      <w:r w:rsidRPr="00612860">
        <w:rPr>
          <w:sz w:val="24"/>
        </w:rPr>
        <w:t xml:space="preserve">35040 </w:t>
      </w:r>
      <w:r w:rsidRPr="00612860">
        <w:rPr>
          <w:sz w:val="24"/>
        </w:rPr>
        <w:t>个预报值，取值范围</w:t>
      </w:r>
      <w:r w:rsidRPr="00612860">
        <w:rPr>
          <w:sz w:val="24"/>
        </w:rPr>
        <w:t xml:space="preserve"> 0—9995.89 kW</w:t>
      </w:r>
      <w:r w:rsidRPr="00612860">
        <w:rPr>
          <w:sz w:val="24"/>
        </w:rPr>
        <w:t>、均值</w:t>
      </w:r>
      <w:r w:rsidRPr="00612860">
        <w:rPr>
          <w:sz w:val="24"/>
        </w:rPr>
        <w:t xml:space="preserve"> 2279.80 kW</w:t>
      </w:r>
      <w:r w:rsidRPr="00612860">
        <w:rPr>
          <w:sz w:val="24"/>
        </w:rPr>
        <w:t>，其中约一半为零，对应夜间无光照时段。四个发布时刻与题目允许调整购电策略的四个决策时刻完全一致，故</w:t>
      </w:r>
      <w:proofErr w:type="gramStart"/>
      <w:r w:rsidRPr="00612860">
        <w:rPr>
          <w:sz w:val="24"/>
        </w:rPr>
        <w:t>附件</w:t>
      </w:r>
      <w:r w:rsidRPr="00612860">
        <w:rPr>
          <w:sz w:val="24"/>
        </w:rPr>
        <w:t xml:space="preserve"> 3 </w:t>
      </w:r>
      <w:proofErr w:type="gramEnd"/>
      <w:r w:rsidRPr="00612860">
        <w:rPr>
          <w:sz w:val="24"/>
        </w:rPr>
        <w:t>可按</w:t>
      </w:r>
      <w:r w:rsidR="00102A8B">
        <w:rPr>
          <w:rFonts w:hint="eastAsia"/>
          <w:sz w:val="24"/>
        </w:rPr>
        <w:t>“</w:t>
      </w:r>
      <w:r w:rsidRPr="00612860">
        <w:rPr>
          <w:sz w:val="24"/>
        </w:rPr>
        <w:t>发布时刻</w:t>
      </w:r>
      <w:r w:rsidRPr="00612860">
        <w:rPr>
          <w:sz w:val="24"/>
        </w:rPr>
        <w:t>—</w:t>
      </w:r>
      <w:r w:rsidRPr="00612860">
        <w:rPr>
          <w:sz w:val="24"/>
        </w:rPr>
        <w:t>决策时刻</w:t>
      </w:r>
      <w:r w:rsidR="00102A8B">
        <w:rPr>
          <w:rFonts w:hint="eastAsia"/>
          <w:sz w:val="24"/>
        </w:rPr>
        <w:t>”</w:t>
      </w:r>
      <w:r w:rsidRPr="00612860">
        <w:rPr>
          <w:sz w:val="24"/>
        </w:rPr>
        <w:t>一一对应地接入模型。</w:t>
      </w:r>
    </w:p>
    <w:p w14:paraId="4210CA46" w14:textId="46287985" w:rsidR="00BE7143" w:rsidRPr="00612860" w:rsidRDefault="00612860">
      <w:pPr>
        <w:ind w:firstLineChars="200" w:firstLine="480"/>
        <w:rPr>
          <w:sz w:val="24"/>
        </w:rPr>
      </w:pPr>
      <w:r>
        <w:rPr>
          <w:rFonts w:hint="eastAsia"/>
          <w:sz w:val="24"/>
        </w:rPr>
        <w:t>对于信息集划分，问题三允许在一天内四次修订计划，因此必须逐时刻界定可用信息。第</w:t>
      </w:r>
      <w:r>
        <w:rPr>
          <w:rFonts w:hint="eastAsia"/>
          <w:sz w:val="24"/>
        </w:rPr>
        <w:t xml:space="preserve"> k </w:t>
      </w:r>
      <w:r>
        <w:rPr>
          <w:rFonts w:hint="eastAsia"/>
          <w:sz w:val="24"/>
        </w:rPr>
        <w:t>时刻（</w:t>
      </w:r>
      <w:r>
        <w:rPr>
          <w:rFonts w:hint="eastAsia"/>
          <w:sz w:val="24"/>
        </w:rPr>
        <w:t xml:space="preserve">k </w:t>
      </w:r>
      <w:r>
        <w:rPr>
          <w:rFonts w:hint="eastAsia"/>
          <w:sz w:val="24"/>
        </w:rPr>
        <w:t>取</w:t>
      </w:r>
      <w:r>
        <w:rPr>
          <w:rFonts w:hint="eastAsia"/>
          <w:sz w:val="24"/>
        </w:rPr>
        <w:t xml:space="preserve"> 0</w:t>
      </w:r>
      <w:r>
        <w:rPr>
          <w:rFonts w:hint="eastAsia"/>
          <w:sz w:val="24"/>
        </w:rPr>
        <w:t>、</w:t>
      </w:r>
      <w:r>
        <w:rPr>
          <w:rFonts w:hint="eastAsia"/>
          <w:sz w:val="24"/>
        </w:rPr>
        <w:t>6</w:t>
      </w:r>
      <w:r>
        <w:rPr>
          <w:rFonts w:hint="eastAsia"/>
          <w:sz w:val="24"/>
        </w:rPr>
        <w:t>、</w:t>
      </w:r>
      <w:r>
        <w:rPr>
          <w:rFonts w:hint="eastAsia"/>
          <w:sz w:val="24"/>
        </w:rPr>
        <w:t>12</w:t>
      </w:r>
      <w:r>
        <w:rPr>
          <w:rFonts w:hint="eastAsia"/>
          <w:sz w:val="24"/>
        </w:rPr>
        <w:t>、</w:t>
      </w:r>
      <w:r>
        <w:rPr>
          <w:rFonts w:hint="eastAsia"/>
          <w:sz w:val="24"/>
        </w:rPr>
        <w:t>18</w:t>
      </w:r>
      <w:r>
        <w:rPr>
          <w:rFonts w:hint="eastAsia"/>
          <w:sz w:val="24"/>
        </w:rPr>
        <w:t>）可用的信息有三类：该时刻刚刚发布的光伏预报、此前各时刻已发布的预报与历史实际值，以及附件</w:t>
      </w:r>
      <w:r>
        <w:rPr>
          <w:rFonts w:hint="eastAsia"/>
          <w:sz w:val="24"/>
        </w:rPr>
        <w:t xml:space="preserve"> 1 </w:t>
      </w:r>
      <w:r>
        <w:rPr>
          <w:rFonts w:hint="eastAsia"/>
          <w:sz w:val="24"/>
        </w:rPr>
        <w:t>给定的当日电价曲线；不可用的是当天尚未到来的实际负载与实际光伏，以及此后才会发布的预报。相应地，第</w:t>
      </w:r>
      <w:r>
        <w:rPr>
          <w:rFonts w:hint="eastAsia"/>
          <w:sz w:val="24"/>
        </w:rPr>
        <w:t xml:space="preserve"> k </w:t>
      </w:r>
      <w:r>
        <w:rPr>
          <w:rFonts w:hint="eastAsia"/>
          <w:sz w:val="24"/>
        </w:rPr>
        <w:t>时刻的决策只覆盖尚未执行的计划段，四个时刻在计划轴上分别覆盖</w:t>
      </w:r>
      <w:r>
        <w:rPr>
          <w:rFonts w:hint="eastAsia"/>
          <w:sz w:val="24"/>
        </w:rPr>
        <w:t xml:space="preserve"> 1</w:t>
      </w:r>
      <w:r>
        <w:rPr>
          <w:rFonts w:hint="eastAsia"/>
          <w:sz w:val="24"/>
        </w:rPr>
        <w:t>—</w:t>
      </w:r>
      <w:r>
        <w:rPr>
          <w:rFonts w:hint="eastAsia"/>
          <w:sz w:val="24"/>
        </w:rPr>
        <w:t>144</w:t>
      </w:r>
      <w:r>
        <w:rPr>
          <w:rFonts w:hint="eastAsia"/>
          <w:sz w:val="24"/>
        </w:rPr>
        <w:t>、</w:t>
      </w:r>
      <w:r>
        <w:rPr>
          <w:rFonts w:hint="eastAsia"/>
          <w:sz w:val="24"/>
        </w:rPr>
        <w:t>36</w:t>
      </w:r>
      <w:r>
        <w:rPr>
          <w:rFonts w:hint="eastAsia"/>
          <w:sz w:val="24"/>
        </w:rPr>
        <w:t>—</w:t>
      </w:r>
      <w:r>
        <w:rPr>
          <w:rFonts w:hint="eastAsia"/>
          <w:sz w:val="24"/>
        </w:rPr>
        <w:t>144</w:t>
      </w:r>
      <w:r>
        <w:rPr>
          <w:rFonts w:hint="eastAsia"/>
          <w:sz w:val="24"/>
        </w:rPr>
        <w:t>、</w:t>
      </w:r>
      <w:r>
        <w:rPr>
          <w:rFonts w:hint="eastAsia"/>
          <w:sz w:val="24"/>
        </w:rPr>
        <w:t>72</w:t>
      </w:r>
      <w:r>
        <w:rPr>
          <w:rFonts w:hint="eastAsia"/>
          <w:sz w:val="24"/>
        </w:rPr>
        <w:t>—</w:t>
      </w:r>
      <w:r>
        <w:rPr>
          <w:rFonts w:hint="eastAsia"/>
          <w:sz w:val="24"/>
        </w:rPr>
        <w:t>144</w:t>
      </w:r>
      <w:r>
        <w:rPr>
          <w:rFonts w:hint="eastAsia"/>
          <w:sz w:val="24"/>
        </w:rPr>
        <w:t>、</w:t>
      </w:r>
      <w:r>
        <w:rPr>
          <w:rFonts w:hint="eastAsia"/>
          <w:sz w:val="24"/>
        </w:rPr>
        <w:t>108</w:t>
      </w:r>
      <w:r>
        <w:rPr>
          <w:rFonts w:hint="eastAsia"/>
          <w:sz w:val="24"/>
        </w:rPr>
        <w:t>—</w:t>
      </w:r>
      <w:r>
        <w:rPr>
          <w:rFonts w:hint="eastAsia"/>
          <w:sz w:val="24"/>
        </w:rPr>
        <w:t xml:space="preserve">144 </w:t>
      </w:r>
      <w:r>
        <w:rPr>
          <w:rFonts w:hint="eastAsia"/>
          <w:sz w:val="24"/>
        </w:rPr>
        <w:t>段；由于两轴错位一段，这四组计划段对应的物理段起点分别是</w:t>
      </w:r>
      <w:r>
        <w:rPr>
          <w:rFonts w:hint="eastAsia"/>
          <w:sz w:val="24"/>
        </w:rPr>
        <w:t xml:space="preserve"> 1</w:t>
      </w:r>
      <w:r>
        <w:rPr>
          <w:rFonts w:hint="eastAsia"/>
          <w:sz w:val="24"/>
        </w:rPr>
        <w:t>、</w:t>
      </w:r>
      <w:r>
        <w:rPr>
          <w:rFonts w:hint="eastAsia"/>
          <w:sz w:val="24"/>
        </w:rPr>
        <w:t>37</w:t>
      </w:r>
      <w:r>
        <w:rPr>
          <w:rFonts w:hint="eastAsia"/>
          <w:sz w:val="24"/>
        </w:rPr>
        <w:t>、</w:t>
      </w:r>
      <w:r>
        <w:rPr>
          <w:rFonts w:hint="eastAsia"/>
          <w:sz w:val="24"/>
        </w:rPr>
        <w:t>73</w:t>
      </w:r>
      <w:r>
        <w:rPr>
          <w:rFonts w:hint="eastAsia"/>
          <w:sz w:val="24"/>
        </w:rPr>
        <w:t>、</w:t>
      </w:r>
      <w:r>
        <w:rPr>
          <w:rFonts w:hint="eastAsia"/>
          <w:sz w:val="24"/>
        </w:rPr>
        <w:t>109</w:t>
      </w:r>
      <w:r>
        <w:rPr>
          <w:rFonts w:hint="eastAsia"/>
          <w:sz w:val="24"/>
        </w:rPr>
        <w:t>。以</w:t>
      </w:r>
      <w:r>
        <w:rPr>
          <w:rFonts w:hint="eastAsia"/>
          <w:sz w:val="24"/>
        </w:rPr>
        <w:t xml:space="preserve"> 06:00 </w:t>
      </w:r>
      <w:r>
        <w:rPr>
          <w:rFonts w:hint="eastAsia"/>
          <w:sz w:val="24"/>
        </w:rPr>
        <w:t>为例，调整从计划段</w:t>
      </w:r>
      <w:r>
        <w:rPr>
          <w:rFonts w:hint="eastAsia"/>
          <w:sz w:val="24"/>
        </w:rPr>
        <w:t xml:space="preserve"> 36 </w:t>
      </w:r>
      <w:r>
        <w:rPr>
          <w:rFonts w:hint="eastAsia"/>
          <w:sz w:val="24"/>
        </w:rPr>
        <w:t>开始（即</w:t>
      </w:r>
      <w:r>
        <w:rPr>
          <w:rFonts w:hint="eastAsia"/>
          <w:sz w:val="24"/>
        </w:rPr>
        <w:t xml:space="preserve"> 06:00</w:t>
      </w:r>
      <w:r>
        <w:rPr>
          <w:rFonts w:hint="eastAsia"/>
          <w:sz w:val="24"/>
        </w:rPr>
        <w:t>—</w:t>
      </w:r>
      <w:r>
        <w:rPr>
          <w:rFonts w:hint="eastAsia"/>
          <w:sz w:val="24"/>
        </w:rPr>
        <w:t>06:10</w:t>
      </w:r>
      <w:r>
        <w:rPr>
          <w:rFonts w:hint="eastAsia"/>
          <w:sz w:val="24"/>
        </w:rPr>
        <w:t>），而该时段的实际负载位于物理段</w:t>
      </w:r>
      <w:r>
        <w:rPr>
          <w:rFonts w:hint="eastAsia"/>
          <w:sz w:val="24"/>
        </w:rPr>
        <w:t xml:space="preserve"> 37</w:t>
      </w:r>
      <w:r>
        <w:rPr>
          <w:rFonts w:hint="eastAsia"/>
          <w:sz w:val="24"/>
        </w:rPr>
        <w:t>，两者不可混用。已执行的时段保持原承诺不变——这一</w:t>
      </w:r>
      <w:r w:rsidR="00102A8B">
        <w:rPr>
          <w:rFonts w:hint="eastAsia"/>
          <w:sz w:val="24"/>
        </w:rPr>
        <w:t>“</w:t>
      </w:r>
      <w:r>
        <w:rPr>
          <w:rFonts w:hint="eastAsia"/>
          <w:sz w:val="24"/>
        </w:rPr>
        <w:t>只改未来、不改过去</w:t>
      </w:r>
      <w:r w:rsidR="00102A8B">
        <w:rPr>
          <w:rFonts w:hint="eastAsia"/>
          <w:sz w:val="24"/>
        </w:rPr>
        <w:t>”</w:t>
      </w:r>
      <w:r>
        <w:rPr>
          <w:rFonts w:hint="eastAsia"/>
          <w:sz w:val="24"/>
        </w:rPr>
        <w:t>的规则既符合实际调度的物理含义，也是链式结算能够逐次累计增量费用的前提。</w:t>
      </w:r>
    </w:p>
    <w:p w14:paraId="65A98845"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6" w:name="基于精确链式结算的多时点购电模型的建立"/>
      <w:r w:rsidRPr="00FF1505">
        <w:rPr>
          <w:b/>
          <w:bCs w:val="0"/>
          <w:sz w:val="24"/>
          <w:szCs w:val="24"/>
        </w:rPr>
        <w:t>5.3.</w:t>
      </w:r>
      <w:proofErr w:type="gramStart"/>
      <w:r w:rsidRPr="00FF1505">
        <w:rPr>
          <w:b/>
          <w:bCs w:val="0"/>
          <w:sz w:val="24"/>
          <w:szCs w:val="24"/>
        </w:rPr>
        <w:t xml:space="preserve">2 </w:t>
      </w:r>
      <w:r w:rsidRPr="00FF1505">
        <w:rPr>
          <w:b/>
          <w:bCs w:val="0"/>
          <w:sz w:val="24"/>
          <w:szCs w:val="24"/>
        </w:rPr>
        <w:t>基于</w:t>
      </w:r>
      <w:proofErr w:type="gramEnd"/>
      <w:r w:rsidRPr="00FF1505">
        <w:rPr>
          <w:b/>
          <w:bCs w:val="0"/>
          <w:sz w:val="24"/>
          <w:szCs w:val="24"/>
        </w:rPr>
        <w:t>精确链式结算的多时点购电模型的建立</w:t>
      </w:r>
    </w:p>
    <w:p w14:paraId="33DD9EE7" w14:textId="77777777" w:rsidR="00BE7143" w:rsidRPr="00FF1505" w:rsidRDefault="00BE7143">
      <w:pPr>
        <w:ind w:firstLineChars="200" w:firstLine="482"/>
        <w:rPr>
          <w:sz w:val="24"/>
        </w:rPr>
      </w:pPr>
      <w:r w:rsidRPr="00FF1505">
        <w:rPr>
          <w:b/>
          <w:bCs/>
          <w:sz w:val="24"/>
        </w:rPr>
        <w:t>建模思路</w:t>
      </w:r>
      <w:r w:rsidR="00FF1505">
        <w:rPr>
          <w:rFonts w:hint="eastAsia"/>
          <w:b/>
          <w:bCs/>
          <w:sz w:val="24"/>
        </w:rPr>
        <w:t>：</w:t>
      </w:r>
      <w:r w:rsidRPr="00FF1505">
        <w:rPr>
          <w:sz w:val="24"/>
        </w:rPr>
        <w:t>问题三的核心变化在费用规则而不在物理约束。一天之内允许四次修订购电承诺，但每次修订都要与上一版承诺</w:t>
      </w:r>
      <w:r w:rsidRPr="00FF1505">
        <w:rPr>
          <w:sz w:val="24"/>
        </w:rPr>
        <w:t>“</w:t>
      </w:r>
      <w:r w:rsidRPr="00FF1505">
        <w:rPr>
          <w:sz w:val="24"/>
        </w:rPr>
        <w:t>结账</w:t>
      </w:r>
      <w:r w:rsidRPr="00FF1505">
        <w:rPr>
          <w:sz w:val="24"/>
        </w:rPr>
        <w:t>”</w:t>
      </w:r>
      <w:r w:rsidRPr="00FF1505">
        <w:rPr>
          <w:sz w:val="24"/>
        </w:rPr>
        <w:t>：下调的部分按</w:t>
      </w:r>
      <w:r w:rsidRPr="00FF1505">
        <w:rPr>
          <w:sz w:val="24"/>
        </w:rPr>
        <w:t xml:space="preserve"> </w:t>
      </w:r>
      <m:oMath>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计费，上调的部分按</w:t>
      </w:r>
      <w:r w:rsidRPr="00FF1505">
        <w:rPr>
          <w:sz w:val="24"/>
        </w:rPr>
        <w:t xml:space="preserve"> </w:t>
      </w:r>
      <m:oMath>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计费，而各版本中最低的那一档承诺构成基准量、按正常电价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w:t>
      </w:r>
      <w:r w:rsidRPr="00FF1505">
        <w:rPr>
          <w:sz w:val="24"/>
        </w:rPr>
        <w:t>——</w:t>
      </w:r>
      <w:r w:rsidRPr="00FF1505">
        <w:rPr>
          <w:sz w:val="24"/>
        </w:rPr>
        <w:t>这就是题面所说的</w:t>
      </w:r>
      <w:r w:rsidRPr="00FF1505">
        <w:rPr>
          <w:sz w:val="24"/>
        </w:rPr>
        <w:t>“</w:t>
      </w:r>
      <w:r w:rsidRPr="00FF1505">
        <w:rPr>
          <w:sz w:val="24"/>
        </w:rPr>
        <w:t>历史最低承诺计基准费</w:t>
      </w:r>
      <w:r w:rsidRPr="00FF1505">
        <w:rPr>
          <w:sz w:val="24"/>
        </w:rPr>
        <w:t>”</w:t>
      </w:r>
      <w:r w:rsidRPr="00FF1505">
        <w:rPr>
          <w:sz w:val="24"/>
        </w:rPr>
        <w:t>。这一规则使得费用不能简单地写成当日最终购电量的线性函数，而是一条与全部历史承诺路径相关的链式结算。</w:t>
      </w:r>
    </w:p>
    <w:p w14:paraId="3F77DE56" w14:textId="2E301F71" w:rsidR="007402B0" w:rsidRPr="007402B0" w:rsidRDefault="007402B0" w:rsidP="007402B0">
      <w:pPr>
        <w:ind w:firstLineChars="200" w:firstLine="480"/>
        <w:rPr>
          <w:rFonts w:hint="eastAsia"/>
          <w:color w:val="000000" w:themeColor="text1"/>
          <w:sz w:val="24"/>
        </w:rPr>
      </w:pPr>
      <w:r w:rsidRPr="007402B0">
        <w:rPr>
          <w:color w:val="000000" w:themeColor="text1"/>
          <w:sz w:val="24"/>
        </w:rPr>
        <w:t>问题三沿用问题二的储能物理约束与风险储备构造方法，并在预测、决策和执行三个环节作相应调整：预测层采用问题三的配置，融合附件</w:t>
      </w:r>
      <w:r w:rsidRPr="007402B0">
        <w:rPr>
          <w:color w:val="000000" w:themeColor="text1"/>
          <w:sz w:val="24"/>
        </w:rPr>
        <w:t>3</w:t>
      </w:r>
      <w:r w:rsidRPr="007402B0">
        <w:rPr>
          <w:color w:val="000000" w:themeColor="text1"/>
          <w:sz w:val="24"/>
        </w:rPr>
        <w:t>各发布时刻的光伏预报；风险层仍取分位数</w:t>
      </w:r>
      <w:r w:rsidRPr="007402B0">
        <w:rPr>
          <w:color w:val="000000" w:themeColor="text1"/>
          <w:sz w:val="24"/>
        </w:rPr>
        <w:t>0.80</w:t>
      </w:r>
      <w:r w:rsidRPr="007402B0">
        <w:rPr>
          <w:color w:val="000000" w:themeColor="text1"/>
          <w:sz w:val="24"/>
        </w:rPr>
        <w:t>，但按各发布时刻的剩余窗口分别统计历史累计残差；决策层引入历史最低承诺状态和</w:t>
      </w:r>
      <w:r w:rsidRPr="007402B0">
        <w:rPr>
          <w:color w:val="000000" w:themeColor="text1"/>
          <w:sz w:val="24"/>
        </w:rPr>
        <w:t>0-1</w:t>
      </w:r>
      <w:r w:rsidRPr="007402B0">
        <w:rPr>
          <w:color w:val="000000" w:themeColor="text1"/>
          <w:sz w:val="24"/>
        </w:rPr>
        <w:t>变量，建立链式费用增量的混合整数线性规划；执行层采用逐时段贪心充放电规则。</w:t>
      </w:r>
    </w:p>
    <w:p w14:paraId="3BCDFA49" w14:textId="6E8107EC" w:rsidR="00BE7143" w:rsidRPr="00FF1505" w:rsidRDefault="00BE7143">
      <w:pPr>
        <w:ind w:firstLineChars="200" w:firstLine="482"/>
        <w:rPr>
          <w:sz w:val="24"/>
        </w:rPr>
      </w:pPr>
      <w:r w:rsidRPr="00FF1505">
        <w:rPr>
          <w:b/>
          <w:bCs/>
          <w:sz w:val="24"/>
        </w:rPr>
        <w:t>负载、光伏与净负荷预测</w:t>
      </w:r>
      <w:r w:rsidR="00FF1505" w:rsidRPr="00FF1505">
        <w:rPr>
          <w:rFonts w:hint="eastAsia"/>
          <w:b/>
          <w:bCs/>
          <w:sz w:val="24"/>
        </w:rPr>
        <w:t>：</w:t>
      </w:r>
      <w:r w:rsidR="007402B0" w:rsidRPr="007402B0">
        <w:rPr>
          <w:sz w:val="24"/>
        </w:rPr>
        <w:t>问题三保留问题二的物理模型，以链式调整费用替代单次计划购电费用，并接入附件</w:t>
      </w:r>
      <w:r w:rsidR="007402B0" w:rsidRPr="007402B0">
        <w:rPr>
          <w:sz w:val="24"/>
        </w:rPr>
        <w:t>3</w:t>
      </w:r>
      <w:r w:rsidR="007402B0" w:rsidRPr="007402B0">
        <w:rPr>
          <w:sz w:val="24"/>
        </w:rPr>
        <w:t>的日内光伏预报</w:t>
      </w:r>
      <w:r w:rsidR="007402B0">
        <w:rPr>
          <w:rFonts w:hint="eastAsia"/>
          <w:sz w:val="24"/>
        </w:rPr>
        <w:t>，</w:t>
      </w:r>
      <w:r w:rsidR="007402B0" w:rsidRPr="007402B0">
        <w:rPr>
          <w:sz w:val="24"/>
        </w:rPr>
        <w:t>采用贪心执行器</w:t>
      </w:r>
      <w:r w:rsidR="007402B0">
        <w:rPr>
          <w:rFonts w:hint="eastAsia"/>
          <w:sz w:val="24"/>
        </w:rPr>
        <w:t>。</w:t>
      </w:r>
      <w:r w:rsidRPr="00FF1505">
        <w:rPr>
          <w:sz w:val="24"/>
        </w:rPr>
        <w:t>每次决策只更新尚未执行的时段，把该时刻发布的预报按时间对齐后与自有预测融合，夜间仍按有效窗口置零。融合之后，越靠近发布时刻的时段预报越准，越远的时段越依赖自有预测，这与预报的实际精度衰减规律一致。净负荷预测为</w:t>
      </w:r>
    </w:p>
    <w:p w14:paraId="6807885A"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(23)</w:t>
      </w:r>
    </w:p>
    <w:p w14:paraId="0406C9A1" w14:textId="77777777" w:rsidR="00BE7143" w:rsidRPr="00FF1505" w:rsidRDefault="00BE7143">
      <w:pPr>
        <w:ind w:firstLineChars="200" w:firstLine="480"/>
        <w:rPr>
          <w:sz w:val="24"/>
        </w:rPr>
      </w:pPr>
      <w:r w:rsidRPr="00FF1505">
        <w:rPr>
          <w:sz w:val="24"/>
        </w:rPr>
        <w:t>其中</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在</w:t>
      </w:r>
      <w:r w:rsidRPr="00FF1505">
        <w:rPr>
          <w:sz w:val="24"/>
        </w:rPr>
        <w:t xml:space="preserve"> </w:t>
      </w:r>
      <m:oMath>
        <m:r>
          <w:rPr>
            <w:rFonts w:ascii="Cambria Math" w:hAnsi="Cambria Math"/>
            <w:sz w:val="24"/>
          </w:rPr>
          <m:t>k</m:t>
        </m:r>
      </m:oMath>
      <w:r w:rsidRPr="00FF1505">
        <w:rPr>
          <w:sz w:val="24"/>
        </w:rPr>
        <w:t xml:space="preserve"> </w:t>
      </w:r>
      <w:r w:rsidRPr="00FF1505">
        <w:rPr>
          <w:sz w:val="24"/>
        </w:rPr>
        <w:t>时刻的决策中取融合后的光伏预测。</w:t>
      </w:r>
    </w:p>
    <w:p w14:paraId="50CEA12A" w14:textId="77777777" w:rsidR="00D974FB" w:rsidRPr="00BA4880" w:rsidRDefault="00A1284E" w:rsidP="00D974FB">
      <w:pPr>
        <w:ind w:firstLineChars="200" w:firstLine="480"/>
        <w:rPr>
          <w:sz w:val="24"/>
        </w:rPr>
      </w:pPr>
      <w:r w:rsidRPr="00BA4880">
        <w:rPr>
          <w:sz w:val="24"/>
        </w:rPr>
        <w:t>储能风险储备与问题二完全相同：仍由历史净负荷预测误差当天累计值的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）。问题三不再重复推导</w:t>
      </w:r>
      <w:r w:rsidRPr="00BA4880">
        <w:rPr>
          <w:sz w:val="24"/>
        </w:rPr>
        <w:t>——</w:t>
      </w:r>
      <w:r w:rsidRPr="00BA4880">
        <w:rPr>
          <w:sz w:val="24"/>
        </w:rPr>
        <w:t>分位数</w:t>
      </w:r>
      <w:r w:rsidRPr="00BA4880">
        <w:rPr>
          <w:sz w:val="24"/>
        </w:rPr>
        <w:t xml:space="preserve"> 0.80 </w:t>
      </w:r>
      <w:r w:rsidRPr="00BA4880">
        <w:rPr>
          <w:sz w:val="24"/>
        </w:rPr>
        <w:t>由</w:t>
      </w:r>
      <w:r w:rsidRPr="00BA4880">
        <w:rPr>
          <w:sz w:val="24"/>
        </w:rPr>
        <w:t xml:space="preserve"> 5 </w:t>
      </w:r>
      <w:r w:rsidRPr="00BA4880">
        <w:rPr>
          <w:sz w:val="24"/>
        </w:rPr>
        <w:t>倍紧急电价下的报童临界比事前确定，与问题二一致。</w:t>
      </w:r>
    </w:p>
    <w:p w14:paraId="11620AAB" w14:textId="77777777" w:rsidR="00BE7143" w:rsidRPr="00FF1505" w:rsidRDefault="00BE7143">
      <w:pPr>
        <w:ind w:firstLineChars="200" w:firstLine="482"/>
        <w:rPr>
          <w:sz w:val="24"/>
        </w:rPr>
      </w:pPr>
      <w:r w:rsidRPr="00FF1505">
        <w:rPr>
          <w:b/>
          <w:bCs/>
          <w:sz w:val="24"/>
        </w:rPr>
        <w:t>精确链式结算</w:t>
      </w:r>
      <w:r w:rsidR="00FF1505" w:rsidRPr="00FF1505">
        <w:rPr>
          <w:rFonts w:hint="eastAsia"/>
          <w:b/>
          <w:bCs/>
          <w:sz w:val="24"/>
        </w:rPr>
        <w:t>：</w:t>
      </w:r>
      <w:r w:rsidRPr="00FF1505">
        <w:rPr>
          <w:sz w:val="24"/>
        </w:rPr>
        <w:t>对调整时刻</w:t>
      </w:r>
      <w:r w:rsidRPr="00FF1505">
        <w:rPr>
          <w:sz w:val="24"/>
        </w:rPr>
        <w:t xml:space="preserve"> </w:t>
      </w:r>
      <m:oMath>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oMath>
      <w:r w:rsidRPr="00FF1505">
        <w:rPr>
          <w:sz w:val="24"/>
        </w:rPr>
        <w:t>，记新承诺为</w:t>
      </w:r>
      <w:r w:rsidRPr="00FF1505">
        <w:rPr>
          <w:sz w:val="24"/>
        </w:rPr>
        <w:t xml:space="preserve"> </w:t>
      </w:r>
      <m:oMath>
        <m:r>
          <w:rPr>
            <w:rFonts w:ascii="Cambria Math" w:hAnsi="Cambria Math"/>
            <w:sz w:val="24"/>
          </w:rPr>
          <m:t>z</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oMath>
      <w:r w:rsidRPr="00FF1505">
        <w:rPr>
          <w:sz w:val="24"/>
        </w:rPr>
        <w:t>，上一承诺为</w:t>
      </w:r>
      <w:r w:rsidRPr="00FF1505">
        <w:rPr>
          <w:sz w:val="24"/>
        </w:rPr>
        <w:t xml:space="preserve"> </w:t>
      </w:r>
      <m:oMath>
        <m:r>
          <w:rPr>
            <w:rFonts w:ascii="Cambria Math" w:hAnsi="Cambria Math"/>
            <w:sz w:val="24"/>
          </w:rPr>
          <m:t>p</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k</m:t>
                </m:r>
              </m:e>
              <m:sup>
                <m:r>
                  <m:rPr>
                    <m:sty m:val="p"/>
                  </m:rPr>
                  <w:rPr>
                    <w:rFonts w:ascii="Cambria Math" w:hAnsi="Cambria Math"/>
                    <w:sz w:val="24"/>
                  </w:rPr>
                  <m:t>-</m:t>
                </m:r>
              </m:sup>
            </m:sSup>
            <m:r>
              <m:rPr>
                <m:sty m:val="p"/>
              </m:rPr>
              <w:rPr>
                <w:rFonts w:ascii="Cambria Math" w:hAnsi="Cambria Math"/>
                <w:sz w:val="24"/>
              </w:rPr>
              <m:t>)</m:t>
            </m:r>
          </m:sup>
        </m:sSubSup>
      </m:oMath>
      <w:r w:rsidRPr="00FF1505">
        <w:rPr>
          <w:sz w:val="24"/>
        </w:rPr>
        <w:t>，调整前的历史最小承诺为</w:t>
      </w:r>
      <w:r w:rsidRPr="00FF1505">
        <w:rPr>
          <w:sz w:val="24"/>
        </w:rPr>
        <w:t xml:space="preserve"> </w:t>
      </w:r>
      <m:oMath>
        <m:r>
          <w:rPr>
            <w:rFonts w:ascii="Cambria Math" w:hAnsi="Cambria Math"/>
            <w:sz w:val="24"/>
          </w:rPr>
          <m:t>m</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m:rPr>
                <m:nor/>
              </m:rPr>
              <w:rPr>
                <w:sz w:val="24"/>
              </w:rPr>
              <m:t>min</m:t>
            </m:r>
          </m:e>
          <m:sub>
            <m:r>
              <m:rPr>
                <m:scr m:val="script"/>
                <m:sty m:val="p"/>
              </m:rPr>
              <w:rPr>
                <w:rFonts w:ascii="Cambria Math" w:hAnsi="Cambria Math"/>
                <w:sz w:val="24"/>
              </w:rPr>
              <m:t>l∈</m:t>
            </m:r>
            <m:r>
              <w:rPr>
                <w:rFonts w:ascii="Cambria Math" w:hAnsi="Cambria Math"/>
                <w:sz w:val="24"/>
              </w:rPr>
              <m:t>K</m:t>
            </m:r>
            <m:r>
              <m:rPr>
                <m:scr m:val="script"/>
                <m:sty m:val="p"/>
              </m:rPr>
              <w:rPr>
                <w:rFonts w:ascii="Cambria Math" w:hAnsi="Cambria Math"/>
                <w:sz w:val="24"/>
              </w:rPr>
              <m:t>,l&lt;</m:t>
            </m:r>
            <m:r>
              <w:rPr>
                <w:rFonts w:ascii="Cambria Math" w:hAnsi="Cambria Math"/>
                <w:sz w:val="24"/>
              </w:rPr>
              <m:t>k</m:t>
            </m:r>
          </m:sub>
        </m:sSub>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cr m:val="script"/>
                <m:sty m:val="p"/>
              </m:rPr>
              <w:rPr>
                <w:rFonts w:ascii="Cambria Math" w:hAnsi="Cambria Math"/>
                <w:sz w:val="24"/>
              </w:rPr>
              <m:t>(l)</m:t>
            </m:r>
          </m:sup>
        </m:sSubSup>
      </m:oMath>
      <w:r w:rsidRPr="00FF1505">
        <w:rPr>
          <w:sz w:val="24"/>
        </w:rPr>
        <w:t>，两个调整量为</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w:lastRenderedPageBreak/>
          <m:t>max</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 xml:space="preserve"> </w:t>
      </w:r>
      <w:r w:rsidRPr="00FF1505">
        <w:rPr>
          <w:sz w:val="24"/>
        </w:rPr>
        <w:t>与</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。本次修订引起的真实费用增量为</w:t>
      </w:r>
    </w:p>
    <w:p w14:paraId="793FEBEE"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
              <m:dPr>
                <m:begChr m:val="["/>
                <m:endChr m:val="]"/>
                <m:ctrlPr>
                  <w:rPr>
                    <w:rFonts w:ascii="Cambria Math" w:hAnsi="Cambria Math"/>
                    <w:sz w:val="24"/>
                  </w:rPr>
                </m:ctrlPr>
              </m:dPr>
              <m:e>
                <m:r>
                  <m:rPr>
                    <m:nor/>
                  </m:rPr>
                  <w:rPr>
                    <w:sz w:val="24"/>
                  </w:rPr>
                  <m:t>min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e>
            </m:d>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d>
        <m:r>
          <w:rPr>
            <w:rFonts w:ascii="Cambria Math" w:hAnsi="Cambria Math"/>
            <w:sz w:val="24"/>
          </w:rPr>
          <m:t>Δt</m:t>
        </m:r>
        <m:r>
          <m:rPr>
            <m:sty m:val="p"/>
          </m:rPr>
          <w:rPr>
            <w:rFonts w:ascii="Cambria Math" w:hAnsi="Cambria Math"/>
            <w:sz w:val="24"/>
          </w:rPr>
          <m:t>.</m:t>
        </m:r>
      </m:oMath>
      <w:r w:rsidRPr="00FF1505">
        <w:rPr>
          <w:sz w:val="24"/>
        </w:rPr>
        <w:tab/>
        <w:t>(24)</w:t>
      </w:r>
    </w:p>
    <w:p w14:paraId="244AF0F0" w14:textId="77777777" w:rsidR="00BE7143" w:rsidRPr="00FF1505" w:rsidRDefault="00BE7143">
      <w:pPr>
        <w:ind w:firstLineChars="200" w:firstLine="480"/>
        <w:rPr>
          <w:sz w:val="24"/>
        </w:rPr>
      </w:pPr>
      <w:r w:rsidRPr="00FF1505">
        <w:rPr>
          <w:sz w:val="24"/>
        </w:rPr>
        <w:t>公式的三项依次表示基准量变化带来的基准费变化、下调量和上调量各自的费用，与题面的结算规则逐项对应。为了看清它的结构，按</w:t>
      </w:r>
      <w:r w:rsidRPr="00FF1505">
        <w:rPr>
          <w:sz w:val="24"/>
        </w:rPr>
        <w:t xml:space="preserve"> </w:t>
      </w:r>
      <m:oMath>
        <m:r>
          <w:rPr>
            <w:rFonts w:ascii="Cambria Math" w:hAnsi="Cambria Math"/>
            <w:sz w:val="24"/>
          </w:rPr>
          <m:t>z</m:t>
        </m:r>
      </m:oMath>
      <w:r w:rsidRPr="00FF1505">
        <w:rPr>
          <w:sz w:val="24"/>
        </w:rPr>
        <w:t xml:space="preserve"> </w:t>
      </w:r>
      <w:r w:rsidRPr="00FF1505">
        <w:rPr>
          <w:sz w:val="24"/>
        </w:rPr>
        <w:t>与</w:t>
      </w:r>
      <w:r w:rsidRPr="00FF1505">
        <w:rPr>
          <w:sz w:val="24"/>
        </w:rPr>
        <w:t xml:space="preserve"> </w:t>
      </w:r>
      <m:oMath>
        <m:r>
          <w:rPr>
            <w:rFonts w:ascii="Cambria Math" w:hAnsi="Cambria Math"/>
            <w:sz w:val="24"/>
          </w:rPr>
          <m:t>m</m:t>
        </m:r>
      </m:oMath>
      <w:r w:rsidRPr="00FF1505">
        <w:rPr>
          <w:sz w:val="24"/>
        </w:rPr>
        <w:t>、</w:t>
      </w:r>
      <m:oMath>
        <m:r>
          <w:rPr>
            <w:rFonts w:ascii="Cambria Math" w:hAnsi="Cambria Math"/>
            <w:sz w:val="24"/>
          </w:rPr>
          <m:t>p</m:t>
        </m:r>
      </m:oMath>
      <w:r w:rsidRPr="00FF1505">
        <w:rPr>
          <w:sz w:val="24"/>
        </w:rPr>
        <w:t xml:space="preserve"> </w:t>
      </w:r>
      <w:r w:rsidRPr="00FF1505">
        <w:rPr>
          <w:sz w:val="24"/>
        </w:rPr>
        <w:t>的相对位置展开为三段：</w:t>
      </w:r>
    </w:p>
    <w:p w14:paraId="6A09FB2E"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d>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&lt;</m:t>
                  </m:r>
                  <m:r>
                    <w:rPr>
                      <w:rFonts w:ascii="Cambria Math" w:hAnsi="Cambria Math"/>
                      <w:sz w:val="24"/>
                    </w:rPr>
                    <m:t>m</m:t>
                  </m:r>
                  <m:r>
                    <m:rPr>
                      <m:sty m:val="p"/>
                    </m:rPr>
                    <w:rPr>
                      <w:rFonts w:ascii="Cambria Math" w:hAnsi="Cambria Math"/>
                      <w:sz w:val="24"/>
                    </w:rPr>
                    <m:t>,</m:t>
                  </m:r>
                </m:e>
              </m:mr>
              <m:m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&gt;</m:t>
                  </m:r>
                  <m:r>
                    <w:rPr>
                      <w:rFonts w:ascii="Cambria Math" w:hAnsi="Cambria Math"/>
                      <w:sz w:val="24"/>
                    </w:rPr>
                    <m:t>p</m:t>
                  </m:r>
                  <m:r>
                    <m:rPr>
                      <m:sty m:val="p"/>
                    </m:rPr>
                    <w:rPr>
                      <w:rFonts w:ascii="Cambria Math" w:hAnsi="Cambria Math"/>
                      <w:sz w:val="24"/>
                    </w:rPr>
                    <m:t>.</m:t>
                  </m:r>
                </m:e>
              </m:mr>
            </m:m>
          </m:e>
        </m:d>
      </m:oMath>
      <w:r w:rsidRPr="00FF1505">
        <w:rPr>
          <w:sz w:val="24"/>
        </w:rPr>
        <w:tab/>
        <w:t>(25)</w:t>
      </w:r>
    </w:p>
    <w:p w14:paraId="1BF6054E" w14:textId="087A0009" w:rsidR="00BE7143" w:rsidRPr="00FF1505" w:rsidRDefault="00BE7143">
      <w:pPr>
        <w:ind w:firstLineChars="200" w:firstLine="480"/>
        <w:rPr>
          <w:sz w:val="24"/>
        </w:rPr>
      </w:pPr>
      <w:r w:rsidRPr="00FF1505">
        <w:rPr>
          <w:sz w:val="24"/>
        </w:rPr>
        <w:t>三段依次对应</w:t>
      </w:r>
      <w:r w:rsidR="007402B0">
        <w:rPr>
          <w:rFonts w:hint="eastAsia"/>
          <w:sz w:val="24"/>
        </w:rPr>
        <w:t>“</w:t>
      </w:r>
      <w:r w:rsidRPr="00FF1505">
        <w:rPr>
          <w:sz w:val="24"/>
        </w:rPr>
        <w:t>下调到历史最低承诺以下</w:t>
      </w:r>
      <w:r w:rsidR="007402B0">
        <w:rPr>
          <w:rFonts w:hint="eastAsia"/>
          <w:sz w:val="24"/>
        </w:rPr>
        <w:t>”“</w:t>
      </w:r>
      <w:r w:rsidRPr="00FF1505">
        <w:rPr>
          <w:sz w:val="24"/>
        </w:rPr>
        <w:t>在历史最低承诺与上一承诺之间小幅下调</w:t>
      </w:r>
      <w:r w:rsidR="007402B0">
        <w:rPr>
          <w:rFonts w:hint="eastAsia"/>
          <w:sz w:val="24"/>
        </w:rPr>
        <w:t>”</w:t>
      </w:r>
      <w:r w:rsidRPr="00FF1505">
        <w:rPr>
          <w:sz w:val="24"/>
        </w:rPr>
        <w:t>与</w:t>
      </w:r>
      <w:r w:rsidR="007402B0">
        <w:rPr>
          <w:rFonts w:hint="eastAsia"/>
          <w:sz w:val="24"/>
        </w:rPr>
        <w:t>“</w:t>
      </w:r>
      <w:r w:rsidRPr="00FF1505">
        <w:rPr>
          <w:sz w:val="24"/>
        </w:rPr>
        <w:t>上调</w:t>
      </w:r>
      <w:r w:rsidR="007402B0">
        <w:rPr>
          <w:rFonts w:hint="eastAsia"/>
          <w:sz w:val="24"/>
        </w:rPr>
        <w:t>”</w:t>
      </w:r>
      <w:r w:rsidRPr="00FF1505">
        <w:rPr>
          <w:sz w:val="24"/>
        </w:rPr>
        <w:t>，斜率分别</w:t>
      </w:r>
      <w:proofErr w:type="gramStart"/>
      <w:r w:rsidRPr="00FF1505">
        <w:rPr>
          <w:sz w:val="24"/>
        </w:rPr>
        <w:t>为</w:t>
      </w:r>
      <w:r w:rsidRPr="00FF1505">
        <w:rPr>
          <w:sz w:val="24"/>
        </w:rPr>
        <w:t xml:space="preserve"> 0.5</w:t>
      </w:r>
      <w:proofErr w:type="gramEnd"/>
      <w:r w:rsidRPr="00FF1505">
        <w:rPr>
          <w:sz w:val="24"/>
        </w:rPr>
        <w:t>ct</w:t>
      </w:r>
      <w:r w:rsidRPr="00FF1505">
        <w:rPr>
          <w:sz w:val="24"/>
        </w:rPr>
        <w:t>、</w:t>
      </w:r>
      <w:r w:rsidRPr="00FF1505">
        <w:rPr>
          <w:sz w:val="24"/>
        </w:rPr>
        <w:t xml:space="preserve">−0.5ct </w:t>
      </w:r>
      <w:proofErr w:type="gramStart"/>
      <w:r w:rsidRPr="00FF1505">
        <w:rPr>
          <w:sz w:val="24"/>
        </w:rPr>
        <w:t>与</w:t>
      </w:r>
      <w:r w:rsidRPr="00FF1505">
        <w:rPr>
          <w:sz w:val="24"/>
        </w:rPr>
        <w:t xml:space="preserve"> 1.5</w:t>
      </w:r>
      <w:proofErr w:type="gramEnd"/>
      <w:r w:rsidRPr="00FF1505">
        <w:rPr>
          <w:sz w:val="24"/>
        </w:rPr>
        <w:t>ct</w:t>
      </w:r>
      <w:r w:rsidRPr="00FF1505">
        <w:rPr>
          <w:sz w:val="24"/>
        </w:rPr>
        <w:t>。因此费用增量关于新承诺</w:t>
      </w:r>
      <w:r w:rsidRPr="00FF1505">
        <w:rPr>
          <w:sz w:val="24"/>
        </w:rPr>
        <w:t xml:space="preserve"> z </w:t>
      </w:r>
      <w:r w:rsidRPr="00FF1505">
        <w:rPr>
          <w:sz w:val="24"/>
        </w:rPr>
        <w:t>是三段线性而非线性</w:t>
      </w:r>
      <w:r w:rsidRPr="00FF1505">
        <w:rPr>
          <w:sz w:val="24"/>
        </w:rPr>
        <w:t>——</w:t>
      </w:r>
      <w:r w:rsidRPr="00FF1505">
        <w:rPr>
          <w:sz w:val="24"/>
        </w:rPr>
        <w:t>这正是问题三不能直接套用线性规划的根源。</w:t>
      </w:r>
    </w:p>
    <w:p w14:paraId="776DAF97" w14:textId="25EAC330" w:rsidR="00D974FB" w:rsidRPr="00BA4880" w:rsidRDefault="00A1284E" w:rsidP="00D974FB">
      <w:pPr>
        <w:ind w:firstLineChars="200" w:firstLine="480"/>
        <w:rPr>
          <w:sz w:val="24"/>
        </w:rPr>
      </w:pPr>
      <w:r w:rsidRPr="00BA4880">
        <w:rPr>
          <w:sz w:val="24"/>
        </w:rPr>
        <w:t>四时点滚动决策：</w:t>
      </w:r>
      <w:r w:rsidRPr="00BA4880">
        <w:rPr>
          <w:sz w:val="24"/>
        </w:rPr>
        <w:t xml:space="preserve">0:00 </w:t>
      </w:r>
      <w:r w:rsidRPr="00BA4880">
        <w:rPr>
          <w:sz w:val="24"/>
        </w:rPr>
        <w:t>是计划时刻，此时尚无上一版承诺，直接按问题二的方式最小化当天的计划购电费并保留日末储能价值（同式</w:t>
      </w:r>
      <w:r w:rsidRPr="00BA4880">
        <w:rPr>
          <w:sz w:val="24"/>
        </w:rPr>
        <w:t>(16)</w:t>
      </w:r>
      <w:r w:rsidRPr="00BA4880">
        <w:rPr>
          <w:sz w:val="24"/>
        </w:rPr>
        <w:t>）。随后在每个调整时刻，对尚未执行的时段最小化本次修订的真实费用增量（式</w:t>
      </w:r>
      <w:r w:rsidRPr="00BA4880">
        <w:rPr>
          <w:sz w:val="24"/>
        </w:rPr>
        <w:t>(26)</w:t>
      </w:r>
      <w:r w:rsidRPr="00BA4880">
        <w:rPr>
          <w:sz w:val="24"/>
        </w:rPr>
        <w:t>），并满足与问题二相同的预测口径供需平衡、储能递推、储电量范围与功率上限。历史最小承诺是状态量而非决策变量：求解按</w:t>
      </w:r>
      <w:r w:rsidR="007402B0">
        <w:rPr>
          <w:rFonts w:hint="eastAsia"/>
          <w:sz w:val="24"/>
        </w:rPr>
        <w:t>“</w:t>
      </w:r>
      <w:r w:rsidRPr="00BA4880">
        <w:rPr>
          <w:sz w:val="24"/>
        </w:rPr>
        <w:t>计划</w:t>
      </w:r>
      <w:r w:rsidRPr="00BA4880">
        <w:rPr>
          <w:sz w:val="24"/>
        </w:rPr>
        <w:t>—6:00—12:00—18:00</w:t>
      </w:r>
      <w:r w:rsidR="007402B0">
        <w:rPr>
          <w:rFonts w:hint="eastAsia"/>
          <w:sz w:val="24"/>
        </w:rPr>
        <w:t>”</w:t>
      </w:r>
      <w:r w:rsidRPr="00BA4880">
        <w:rPr>
          <w:sz w:val="24"/>
        </w:rPr>
        <w:t>四步顺序推进，每一步解出后把它更新为旧值与新承诺的逐时段较小者，整个日内过程是一次单向的前向递推。决策完成后只更新当前时刻之后的承诺，已经执行的时段保持不变；</w:t>
      </w:r>
      <w:r w:rsidR="007402B0" w:rsidRPr="007402B0">
        <w:rPr>
          <w:sz w:val="24"/>
        </w:rPr>
        <w:t>执行阶段采用逐时段贪心规则：根据当前实际负载、光伏出力及有效购电承诺，富余时在容量和功率限制内充电，存在缺口时优先放电，剩余不足部分通过紧急购电补足。实际</w:t>
      </w:r>
      <w:r w:rsidR="007402B0" w:rsidRPr="007402B0">
        <w:rPr>
          <w:sz w:val="24"/>
        </w:rPr>
        <w:t>SOC</w:t>
      </w:r>
      <w:r w:rsidR="007402B0" w:rsidRPr="007402B0">
        <w:rPr>
          <w:sz w:val="24"/>
        </w:rPr>
        <w:t>连续递推，并在年末应用统一的终值可达性保护。该执行方式不同于问题二的</w:t>
      </w:r>
      <w:r w:rsidR="007402B0" w:rsidRPr="007402B0">
        <w:rPr>
          <w:sz w:val="24"/>
        </w:rPr>
        <w:t>36</w:t>
      </w:r>
      <w:r w:rsidR="007402B0" w:rsidRPr="007402B0">
        <w:rPr>
          <w:sz w:val="24"/>
        </w:rPr>
        <w:t>段窗口</w:t>
      </w:r>
      <w:r w:rsidR="007402B0" w:rsidRPr="007402B0">
        <w:rPr>
          <w:sz w:val="24"/>
        </w:rPr>
        <w:t>MPC</w:t>
      </w:r>
      <w:r w:rsidRPr="00BA4880">
        <w:rPr>
          <w:sz w:val="24"/>
        </w:rPr>
        <w:t>。</w:t>
      </w:r>
    </w:p>
    <w:p w14:paraId="4BF9A9C8" w14:textId="77777777" w:rsidR="00BE7143" w:rsidRPr="00FF1505" w:rsidRDefault="00BE7143">
      <w:pPr>
        <w:tabs>
          <w:tab w:val="center" w:pos="4535"/>
          <w:tab w:val="right" w:pos="9070"/>
        </w:tabs>
        <w:rPr>
          <w:sz w:val="24"/>
        </w:rPr>
      </w:pPr>
      <w:r w:rsidRPr="00FF1505">
        <w:rPr>
          <w:sz w:val="24"/>
        </w:rPr>
        <w:tab/>
      </w:r>
      <m:oMath>
        <m:r>
          <m:rPr>
            <m:nor/>
          </m:rPr>
          <w:rPr>
            <w:sz w:val="24"/>
          </w:rPr>
          <m:t>min</m:t>
        </m:r>
        <m:r>
          <w:rPr>
            <w:rFonts w:ascii="Cambria Math" w:hAnsi="Cambria Math"/>
            <w:sz w:val="24"/>
          </w:rPr>
          <m:t> </m:t>
        </m:r>
        <m:nary>
          <m:naryPr>
            <m:chr m:val="∑"/>
            <m:limLoc m:val="undOvr"/>
            <m:supHide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6k</m:t>
            </m:r>
            <m:r>
              <m:rPr>
                <m:sty m:val="p"/>
              </m:rPr>
              <w:rPr>
                <w:rFonts w:ascii="Cambria Math" w:hAnsi="Cambria Math"/>
                <w:sz w:val="24"/>
              </w:rPr>
              <m:t>+</m:t>
            </m:r>
            <m:r>
              <w:rPr>
                <w:rFonts w:ascii="Cambria Math" w:hAnsi="Cambria Math"/>
                <w:sz w:val="24"/>
              </w:rPr>
              <m:t>1</m:t>
            </m:r>
          </m:sub>
          <m:sup>
            <m:r>
              <w:rPr>
                <w:rFonts w:ascii="Cambria Math" w:hAnsi="Cambria Math"/>
                <w:sz w:val="24"/>
              </w:rPr>
              <m:t>​</m:t>
            </m:r>
          </m:sup>
          <m:e>
            <m:r>
              <w:rPr>
                <w:rFonts w:ascii="Cambria Math" w:hAnsi="Cambria Math"/>
                <w:sz w:val="24"/>
              </w:rPr>
              <m:t>Δ</m:t>
            </m:r>
          </m:e>
        </m:nary>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(26)</w:t>
      </w:r>
    </w:p>
    <w:p w14:paraId="7E766428" w14:textId="77777777" w:rsidR="00BE7143" w:rsidRPr="00FF1505" w:rsidRDefault="00BE7143">
      <w:pPr>
        <w:ind w:firstLineChars="200" w:firstLine="482"/>
        <w:rPr>
          <w:sz w:val="24"/>
        </w:rPr>
      </w:pPr>
      <w:r w:rsidRPr="00FF1505">
        <w:rPr>
          <w:b/>
          <w:bCs/>
          <w:sz w:val="24"/>
        </w:rPr>
        <w:t>最终费用</w:t>
      </w:r>
      <w:r w:rsidR="00FF1505" w:rsidRPr="00FF1505">
        <w:rPr>
          <w:rFonts w:hint="eastAsia"/>
          <w:sz w:val="24"/>
        </w:rPr>
        <w:t>：</w:t>
      </w:r>
      <w:r w:rsidRPr="00FF1505">
        <w:rPr>
          <w:sz w:val="24"/>
        </w:rPr>
        <w:t>按题面口径，第</w:t>
      </w:r>
      <w:r w:rsidRPr="00FF1505">
        <w:rPr>
          <w:sz w:val="24"/>
        </w:rPr>
        <w:t xml:space="preserve"> </w:t>
      </w:r>
      <m:oMath>
        <m:r>
          <w:rPr>
            <w:rFonts w:ascii="Cambria Math" w:hAnsi="Cambria Math"/>
            <w:sz w:val="24"/>
          </w:rPr>
          <m:t>d</m:t>
        </m:r>
      </m:oMath>
      <w:r w:rsidRPr="00FF1505">
        <w:rPr>
          <w:sz w:val="24"/>
        </w:rPr>
        <w:t xml:space="preserve"> </w:t>
      </w:r>
      <w:r w:rsidRPr="00FF1505">
        <w:rPr>
          <w:sz w:val="24"/>
        </w:rPr>
        <w:t>天的基准购电费、调整费与紧急购电费分别为</w:t>
      </w:r>
    </w:p>
    <w:p w14:paraId="1EED4E77"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grid</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w:rPr>
            <w:rFonts w:ascii="Cambria Math" w:hAnsi="Cambria Math"/>
            <w:sz w:val="24"/>
          </w:rPr>
          <m:t>Δt</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m:rPr>
            <m:sty m:val="p"/>
          </m:rPr>
          <w:rPr>
            <w:rFonts w:ascii="Cambria Math" w:hAnsi="Cambria Math"/>
            <w:sz w:val="24"/>
          </w:rPr>
          <m:t>=</m:t>
        </m:r>
        <m:limLow>
          <m:limLowPr>
            <m:ctrlPr>
              <w:rPr>
                <w:rFonts w:ascii="Cambria Math" w:hAnsi="Cambria Math"/>
                <w:sz w:val="24"/>
              </w:rPr>
            </m:ctrlPr>
          </m:limLowPr>
          <m:e>
            <m:r>
              <m:rPr>
                <m:nor/>
              </m:rPr>
              <w:rPr>
                <w:sz w:val="24"/>
              </w:rPr>
              <m:t>min</m:t>
            </m:r>
          </m:e>
          <m:lim>
            <m:r>
              <w:rPr>
                <w:rFonts w:ascii="Cambria Math" w:hAnsi="Cambria Math"/>
                <w:sz w:val="24"/>
              </w:rPr>
              <m:t>k</m:t>
            </m:r>
            <m:r>
              <m:rPr>
                <m:sty m:val="p"/>
              </m:rPr>
              <w:rPr>
                <w:rFonts w:ascii="Cambria Math" w:hAnsi="Cambria Math"/>
                <w:sz w:val="24"/>
              </w:rPr>
              <m:t>∈</m:t>
            </m:r>
            <m:r>
              <w:rPr>
                <w:rFonts w:ascii="Cambria Math" w:hAnsi="Cambria Math"/>
                <w:sz w:val="24"/>
              </w:rPr>
              <m:t>K</m:t>
            </m:r>
          </m:lim>
        </m:limLow>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oMath>
      <w:r w:rsidRPr="00FF1505">
        <w:rPr>
          <w:sz w:val="24"/>
        </w:rPr>
        <w:tab/>
        <w:t>(27)</w:t>
      </w:r>
    </w:p>
    <w:p w14:paraId="10E7EF7E"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adj</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e>
            </m:d>
          </m:e>
        </m:nary>
        <m:r>
          <w:rPr>
            <w:rFonts w:ascii="Cambria Math" w:hAnsi="Cambria Math"/>
            <w:sz w:val="24"/>
          </w:rPr>
          <m:t>Δt</m:t>
        </m:r>
        <m:r>
          <m:rPr>
            <m:sty m:val="p"/>
          </m:rPr>
          <w:rPr>
            <w:rFonts w:ascii="Cambria Math" w:hAnsi="Cambria Math"/>
            <w:sz w:val="24"/>
          </w:rPr>
          <m:t>,</m:t>
        </m:r>
      </m:oMath>
      <w:r w:rsidRPr="00FF1505">
        <w:rPr>
          <w:sz w:val="24"/>
        </w:rPr>
        <w:tab/>
        <w:t>(28)</w:t>
      </w:r>
    </w:p>
    <w:p w14:paraId="2CDB7A75"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emer</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r>
              <w:rPr>
                <w:rFonts w:ascii="Cambria Math" w:hAnsi="Cambria Math"/>
                <w:sz w:val="24"/>
              </w:rPr>
              <m:t>5</m:t>
            </m:r>
          </m:e>
        </m:nary>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oMath>
      <w:r w:rsidRPr="00FF1505">
        <w:rPr>
          <w:sz w:val="24"/>
        </w:rPr>
        <w:tab/>
        <w:t>(29)</w:t>
      </w:r>
    </w:p>
    <w:p w14:paraId="2E186620"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7" w:name="问题三购电策略的求解"/>
      <w:bookmarkEnd w:id="26"/>
      <w:r w:rsidRPr="00FF1505">
        <w:rPr>
          <w:b/>
          <w:bCs w:val="0"/>
          <w:sz w:val="24"/>
          <w:szCs w:val="24"/>
        </w:rPr>
        <w:t>5.3.</w:t>
      </w:r>
      <w:proofErr w:type="gramStart"/>
      <w:r w:rsidRPr="00FF1505">
        <w:rPr>
          <w:b/>
          <w:bCs w:val="0"/>
          <w:sz w:val="24"/>
          <w:szCs w:val="24"/>
        </w:rPr>
        <w:t xml:space="preserve">3 </w:t>
      </w:r>
      <w:r w:rsidRPr="00FF1505">
        <w:rPr>
          <w:b/>
          <w:bCs w:val="0"/>
          <w:sz w:val="24"/>
          <w:szCs w:val="24"/>
        </w:rPr>
        <w:t>问题</w:t>
      </w:r>
      <w:proofErr w:type="gramEnd"/>
      <w:r w:rsidRPr="00FF1505">
        <w:rPr>
          <w:b/>
          <w:bCs w:val="0"/>
          <w:sz w:val="24"/>
          <w:szCs w:val="24"/>
        </w:rPr>
        <w:t>三购电策略的求解</w:t>
      </w:r>
    </w:p>
    <w:p w14:paraId="7912999C" w14:textId="77777777" w:rsidR="00BE7143" w:rsidRPr="0076426A" w:rsidRDefault="00BE7143">
      <w:pPr>
        <w:ind w:firstLineChars="200" w:firstLine="480"/>
        <w:rPr>
          <w:sz w:val="24"/>
        </w:rPr>
      </w:pPr>
      <w:r w:rsidRPr="0076426A">
        <w:rPr>
          <w:sz w:val="24"/>
        </w:rPr>
        <w:t>三段线性费用的混合整数线性化：用</w:t>
      </w:r>
      <w:proofErr w:type="gramStart"/>
      <w:r w:rsidRPr="0076426A">
        <w:rPr>
          <w:sz w:val="24"/>
        </w:rPr>
        <w:t>一个</w:t>
      </w:r>
      <w:r w:rsidRPr="0076426A">
        <w:rPr>
          <w:sz w:val="24"/>
        </w:rPr>
        <w:t xml:space="preserve"> 0</w:t>
      </w:r>
      <w:proofErr w:type="gramEnd"/>
      <w:r w:rsidRPr="0076426A">
        <w:rPr>
          <w:sz w:val="24"/>
        </w:rPr>
        <w:t xml:space="preserve">-1 </w:t>
      </w:r>
      <w:r w:rsidRPr="0076426A">
        <w:rPr>
          <w:sz w:val="24"/>
        </w:rPr>
        <w:t>变量识别「新承诺是否低于历史最低承诺」这一分支</w:t>
      </w:r>
      <w:r w:rsidRPr="0076426A">
        <w:rPr>
          <w:sz w:val="24"/>
        </w:rPr>
        <w:t>——</w:t>
      </w:r>
      <w:r w:rsidRPr="0076426A">
        <w:rPr>
          <w:sz w:val="24"/>
        </w:rPr>
        <w:t>新承诺更低时</w:t>
      </w:r>
      <w:proofErr w:type="gramStart"/>
      <w:r w:rsidRPr="0076426A">
        <w:rPr>
          <w:sz w:val="24"/>
        </w:rPr>
        <w:t>取</w:t>
      </w:r>
      <w:r w:rsidRPr="0076426A">
        <w:rPr>
          <w:sz w:val="24"/>
        </w:rPr>
        <w:t xml:space="preserve"> 1</w:t>
      </w:r>
      <w:proofErr w:type="gramEnd"/>
      <w:r w:rsidRPr="0076426A">
        <w:rPr>
          <w:sz w:val="24"/>
        </w:rPr>
        <w:t>、否则</w:t>
      </w:r>
      <w:proofErr w:type="gramStart"/>
      <w:r w:rsidRPr="0076426A">
        <w:rPr>
          <w:sz w:val="24"/>
        </w:rPr>
        <w:t>取</w:t>
      </w:r>
      <w:r w:rsidRPr="0076426A">
        <w:rPr>
          <w:sz w:val="24"/>
        </w:rPr>
        <w:t xml:space="preserve"> 0</w:t>
      </w:r>
      <w:proofErr w:type="gramEnd"/>
      <w:r w:rsidRPr="0076426A">
        <w:rPr>
          <w:sz w:val="24"/>
        </w:rPr>
        <w:t>，并用大</w:t>
      </w:r>
      <w:r w:rsidRPr="0076426A">
        <w:rPr>
          <w:sz w:val="24"/>
        </w:rPr>
        <w:t xml:space="preserve"> M </w:t>
      </w:r>
      <w:r w:rsidRPr="0076426A">
        <w:rPr>
          <w:sz w:val="24"/>
        </w:rPr>
        <w:t>约束把新承诺与历史最低承诺的大小关系与该指示变量绑定；随后把三段各写成含该指示变量的线性表达式，由求解器在分支搜索中选出正确的段。这样每次修订都是一个混合整数线性规划（</w:t>
      </w:r>
      <w:r w:rsidRPr="0076426A">
        <w:rPr>
          <w:sz w:val="24"/>
        </w:rPr>
        <w:t>MILP</w:t>
      </w:r>
      <w:r w:rsidRPr="0076426A">
        <w:rPr>
          <w:sz w:val="24"/>
        </w:rPr>
        <w:t>），规模</w:t>
      </w:r>
      <w:proofErr w:type="gramStart"/>
      <w:r w:rsidRPr="0076426A">
        <w:rPr>
          <w:sz w:val="24"/>
        </w:rPr>
        <w:t>为</w:t>
      </w:r>
      <w:r w:rsidRPr="0076426A">
        <w:rPr>
          <w:sz w:val="24"/>
        </w:rPr>
        <w:t xml:space="preserve"> 144 </w:t>
      </w:r>
      <w:proofErr w:type="gramEnd"/>
      <w:r w:rsidRPr="0076426A">
        <w:rPr>
          <w:sz w:val="24"/>
        </w:rPr>
        <w:t>个连续决策变量、</w:t>
      </w:r>
      <w:r w:rsidRPr="0076426A">
        <w:rPr>
          <w:sz w:val="24"/>
        </w:rPr>
        <w:t xml:space="preserve">144 </w:t>
      </w:r>
      <w:proofErr w:type="gramStart"/>
      <w:r w:rsidRPr="0076426A">
        <w:rPr>
          <w:sz w:val="24"/>
        </w:rPr>
        <w:t>个</w:t>
      </w:r>
      <w:r w:rsidRPr="0076426A">
        <w:rPr>
          <w:sz w:val="24"/>
        </w:rPr>
        <w:t xml:space="preserve"> 0</w:t>
      </w:r>
      <w:proofErr w:type="gramEnd"/>
      <w:r w:rsidRPr="0076426A">
        <w:rPr>
          <w:sz w:val="24"/>
        </w:rPr>
        <w:t xml:space="preserve">-1 </w:t>
      </w:r>
      <w:r w:rsidRPr="0076426A">
        <w:rPr>
          <w:sz w:val="24"/>
        </w:rPr>
        <w:t>变量与</w:t>
      </w:r>
      <w:proofErr w:type="gramStart"/>
      <w:r w:rsidRPr="0076426A">
        <w:rPr>
          <w:sz w:val="24"/>
        </w:rPr>
        <w:t>约</w:t>
      </w:r>
      <w:r w:rsidRPr="0076426A">
        <w:rPr>
          <w:sz w:val="24"/>
        </w:rPr>
        <w:t xml:space="preserve"> 600 </w:t>
      </w:r>
      <w:proofErr w:type="gramEnd"/>
      <w:r w:rsidRPr="0076426A">
        <w:rPr>
          <w:sz w:val="24"/>
        </w:rPr>
        <w:t>条约束；</w:t>
      </w:r>
      <w:r w:rsidRPr="0076426A">
        <w:rPr>
          <w:sz w:val="24"/>
        </w:rPr>
        <w:t>0</w:t>
      </w:r>
      <w:proofErr w:type="gramStart"/>
      <w:r w:rsidRPr="0076426A">
        <w:rPr>
          <w:sz w:val="24"/>
        </w:rPr>
        <w:t xml:space="preserve">-1 </w:t>
      </w:r>
      <w:r w:rsidRPr="0076426A">
        <w:rPr>
          <w:sz w:val="24"/>
        </w:rPr>
        <w:t>变量</w:t>
      </w:r>
      <w:proofErr w:type="gramEnd"/>
      <w:r w:rsidRPr="0076426A">
        <w:rPr>
          <w:sz w:val="24"/>
        </w:rPr>
        <w:t>只对尚未执行的时段设置，实际分支规模很小。</w:t>
      </w:r>
    </w:p>
    <w:p w14:paraId="4FE69C1A" w14:textId="77777777" w:rsidR="00BE7143" w:rsidRPr="00FF1505" w:rsidRDefault="00BE7143">
      <w:pPr>
        <w:ind w:firstLineChars="200" w:firstLine="482"/>
        <w:rPr>
          <w:sz w:val="24"/>
        </w:rPr>
      </w:pPr>
      <w:r w:rsidRPr="00FF1505">
        <w:rPr>
          <w:b/>
          <w:bCs/>
          <w:sz w:val="24"/>
        </w:rPr>
        <w:t>因果回放</w:t>
      </w:r>
      <w:r w:rsidR="00FF1505" w:rsidRPr="00FF1505">
        <w:rPr>
          <w:rFonts w:hint="eastAsia"/>
          <w:b/>
          <w:bCs/>
          <w:sz w:val="24"/>
        </w:rPr>
        <w:t>：</w:t>
      </w:r>
      <w:r w:rsidRPr="00FF1505">
        <w:rPr>
          <w:sz w:val="24"/>
        </w:rPr>
        <w:t>跨日的求解方式与问题二一致：从</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开始，先用</w:t>
      </w:r>
      <w:r w:rsidRPr="00FF1505">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FF1505">
        <w:rPr>
          <w:sz w:val="24"/>
        </w:rPr>
        <w:t xml:space="preserve"> </w:t>
      </w:r>
      <w:r w:rsidRPr="00FF1505">
        <w:rPr>
          <w:sz w:val="24"/>
        </w:rPr>
        <w:t>的历史数据完成预测层与风险层，再依次完成四个时刻的决策与执行，结算当天费用后把当日的实际值并入历史库，推进到第</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天。全过程不引用任何未来信息。</w:t>
      </w:r>
    </w:p>
    <w:p w14:paraId="50B1DF70"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8" w:name="问题三结果的分析"/>
      <w:bookmarkEnd w:id="27"/>
      <w:r w:rsidRPr="00FF1505">
        <w:rPr>
          <w:b/>
          <w:bCs w:val="0"/>
          <w:sz w:val="24"/>
          <w:szCs w:val="24"/>
        </w:rPr>
        <w:lastRenderedPageBreak/>
        <w:t>5.3.</w:t>
      </w:r>
      <w:proofErr w:type="gramStart"/>
      <w:r w:rsidRPr="00FF1505">
        <w:rPr>
          <w:b/>
          <w:bCs w:val="0"/>
          <w:sz w:val="24"/>
          <w:szCs w:val="24"/>
        </w:rPr>
        <w:t xml:space="preserve">4 </w:t>
      </w:r>
      <w:r w:rsidRPr="00FF1505">
        <w:rPr>
          <w:b/>
          <w:bCs w:val="0"/>
          <w:sz w:val="24"/>
          <w:szCs w:val="24"/>
        </w:rPr>
        <w:t>问题</w:t>
      </w:r>
      <w:proofErr w:type="gramEnd"/>
      <w:r w:rsidRPr="00FF1505">
        <w:rPr>
          <w:b/>
          <w:bCs w:val="0"/>
          <w:sz w:val="24"/>
          <w:szCs w:val="24"/>
        </w:rPr>
        <w:t>三结果的分析</w:t>
      </w:r>
    </w:p>
    <w:p w14:paraId="52D5A3A7" w14:textId="77777777" w:rsidR="00BE7143" w:rsidRPr="0076426A" w:rsidRDefault="00BE7143">
      <w:pPr>
        <w:ind w:firstLineChars="200" w:firstLine="480"/>
        <w:rPr>
          <w:sz w:val="24"/>
        </w:rPr>
      </w:pPr>
      <w:r w:rsidRPr="0076426A">
        <w:rPr>
          <w:sz w:val="24"/>
        </w:rPr>
        <w:t>正式评价</w:t>
      </w:r>
      <w:proofErr w:type="gramStart"/>
      <w:r w:rsidRPr="0076426A">
        <w:rPr>
          <w:sz w:val="24"/>
        </w:rPr>
        <w:t>期</w:t>
      </w:r>
      <w:r w:rsidRPr="0076426A">
        <w:rPr>
          <w:sz w:val="24"/>
        </w:rPr>
        <w:t xml:space="preserve"> 334 </w:t>
      </w:r>
      <w:proofErr w:type="gramEnd"/>
      <w:r w:rsidRPr="0076426A">
        <w:rPr>
          <w:sz w:val="24"/>
        </w:rPr>
        <w:t>天的预测精度与全年运行结果分别见</w:t>
      </w:r>
      <w:proofErr w:type="gramStart"/>
      <w:r w:rsidRPr="0076426A">
        <w:rPr>
          <w:sz w:val="24"/>
        </w:rPr>
        <w:t>表</w:t>
      </w:r>
      <w:r w:rsidRPr="0076426A">
        <w:rPr>
          <w:sz w:val="24"/>
        </w:rPr>
        <w:t xml:space="preserve"> 5</w:t>
      </w:r>
      <w:proofErr w:type="gramEnd"/>
      <w:r w:rsidRPr="0076426A">
        <w:rPr>
          <w:sz w:val="24"/>
        </w:rPr>
        <w:t>、表</w:t>
      </w:r>
      <w:r w:rsidRPr="0076426A">
        <w:rPr>
          <w:sz w:val="24"/>
        </w:rPr>
        <w:t xml:space="preserve"> 6</w:t>
      </w:r>
      <w:r w:rsidRPr="0076426A">
        <w:rPr>
          <w:sz w:val="24"/>
        </w:rPr>
        <w:t>，四个指定日期的结果见</w:t>
      </w:r>
      <w:proofErr w:type="gramStart"/>
      <w:r w:rsidRPr="0076426A">
        <w:rPr>
          <w:sz w:val="24"/>
        </w:rPr>
        <w:t>表</w:t>
      </w:r>
      <w:r w:rsidRPr="0076426A">
        <w:rPr>
          <w:sz w:val="24"/>
        </w:rPr>
        <w:t xml:space="preserve"> 8</w:t>
      </w:r>
      <w:proofErr w:type="gramEnd"/>
      <w:r w:rsidRPr="0076426A">
        <w:rPr>
          <w:sz w:val="24"/>
        </w:rPr>
        <w:t>。</w:t>
      </w:r>
    </w:p>
    <w:p w14:paraId="6E4D8086" w14:textId="77777777" w:rsidR="00BE7143" w:rsidRPr="00FF1505" w:rsidRDefault="00BE7143">
      <w:pPr>
        <w:ind w:firstLineChars="200" w:firstLine="480"/>
        <w:rPr>
          <w:sz w:val="24"/>
        </w:rPr>
      </w:pPr>
      <w:proofErr w:type="gramStart"/>
      <w:r w:rsidRPr="00FF1505">
        <w:rPr>
          <w:sz w:val="24"/>
        </w:rPr>
        <w:t>表</w:t>
      </w:r>
      <w:r w:rsidRPr="00FF1505">
        <w:rPr>
          <w:sz w:val="24"/>
        </w:rPr>
        <w:t xml:space="preserve"> 8 </w:t>
      </w:r>
      <w:r w:rsidRPr="00FF1505">
        <w:rPr>
          <w:sz w:val="24"/>
        </w:rPr>
        <w:t>按</w:t>
      </w:r>
      <w:proofErr w:type="gramEnd"/>
      <w:r w:rsidRPr="00FF1505">
        <w:rPr>
          <w:sz w:val="24"/>
        </w:rPr>
        <w:t>题目</w:t>
      </w:r>
      <w:proofErr w:type="gramStart"/>
      <w:r w:rsidRPr="00FF1505">
        <w:rPr>
          <w:sz w:val="24"/>
        </w:rPr>
        <w:t>表</w:t>
      </w:r>
      <w:r w:rsidRPr="00FF1505">
        <w:rPr>
          <w:sz w:val="24"/>
        </w:rPr>
        <w:t xml:space="preserve"> 1</w:t>
      </w:r>
      <w:proofErr w:type="gramEnd"/>
      <w:r w:rsidRPr="00FF1505">
        <w:rPr>
          <w:sz w:val="24"/>
        </w:rPr>
        <w:t>、表</w:t>
      </w:r>
      <w:r w:rsidRPr="00FF1505">
        <w:rPr>
          <w:sz w:val="24"/>
        </w:rPr>
        <w:t xml:space="preserve"> 2</w:t>
      </w:r>
      <w:r w:rsidRPr="00FF1505">
        <w:rPr>
          <w:sz w:val="24"/>
        </w:rPr>
        <w:t>、</w:t>
      </w:r>
      <w:proofErr w:type="gramStart"/>
      <w:r w:rsidRPr="00FF1505">
        <w:rPr>
          <w:sz w:val="24"/>
        </w:rPr>
        <w:t>表</w:t>
      </w:r>
      <w:r w:rsidRPr="00FF1505">
        <w:rPr>
          <w:sz w:val="24"/>
        </w:rPr>
        <w:t xml:space="preserve"> 3 </w:t>
      </w:r>
      <w:proofErr w:type="gramEnd"/>
      <w:r w:rsidRPr="00FF1505">
        <w:rPr>
          <w:sz w:val="24"/>
        </w:rPr>
        <w:t>的口径给出四个指定日期的购电量与全天购电费；储能在各时段的充放电量亦按同一口径逐段核验，四天中充电量最大的时段均</w:t>
      </w:r>
      <w:proofErr w:type="gramStart"/>
      <w:r w:rsidRPr="00FF1505">
        <w:rPr>
          <w:sz w:val="24"/>
        </w:rPr>
        <w:t>为</w:t>
      </w:r>
      <w:r w:rsidRPr="00FF1505">
        <w:rPr>
          <w:sz w:val="24"/>
        </w:rPr>
        <w:t xml:space="preserve"> 22:00</w:t>
      </w:r>
      <w:proofErr w:type="gramEnd"/>
      <w:r w:rsidRPr="00FF1505">
        <w:rPr>
          <w:sz w:val="24"/>
        </w:rPr>
        <w:t>—22:10</w:t>
      </w:r>
      <w:r w:rsidRPr="00FF1505">
        <w:rPr>
          <w:sz w:val="24"/>
        </w:rPr>
        <w:t>，放电量最大的时段均</w:t>
      </w:r>
      <w:proofErr w:type="gramStart"/>
      <w:r w:rsidRPr="00FF1505">
        <w:rPr>
          <w:sz w:val="24"/>
        </w:rPr>
        <w:t>为</w:t>
      </w:r>
      <w:r w:rsidRPr="00FF1505">
        <w:rPr>
          <w:sz w:val="24"/>
        </w:rPr>
        <w:t xml:space="preserve"> 18:40</w:t>
      </w:r>
      <w:proofErr w:type="gramEnd"/>
      <w:r w:rsidRPr="00FF1505">
        <w:rPr>
          <w:sz w:val="24"/>
        </w:rPr>
        <w:t>—18:50</w:t>
      </w:r>
      <w:r w:rsidRPr="00FF1505">
        <w:rPr>
          <w:sz w:val="24"/>
        </w:rPr>
        <w:t>。</w:t>
      </w:r>
    </w:p>
    <w:p w14:paraId="2E489615" w14:textId="77777777" w:rsidR="00BE7143" w:rsidRDefault="00BE7143">
      <w:pPr>
        <w:jc w:val="center"/>
        <w:rPr>
          <w:rFonts w:ascii="SimSun" w:hAnsi="SimSun" w:cs="SimSun" w:hint="eastAsia"/>
          <w:sz w:val="24"/>
        </w:rPr>
      </w:pPr>
      <w:r>
        <w:t>表</w:t>
      </w:r>
      <w:proofErr w:type="gramStart"/>
      <w:r>
        <w:t xml:space="preserve">8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14C2F084" w14:textId="77777777">
        <w:trPr>
          <w:tblHeader/>
          <w:jc w:val="center"/>
        </w:trPr>
        <w:tc>
          <w:tcPr>
            <w:tcW w:w="3014" w:type="dxa"/>
            <w:tcBorders>
              <w:bottom w:val="single" w:sz="6" w:space="0" w:color="auto"/>
            </w:tcBorders>
          </w:tcPr>
          <w:p w14:paraId="5D73E850"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42A424D2"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2E256B60"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6C95089B"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2C780E22" w14:textId="77777777" w:rsidR="00BE7143" w:rsidRDefault="00BE7143">
            <w:pPr>
              <w:jc w:val="center"/>
              <w:rPr>
                <w:rFonts w:ascii="SimSun" w:hAnsi="SimSun" w:cs="SimSun" w:hint="eastAsia"/>
                <w:szCs w:val="21"/>
              </w:rPr>
            </w:pPr>
            <w:r>
              <w:rPr>
                <w:szCs w:val="21"/>
              </w:rPr>
              <w:t>2025-12-21</w:t>
            </w:r>
          </w:p>
        </w:tc>
      </w:tr>
      <w:tr w:rsidR="00BE7143" w14:paraId="095E743A" w14:textId="77777777">
        <w:trPr>
          <w:jc w:val="center"/>
        </w:trPr>
        <w:tc>
          <w:tcPr>
            <w:tcW w:w="3014" w:type="dxa"/>
          </w:tcPr>
          <w:p w14:paraId="1591BA58" w14:textId="77777777" w:rsidR="00BE7143" w:rsidRDefault="00BE7143">
            <w:pPr>
              <w:jc w:val="left"/>
              <w:rPr>
                <w:rFonts w:ascii="SimSun" w:hAnsi="SimSun" w:cs="SimSun" w:hint="eastAsia"/>
                <w:szCs w:val="21"/>
              </w:rPr>
            </w:pPr>
            <w:r>
              <w:rPr>
                <w:szCs w:val="21"/>
              </w:rPr>
              <w:t>10:00—10:10</w:t>
            </w:r>
          </w:p>
        </w:tc>
        <w:tc>
          <w:tcPr>
            <w:tcW w:w="1513" w:type="dxa"/>
          </w:tcPr>
          <w:p w14:paraId="12A672E6" w14:textId="77777777" w:rsidR="00BE7143" w:rsidRDefault="00BE7143">
            <w:pPr>
              <w:jc w:val="center"/>
              <w:rPr>
                <w:rFonts w:ascii="SimSun" w:hAnsi="SimSun" w:cs="SimSun" w:hint="eastAsia"/>
                <w:szCs w:val="21"/>
              </w:rPr>
            </w:pPr>
            <w:r>
              <w:rPr>
                <w:szCs w:val="21"/>
              </w:rPr>
              <w:t>0.00</w:t>
            </w:r>
          </w:p>
        </w:tc>
        <w:tc>
          <w:tcPr>
            <w:tcW w:w="1513" w:type="dxa"/>
          </w:tcPr>
          <w:p w14:paraId="1692AC7C" w14:textId="77777777" w:rsidR="00BE7143" w:rsidRDefault="00BE7143">
            <w:pPr>
              <w:jc w:val="center"/>
              <w:rPr>
                <w:rFonts w:ascii="SimSun" w:hAnsi="SimSun" w:cs="SimSun" w:hint="eastAsia"/>
                <w:szCs w:val="21"/>
              </w:rPr>
            </w:pPr>
            <w:r>
              <w:rPr>
                <w:szCs w:val="21"/>
              </w:rPr>
              <w:t>0.00</w:t>
            </w:r>
          </w:p>
        </w:tc>
        <w:tc>
          <w:tcPr>
            <w:tcW w:w="1513" w:type="dxa"/>
          </w:tcPr>
          <w:p w14:paraId="13EFDD1A" w14:textId="77777777" w:rsidR="00BE7143" w:rsidRDefault="00BE7143">
            <w:pPr>
              <w:jc w:val="center"/>
              <w:rPr>
                <w:rFonts w:ascii="SimSun" w:hAnsi="SimSun" w:cs="SimSun" w:hint="eastAsia"/>
                <w:szCs w:val="21"/>
              </w:rPr>
            </w:pPr>
            <w:r>
              <w:rPr>
                <w:szCs w:val="21"/>
              </w:rPr>
              <w:t>0.00</w:t>
            </w:r>
          </w:p>
        </w:tc>
        <w:tc>
          <w:tcPr>
            <w:tcW w:w="1517" w:type="dxa"/>
          </w:tcPr>
          <w:p w14:paraId="7401EFEE" w14:textId="77777777" w:rsidR="00BE7143" w:rsidRDefault="00BE7143">
            <w:pPr>
              <w:jc w:val="center"/>
              <w:rPr>
                <w:rFonts w:ascii="SimSun" w:hAnsi="SimSun" w:cs="SimSun" w:hint="eastAsia"/>
                <w:szCs w:val="21"/>
              </w:rPr>
            </w:pPr>
            <w:r>
              <w:rPr>
                <w:szCs w:val="21"/>
              </w:rPr>
              <w:t>68.97</w:t>
            </w:r>
          </w:p>
        </w:tc>
      </w:tr>
      <w:tr w:rsidR="00BE7143" w14:paraId="51A91D4B" w14:textId="77777777">
        <w:trPr>
          <w:jc w:val="center"/>
        </w:trPr>
        <w:tc>
          <w:tcPr>
            <w:tcW w:w="3014" w:type="dxa"/>
          </w:tcPr>
          <w:p w14:paraId="079D84CE" w14:textId="77777777" w:rsidR="00BE7143" w:rsidRDefault="00BE7143">
            <w:pPr>
              <w:jc w:val="left"/>
              <w:rPr>
                <w:rFonts w:ascii="SimSun" w:hAnsi="SimSun" w:cs="SimSun" w:hint="eastAsia"/>
                <w:szCs w:val="21"/>
              </w:rPr>
            </w:pPr>
            <w:r>
              <w:rPr>
                <w:szCs w:val="21"/>
              </w:rPr>
              <w:t>12:00—12:10</w:t>
            </w:r>
          </w:p>
        </w:tc>
        <w:tc>
          <w:tcPr>
            <w:tcW w:w="1513" w:type="dxa"/>
          </w:tcPr>
          <w:p w14:paraId="40FC7AFF" w14:textId="77777777" w:rsidR="00BE7143" w:rsidRDefault="00BE7143">
            <w:pPr>
              <w:jc w:val="center"/>
              <w:rPr>
                <w:rFonts w:ascii="SimSun" w:hAnsi="SimSun" w:cs="SimSun" w:hint="eastAsia"/>
                <w:szCs w:val="21"/>
              </w:rPr>
            </w:pPr>
            <w:r>
              <w:rPr>
                <w:szCs w:val="21"/>
              </w:rPr>
              <w:t>537.72</w:t>
            </w:r>
          </w:p>
        </w:tc>
        <w:tc>
          <w:tcPr>
            <w:tcW w:w="1513" w:type="dxa"/>
          </w:tcPr>
          <w:p w14:paraId="31077044" w14:textId="77777777" w:rsidR="00BE7143" w:rsidRDefault="00BE7143">
            <w:pPr>
              <w:jc w:val="center"/>
              <w:rPr>
                <w:rFonts w:ascii="SimSun" w:hAnsi="SimSun" w:cs="SimSun" w:hint="eastAsia"/>
                <w:szCs w:val="21"/>
              </w:rPr>
            </w:pPr>
            <w:r>
              <w:rPr>
                <w:szCs w:val="21"/>
              </w:rPr>
              <w:t>0.00</w:t>
            </w:r>
          </w:p>
        </w:tc>
        <w:tc>
          <w:tcPr>
            <w:tcW w:w="1513" w:type="dxa"/>
          </w:tcPr>
          <w:p w14:paraId="056A9C33" w14:textId="77777777" w:rsidR="00BE7143" w:rsidRDefault="00BE7143">
            <w:pPr>
              <w:jc w:val="center"/>
              <w:rPr>
                <w:rFonts w:ascii="SimSun" w:hAnsi="SimSun" w:cs="SimSun" w:hint="eastAsia"/>
                <w:szCs w:val="21"/>
              </w:rPr>
            </w:pPr>
            <w:r>
              <w:rPr>
                <w:szCs w:val="21"/>
              </w:rPr>
              <w:t>367.69</w:t>
            </w:r>
          </w:p>
        </w:tc>
        <w:tc>
          <w:tcPr>
            <w:tcW w:w="1517" w:type="dxa"/>
          </w:tcPr>
          <w:p w14:paraId="65F70C8B" w14:textId="77777777" w:rsidR="00BE7143" w:rsidRDefault="00BE7143">
            <w:pPr>
              <w:jc w:val="center"/>
              <w:rPr>
                <w:rFonts w:ascii="SimSun" w:hAnsi="SimSun" w:cs="SimSun" w:hint="eastAsia"/>
                <w:szCs w:val="21"/>
              </w:rPr>
            </w:pPr>
            <w:r>
              <w:rPr>
                <w:szCs w:val="21"/>
              </w:rPr>
              <w:t>909.20</w:t>
            </w:r>
          </w:p>
        </w:tc>
      </w:tr>
      <w:tr w:rsidR="00BE7143" w14:paraId="07EAD1BA" w14:textId="77777777">
        <w:trPr>
          <w:jc w:val="center"/>
        </w:trPr>
        <w:tc>
          <w:tcPr>
            <w:tcW w:w="3014" w:type="dxa"/>
          </w:tcPr>
          <w:p w14:paraId="5FD59631" w14:textId="77777777" w:rsidR="00BE7143" w:rsidRDefault="00BE7143">
            <w:pPr>
              <w:jc w:val="left"/>
              <w:rPr>
                <w:rFonts w:ascii="SimSun" w:hAnsi="SimSun" w:cs="SimSun" w:hint="eastAsia"/>
                <w:szCs w:val="21"/>
              </w:rPr>
            </w:pPr>
            <w:r>
              <w:rPr>
                <w:szCs w:val="21"/>
              </w:rPr>
              <w:t>14:00—14:10</w:t>
            </w:r>
          </w:p>
        </w:tc>
        <w:tc>
          <w:tcPr>
            <w:tcW w:w="1513" w:type="dxa"/>
          </w:tcPr>
          <w:p w14:paraId="1FEFCEBD" w14:textId="77777777" w:rsidR="00BE7143" w:rsidRDefault="00BE7143">
            <w:pPr>
              <w:jc w:val="center"/>
              <w:rPr>
                <w:rFonts w:ascii="SimSun" w:hAnsi="SimSun" w:cs="SimSun" w:hint="eastAsia"/>
                <w:szCs w:val="21"/>
              </w:rPr>
            </w:pPr>
            <w:r>
              <w:rPr>
                <w:szCs w:val="21"/>
              </w:rPr>
              <w:t>0.00</w:t>
            </w:r>
          </w:p>
        </w:tc>
        <w:tc>
          <w:tcPr>
            <w:tcW w:w="1513" w:type="dxa"/>
          </w:tcPr>
          <w:p w14:paraId="4DDAE294" w14:textId="77777777" w:rsidR="00BE7143" w:rsidRDefault="00BE7143">
            <w:pPr>
              <w:jc w:val="center"/>
              <w:rPr>
                <w:rFonts w:ascii="SimSun" w:hAnsi="SimSun" w:cs="SimSun" w:hint="eastAsia"/>
                <w:szCs w:val="21"/>
              </w:rPr>
            </w:pPr>
            <w:r>
              <w:rPr>
                <w:szCs w:val="21"/>
              </w:rPr>
              <w:t>0.00</w:t>
            </w:r>
          </w:p>
        </w:tc>
        <w:tc>
          <w:tcPr>
            <w:tcW w:w="1513" w:type="dxa"/>
          </w:tcPr>
          <w:p w14:paraId="61333143" w14:textId="77777777" w:rsidR="00BE7143" w:rsidRDefault="00BE7143">
            <w:pPr>
              <w:jc w:val="center"/>
              <w:rPr>
                <w:rFonts w:ascii="SimSun" w:hAnsi="SimSun" w:cs="SimSun" w:hint="eastAsia"/>
                <w:szCs w:val="21"/>
              </w:rPr>
            </w:pPr>
            <w:r>
              <w:rPr>
                <w:szCs w:val="21"/>
              </w:rPr>
              <w:t>0.00</w:t>
            </w:r>
          </w:p>
        </w:tc>
        <w:tc>
          <w:tcPr>
            <w:tcW w:w="1517" w:type="dxa"/>
          </w:tcPr>
          <w:p w14:paraId="03F5CDF5" w14:textId="77777777" w:rsidR="00BE7143" w:rsidRDefault="00BE7143">
            <w:pPr>
              <w:jc w:val="center"/>
              <w:rPr>
                <w:rFonts w:ascii="SimSun" w:hAnsi="SimSun" w:cs="SimSun" w:hint="eastAsia"/>
                <w:szCs w:val="21"/>
              </w:rPr>
            </w:pPr>
            <w:r>
              <w:rPr>
                <w:szCs w:val="21"/>
              </w:rPr>
              <w:t>0.00</w:t>
            </w:r>
          </w:p>
        </w:tc>
      </w:tr>
      <w:tr w:rsidR="00BE7143" w14:paraId="798EB48A" w14:textId="77777777">
        <w:trPr>
          <w:jc w:val="center"/>
        </w:trPr>
        <w:tc>
          <w:tcPr>
            <w:tcW w:w="3014" w:type="dxa"/>
          </w:tcPr>
          <w:p w14:paraId="567C7601" w14:textId="77777777" w:rsidR="00BE7143" w:rsidRDefault="00BE7143">
            <w:pPr>
              <w:jc w:val="left"/>
              <w:rPr>
                <w:rFonts w:ascii="SimSun" w:hAnsi="SimSun" w:cs="SimSun" w:hint="eastAsia"/>
                <w:szCs w:val="21"/>
              </w:rPr>
            </w:pPr>
            <w:r>
              <w:rPr>
                <w:szCs w:val="21"/>
              </w:rPr>
              <w:t>16:00—16:10</w:t>
            </w:r>
          </w:p>
        </w:tc>
        <w:tc>
          <w:tcPr>
            <w:tcW w:w="1513" w:type="dxa"/>
          </w:tcPr>
          <w:p w14:paraId="7FC7EF5B" w14:textId="77777777" w:rsidR="00BE7143" w:rsidRDefault="00BE7143">
            <w:pPr>
              <w:jc w:val="center"/>
              <w:rPr>
                <w:rFonts w:ascii="SimSun" w:hAnsi="SimSun" w:cs="SimSun" w:hint="eastAsia"/>
                <w:szCs w:val="21"/>
              </w:rPr>
            </w:pPr>
            <w:r>
              <w:rPr>
                <w:szCs w:val="21"/>
              </w:rPr>
              <w:t>489.92</w:t>
            </w:r>
          </w:p>
        </w:tc>
        <w:tc>
          <w:tcPr>
            <w:tcW w:w="1513" w:type="dxa"/>
          </w:tcPr>
          <w:p w14:paraId="343684F3" w14:textId="77777777" w:rsidR="00BE7143" w:rsidRDefault="00BE7143">
            <w:pPr>
              <w:jc w:val="center"/>
              <w:rPr>
                <w:rFonts w:ascii="SimSun" w:hAnsi="SimSun" w:cs="SimSun" w:hint="eastAsia"/>
                <w:szCs w:val="21"/>
              </w:rPr>
            </w:pPr>
            <w:r>
              <w:rPr>
                <w:szCs w:val="21"/>
              </w:rPr>
              <w:t>149.66</w:t>
            </w:r>
          </w:p>
        </w:tc>
        <w:tc>
          <w:tcPr>
            <w:tcW w:w="1513" w:type="dxa"/>
          </w:tcPr>
          <w:p w14:paraId="2A9720BE" w14:textId="77777777" w:rsidR="00BE7143" w:rsidRDefault="00BE7143">
            <w:pPr>
              <w:jc w:val="center"/>
              <w:rPr>
                <w:rFonts w:ascii="SimSun" w:hAnsi="SimSun" w:cs="SimSun" w:hint="eastAsia"/>
                <w:szCs w:val="21"/>
              </w:rPr>
            </w:pPr>
            <w:r>
              <w:rPr>
                <w:szCs w:val="21"/>
              </w:rPr>
              <w:t>564.78</w:t>
            </w:r>
          </w:p>
        </w:tc>
        <w:tc>
          <w:tcPr>
            <w:tcW w:w="1517" w:type="dxa"/>
          </w:tcPr>
          <w:p w14:paraId="02CFD0ED" w14:textId="77777777" w:rsidR="00BE7143" w:rsidRDefault="00BE7143">
            <w:pPr>
              <w:jc w:val="center"/>
              <w:rPr>
                <w:rFonts w:ascii="SimSun" w:hAnsi="SimSun" w:cs="SimSun" w:hint="eastAsia"/>
                <w:szCs w:val="21"/>
              </w:rPr>
            </w:pPr>
            <w:r>
              <w:rPr>
                <w:szCs w:val="21"/>
              </w:rPr>
              <w:t>826.02</w:t>
            </w:r>
          </w:p>
        </w:tc>
      </w:tr>
      <w:tr w:rsidR="00BE7143" w14:paraId="3E83BC4C" w14:textId="77777777">
        <w:trPr>
          <w:jc w:val="center"/>
        </w:trPr>
        <w:tc>
          <w:tcPr>
            <w:tcW w:w="3014" w:type="dxa"/>
          </w:tcPr>
          <w:p w14:paraId="72B104EC" w14:textId="77777777" w:rsidR="00BE7143" w:rsidRDefault="00BE7143">
            <w:pPr>
              <w:jc w:val="left"/>
              <w:rPr>
                <w:rFonts w:ascii="SimSun" w:hAnsi="SimSun" w:cs="SimSun" w:hint="eastAsia"/>
                <w:szCs w:val="21"/>
              </w:rPr>
            </w:pPr>
            <w:r>
              <w:rPr>
                <w:szCs w:val="21"/>
              </w:rPr>
              <w:t>18:00—18:10</w:t>
            </w:r>
          </w:p>
        </w:tc>
        <w:tc>
          <w:tcPr>
            <w:tcW w:w="1513" w:type="dxa"/>
          </w:tcPr>
          <w:p w14:paraId="0C16CD25" w14:textId="77777777" w:rsidR="00BE7143" w:rsidRDefault="00BE7143">
            <w:pPr>
              <w:jc w:val="center"/>
              <w:rPr>
                <w:rFonts w:ascii="SimSun" w:hAnsi="SimSun" w:cs="SimSun" w:hint="eastAsia"/>
                <w:szCs w:val="21"/>
              </w:rPr>
            </w:pPr>
            <w:r>
              <w:rPr>
                <w:szCs w:val="21"/>
              </w:rPr>
              <w:t>707.76</w:t>
            </w:r>
          </w:p>
        </w:tc>
        <w:tc>
          <w:tcPr>
            <w:tcW w:w="1513" w:type="dxa"/>
          </w:tcPr>
          <w:p w14:paraId="61C8BE36" w14:textId="77777777" w:rsidR="00BE7143" w:rsidRDefault="00BE7143">
            <w:pPr>
              <w:jc w:val="center"/>
              <w:rPr>
                <w:rFonts w:ascii="SimSun" w:hAnsi="SimSun" w:cs="SimSun" w:hint="eastAsia"/>
                <w:szCs w:val="21"/>
              </w:rPr>
            </w:pPr>
            <w:r>
              <w:rPr>
                <w:szCs w:val="21"/>
              </w:rPr>
              <w:t>422.11</w:t>
            </w:r>
          </w:p>
        </w:tc>
        <w:tc>
          <w:tcPr>
            <w:tcW w:w="1513" w:type="dxa"/>
          </w:tcPr>
          <w:p w14:paraId="6D35F92D" w14:textId="77777777" w:rsidR="00BE7143" w:rsidRDefault="00BE7143">
            <w:pPr>
              <w:jc w:val="center"/>
              <w:rPr>
                <w:rFonts w:ascii="SimSun" w:hAnsi="SimSun" w:cs="SimSun" w:hint="eastAsia"/>
                <w:szCs w:val="21"/>
              </w:rPr>
            </w:pPr>
            <w:r>
              <w:rPr>
                <w:szCs w:val="21"/>
              </w:rPr>
              <w:t>774.77</w:t>
            </w:r>
          </w:p>
        </w:tc>
        <w:tc>
          <w:tcPr>
            <w:tcW w:w="1517" w:type="dxa"/>
          </w:tcPr>
          <w:p w14:paraId="4AA53233" w14:textId="77777777" w:rsidR="00BE7143" w:rsidRDefault="00BE7143">
            <w:pPr>
              <w:jc w:val="center"/>
              <w:rPr>
                <w:rFonts w:ascii="SimSun" w:hAnsi="SimSun" w:cs="SimSun" w:hint="eastAsia"/>
                <w:szCs w:val="21"/>
              </w:rPr>
            </w:pPr>
            <w:r>
              <w:rPr>
                <w:szCs w:val="21"/>
              </w:rPr>
              <w:t>707.86</w:t>
            </w:r>
          </w:p>
        </w:tc>
      </w:tr>
      <w:tr w:rsidR="00BE7143" w14:paraId="03E08284" w14:textId="77777777">
        <w:trPr>
          <w:jc w:val="center"/>
        </w:trPr>
        <w:tc>
          <w:tcPr>
            <w:tcW w:w="3014" w:type="dxa"/>
          </w:tcPr>
          <w:p w14:paraId="5EDB8D6B" w14:textId="77777777" w:rsidR="00BE7143" w:rsidRDefault="00BE7143">
            <w:pPr>
              <w:jc w:val="left"/>
              <w:rPr>
                <w:rFonts w:ascii="SimSun" w:hAnsi="SimSun" w:cs="SimSun" w:hint="eastAsia"/>
                <w:szCs w:val="21"/>
              </w:rPr>
            </w:pPr>
            <w:r>
              <w:rPr>
                <w:szCs w:val="21"/>
              </w:rPr>
              <w:t>20:00—20:10</w:t>
            </w:r>
          </w:p>
        </w:tc>
        <w:tc>
          <w:tcPr>
            <w:tcW w:w="1513" w:type="dxa"/>
          </w:tcPr>
          <w:p w14:paraId="27CD2B99" w14:textId="77777777" w:rsidR="00BE7143" w:rsidRDefault="00BE7143">
            <w:pPr>
              <w:jc w:val="center"/>
              <w:rPr>
                <w:rFonts w:ascii="SimSun" w:hAnsi="SimSun" w:cs="SimSun" w:hint="eastAsia"/>
                <w:szCs w:val="21"/>
              </w:rPr>
            </w:pPr>
            <w:r>
              <w:rPr>
                <w:szCs w:val="21"/>
              </w:rPr>
              <w:t>0.00</w:t>
            </w:r>
          </w:p>
        </w:tc>
        <w:tc>
          <w:tcPr>
            <w:tcW w:w="1513" w:type="dxa"/>
          </w:tcPr>
          <w:p w14:paraId="050E4B60" w14:textId="77777777" w:rsidR="00BE7143" w:rsidRDefault="00BE7143">
            <w:pPr>
              <w:jc w:val="center"/>
              <w:rPr>
                <w:rFonts w:ascii="SimSun" w:hAnsi="SimSun" w:cs="SimSun" w:hint="eastAsia"/>
                <w:szCs w:val="21"/>
              </w:rPr>
            </w:pPr>
            <w:r>
              <w:rPr>
                <w:szCs w:val="21"/>
              </w:rPr>
              <w:t>0.00</w:t>
            </w:r>
          </w:p>
        </w:tc>
        <w:tc>
          <w:tcPr>
            <w:tcW w:w="1513" w:type="dxa"/>
          </w:tcPr>
          <w:p w14:paraId="106E5D99" w14:textId="77777777" w:rsidR="00BE7143" w:rsidRDefault="00BE7143">
            <w:pPr>
              <w:jc w:val="center"/>
              <w:rPr>
                <w:rFonts w:ascii="SimSun" w:hAnsi="SimSun" w:cs="SimSun" w:hint="eastAsia"/>
                <w:szCs w:val="21"/>
              </w:rPr>
            </w:pPr>
            <w:r>
              <w:rPr>
                <w:szCs w:val="21"/>
              </w:rPr>
              <w:t>0.00</w:t>
            </w:r>
          </w:p>
        </w:tc>
        <w:tc>
          <w:tcPr>
            <w:tcW w:w="1517" w:type="dxa"/>
          </w:tcPr>
          <w:p w14:paraId="75096123" w14:textId="77777777" w:rsidR="00BE7143" w:rsidRDefault="00BE7143">
            <w:pPr>
              <w:jc w:val="center"/>
              <w:rPr>
                <w:rFonts w:ascii="SimSun" w:hAnsi="SimSun" w:cs="SimSun" w:hint="eastAsia"/>
                <w:szCs w:val="21"/>
              </w:rPr>
            </w:pPr>
            <w:r>
              <w:rPr>
                <w:szCs w:val="21"/>
              </w:rPr>
              <w:t>0.00</w:t>
            </w:r>
          </w:p>
        </w:tc>
      </w:tr>
      <w:tr w:rsidR="00BE7143" w14:paraId="2E0D6E29" w14:textId="77777777">
        <w:trPr>
          <w:jc w:val="center"/>
        </w:trPr>
        <w:tc>
          <w:tcPr>
            <w:tcW w:w="3014" w:type="dxa"/>
          </w:tcPr>
          <w:p w14:paraId="56FBACBC" w14:textId="77777777" w:rsidR="00BE7143" w:rsidRDefault="00BE7143">
            <w:pPr>
              <w:jc w:val="left"/>
              <w:rPr>
                <w:rFonts w:ascii="SimSun" w:hAnsi="SimSun" w:cs="SimSun" w:hint="eastAsia"/>
                <w:szCs w:val="21"/>
              </w:rPr>
            </w:pPr>
            <w:r>
              <w:rPr>
                <w:szCs w:val="21"/>
              </w:rPr>
              <w:t>全天购电量</w:t>
            </w:r>
          </w:p>
        </w:tc>
        <w:tc>
          <w:tcPr>
            <w:tcW w:w="1513" w:type="dxa"/>
          </w:tcPr>
          <w:p w14:paraId="101E9DA3" w14:textId="77777777" w:rsidR="00BE7143" w:rsidRDefault="00BE7143">
            <w:pPr>
              <w:jc w:val="center"/>
              <w:rPr>
                <w:rFonts w:ascii="SimSun" w:hAnsi="SimSun" w:cs="SimSun" w:hint="eastAsia"/>
                <w:szCs w:val="21"/>
              </w:rPr>
            </w:pPr>
            <w:r>
              <w:rPr>
                <w:szCs w:val="21"/>
              </w:rPr>
              <w:t>66,572.53</w:t>
            </w:r>
          </w:p>
        </w:tc>
        <w:tc>
          <w:tcPr>
            <w:tcW w:w="1513" w:type="dxa"/>
          </w:tcPr>
          <w:p w14:paraId="01923AEE" w14:textId="77777777" w:rsidR="00BE7143" w:rsidRDefault="00BE7143">
            <w:pPr>
              <w:jc w:val="center"/>
              <w:rPr>
                <w:rFonts w:ascii="SimSun" w:hAnsi="SimSun" w:cs="SimSun" w:hint="eastAsia"/>
                <w:szCs w:val="21"/>
              </w:rPr>
            </w:pPr>
            <w:r>
              <w:rPr>
                <w:szCs w:val="21"/>
              </w:rPr>
              <w:t>36,189.35</w:t>
            </w:r>
          </w:p>
        </w:tc>
        <w:tc>
          <w:tcPr>
            <w:tcW w:w="1513" w:type="dxa"/>
          </w:tcPr>
          <w:p w14:paraId="61EB5F3A" w14:textId="77777777" w:rsidR="00BE7143" w:rsidRDefault="00BE7143">
            <w:pPr>
              <w:jc w:val="center"/>
              <w:rPr>
                <w:rFonts w:ascii="SimSun" w:hAnsi="SimSun" w:cs="SimSun" w:hint="eastAsia"/>
                <w:szCs w:val="21"/>
              </w:rPr>
            </w:pPr>
            <w:r>
              <w:rPr>
                <w:szCs w:val="21"/>
              </w:rPr>
              <w:t>66,620.99</w:t>
            </w:r>
          </w:p>
        </w:tc>
        <w:tc>
          <w:tcPr>
            <w:tcW w:w="1517" w:type="dxa"/>
          </w:tcPr>
          <w:p w14:paraId="1DB118B4" w14:textId="77777777" w:rsidR="00BE7143" w:rsidRDefault="00BE7143">
            <w:pPr>
              <w:jc w:val="center"/>
              <w:rPr>
                <w:rFonts w:ascii="SimSun" w:hAnsi="SimSun" w:cs="SimSun" w:hint="eastAsia"/>
                <w:szCs w:val="21"/>
              </w:rPr>
            </w:pPr>
            <w:r>
              <w:rPr>
                <w:szCs w:val="21"/>
              </w:rPr>
              <w:t>94,103.71</w:t>
            </w:r>
          </w:p>
        </w:tc>
      </w:tr>
      <w:tr w:rsidR="00BE7143" w14:paraId="7A795513" w14:textId="77777777">
        <w:trPr>
          <w:jc w:val="center"/>
        </w:trPr>
        <w:tc>
          <w:tcPr>
            <w:tcW w:w="3014" w:type="dxa"/>
          </w:tcPr>
          <w:p w14:paraId="5447DA48" w14:textId="77777777" w:rsidR="00BE7143" w:rsidRDefault="00BE7143">
            <w:pPr>
              <w:jc w:val="left"/>
              <w:rPr>
                <w:rFonts w:ascii="SimSun" w:hAnsi="SimSun" w:cs="SimSun" w:hint="eastAsia"/>
                <w:szCs w:val="21"/>
              </w:rPr>
            </w:pPr>
            <w:r>
              <w:rPr>
                <w:szCs w:val="21"/>
              </w:rPr>
              <w:t>全天购电费</w:t>
            </w:r>
          </w:p>
        </w:tc>
        <w:tc>
          <w:tcPr>
            <w:tcW w:w="1513" w:type="dxa"/>
          </w:tcPr>
          <w:p w14:paraId="638DEF9E" w14:textId="77777777" w:rsidR="00BE7143" w:rsidRDefault="00BE7143">
            <w:pPr>
              <w:jc w:val="center"/>
              <w:rPr>
                <w:rFonts w:ascii="SimSun" w:hAnsi="SimSun" w:cs="SimSun" w:hint="eastAsia"/>
                <w:szCs w:val="21"/>
              </w:rPr>
            </w:pPr>
            <w:r>
              <w:rPr>
                <w:szCs w:val="21"/>
              </w:rPr>
              <w:t>44,976.91</w:t>
            </w:r>
          </w:p>
        </w:tc>
        <w:tc>
          <w:tcPr>
            <w:tcW w:w="1513" w:type="dxa"/>
          </w:tcPr>
          <w:p w14:paraId="572E7D14" w14:textId="77777777" w:rsidR="00BE7143" w:rsidRDefault="00BE7143">
            <w:pPr>
              <w:jc w:val="center"/>
              <w:rPr>
                <w:rFonts w:ascii="SimSun" w:hAnsi="SimSun" w:cs="SimSun" w:hint="eastAsia"/>
                <w:szCs w:val="21"/>
              </w:rPr>
            </w:pPr>
            <w:r>
              <w:rPr>
                <w:szCs w:val="21"/>
              </w:rPr>
              <w:t>21,389.62</w:t>
            </w:r>
          </w:p>
        </w:tc>
        <w:tc>
          <w:tcPr>
            <w:tcW w:w="1513" w:type="dxa"/>
          </w:tcPr>
          <w:p w14:paraId="2D814BB2" w14:textId="77777777" w:rsidR="00BE7143" w:rsidRDefault="00BE7143">
            <w:pPr>
              <w:jc w:val="center"/>
              <w:rPr>
                <w:rFonts w:ascii="SimSun" w:hAnsi="SimSun" w:cs="SimSun" w:hint="eastAsia"/>
                <w:szCs w:val="21"/>
              </w:rPr>
            </w:pPr>
            <w:r>
              <w:rPr>
                <w:szCs w:val="21"/>
              </w:rPr>
              <w:t>43,704.61</w:t>
            </w:r>
          </w:p>
        </w:tc>
        <w:tc>
          <w:tcPr>
            <w:tcW w:w="1517" w:type="dxa"/>
          </w:tcPr>
          <w:p w14:paraId="5441C6ED" w14:textId="77777777" w:rsidR="00BE7143" w:rsidRDefault="00BE7143">
            <w:pPr>
              <w:jc w:val="center"/>
              <w:rPr>
                <w:rFonts w:ascii="SimSun" w:hAnsi="SimSun" w:cs="SimSun" w:hint="eastAsia"/>
                <w:szCs w:val="21"/>
              </w:rPr>
            </w:pPr>
            <w:r>
              <w:rPr>
                <w:szCs w:val="21"/>
              </w:rPr>
              <w:t>62,855.00</w:t>
            </w:r>
          </w:p>
        </w:tc>
      </w:tr>
      <w:tr w:rsidR="00BE7143" w14:paraId="677ED94E" w14:textId="77777777">
        <w:trPr>
          <w:jc w:val="center"/>
        </w:trPr>
        <w:tc>
          <w:tcPr>
            <w:tcW w:w="3014" w:type="dxa"/>
          </w:tcPr>
          <w:p w14:paraId="1BC1B816"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71BFD2F8" w14:textId="77777777" w:rsidR="00BE7143" w:rsidRDefault="00BE7143">
            <w:pPr>
              <w:jc w:val="center"/>
              <w:rPr>
                <w:rFonts w:ascii="SimSun" w:hAnsi="SimSun" w:cs="SimSun" w:hint="eastAsia"/>
                <w:szCs w:val="21"/>
              </w:rPr>
            </w:pPr>
            <w:r>
              <w:rPr>
                <w:szCs w:val="21"/>
              </w:rPr>
              <w:t>0.00</w:t>
            </w:r>
          </w:p>
        </w:tc>
        <w:tc>
          <w:tcPr>
            <w:tcW w:w="1513" w:type="dxa"/>
          </w:tcPr>
          <w:p w14:paraId="670D7006" w14:textId="77777777" w:rsidR="00BE7143" w:rsidRDefault="00BE7143">
            <w:pPr>
              <w:jc w:val="center"/>
              <w:rPr>
                <w:rFonts w:ascii="SimSun" w:hAnsi="SimSun" w:cs="SimSun" w:hint="eastAsia"/>
                <w:szCs w:val="21"/>
              </w:rPr>
            </w:pPr>
            <w:r>
              <w:rPr>
                <w:szCs w:val="21"/>
              </w:rPr>
              <w:t>0.00</w:t>
            </w:r>
          </w:p>
        </w:tc>
        <w:tc>
          <w:tcPr>
            <w:tcW w:w="1513" w:type="dxa"/>
          </w:tcPr>
          <w:p w14:paraId="098F80CE" w14:textId="77777777" w:rsidR="00BE7143" w:rsidRDefault="00BE7143">
            <w:pPr>
              <w:jc w:val="center"/>
              <w:rPr>
                <w:rFonts w:ascii="SimSun" w:hAnsi="SimSun" w:cs="SimSun" w:hint="eastAsia"/>
                <w:szCs w:val="21"/>
              </w:rPr>
            </w:pPr>
            <w:r>
              <w:rPr>
                <w:szCs w:val="21"/>
              </w:rPr>
              <w:t>6.38</w:t>
            </w:r>
          </w:p>
        </w:tc>
        <w:tc>
          <w:tcPr>
            <w:tcW w:w="1517" w:type="dxa"/>
          </w:tcPr>
          <w:p w14:paraId="614D2484" w14:textId="77777777" w:rsidR="00BE7143" w:rsidRDefault="00BE7143">
            <w:pPr>
              <w:jc w:val="center"/>
              <w:rPr>
                <w:rFonts w:ascii="SimSun" w:hAnsi="SimSun" w:cs="SimSun" w:hint="eastAsia"/>
                <w:szCs w:val="21"/>
              </w:rPr>
            </w:pPr>
            <w:r>
              <w:rPr>
                <w:szCs w:val="21"/>
              </w:rPr>
              <w:t>54.93</w:t>
            </w:r>
          </w:p>
        </w:tc>
      </w:tr>
      <w:tr w:rsidR="00BE7143" w14:paraId="32575611" w14:textId="77777777">
        <w:trPr>
          <w:jc w:val="center"/>
        </w:trPr>
        <w:tc>
          <w:tcPr>
            <w:tcW w:w="3014" w:type="dxa"/>
          </w:tcPr>
          <w:p w14:paraId="0863811F"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6C5D386F" w14:textId="77777777" w:rsidR="00BE7143" w:rsidRDefault="00BE7143">
            <w:pPr>
              <w:jc w:val="center"/>
              <w:rPr>
                <w:rFonts w:ascii="SimSun" w:hAnsi="SimSun" w:cs="SimSun" w:hint="eastAsia"/>
                <w:szCs w:val="21"/>
              </w:rPr>
            </w:pPr>
            <w:r>
              <w:rPr>
                <w:szCs w:val="21"/>
              </w:rPr>
              <w:t>0.00</w:t>
            </w:r>
          </w:p>
        </w:tc>
        <w:tc>
          <w:tcPr>
            <w:tcW w:w="1513" w:type="dxa"/>
          </w:tcPr>
          <w:p w14:paraId="4F4AE0AD" w14:textId="77777777" w:rsidR="00BE7143" w:rsidRDefault="00BE7143">
            <w:pPr>
              <w:jc w:val="center"/>
              <w:rPr>
                <w:rFonts w:ascii="SimSun" w:hAnsi="SimSun" w:cs="SimSun" w:hint="eastAsia"/>
                <w:szCs w:val="21"/>
              </w:rPr>
            </w:pPr>
            <w:r>
              <w:rPr>
                <w:szCs w:val="21"/>
              </w:rPr>
              <w:t>0.00</w:t>
            </w:r>
          </w:p>
        </w:tc>
        <w:tc>
          <w:tcPr>
            <w:tcW w:w="1513" w:type="dxa"/>
          </w:tcPr>
          <w:p w14:paraId="069A2B7C" w14:textId="77777777" w:rsidR="00BE7143" w:rsidRDefault="00BE7143">
            <w:pPr>
              <w:jc w:val="center"/>
              <w:rPr>
                <w:rFonts w:ascii="SimSun" w:hAnsi="SimSun" w:cs="SimSun" w:hint="eastAsia"/>
                <w:szCs w:val="21"/>
              </w:rPr>
            </w:pPr>
            <w:r>
              <w:rPr>
                <w:szCs w:val="21"/>
              </w:rPr>
              <w:t>43.00</w:t>
            </w:r>
          </w:p>
        </w:tc>
        <w:tc>
          <w:tcPr>
            <w:tcW w:w="1517" w:type="dxa"/>
          </w:tcPr>
          <w:p w14:paraId="6382F755" w14:textId="77777777" w:rsidR="00BE7143" w:rsidRDefault="00BE7143">
            <w:pPr>
              <w:jc w:val="center"/>
              <w:rPr>
                <w:rFonts w:ascii="SimSun" w:hAnsi="SimSun" w:cs="SimSun" w:hint="eastAsia"/>
                <w:szCs w:val="21"/>
              </w:rPr>
            </w:pPr>
            <w:r>
              <w:rPr>
                <w:szCs w:val="21"/>
              </w:rPr>
              <w:t>319.70</w:t>
            </w:r>
          </w:p>
        </w:tc>
      </w:tr>
    </w:tbl>
    <w:p w14:paraId="5B8D8A03" w14:textId="77777777" w:rsidR="00BE7143" w:rsidRPr="009B4331" w:rsidRDefault="00BE7143">
      <w:pPr>
        <w:ind w:firstLineChars="200" w:firstLine="480"/>
        <w:rPr>
          <w:sz w:val="24"/>
        </w:rPr>
      </w:pPr>
      <w:r w:rsidRPr="009B4331">
        <w:rPr>
          <w:sz w:val="24"/>
        </w:rPr>
        <w:t>与问题二相比，三项目标的误差全面下降：光伏</w:t>
      </w:r>
      <w:r w:rsidRPr="009B4331">
        <w:rPr>
          <w:sz w:val="24"/>
        </w:rPr>
        <w:t xml:space="preserve"> nMAE </w:t>
      </w:r>
      <w:r w:rsidRPr="009B4331">
        <w:rPr>
          <w:sz w:val="24"/>
        </w:rPr>
        <w:t>由</w:t>
      </w:r>
      <w:r w:rsidRPr="009B4331">
        <w:rPr>
          <w:sz w:val="24"/>
        </w:rPr>
        <w:t xml:space="preserve"> 6.30% </w:t>
      </w:r>
      <w:r w:rsidRPr="009B4331">
        <w:rPr>
          <w:sz w:val="24"/>
        </w:rPr>
        <w:t>降到</w:t>
      </w:r>
      <w:r w:rsidRPr="009B4331">
        <w:rPr>
          <w:sz w:val="24"/>
        </w:rPr>
        <w:t xml:space="preserve"> 3.21%</w:t>
      </w:r>
      <w:r w:rsidRPr="009B4331">
        <w:rPr>
          <w:sz w:val="24"/>
        </w:rPr>
        <w:t>，净负荷</w:t>
      </w:r>
      <w:r w:rsidRPr="009B4331">
        <w:rPr>
          <w:sz w:val="24"/>
        </w:rPr>
        <w:t xml:space="preserve"> nMAE </w:t>
      </w:r>
      <w:r w:rsidRPr="009B4331">
        <w:rPr>
          <w:sz w:val="24"/>
        </w:rPr>
        <w:t>由</w:t>
      </w:r>
      <w:r w:rsidRPr="009B4331">
        <w:rPr>
          <w:sz w:val="24"/>
        </w:rPr>
        <w:t xml:space="preserve"> 8.25% </w:t>
      </w:r>
      <w:r w:rsidRPr="009B4331">
        <w:rPr>
          <w:sz w:val="24"/>
        </w:rPr>
        <w:t>降到</w:t>
      </w:r>
      <w:r w:rsidRPr="009B4331">
        <w:rPr>
          <w:sz w:val="24"/>
        </w:rPr>
        <w:t xml:space="preserve"> 6.03%</w:t>
      </w:r>
      <w:r w:rsidRPr="009B4331">
        <w:rPr>
          <w:sz w:val="24"/>
        </w:rPr>
        <w:t>，改善全部来自附件</w:t>
      </w:r>
      <w:r w:rsidRPr="009B4331">
        <w:rPr>
          <w:sz w:val="24"/>
        </w:rPr>
        <w:t xml:space="preserve"> 3 </w:t>
      </w:r>
      <w:r w:rsidRPr="009B4331">
        <w:rPr>
          <w:sz w:val="24"/>
        </w:rPr>
        <w:t>的官方预报</w:t>
      </w:r>
      <w:r w:rsidRPr="009B4331">
        <w:rPr>
          <w:sz w:val="24"/>
        </w:rPr>
        <w:t>——</w:t>
      </w:r>
      <w:r w:rsidRPr="009B4331">
        <w:rPr>
          <w:sz w:val="24"/>
        </w:rPr>
        <w:t>净负荷误差主要由光伏误差贡献，光伏侧的改善直接传导到净负荷，负载预测因未引入新信息源而改善有限。全年总费用由问题二的</w:t>
      </w:r>
      <w:r w:rsidRPr="009B4331">
        <w:rPr>
          <w:sz w:val="24"/>
        </w:rPr>
        <w:t xml:space="preserve"> 1386.46 </w:t>
      </w:r>
      <w:r w:rsidRPr="009B4331">
        <w:rPr>
          <w:sz w:val="24"/>
        </w:rPr>
        <w:t>万元降到</w:t>
      </w:r>
      <w:r w:rsidRPr="009B4331">
        <w:rPr>
          <w:sz w:val="24"/>
        </w:rPr>
        <w:t xml:space="preserve"> 1343.90 </w:t>
      </w:r>
      <w:r w:rsidRPr="009B4331">
        <w:rPr>
          <w:sz w:val="24"/>
        </w:rPr>
        <w:t>万元：计划购电量相当于负载总量</w:t>
      </w:r>
      <w:r w:rsidRPr="009B4331">
        <w:rPr>
          <w:sz w:val="24"/>
        </w:rPr>
        <w:t xml:space="preserve"> 3700.81 </w:t>
      </w:r>
      <w:r w:rsidRPr="009B4331">
        <w:rPr>
          <w:sz w:val="24"/>
        </w:rPr>
        <w:t>万</w:t>
      </w:r>
      <w:r w:rsidRPr="009B4331">
        <w:rPr>
          <w:sz w:val="24"/>
        </w:rPr>
        <w:t xml:space="preserve"> kWh </w:t>
      </w:r>
      <w:r w:rsidRPr="009B4331">
        <w:rPr>
          <w:sz w:val="24"/>
        </w:rPr>
        <w:t>的</w:t>
      </w:r>
      <w:r w:rsidRPr="009B4331">
        <w:rPr>
          <w:sz w:val="24"/>
        </w:rPr>
        <w:t xml:space="preserve"> 55.05%</w:t>
      </w:r>
      <w:r w:rsidRPr="009B4331">
        <w:rPr>
          <w:sz w:val="24"/>
        </w:rPr>
        <w:t>，平均计划购电价</w:t>
      </w:r>
      <w:r w:rsidRPr="009B4331">
        <w:rPr>
          <w:sz w:val="24"/>
        </w:rPr>
        <w:t xml:space="preserve"> 0.6533 </w:t>
      </w:r>
      <w:r w:rsidRPr="009B4331">
        <w:rPr>
          <w:sz w:val="24"/>
        </w:rPr>
        <w:t>元</w:t>
      </w:r>
      <w:r w:rsidRPr="009B4331">
        <w:rPr>
          <w:sz w:val="24"/>
        </w:rPr>
        <w:t>/kWh</w:t>
      </w:r>
      <w:r w:rsidRPr="009B4331">
        <w:rPr>
          <w:sz w:val="24"/>
        </w:rPr>
        <w:t>、比电价均值低</w:t>
      </w:r>
      <w:r w:rsidRPr="009B4331">
        <w:rPr>
          <w:sz w:val="24"/>
        </w:rPr>
        <w:t xml:space="preserve"> 14.7%</w:t>
      </w:r>
      <w:r w:rsidRPr="009B4331">
        <w:rPr>
          <w:sz w:val="24"/>
        </w:rPr>
        <w:t>；全年调整电量</w:t>
      </w:r>
      <w:r w:rsidRPr="009B4331">
        <w:rPr>
          <w:sz w:val="24"/>
        </w:rPr>
        <w:t xml:space="preserve"> 128.80 </w:t>
      </w:r>
      <w:r w:rsidRPr="009B4331">
        <w:rPr>
          <w:sz w:val="24"/>
        </w:rPr>
        <w:t>万</w:t>
      </w:r>
      <w:r w:rsidRPr="009B4331">
        <w:rPr>
          <w:sz w:val="24"/>
        </w:rPr>
        <w:t xml:space="preserve"> kWh</w:t>
      </w:r>
      <w:r w:rsidRPr="009B4331">
        <w:rPr>
          <w:sz w:val="24"/>
        </w:rPr>
        <w:t>、占计划购电量的</w:t>
      </w:r>
      <w:r w:rsidRPr="009B4331">
        <w:rPr>
          <w:sz w:val="24"/>
        </w:rPr>
        <w:t xml:space="preserve"> 6.32%</w:t>
      </w:r>
      <w:r w:rsidRPr="009B4331">
        <w:rPr>
          <w:sz w:val="24"/>
        </w:rPr>
        <w:t>，其中上调</w:t>
      </w:r>
      <w:r w:rsidRPr="009B4331">
        <w:rPr>
          <w:sz w:val="24"/>
        </w:rPr>
        <w:t xml:space="preserve"> 76.59 </w:t>
      </w:r>
      <w:r w:rsidRPr="009B4331">
        <w:rPr>
          <w:sz w:val="24"/>
        </w:rPr>
        <w:t>万</w:t>
      </w:r>
      <w:r w:rsidRPr="009B4331">
        <w:rPr>
          <w:sz w:val="24"/>
        </w:rPr>
        <w:t xml:space="preserve"> kWh</w:t>
      </w:r>
      <w:r w:rsidRPr="009B4331">
        <w:rPr>
          <w:sz w:val="24"/>
        </w:rPr>
        <w:t>、下调</w:t>
      </w:r>
      <w:r w:rsidRPr="009B4331">
        <w:rPr>
          <w:sz w:val="24"/>
        </w:rPr>
        <w:t xml:space="preserve"> 52.21 </w:t>
      </w:r>
      <w:r w:rsidRPr="009B4331">
        <w:rPr>
          <w:sz w:val="24"/>
        </w:rPr>
        <w:t>万</w:t>
      </w:r>
      <w:r w:rsidRPr="009B4331">
        <w:rPr>
          <w:sz w:val="24"/>
        </w:rPr>
        <w:t xml:space="preserve"> kWh</w:t>
      </w:r>
      <w:r w:rsidRPr="009B4331">
        <w:rPr>
          <w:sz w:val="24"/>
        </w:rPr>
        <w:t>，上调费约为下调费的</w:t>
      </w:r>
      <w:r w:rsidRPr="009B4331">
        <w:rPr>
          <w:sz w:val="24"/>
        </w:rPr>
        <w:t xml:space="preserve"> 4.05 </w:t>
      </w:r>
      <w:r w:rsidRPr="009B4331">
        <w:rPr>
          <w:sz w:val="24"/>
        </w:rPr>
        <w:t>倍，说明四时点修订在多数情形下是「发现预报转好后补买」而非「发现预报转差后退货」。紧急购电量由问题二的</w:t>
      </w:r>
      <w:r w:rsidRPr="009B4331">
        <w:rPr>
          <w:sz w:val="24"/>
        </w:rPr>
        <w:t xml:space="preserve"> 13.67 </w:t>
      </w:r>
      <w:r w:rsidRPr="009B4331">
        <w:rPr>
          <w:sz w:val="24"/>
        </w:rPr>
        <w:t>万</w:t>
      </w:r>
      <w:r w:rsidRPr="009B4331">
        <w:rPr>
          <w:sz w:val="24"/>
        </w:rPr>
        <w:t xml:space="preserve"> kWh </w:t>
      </w:r>
      <w:r w:rsidRPr="009B4331">
        <w:rPr>
          <w:sz w:val="24"/>
        </w:rPr>
        <w:t>降到</w:t>
      </w:r>
      <w:r w:rsidRPr="009B4331">
        <w:rPr>
          <w:sz w:val="24"/>
        </w:rPr>
        <w:t xml:space="preserve"> 2.15 </w:t>
      </w:r>
      <w:r w:rsidRPr="009B4331">
        <w:rPr>
          <w:sz w:val="24"/>
        </w:rPr>
        <w:t>万</w:t>
      </w:r>
      <w:r w:rsidRPr="009B4331">
        <w:rPr>
          <w:sz w:val="24"/>
        </w:rPr>
        <w:t xml:space="preserve"> kWh</w:t>
      </w:r>
      <w:r w:rsidRPr="009B4331">
        <w:rPr>
          <w:sz w:val="24"/>
        </w:rPr>
        <w:t>、费用由</w:t>
      </w:r>
      <w:r w:rsidRPr="009B4331">
        <w:rPr>
          <w:sz w:val="24"/>
        </w:rPr>
        <w:t xml:space="preserve"> 74.89 </w:t>
      </w:r>
      <w:r w:rsidRPr="009B4331">
        <w:rPr>
          <w:sz w:val="24"/>
        </w:rPr>
        <w:t>万元降到</w:t>
      </w:r>
      <w:r w:rsidRPr="009B4331">
        <w:rPr>
          <w:sz w:val="24"/>
        </w:rPr>
        <w:t xml:space="preserve"> 12.72 </w:t>
      </w:r>
      <w:r w:rsidRPr="009B4331">
        <w:rPr>
          <w:sz w:val="24"/>
        </w:rPr>
        <w:t>万元，仅占总费用的</w:t>
      </w:r>
      <w:r w:rsidRPr="009B4331">
        <w:rPr>
          <w:sz w:val="24"/>
        </w:rPr>
        <w:t xml:space="preserve"> 0.95%</w:t>
      </w:r>
      <w:r w:rsidRPr="009B4331">
        <w:rPr>
          <w:sz w:val="24"/>
        </w:rPr>
        <w:t>；未用计划电量</w:t>
      </w:r>
      <w:r w:rsidRPr="009B4331">
        <w:rPr>
          <w:sz w:val="24"/>
        </w:rPr>
        <w:t xml:space="preserve"> 26.80 </w:t>
      </w:r>
      <w:r w:rsidRPr="009B4331">
        <w:rPr>
          <w:sz w:val="24"/>
        </w:rPr>
        <w:t>万</w:t>
      </w:r>
      <w:r w:rsidRPr="009B4331">
        <w:rPr>
          <w:sz w:val="24"/>
        </w:rPr>
        <w:t xml:space="preserve"> kWh</w:t>
      </w:r>
      <w:r w:rsidRPr="009B4331">
        <w:rPr>
          <w:sz w:val="24"/>
        </w:rPr>
        <w:t>（</w:t>
      </w:r>
      <w:r w:rsidRPr="009B4331">
        <w:rPr>
          <w:sz w:val="24"/>
        </w:rPr>
        <w:t>1.32%</w:t>
      </w:r>
      <w:r w:rsidRPr="009B4331">
        <w:rPr>
          <w:sz w:val="24"/>
        </w:rPr>
        <w:t>）、弃光量</w:t>
      </w:r>
      <w:r w:rsidRPr="009B4331">
        <w:rPr>
          <w:sz w:val="24"/>
        </w:rPr>
        <w:t xml:space="preserve"> 118.97 </w:t>
      </w:r>
      <w:r w:rsidRPr="009B4331">
        <w:rPr>
          <w:sz w:val="24"/>
        </w:rPr>
        <w:t>万</w:t>
      </w:r>
      <w:r w:rsidRPr="009B4331">
        <w:rPr>
          <w:sz w:val="24"/>
        </w:rPr>
        <w:t xml:space="preserve"> kWh</w:t>
      </w:r>
      <w:r w:rsidRPr="009B4331">
        <w:rPr>
          <w:sz w:val="24"/>
        </w:rPr>
        <w:t>（占光伏总发电量</w:t>
      </w:r>
      <w:r w:rsidRPr="009B4331">
        <w:rPr>
          <w:sz w:val="24"/>
        </w:rPr>
        <w:t xml:space="preserve"> 6.24%</w:t>
      </w:r>
      <w:r w:rsidRPr="009B4331">
        <w:rPr>
          <w:sz w:val="24"/>
        </w:rPr>
        <w:t>），均略低于问题二。四个指定日期的全天购电量普遍高于问题二（</w:t>
      </w:r>
      <w:r w:rsidRPr="009B4331">
        <w:rPr>
          <w:sz w:val="24"/>
        </w:rPr>
        <w:t xml:space="preserve">2025-03-20 </w:t>
      </w:r>
      <w:proofErr w:type="gramStart"/>
      <w:r w:rsidRPr="009B4331">
        <w:rPr>
          <w:sz w:val="24"/>
        </w:rPr>
        <w:t>由</w:t>
      </w:r>
      <w:r w:rsidRPr="009B4331">
        <w:rPr>
          <w:sz w:val="24"/>
        </w:rPr>
        <w:t xml:space="preserve"> 64,050.75 </w:t>
      </w:r>
      <w:proofErr w:type="gramEnd"/>
      <w:r w:rsidRPr="009B4331">
        <w:rPr>
          <w:sz w:val="24"/>
        </w:rPr>
        <w:t>增</w:t>
      </w:r>
      <w:proofErr w:type="gramStart"/>
      <w:r w:rsidRPr="009B4331">
        <w:rPr>
          <w:sz w:val="24"/>
        </w:rPr>
        <w:t>至</w:t>
      </w:r>
      <w:r w:rsidRPr="009B4331">
        <w:rPr>
          <w:sz w:val="24"/>
        </w:rPr>
        <w:t xml:space="preserve"> 66,572.53 kWh</w:t>
      </w:r>
      <w:proofErr w:type="gramEnd"/>
      <w:r w:rsidRPr="009B4331">
        <w:rPr>
          <w:sz w:val="24"/>
        </w:rPr>
        <w:t>，</w:t>
      </w:r>
      <w:r w:rsidRPr="009B4331">
        <w:rPr>
          <w:sz w:val="24"/>
        </w:rPr>
        <w:t xml:space="preserve">2025-12-21 </w:t>
      </w:r>
      <w:proofErr w:type="gramStart"/>
      <w:r w:rsidRPr="009B4331">
        <w:rPr>
          <w:sz w:val="24"/>
        </w:rPr>
        <w:t>由</w:t>
      </w:r>
      <w:r w:rsidRPr="009B4331">
        <w:rPr>
          <w:sz w:val="24"/>
        </w:rPr>
        <w:t xml:space="preserve"> 92,383.95 </w:t>
      </w:r>
      <w:proofErr w:type="gramEnd"/>
      <w:r w:rsidRPr="009B4331">
        <w:rPr>
          <w:sz w:val="24"/>
        </w:rPr>
        <w:t>增</w:t>
      </w:r>
      <w:proofErr w:type="gramStart"/>
      <w:r w:rsidRPr="009B4331">
        <w:rPr>
          <w:sz w:val="24"/>
        </w:rPr>
        <w:t>至</w:t>
      </w:r>
      <w:r w:rsidRPr="009B4331">
        <w:rPr>
          <w:sz w:val="24"/>
        </w:rPr>
        <w:t xml:space="preserve"> 94,103.71 kWh</w:t>
      </w:r>
      <w:proofErr w:type="gramEnd"/>
      <w:r w:rsidRPr="009B4331">
        <w:rPr>
          <w:sz w:val="24"/>
        </w:rPr>
        <w:t>），充放电时段分布与问题二基本一致，差别在日末储电量：四天分别</w:t>
      </w:r>
      <w:proofErr w:type="gramStart"/>
      <w:r w:rsidRPr="009B4331">
        <w:rPr>
          <w:sz w:val="24"/>
        </w:rPr>
        <w:t>为</w:t>
      </w:r>
      <w:r w:rsidRPr="009B4331">
        <w:rPr>
          <w:sz w:val="24"/>
        </w:rPr>
        <w:t xml:space="preserve"> 10,152.97</w:t>
      </w:r>
      <w:proofErr w:type="gramEnd"/>
      <w:r w:rsidRPr="009B4331">
        <w:rPr>
          <w:sz w:val="24"/>
        </w:rPr>
        <w:t>、</w:t>
      </w:r>
      <w:r w:rsidRPr="009B4331">
        <w:rPr>
          <w:sz w:val="24"/>
        </w:rPr>
        <w:t>10,556.60</w:t>
      </w:r>
      <w:r w:rsidRPr="009B4331">
        <w:rPr>
          <w:sz w:val="24"/>
        </w:rPr>
        <w:t>、</w:t>
      </w:r>
      <w:r w:rsidRPr="009B4331">
        <w:rPr>
          <w:sz w:val="24"/>
        </w:rPr>
        <w:t xml:space="preserve">9,741.32 </w:t>
      </w:r>
      <w:proofErr w:type="gramStart"/>
      <w:r w:rsidRPr="009B4331">
        <w:rPr>
          <w:sz w:val="24"/>
        </w:rPr>
        <w:t>与</w:t>
      </w:r>
      <w:r w:rsidRPr="009B4331">
        <w:rPr>
          <w:sz w:val="24"/>
        </w:rPr>
        <w:t xml:space="preserve"> 9,843.16 </w:t>
      </w:r>
      <w:proofErr w:type="gramEnd"/>
      <w:r w:rsidRPr="009B4331">
        <w:rPr>
          <w:sz w:val="24"/>
        </w:rPr>
        <w:t>kWh</w:t>
      </w:r>
      <w:r w:rsidRPr="009B4331">
        <w:rPr>
          <w:sz w:val="24"/>
        </w:rPr>
        <w:t>，不再普遍顶到上界</w:t>
      </w:r>
      <w:r w:rsidRPr="009B4331">
        <w:rPr>
          <w:sz w:val="24"/>
        </w:rPr>
        <w:t>——</w:t>
      </w:r>
      <w:r w:rsidRPr="009B4331">
        <w:rPr>
          <w:sz w:val="24"/>
        </w:rPr>
        <w:t>可修订机制使模型不再需要靠「把电池填满」来抵御未来的不确定性。</w:t>
      </w:r>
    </w:p>
    <w:p w14:paraId="7DA4DD77" w14:textId="77777777" w:rsidR="00BE7143" w:rsidRPr="00FF1505" w:rsidRDefault="00BE7143">
      <w:pPr>
        <w:ind w:firstLineChars="200" w:firstLine="480"/>
        <w:rPr>
          <w:sz w:val="24"/>
        </w:rPr>
      </w:pPr>
      <w:r w:rsidRPr="00FF1505">
        <w:rPr>
          <w:sz w:val="24"/>
        </w:rPr>
        <w:t>四个日期的调度结果绘于图</w:t>
      </w:r>
      <w:r w:rsidRPr="00FF1505">
        <w:rPr>
          <w:sz w:val="24"/>
        </w:rPr>
        <w:t xml:space="preserve"> 6</w:t>
      </w:r>
      <w:r w:rsidRPr="00FF1505">
        <w:rPr>
          <w:sz w:val="24"/>
        </w:rPr>
        <w:t>。</w:t>
      </w:r>
    </w:p>
    <w:p w14:paraId="38D10EC6" w14:textId="58FE2AFB" w:rsidR="00BE7143" w:rsidRDefault="00102A8B">
      <w:pPr>
        <w:jc w:val="center"/>
      </w:pPr>
      <w:r w:rsidRPr="00102A8B">
        <w:rPr>
          <w:noProof/>
        </w:rPr>
        <w:lastRenderedPageBreak/>
        <w:drawing>
          <wp:inline distT="0" distB="0" distL="0" distR="0" wp14:anchorId="061A48E6" wp14:editId="29A55F56">
            <wp:extent cx="5290807" cy="3307484"/>
            <wp:effectExtent l="0" t="0" r="5715" b="7620"/>
            <wp:docPr id="152019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5808" cy="3310610"/>
                    </a:xfrm>
                    <a:prstGeom prst="rect">
                      <a:avLst/>
                    </a:prstGeom>
                    <a:noFill/>
                    <a:ln>
                      <a:noFill/>
                    </a:ln>
                  </pic:spPr>
                </pic:pic>
              </a:graphicData>
            </a:graphic>
          </wp:inline>
        </w:drawing>
      </w:r>
    </w:p>
    <w:p w14:paraId="4730952D" w14:textId="77777777" w:rsidR="00BE7143" w:rsidRDefault="00BE7143">
      <w:pPr>
        <w:jc w:val="center"/>
        <w:rPr>
          <w:rFonts w:ascii="SimSun" w:hAnsi="SimSun" w:cs="SimSun" w:hint="eastAsia"/>
          <w:sz w:val="24"/>
        </w:rPr>
      </w:pPr>
      <w:r>
        <w:t>图</w:t>
      </w:r>
      <w:r>
        <w:t xml:space="preserve">6 </w:t>
      </w:r>
      <w:r>
        <w:t>四个指定日期的调度结果</w:t>
      </w:r>
    </w:p>
    <w:p w14:paraId="5985B50F" w14:textId="6C79F2DA" w:rsidR="00BE7143" w:rsidRDefault="001C4FE4">
      <w:pPr>
        <w:jc w:val="center"/>
      </w:pPr>
      <w:r w:rsidRPr="001C4FE4">
        <w:rPr>
          <w:noProof/>
        </w:rPr>
        <w:drawing>
          <wp:inline distT="0" distB="0" distL="0" distR="0" wp14:anchorId="5E845E13" wp14:editId="3F3F6509">
            <wp:extent cx="4755787" cy="2973023"/>
            <wp:effectExtent l="0" t="0" r="6985" b="0"/>
            <wp:docPr id="156747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1848" cy="2976812"/>
                    </a:xfrm>
                    <a:prstGeom prst="rect">
                      <a:avLst/>
                    </a:prstGeom>
                    <a:noFill/>
                    <a:ln>
                      <a:noFill/>
                    </a:ln>
                  </pic:spPr>
                </pic:pic>
              </a:graphicData>
            </a:graphic>
          </wp:inline>
        </w:drawing>
      </w:r>
    </w:p>
    <w:p w14:paraId="797FD69D" w14:textId="4F2D59EB" w:rsidR="00BE7143" w:rsidRDefault="00BE7143">
      <w:pPr>
        <w:jc w:val="center"/>
        <w:rPr>
          <w:rFonts w:ascii="SimSun" w:hAnsi="SimSun" w:cs="SimSun" w:hint="eastAsia"/>
          <w:sz w:val="24"/>
        </w:rPr>
      </w:pPr>
      <w:r>
        <w:t>图</w:t>
      </w:r>
      <w:proofErr w:type="gramStart"/>
      <w:r>
        <w:t xml:space="preserve">7 </w:t>
      </w:r>
      <w:r w:rsidR="001C4FE4">
        <w:rPr>
          <w:rFonts w:hint="eastAsia"/>
        </w:rPr>
        <w:t>逐日</w:t>
      </w:r>
      <w:proofErr w:type="gramEnd"/>
      <w:r w:rsidR="001C4FE4">
        <w:rPr>
          <w:rFonts w:hint="eastAsia"/>
        </w:rPr>
        <w:t>购电费用构成</w:t>
      </w:r>
    </w:p>
    <w:bookmarkEnd w:id="28"/>
    <w:p w14:paraId="3B1EB4FE" w14:textId="3A1123C0" w:rsidR="006D5047" w:rsidRPr="006D5047" w:rsidRDefault="00FA6770" w:rsidP="006D5047">
      <w:pPr>
        <w:ind w:firstLineChars="200" w:firstLine="480"/>
        <w:rPr>
          <w:sz w:val="24"/>
        </w:rPr>
      </w:pPr>
      <w:r>
        <w:rPr>
          <w:rFonts w:hint="eastAsia"/>
          <w:sz w:val="24"/>
        </w:rPr>
        <w:t>从图</w:t>
      </w:r>
      <w:r>
        <w:rPr>
          <w:rFonts w:hint="eastAsia"/>
          <w:sz w:val="24"/>
        </w:rPr>
        <w:t>7</w:t>
      </w:r>
      <w:r>
        <w:rPr>
          <w:rFonts w:hint="eastAsia"/>
          <w:sz w:val="24"/>
        </w:rPr>
        <w:t>可以发现：</w:t>
      </w:r>
      <w:r w:rsidR="006D5047" w:rsidRPr="006D5047">
        <w:rPr>
          <w:rFonts w:hint="eastAsia"/>
          <w:sz w:val="24"/>
        </w:rPr>
        <w:t>基准购</w:t>
      </w:r>
      <w:proofErr w:type="gramStart"/>
      <w:r w:rsidR="006D5047" w:rsidRPr="006D5047">
        <w:rPr>
          <w:rFonts w:hint="eastAsia"/>
          <w:sz w:val="24"/>
        </w:rPr>
        <w:t>电费</w:t>
      </w:r>
      <w:r w:rsidR="006D5047" w:rsidRPr="006D5047">
        <w:rPr>
          <w:rFonts w:hint="eastAsia"/>
          <w:sz w:val="24"/>
        </w:rPr>
        <w:t xml:space="preserve"> 12,420,153 </w:t>
      </w:r>
      <w:proofErr w:type="gramEnd"/>
      <w:r w:rsidR="006D5047" w:rsidRPr="006D5047">
        <w:rPr>
          <w:rFonts w:hint="eastAsia"/>
          <w:sz w:val="24"/>
        </w:rPr>
        <w:t>元占</w:t>
      </w:r>
      <w:r w:rsidR="006D5047" w:rsidRPr="006D5047">
        <w:rPr>
          <w:rFonts w:hint="eastAsia"/>
          <w:sz w:val="24"/>
        </w:rPr>
        <w:t xml:space="preserve"> 92.42%</w:t>
      </w:r>
      <w:r w:rsidR="006D5047" w:rsidRPr="006D5047">
        <w:rPr>
          <w:rFonts w:hint="eastAsia"/>
          <w:sz w:val="24"/>
        </w:rPr>
        <w:t>，另外三项是零头：超购</w:t>
      </w:r>
      <w:proofErr w:type="gramStart"/>
      <w:r w:rsidR="006D5047" w:rsidRPr="006D5047">
        <w:rPr>
          <w:rFonts w:hint="eastAsia"/>
          <w:sz w:val="24"/>
        </w:rPr>
        <w:t>费</w:t>
      </w:r>
      <w:r w:rsidR="006D5047" w:rsidRPr="006D5047">
        <w:rPr>
          <w:rFonts w:hint="eastAsia"/>
          <w:sz w:val="24"/>
        </w:rPr>
        <w:t xml:space="preserve"> 715,046 </w:t>
      </w:r>
      <w:proofErr w:type="gramEnd"/>
      <w:r w:rsidR="006D5047" w:rsidRPr="006D5047">
        <w:rPr>
          <w:rFonts w:hint="eastAsia"/>
          <w:sz w:val="24"/>
        </w:rPr>
        <w:t>元（</w:t>
      </w:r>
      <w:r w:rsidR="006D5047" w:rsidRPr="006D5047">
        <w:rPr>
          <w:rFonts w:hint="eastAsia"/>
          <w:sz w:val="24"/>
        </w:rPr>
        <w:t>5.32%</w:t>
      </w:r>
      <w:r w:rsidR="006D5047" w:rsidRPr="006D5047">
        <w:rPr>
          <w:rFonts w:hint="eastAsia"/>
          <w:sz w:val="24"/>
        </w:rPr>
        <w:t>）、下调</w:t>
      </w:r>
      <w:proofErr w:type="gramStart"/>
      <w:r w:rsidR="006D5047" w:rsidRPr="006D5047">
        <w:rPr>
          <w:rFonts w:hint="eastAsia"/>
          <w:sz w:val="24"/>
        </w:rPr>
        <w:t>费</w:t>
      </w:r>
      <w:r w:rsidR="006D5047" w:rsidRPr="006D5047">
        <w:rPr>
          <w:rFonts w:hint="eastAsia"/>
          <w:sz w:val="24"/>
        </w:rPr>
        <w:t xml:space="preserve"> 176,680 </w:t>
      </w:r>
      <w:proofErr w:type="gramEnd"/>
      <w:r w:rsidR="006D5047" w:rsidRPr="006D5047">
        <w:rPr>
          <w:rFonts w:hint="eastAsia"/>
          <w:sz w:val="24"/>
        </w:rPr>
        <w:t>元（</w:t>
      </w:r>
      <w:r w:rsidR="006D5047" w:rsidRPr="006D5047">
        <w:rPr>
          <w:rFonts w:hint="eastAsia"/>
          <w:sz w:val="24"/>
        </w:rPr>
        <w:t>1.31%</w:t>
      </w:r>
      <w:r w:rsidR="006D5047" w:rsidRPr="006D5047">
        <w:rPr>
          <w:rFonts w:hint="eastAsia"/>
          <w:sz w:val="24"/>
        </w:rPr>
        <w:t>）、紧急购</w:t>
      </w:r>
      <w:proofErr w:type="gramStart"/>
      <w:r w:rsidR="006D5047" w:rsidRPr="006D5047">
        <w:rPr>
          <w:rFonts w:hint="eastAsia"/>
          <w:sz w:val="24"/>
        </w:rPr>
        <w:t>电费</w:t>
      </w:r>
      <w:r w:rsidR="006D5047" w:rsidRPr="006D5047">
        <w:rPr>
          <w:rFonts w:hint="eastAsia"/>
          <w:sz w:val="24"/>
        </w:rPr>
        <w:t xml:space="preserve"> 127,166 </w:t>
      </w:r>
      <w:proofErr w:type="gramEnd"/>
      <w:r w:rsidR="006D5047" w:rsidRPr="006D5047">
        <w:rPr>
          <w:rFonts w:hint="eastAsia"/>
          <w:sz w:val="24"/>
        </w:rPr>
        <w:t>元（</w:t>
      </w:r>
      <w:r w:rsidR="006D5047" w:rsidRPr="006D5047">
        <w:rPr>
          <w:rFonts w:hint="eastAsia"/>
          <w:sz w:val="24"/>
        </w:rPr>
        <w:t>0.95%</w:t>
      </w:r>
      <w:r w:rsidR="006D5047" w:rsidRPr="006D5047">
        <w:rPr>
          <w:rFonts w:hint="eastAsia"/>
          <w:sz w:val="24"/>
        </w:rPr>
        <w:t>）。三种</w:t>
      </w:r>
      <w:proofErr w:type="gramStart"/>
      <w:r w:rsidR="006D5047" w:rsidRPr="006D5047">
        <w:rPr>
          <w:rFonts w:hint="eastAsia"/>
          <w:sz w:val="24"/>
        </w:rPr>
        <w:t>"</w:t>
      </w:r>
      <w:r w:rsidR="006D5047" w:rsidRPr="006D5047">
        <w:rPr>
          <w:rFonts w:hint="eastAsia"/>
          <w:sz w:val="24"/>
        </w:rPr>
        <w:t>偏差代价</w:t>
      </w:r>
      <w:r w:rsidR="006D5047" w:rsidRPr="006D5047">
        <w:rPr>
          <w:rFonts w:hint="eastAsia"/>
          <w:sz w:val="24"/>
        </w:rPr>
        <w:t>"</w:t>
      </w:r>
      <w:proofErr w:type="gramEnd"/>
      <w:r w:rsidR="006D5047" w:rsidRPr="006D5047">
        <w:rPr>
          <w:rFonts w:hint="eastAsia"/>
          <w:sz w:val="24"/>
        </w:rPr>
        <w:t>加</w:t>
      </w:r>
      <w:proofErr w:type="gramStart"/>
      <w:r w:rsidR="006D5047" w:rsidRPr="006D5047">
        <w:rPr>
          <w:rFonts w:hint="eastAsia"/>
          <w:sz w:val="24"/>
        </w:rPr>
        <w:t>起来</w:t>
      </w:r>
      <w:r w:rsidR="006D5047" w:rsidRPr="006D5047">
        <w:rPr>
          <w:rFonts w:hint="eastAsia"/>
          <w:sz w:val="24"/>
        </w:rPr>
        <w:t xml:space="preserve"> 7.58%</w:t>
      </w:r>
      <w:proofErr w:type="gramEnd"/>
      <w:r w:rsidR="006D5047" w:rsidRPr="006D5047">
        <w:rPr>
          <w:rFonts w:hint="eastAsia"/>
          <w:sz w:val="24"/>
        </w:rPr>
        <w:t>。调整机制的代价（超购</w:t>
      </w:r>
      <w:r w:rsidR="006D5047" w:rsidRPr="006D5047">
        <w:rPr>
          <w:rFonts w:hint="eastAsia"/>
          <w:sz w:val="24"/>
        </w:rPr>
        <w:t>+</w:t>
      </w:r>
      <w:r w:rsidR="006D5047" w:rsidRPr="006D5047">
        <w:rPr>
          <w:rFonts w:hint="eastAsia"/>
          <w:sz w:val="24"/>
        </w:rPr>
        <w:t>下调</w:t>
      </w:r>
      <w:r w:rsidR="006D5047" w:rsidRPr="006D5047">
        <w:rPr>
          <w:rFonts w:hint="eastAsia"/>
          <w:sz w:val="24"/>
        </w:rPr>
        <w:t xml:space="preserve"> = 6.63%</w:t>
      </w:r>
      <w:r w:rsidR="006D5047" w:rsidRPr="006D5047">
        <w:rPr>
          <w:rFonts w:hint="eastAsia"/>
          <w:sz w:val="24"/>
        </w:rPr>
        <w:t>）是紧急购电（</w:t>
      </w:r>
      <w:r w:rsidR="006D5047" w:rsidRPr="006D5047">
        <w:rPr>
          <w:rFonts w:hint="eastAsia"/>
          <w:sz w:val="24"/>
        </w:rPr>
        <w:t>0.95%</w:t>
      </w:r>
      <w:r w:rsidR="006D5047" w:rsidRPr="006D5047">
        <w:rPr>
          <w:rFonts w:hint="eastAsia"/>
          <w:sz w:val="24"/>
        </w:rPr>
        <w:t>）的七倍。也就是说在这模型下，</w:t>
      </w:r>
      <w:proofErr w:type="gramStart"/>
      <w:r w:rsidR="006D5047" w:rsidRPr="006D5047">
        <w:rPr>
          <w:rFonts w:hint="eastAsia"/>
          <w:sz w:val="24"/>
        </w:rPr>
        <w:t>"</w:t>
      </w:r>
      <w:r w:rsidR="006D5047" w:rsidRPr="006D5047">
        <w:rPr>
          <w:rFonts w:hint="eastAsia"/>
          <w:sz w:val="24"/>
        </w:rPr>
        <w:t>事后</w:t>
      </w:r>
      <w:proofErr w:type="gramEnd"/>
      <w:r w:rsidR="006D5047" w:rsidRPr="006D5047">
        <w:rPr>
          <w:rFonts w:hint="eastAsia"/>
          <w:sz w:val="24"/>
        </w:rPr>
        <w:t>补缺</w:t>
      </w:r>
      <w:proofErr w:type="gramStart"/>
      <w:r w:rsidR="006D5047" w:rsidRPr="006D5047">
        <w:rPr>
          <w:rFonts w:hint="eastAsia"/>
          <w:sz w:val="24"/>
        </w:rPr>
        <w:t>口</w:t>
      </w:r>
      <w:r w:rsidR="006D5047" w:rsidRPr="006D5047">
        <w:rPr>
          <w:rFonts w:hint="eastAsia"/>
          <w:sz w:val="24"/>
        </w:rPr>
        <w:t>"</w:t>
      </w:r>
      <w:proofErr w:type="gramEnd"/>
      <w:r w:rsidR="006D5047" w:rsidRPr="006D5047">
        <w:rPr>
          <w:rFonts w:hint="eastAsia"/>
          <w:sz w:val="24"/>
        </w:rPr>
        <w:t>反而不贵——因为储能储备把紧急购电压到了极低，而四次修订带来的上调费才是真正的日常成本。超购费与下调费之比</w:t>
      </w:r>
      <w:proofErr w:type="gramStart"/>
      <w:r w:rsidR="006D5047" w:rsidRPr="006D5047">
        <w:rPr>
          <w:rFonts w:hint="eastAsia"/>
          <w:sz w:val="24"/>
        </w:rPr>
        <w:t>是</w:t>
      </w:r>
      <w:r w:rsidR="006D5047" w:rsidRPr="006D5047">
        <w:rPr>
          <w:rFonts w:hint="eastAsia"/>
          <w:sz w:val="24"/>
        </w:rPr>
        <w:t xml:space="preserve"> 4.05</w:t>
      </w:r>
      <w:proofErr w:type="gramEnd"/>
      <w:r w:rsidR="006D5047" w:rsidRPr="006D5047">
        <w:rPr>
          <w:rFonts w:hint="eastAsia"/>
          <w:sz w:val="24"/>
        </w:rPr>
        <w:t>:1</w:t>
      </w:r>
      <w:r w:rsidR="006D5047" w:rsidRPr="006D5047">
        <w:rPr>
          <w:rFonts w:hint="eastAsia"/>
          <w:sz w:val="24"/>
        </w:rPr>
        <w:t>，</w:t>
      </w:r>
      <w:proofErr w:type="gramStart"/>
      <w:r w:rsidR="006D5047" w:rsidRPr="006D5047">
        <w:rPr>
          <w:rFonts w:hint="eastAsia"/>
          <w:sz w:val="24"/>
        </w:rPr>
        <w:t>按</w:t>
      </w:r>
      <w:r w:rsidR="006D5047" w:rsidRPr="006D5047">
        <w:rPr>
          <w:rFonts w:hint="eastAsia"/>
          <w:sz w:val="24"/>
        </w:rPr>
        <w:t xml:space="preserve"> 1.5 </w:t>
      </w:r>
      <w:proofErr w:type="gramEnd"/>
      <w:r w:rsidR="006D5047" w:rsidRPr="006D5047">
        <w:rPr>
          <w:rFonts w:hint="eastAsia"/>
          <w:sz w:val="24"/>
        </w:rPr>
        <w:t>倍</w:t>
      </w:r>
      <w:proofErr w:type="gramStart"/>
      <w:r w:rsidR="006D5047" w:rsidRPr="006D5047">
        <w:rPr>
          <w:rFonts w:hint="eastAsia"/>
          <w:sz w:val="24"/>
        </w:rPr>
        <w:t>与</w:t>
      </w:r>
      <w:r w:rsidR="006D5047" w:rsidRPr="006D5047">
        <w:rPr>
          <w:rFonts w:hint="eastAsia"/>
          <w:sz w:val="24"/>
        </w:rPr>
        <w:t xml:space="preserve"> 0.5 </w:t>
      </w:r>
      <w:r w:rsidR="006D5047" w:rsidRPr="006D5047">
        <w:rPr>
          <w:rFonts w:hint="eastAsia"/>
          <w:sz w:val="24"/>
        </w:rPr>
        <w:t>倍</w:t>
      </w:r>
      <w:proofErr w:type="gramEnd"/>
      <w:r w:rsidR="006D5047" w:rsidRPr="006D5047">
        <w:rPr>
          <w:rFonts w:hint="eastAsia"/>
          <w:sz w:val="24"/>
        </w:rPr>
        <w:t>计价折算，上调电量大约是下调电量</w:t>
      </w:r>
      <w:proofErr w:type="gramStart"/>
      <w:r w:rsidR="006D5047" w:rsidRPr="006D5047">
        <w:rPr>
          <w:rFonts w:hint="eastAsia"/>
          <w:sz w:val="24"/>
        </w:rPr>
        <w:t>的</w:t>
      </w:r>
      <w:r w:rsidR="006D5047" w:rsidRPr="006D5047">
        <w:rPr>
          <w:rFonts w:hint="eastAsia"/>
          <w:sz w:val="24"/>
        </w:rPr>
        <w:t xml:space="preserve"> 1.35 </w:t>
      </w:r>
      <w:proofErr w:type="gramEnd"/>
      <w:r w:rsidR="006D5047" w:rsidRPr="006D5047">
        <w:rPr>
          <w:rFonts w:hint="eastAsia"/>
          <w:sz w:val="24"/>
        </w:rPr>
        <w:t>倍，说明修订总体是往上走的。</w:t>
      </w:r>
    </w:p>
    <w:p w14:paraId="241248CB" w14:textId="77777777" w:rsidR="006D5047" w:rsidRPr="006D5047" w:rsidRDefault="006D5047" w:rsidP="006D5047">
      <w:pPr>
        <w:ind w:firstLineChars="200" w:firstLine="480"/>
        <w:rPr>
          <w:sz w:val="24"/>
        </w:rPr>
      </w:pPr>
      <w:r w:rsidRPr="006D5047">
        <w:rPr>
          <w:rFonts w:hint="eastAsia"/>
          <w:sz w:val="24"/>
        </w:rPr>
        <w:t>同时基准购电费有明显的季节爬升：</w:t>
      </w:r>
      <w:proofErr w:type="gramStart"/>
      <w:r w:rsidRPr="006D5047">
        <w:rPr>
          <w:rFonts w:hint="eastAsia"/>
          <w:sz w:val="24"/>
        </w:rPr>
        <w:t xml:space="preserve">4 </w:t>
      </w:r>
      <w:r w:rsidRPr="006D5047">
        <w:rPr>
          <w:rFonts w:hint="eastAsia"/>
          <w:sz w:val="24"/>
        </w:rPr>
        <w:t>月</w:t>
      </w:r>
      <w:proofErr w:type="gramEnd"/>
      <w:r w:rsidRPr="006D5047">
        <w:rPr>
          <w:rFonts w:hint="eastAsia"/>
          <w:sz w:val="24"/>
        </w:rPr>
        <w:t>最低</w:t>
      </w:r>
      <w:r w:rsidRPr="006D5047">
        <w:rPr>
          <w:rFonts w:hint="eastAsia"/>
          <w:sz w:val="24"/>
        </w:rPr>
        <w:t xml:space="preserve"> 85.4 </w:t>
      </w:r>
      <w:r w:rsidRPr="006D5047">
        <w:rPr>
          <w:rFonts w:hint="eastAsia"/>
          <w:sz w:val="24"/>
        </w:rPr>
        <w:t>万，</w:t>
      </w:r>
      <w:proofErr w:type="gramStart"/>
      <w:r w:rsidRPr="006D5047">
        <w:rPr>
          <w:rFonts w:hint="eastAsia"/>
          <w:sz w:val="24"/>
        </w:rPr>
        <w:t xml:space="preserve">12 </w:t>
      </w:r>
      <w:r w:rsidRPr="006D5047">
        <w:rPr>
          <w:rFonts w:hint="eastAsia"/>
          <w:sz w:val="24"/>
        </w:rPr>
        <w:t>月</w:t>
      </w:r>
      <w:proofErr w:type="gramEnd"/>
      <w:r w:rsidRPr="006D5047">
        <w:rPr>
          <w:rFonts w:hint="eastAsia"/>
          <w:sz w:val="24"/>
        </w:rPr>
        <w:t>最高</w:t>
      </w:r>
      <w:r w:rsidRPr="006D5047">
        <w:rPr>
          <w:rFonts w:hint="eastAsia"/>
          <w:sz w:val="24"/>
        </w:rPr>
        <w:t xml:space="preserve"> 156.7 </w:t>
      </w:r>
      <w:r w:rsidRPr="006D5047">
        <w:rPr>
          <w:rFonts w:hint="eastAsia"/>
          <w:sz w:val="24"/>
        </w:rPr>
        <w:t>万，接近翻倍。分段平均是前三个</w:t>
      </w:r>
      <w:proofErr w:type="gramStart"/>
      <w:r w:rsidRPr="006D5047">
        <w:rPr>
          <w:rFonts w:hint="eastAsia"/>
          <w:sz w:val="24"/>
        </w:rPr>
        <w:t>月</w:t>
      </w:r>
      <w:r w:rsidRPr="006D5047">
        <w:rPr>
          <w:rFonts w:hint="eastAsia"/>
          <w:sz w:val="24"/>
        </w:rPr>
        <w:t xml:space="preserve"> 33,477 </w:t>
      </w:r>
      <w:proofErr w:type="gramEnd"/>
      <w:r w:rsidRPr="006D5047">
        <w:rPr>
          <w:rFonts w:hint="eastAsia"/>
          <w:sz w:val="24"/>
        </w:rPr>
        <w:t>元</w:t>
      </w:r>
      <w:r w:rsidRPr="006D5047">
        <w:rPr>
          <w:rFonts w:hint="eastAsia"/>
          <w:sz w:val="24"/>
        </w:rPr>
        <w:t>/</w:t>
      </w:r>
      <w:r w:rsidRPr="006D5047">
        <w:rPr>
          <w:rFonts w:hint="eastAsia"/>
          <w:sz w:val="24"/>
        </w:rPr>
        <w:t>天、中间五个</w:t>
      </w:r>
      <w:proofErr w:type="gramStart"/>
      <w:r w:rsidRPr="006D5047">
        <w:rPr>
          <w:rFonts w:hint="eastAsia"/>
          <w:sz w:val="24"/>
        </w:rPr>
        <w:t>月</w:t>
      </w:r>
      <w:r w:rsidRPr="006D5047">
        <w:rPr>
          <w:rFonts w:hint="eastAsia"/>
          <w:sz w:val="24"/>
        </w:rPr>
        <w:t xml:space="preserve"> 36,623</w:t>
      </w:r>
      <w:proofErr w:type="gramEnd"/>
      <w:r w:rsidRPr="006D5047">
        <w:rPr>
          <w:rFonts w:hint="eastAsia"/>
          <w:sz w:val="24"/>
        </w:rPr>
        <w:t>、后四个</w:t>
      </w:r>
      <w:proofErr w:type="gramStart"/>
      <w:r w:rsidRPr="006D5047">
        <w:rPr>
          <w:rFonts w:hint="eastAsia"/>
          <w:sz w:val="24"/>
        </w:rPr>
        <w:t>月</w:t>
      </w:r>
      <w:r w:rsidRPr="006D5047">
        <w:rPr>
          <w:rFonts w:hint="eastAsia"/>
          <w:sz w:val="24"/>
        </w:rPr>
        <w:t xml:space="preserve"> 41,711</w:t>
      </w:r>
      <w:proofErr w:type="gramEnd"/>
      <w:r w:rsidRPr="006D5047">
        <w:rPr>
          <w:rFonts w:hint="eastAsia"/>
          <w:sz w:val="24"/>
        </w:rPr>
        <w:t>。原因</w:t>
      </w:r>
      <w:r w:rsidRPr="006D5047">
        <w:rPr>
          <w:rFonts w:hint="eastAsia"/>
          <w:sz w:val="24"/>
        </w:rPr>
        <w:lastRenderedPageBreak/>
        <w:t>是冬季负载高、光伏出力小，与外网电价的季节结构叠加。，季节趋势叠在锯齿上，所以看着像一条不断抬高的带子。全年最高的三天</w:t>
      </w:r>
      <w:proofErr w:type="gramStart"/>
      <w:r w:rsidRPr="006D5047">
        <w:rPr>
          <w:rFonts w:hint="eastAsia"/>
          <w:sz w:val="24"/>
        </w:rPr>
        <w:t>是</w:t>
      </w:r>
      <w:r w:rsidRPr="006D5047">
        <w:rPr>
          <w:rFonts w:hint="eastAsia"/>
          <w:sz w:val="24"/>
        </w:rPr>
        <w:t xml:space="preserve"> 12 </w:t>
      </w:r>
      <w:proofErr w:type="gramEnd"/>
      <w:r w:rsidRPr="006D5047">
        <w:rPr>
          <w:rFonts w:hint="eastAsia"/>
          <w:sz w:val="24"/>
        </w:rPr>
        <w:t>月</w:t>
      </w:r>
      <w:r w:rsidRPr="006D5047">
        <w:rPr>
          <w:rFonts w:hint="eastAsia"/>
          <w:sz w:val="24"/>
        </w:rPr>
        <w:t xml:space="preserve"> 8</w:t>
      </w:r>
      <w:r w:rsidRPr="006D5047">
        <w:rPr>
          <w:rFonts w:hint="eastAsia"/>
          <w:sz w:val="24"/>
        </w:rPr>
        <w:t>、</w:t>
      </w:r>
      <w:r w:rsidRPr="006D5047">
        <w:rPr>
          <w:rFonts w:hint="eastAsia"/>
          <w:sz w:val="24"/>
        </w:rPr>
        <w:t>9</w:t>
      </w:r>
      <w:r w:rsidRPr="006D5047">
        <w:rPr>
          <w:rFonts w:hint="eastAsia"/>
          <w:sz w:val="24"/>
        </w:rPr>
        <w:t>、</w:t>
      </w:r>
      <w:proofErr w:type="gramStart"/>
      <w:r w:rsidRPr="006D5047">
        <w:rPr>
          <w:rFonts w:hint="eastAsia"/>
          <w:sz w:val="24"/>
        </w:rPr>
        <w:t xml:space="preserve">16 </w:t>
      </w:r>
      <w:r w:rsidRPr="006D5047">
        <w:rPr>
          <w:rFonts w:hint="eastAsia"/>
          <w:sz w:val="24"/>
        </w:rPr>
        <w:t>日</w:t>
      </w:r>
      <w:proofErr w:type="gramEnd"/>
      <w:r w:rsidRPr="006D5047">
        <w:rPr>
          <w:rFonts w:hint="eastAsia"/>
          <w:sz w:val="24"/>
        </w:rPr>
        <w:t>，都在最冷的那几周。</w:t>
      </w:r>
    </w:p>
    <w:p w14:paraId="225B762D" w14:textId="6C7F6963" w:rsidR="00102A8B" w:rsidRPr="00102A8B" w:rsidRDefault="006D5047" w:rsidP="006D5047">
      <w:pPr>
        <w:ind w:firstLineChars="200" w:firstLine="480"/>
        <w:rPr>
          <w:sz w:val="24"/>
        </w:rPr>
      </w:pPr>
      <w:r w:rsidRPr="006D5047">
        <w:rPr>
          <w:rFonts w:hint="eastAsia"/>
          <w:sz w:val="24"/>
        </w:rPr>
        <w:t>超购费是尖刺型，平时几千、个别天冲</w:t>
      </w:r>
      <w:proofErr w:type="gramStart"/>
      <w:r w:rsidRPr="006D5047">
        <w:rPr>
          <w:rFonts w:hint="eastAsia"/>
          <w:sz w:val="24"/>
        </w:rPr>
        <w:t>到</w:t>
      </w:r>
      <w:r w:rsidRPr="006D5047">
        <w:rPr>
          <w:rFonts w:hint="eastAsia"/>
          <w:sz w:val="24"/>
        </w:rPr>
        <w:t xml:space="preserve"> 1.8 </w:t>
      </w:r>
      <w:proofErr w:type="gramEnd"/>
      <w:r w:rsidRPr="006D5047">
        <w:rPr>
          <w:rFonts w:hint="eastAsia"/>
          <w:sz w:val="24"/>
        </w:rPr>
        <w:t>万，最大三天</w:t>
      </w:r>
      <w:proofErr w:type="gramStart"/>
      <w:r w:rsidRPr="006D5047">
        <w:rPr>
          <w:rFonts w:hint="eastAsia"/>
          <w:sz w:val="24"/>
        </w:rPr>
        <w:t>是</w:t>
      </w:r>
      <w:r w:rsidRPr="006D5047">
        <w:rPr>
          <w:rFonts w:hint="eastAsia"/>
          <w:sz w:val="24"/>
        </w:rPr>
        <w:t xml:space="preserve"> 7</w:t>
      </w:r>
      <w:proofErr w:type="gramEnd"/>
      <w:r w:rsidRPr="006D5047">
        <w:rPr>
          <w:rFonts w:hint="eastAsia"/>
          <w:sz w:val="24"/>
        </w:rPr>
        <w:t>/1</w:t>
      </w:r>
      <w:r w:rsidRPr="006D5047">
        <w:rPr>
          <w:rFonts w:hint="eastAsia"/>
          <w:sz w:val="24"/>
        </w:rPr>
        <w:t>（</w:t>
      </w:r>
      <w:proofErr w:type="gramStart"/>
      <w:r w:rsidRPr="006D5047">
        <w:rPr>
          <w:rFonts w:hint="eastAsia"/>
          <w:sz w:val="24"/>
        </w:rPr>
        <w:t xml:space="preserve">18,721 </w:t>
      </w:r>
      <w:r w:rsidRPr="006D5047">
        <w:rPr>
          <w:rFonts w:hint="eastAsia"/>
          <w:sz w:val="24"/>
        </w:rPr>
        <w:t>元</w:t>
      </w:r>
      <w:proofErr w:type="gramEnd"/>
      <w:r w:rsidRPr="006D5047">
        <w:rPr>
          <w:rFonts w:hint="eastAsia"/>
          <w:sz w:val="24"/>
        </w:rPr>
        <w:t>）、</w:t>
      </w:r>
      <w:r w:rsidRPr="006D5047">
        <w:rPr>
          <w:rFonts w:hint="eastAsia"/>
          <w:sz w:val="24"/>
        </w:rPr>
        <w:t>12/31</w:t>
      </w:r>
      <w:r w:rsidRPr="006D5047">
        <w:rPr>
          <w:rFonts w:hint="eastAsia"/>
          <w:sz w:val="24"/>
        </w:rPr>
        <w:t>（</w:t>
      </w:r>
      <w:r w:rsidRPr="006D5047">
        <w:rPr>
          <w:rFonts w:hint="eastAsia"/>
          <w:sz w:val="24"/>
        </w:rPr>
        <w:t>16,268</w:t>
      </w:r>
      <w:r w:rsidRPr="006D5047">
        <w:rPr>
          <w:rFonts w:hint="eastAsia"/>
          <w:sz w:val="24"/>
        </w:rPr>
        <w:t>）、</w:t>
      </w:r>
      <w:r w:rsidRPr="006D5047">
        <w:rPr>
          <w:rFonts w:hint="eastAsia"/>
          <w:sz w:val="24"/>
        </w:rPr>
        <w:t>6/1</w:t>
      </w:r>
      <w:r w:rsidRPr="006D5047">
        <w:rPr>
          <w:rFonts w:hint="eastAsia"/>
          <w:sz w:val="24"/>
        </w:rPr>
        <w:t>（</w:t>
      </w:r>
      <w:r w:rsidRPr="006D5047">
        <w:rPr>
          <w:rFonts w:hint="eastAsia"/>
          <w:sz w:val="24"/>
        </w:rPr>
        <w:t>13,808</w:t>
      </w:r>
      <w:r w:rsidRPr="006D5047">
        <w:rPr>
          <w:rFonts w:hint="eastAsia"/>
          <w:sz w:val="24"/>
        </w:rPr>
        <w:t>）；下调费也是尖刺但量级小得多，</w:t>
      </w:r>
      <w:proofErr w:type="gramStart"/>
      <w:r w:rsidRPr="006D5047">
        <w:rPr>
          <w:rFonts w:hint="eastAsia"/>
          <w:sz w:val="24"/>
        </w:rPr>
        <w:t>最大</w:t>
      </w:r>
      <w:r w:rsidRPr="006D5047">
        <w:rPr>
          <w:rFonts w:hint="eastAsia"/>
          <w:sz w:val="24"/>
        </w:rPr>
        <w:t xml:space="preserve"> 6</w:t>
      </w:r>
      <w:proofErr w:type="gramEnd"/>
      <w:r w:rsidRPr="006D5047">
        <w:rPr>
          <w:rFonts w:hint="eastAsia"/>
          <w:sz w:val="24"/>
        </w:rPr>
        <w:t>/8</w:t>
      </w:r>
      <w:r w:rsidRPr="006D5047">
        <w:rPr>
          <w:rFonts w:hint="eastAsia"/>
          <w:sz w:val="24"/>
        </w:rPr>
        <w:t>（</w:t>
      </w:r>
      <w:r w:rsidRPr="006D5047">
        <w:rPr>
          <w:rFonts w:hint="eastAsia"/>
          <w:sz w:val="24"/>
        </w:rPr>
        <w:t>4,162</w:t>
      </w:r>
      <w:r w:rsidRPr="006D5047">
        <w:rPr>
          <w:rFonts w:hint="eastAsia"/>
          <w:sz w:val="24"/>
        </w:rPr>
        <w:t>）；紧急购电费几乎全是零，</w:t>
      </w:r>
      <w:proofErr w:type="gramStart"/>
      <w:r w:rsidRPr="006D5047">
        <w:rPr>
          <w:rFonts w:hint="eastAsia"/>
          <w:sz w:val="24"/>
        </w:rPr>
        <w:t xml:space="preserve">141 </w:t>
      </w:r>
      <w:r w:rsidRPr="006D5047">
        <w:rPr>
          <w:rFonts w:hint="eastAsia"/>
          <w:sz w:val="24"/>
        </w:rPr>
        <w:t>天</w:t>
      </w:r>
      <w:proofErr w:type="gramEnd"/>
      <w:r w:rsidRPr="006D5047">
        <w:rPr>
          <w:rFonts w:hint="eastAsia"/>
          <w:sz w:val="24"/>
        </w:rPr>
        <w:t>有值（</w:t>
      </w:r>
      <w:r w:rsidRPr="006D5047">
        <w:rPr>
          <w:rFonts w:hint="eastAsia"/>
          <w:sz w:val="24"/>
        </w:rPr>
        <w:t>42.2%</w:t>
      </w:r>
      <w:r w:rsidRPr="006D5047">
        <w:rPr>
          <w:rFonts w:hint="eastAsia"/>
          <w:sz w:val="24"/>
        </w:rPr>
        <w:t>），但</w:t>
      </w:r>
      <w:proofErr w:type="gramStart"/>
      <w:r w:rsidRPr="006D5047">
        <w:rPr>
          <w:rFonts w:hint="eastAsia"/>
          <w:sz w:val="24"/>
        </w:rPr>
        <w:t>前</w:t>
      </w:r>
      <w:r w:rsidRPr="006D5047">
        <w:rPr>
          <w:rFonts w:hint="eastAsia"/>
          <w:sz w:val="24"/>
        </w:rPr>
        <w:t xml:space="preserve"> 5 </w:t>
      </w:r>
      <w:proofErr w:type="gramEnd"/>
      <w:r w:rsidRPr="006D5047">
        <w:rPr>
          <w:rFonts w:hint="eastAsia"/>
          <w:sz w:val="24"/>
        </w:rPr>
        <w:t>天就占</w:t>
      </w:r>
      <w:proofErr w:type="gramStart"/>
      <w:r w:rsidRPr="006D5047">
        <w:rPr>
          <w:rFonts w:hint="eastAsia"/>
          <w:sz w:val="24"/>
        </w:rPr>
        <w:t>了</w:t>
      </w:r>
      <w:r w:rsidRPr="006D5047">
        <w:rPr>
          <w:rFonts w:hint="eastAsia"/>
          <w:sz w:val="24"/>
        </w:rPr>
        <w:t xml:space="preserve"> 31.8%</w:t>
      </w:r>
      <w:proofErr w:type="gramEnd"/>
      <w:r w:rsidRPr="006D5047">
        <w:rPr>
          <w:rFonts w:hint="eastAsia"/>
          <w:sz w:val="24"/>
        </w:rPr>
        <w:t>——风险极度集中在少数几天。</w:t>
      </w:r>
    </w:p>
    <w:p w14:paraId="3C795020" w14:textId="0D020A8D" w:rsidR="00BE7143" w:rsidRDefault="00BE7143">
      <w:pPr>
        <w:spacing w:beforeLines="50" w:before="156" w:afterLines="50" w:after="156"/>
        <w:outlineLvl w:val="1"/>
        <w:rPr>
          <w:rFonts w:ascii="SimSun" w:hAnsi="SimSun" w:cs="SimSun" w:hint="eastAsia"/>
          <w:b/>
          <w:bCs/>
          <w:sz w:val="24"/>
        </w:rPr>
      </w:pPr>
      <w:proofErr w:type="gramStart"/>
      <w:r>
        <w:rPr>
          <w:rFonts w:ascii="SimSun" w:hAnsi="SimSun" w:cs="SimSun" w:hint="eastAsia"/>
          <w:b/>
          <w:bCs/>
          <w:sz w:val="24"/>
        </w:rPr>
        <w:t>5.4 问题</w:t>
      </w:r>
      <w:proofErr w:type="gramEnd"/>
      <w:r>
        <w:rPr>
          <w:rFonts w:ascii="SimSun" w:hAnsi="SimSun" w:cs="SimSun" w:hint="eastAsia"/>
          <w:b/>
          <w:bCs/>
          <w:sz w:val="24"/>
        </w:rPr>
        <w:t>四模型的建立与求解</w:t>
      </w:r>
    </w:p>
    <w:p w14:paraId="1503A7D4"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r w:rsidRPr="00FF1505">
        <w:rPr>
          <w:b/>
          <w:bCs w:val="0"/>
          <w:sz w:val="24"/>
          <w:szCs w:val="24"/>
        </w:rPr>
        <w:t>5.4.</w:t>
      </w:r>
      <w:proofErr w:type="gramStart"/>
      <w:r w:rsidRPr="00FF1505">
        <w:rPr>
          <w:b/>
          <w:bCs w:val="0"/>
          <w:sz w:val="24"/>
          <w:szCs w:val="24"/>
        </w:rPr>
        <w:t xml:space="preserve">1 </w:t>
      </w:r>
      <w:r w:rsidRPr="00FF1505">
        <w:rPr>
          <w:b/>
          <w:bCs w:val="0"/>
          <w:sz w:val="24"/>
          <w:szCs w:val="24"/>
        </w:rPr>
        <w:t>数据</w:t>
      </w:r>
      <w:proofErr w:type="gramEnd"/>
      <w:r w:rsidRPr="00FF1505">
        <w:rPr>
          <w:b/>
          <w:bCs w:val="0"/>
          <w:sz w:val="24"/>
          <w:szCs w:val="24"/>
        </w:rPr>
        <w:t>预处理与信息集划分</w:t>
      </w:r>
    </w:p>
    <w:p w14:paraId="484A3F70" w14:textId="2E5F3541" w:rsidR="00BE7143" w:rsidRPr="00FF1505" w:rsidRDefault="00BE7143">
      <w:pPr>
        <w:ind w:firstLineChars="200" w:firstLine="480"/>
        <w:rPr>
          <w:sz w:val="24"/>
        </w:rPr>
      </w:pPr>
      <w:r w:rsidRPr="00FF1505">
        <w:rPr>
          <w:sz w:val="24"/>
        </w:rPr>
        <w:t>问题四把外网电价由</w:t>
      </w:r>
      <w:r w:rsidR="00321899">
        <w:rPr>
          <w:rFonts w:hint="eastAsia"/>
          <w:sz w:val="24"/>
        </w:rPr>
        <w:t>“</w:t>
      </w:r>
      <w:r w:rsidRPr="00FF1505">
        <w:rPr>
          <w:sz w:val="24"/>
        </w:rPr>
        <w:t>每天相同</w:t>
      </w:r>
      <w:r w:rsidR="00321899">
        <w:rPr>
          <w:rFonts w:hint="eastAsia"/>
          <w:sz w:val="24"/>
        </w:rPr>
        <w:t>”</w:t>
      </w:r>
      <w:r w:rsidRPr="00FF1505">
        <w:rPr>
          <w:sz w:val="24"/>
        </w:rPr>
        <w:t>改为</w:t>
      </w:r>
      <w:r w:rsidR="00321899">
        <w:rPr>
          <w:rFonts w:hint="eastAsia"/>
          <w:sz w:val="24"/>
        </w:rPr>
        <w:t>“</w:t>
      </w:r>
      <w:r w:rsidRPr="00FF1505">
        <w:rPr>
          <w:sz w:val="24"/>
        </w:rPr>
        <w:t>逐日逐时段波动</w:t>
      </w:r>
      <w:r w:rsidR="00321899">
        <w:rPr>
          <w:rFonts w:hint="eastAsia"/>
          <w:sz w:val="24"/>
        </w:rPr>
        <w:t>”</w:t>
      </w:r>
      <w:r w:rsidRPr="00FF1505">
        <w:rPr>
          <w:sz w:val="24"/>
        </w:rPr>
        <w:t>，并在此基础上重新求解问题二与问题三，得到两个子问题：</w:t>
      </w:r>
      <w:r w:rsidRPr="00FF1505">
        <w:rPr>
          <w:sz w:val="24"/>
        </w:rPr>
        <w:t xml:space="preserve">4-2 </w:t>
      </w:r>
      <w:proofErr w:type="gramStart"/>
      <w:r w:rsidRPr="00FF1505">
        <w:rPr>
          <w:sz w:val="24"/>
        </w:rPr>
        <w:t>每天</w:t>
      </w:r>
      <w:r w:rsidRPr="00FF1505">
        <w:rPr>
          <w:sz w:val="24"/>
        </w:rPr>
        <w:t xml:space="preserve"> 0:00 </w:t>
      </w:r>
      <w:proofErr w:type="gramEnd"/>
      <w:r w:rsidRPr="00FF1505">
        <w:rPr>
          <w:sz w:val="24"/>
        </w:rPr>
        <w:t>一次性确定全天计划；</w:t>
      </w:r>
      <w:r w:rsidRPr="00FF1505">
        <w:rPr>
          <w:sz w:val="24"/>
        </w:rPr>
        <w:t>4</w:t>
      </w:r>
      <w:proofErr w:type="gramStart"/>
      <w:r w:rsidRPr="00FF1505">
        <w:rPr>
          <w:sz w:val="24"/>
        </w:rPr>
        <w:t xml:space="preserve">-3 </w:t>
      </w:r>
      <w:r w:rsidRPr="00FF1505">
        <w:rPr>
          <w:sz w:val="24"/>
        </w:rPr>
        <w:t>可</w:t>
      </w:r>
      <w:proofErr w:type="gramEnd"/>
      <w:r w:rsidRPr="00FF1505">
        <w:rPr>
          <w:sz w:val="24"/>
        </w:rPr>
        <w:t>在</w:t>
      </w:r>
      <w:r w:rsidRPr="00FF1505">
        <w:rPr>
          <w:sz w:val="24"/>
        </w:rPr>
        <w:t xml:space="preserve"> 0:00</w:t>
      </w:r>
      <w:r w:rsidRPr="00FF1505">
        <w:rPr>
          <w:sz w:val="24"/>
        </w:rPr>
        <w:t>、</w:t>
      </w:r>
      <w:r w:rsidRPr="00FF1505">
        <w:rPr>
          <w:sz w:val="24"/>
        </w:rPr>
        <w:t>6:00</w:t>
      </w:r>
      <w:r w:rsidRPr="00FF1505">
        <w:rPr>
          <w:sz w:val="24"/>
        </w:rPr>
        <w:t>、</w:t>
      </w:r>
      <w:r w:rsidRPr="00FF1505">
        <w:rPr>
          <w:sz w:val="24"/>
        </w:rPr>
        <w:t>12:00</w:t>
      </w:r>
      <w:r w:rsidRPr="00FF1505">
        <w:rPr>
          <w:sz w:val="24"/>
        </w:rPr>
        <w:t>、</w:t>
      </w:r>
      <w:r w:rsidRPr="00FF1505">
        <w:rPr>
          <w:sz w:val="24"/>
        </w:rPr>
        <w:t xml:space="preserve">18:00 </w:t>
      </w:r>
      <w:r w:rsidRPr="00FF1505">
        <w:rPr>
          <w:sz w:val="24"/>
        </w:rPr>
        <w:t>四次修订计划并按链式规则结算。因此问题四的数据基础只增加一类输入，即</w:t>
      </w:r>
      <w:proofErr w:type="gramStart"/>
      <w:r w:rsidRPr="00FF1505">
        <w:rPr>
          <w:sz w:val="24"/>
        </w:rPr>
        <w:t>附件</w:t>
      </w:r>
      <w:r w:rsidRPr="00FF1505">
        <w:rPr>
          <w:sz w:val="24"/>
        </w:rPr>
        <w:t xml:space="preserve"> 4 </w:t>
      </w:r>
      <w:proofErr w:type="gramEnd"/>
      <w:r w:rsidRPr="00FF1505">
        <w:rPr>
          <w:sz w:val="24"/>
        </w:rPr>
        <w:t>给出的波动电价。</w:t>
      </w:r>
    </w:p>
    <w:p w14:paraId="63709A34" w14:textId="6088BD72" w:rsidR="00BE7143" w:rsidRPr="00FF1505" w:rsidRDefault="00BE7143">
      <w:pPr>
        <w:ind w:firstLineChars="200" w:firstLine="480"/>
        <w:rPr>
          <w:sz w:val="24"/>
        </w:rPr>
      </w:pPr>
      <w:proofErr w:type="gramStart"/>
      <w:r w:rsidRPr="00FF1505">
        <w:rPr>
          <w:sz w:val="24"/>
        </w:rPr>
        <w:t>附件</w:t>
      </w:r>
      <w:r w:rsidRPr="00FF1505">
        <w:rPr>
          <w:sz w:val="24"/>
        </w:rPr>
        <w:t xml:space="preserve"> 4 </w:t>
      </w:r>
      <w:r w:rsidRPr="00FF1505">
        <w:rPr>
          <w:sz w:val="24"/>
        </w:rPr>
        <w:t>与附件</w:t>
      </w:r>
      <w:r w:rsidRPr="00FF1505">
        <w:rPr>
          <w:sz w:val="24"/>
        </w:rPr>
        <w:t xml:space="preserve"> 2 </w:t>
      </w:r>
      <w:r w:rsidRPr="00FF1505">
        <w:rPr>
          <w:sz w:val="24"/>
        </w:rPr>
        <w:t>同</w:t>
      </w:r>
      <w:proofErr w:type="gramEnd"/>
      <w:r w:rsidRPr="00FF1505">
        <w:rPr>
          <w:sz w:val="24"/>
        </w:rPr>
        <w:t>形，</w:t>
      </w:r>
      <w:proofErr w:type="gramStart"/>
      <w:r w:rsidRPr="00FF1505">
        <w:rPr>
          <w:sz w:val="24"/>
        </w:rPr>
        <w:t>为</w:t>
      </w:r>
      <w:r w:rsidRPr="00FF1505">
        <w:rPr>
          <w:sz w:val="24"/>
        </w:rPr>
        <w:t xml:space="preserve"> 365 </w:t>
      </w:r>
      <w:proofErr w:type="gramEnd"/>
      <w:r w:rsidRPr="00FF1505">
        <w:rPr>
          <w:sz w:val="24"/>
        </w:rPr>
        <w:t>天</w:t>
      </w:r>
      <w:r w:rsidRPr="00FF1505">
        <w:rPr>
          <w:sz w:val="24"/>
        </w:rPr>
        <w:t xml:space="preserve"> × </w:t>
      </w:r>
      <w:proofErr w:type="gramStart"/>
      <w:r w:rsidRPr="00FF1505">
        <w:rPr>
          <w:sz w:val="24"/>
        </w:rPr>
        <w:t xml:space="preserve">144 </w:t>
      </w:r>
      <w:r w:rsidRPr="00FF1505">
        <w:rPr>
          <w:sz w:val="24"/>
        </w:rPr>
        <w:t>个</w:t>
      </w:r>
      <w:proofErr w:type="gramEnd"/>
      <w:r w:rsidRPr="00FF1505">
        <w:rPr>
          <w:sz w:val="24"/>
        </w:rPr>
        <w:t>十分钟时段的电价矩阵，</w:t>
      </w:r>
      <w:proofErr w:type="gramStart"/>
      <w:r w:rsidRPr="00FF1505">
        <w:rPr>
          <w:sz w:val="24"/>
        </w:rPr>
        <w:t>共</w:t>
      </w:r>
      <w:r w:rsidRPr="00FF1505">
        <w:rPr>
          <w:sz w:val="24"/>
        </w:rPr>
        <w:t xml:space="preserve"> 52560 </w:t>
      </w:r>
      <w:proofErr w:type="gramEnd"/>
      <w:r w:rsidRPr="00FF1505">
        <w:rPr>
          <w:sz w:val="24"/>
        </w:rPr>
        <w:t>个观测，取值</w:t>
      </w:r>
      <w:proofErr w:type="gramStart"/>
      <w:r w:rsidRPr="00FF1505">
        <w:rPr>
          <w:sz w:val="24"/>
        </w:rPr>
        <w:t>范围</w:t>
      </w:r>
      <w:r w:rsidRPr="00FF1505">
        <w:rPr>
          <w:sz w:val="24"/>
        </w:rPr>
        <w:t xml:space="preserve"> 0.0076</w:t>
      </w:r>
      <w:proofErr w:type="gramEnd"/>
      <w:r w:rsidRPr="00FF1505">
        <w:rPr>
          <w:sz w:val="24"/>
        </w:rPr>
        <w:t>—</w:t>
      </w:r>
      <w:proofErr w:type="gramStart"/>
      <w:r w:rsidRPr="00FF1505">
        <w:rPr>
          <w:sz w:val="24"/>
        </w:rPr>
        <w:t xml:space="preserve">1.7936 </w:t>
      </w:r>
      <w:r w:rsidRPr="00FF1505">
        <w:rPr>
          <w:sz w:val="24"/>
        </w:rPr>
        <w:t>元</w:t>
      </w:r>
      <w:proofErr w:type="gramEnd"/>
      <w:r w:rsidRPr="00FF1505">
        <w:rPr>
          <w:sz w:val="24"/>
        </w:rPr>
        <w:t>/kWh</w:t>
      </w:r>
      <w:r w:rsidRPr="00FF1505">
        <w:rPr>
          <w:sz w:val="24"/>
        </w:rPr>
        <w:t>，全年</w:t>
      </w:r>
      <w:proofErr w:type="gramStart"/>
      <w:r w:rsidRPr="00FF1505">
        <w:rPr>
          <w:sz w:val="24"/>
        </w:rPr>
        <w:t>均值</w:t>
      </w:r>
      <w:r w:rsidRPr="00FF1505">
        <w:rPr>
          <w:sz w:val="24"/>
        </w:rPr>
        <w:t xml:space="preserve"> 0.7662 </w:t>
      </w:r>
      <w:proofErr w:type="gramEnd"/>
      <w:r w:rsidRPr="00FF1505">
        <w:rPr>
          <w:sz w:val="24"/>
        </w:rPr>
        <w:t>元</w:t>
      </w:r>
      <w:r w:rsidRPr="00FF1505">
        <w:rPr>
          <w:sz w:val="24"/>
        </w:rPr>
        <w:t>/kWh</w:t>
      </w:r>
      <w:r w:rsidRPr="00FF1505">
        <w:rPr>
          <w:sz w:val="24"/>
        </w:rPr>
        <w:t>、</w:t>
      </w:r>
      <w:proofErr w:type="gramStart"/>
      <w:r w:rsidRPr="00FF1505">
        <w:rPr>
          <w:sz w:val="24"/>
        </w:rPr>
        <w:t>标准差</w:t>
      </w:r>
      <w:r w:rsidRPr="00FF1505">
        <w:rPr>
          <w:sz w:val="24"/>
        </w:rPr>
        <w:t xml:space="preserve"> 0.3407 </w:t>
      </w:r>
      <w:proofErr w:type="gramEnd"/>
      <w:r w:rsidRPr="00FF1505">
        <w:rPr>
          <w:sz w:val="24"/>
        </w:rPr>
        <w:t>元</w:t>
      </w:r>
      <w:r w:rsidRPr="00FF1505">
        <w:rPr>
          <w:sz w:val="24"/>
        </w:rPr>
        <w:t>/kWh</w:t>
      </w:r>
      <w:r w:rsidRPr="00FF1505">
        <w:rPr>
          <w:sz w:val="24"/>
        </w:rPr>
        <w:t>，按日平均后的取值区间</w:t>
      </w:r>
      <w:proofErr w:type="gramStart"/>
      <w:r w:rsidRPr="00FF1505">
        <w:rPr>
          <w:sz w:val="24"/>
        </w:rPr>
        <w:t>为</w:t>
      </w:r>
      <w:r w:rsidRPr="00FF1505">
        <w:rPr>
          <w:sz w:val="24"/>
        </w:rPr>
        <w:t xml:space="preserve"> 0.5378</w:t>
      </w:r>
      <w:proofErr w:type="gramEnd"/>
      <w:r w:rsidRPr="00FF1505">
        <w:rPr>
          <w:sz w:val="24"/>
        </w:rPr>
        <w:t>—</w:t>
      </w:r>
      <w:proofErr w:type="gramStart"/>
      <w:r w:rsidRPr="00FF1505">
        <w:rPr>
          <w:sz w:val="24"/>
        </w:rPr>
        <w:t xml:space="preserve">0.9290 </w:t>
      </w:r>
      <w:r w:rsidRPr="00FF1505">
        <w:rPr>
          <w:sz w:val="24"/>
        </w:rPr>
        <w:t>元</w:t>
      </w:r>
      <w:proofErr w:type="gramEnd"/>
      <w:r w:rsidRPr="00FF1505">
        <w:rPr>
          <w:sz w:val="24"/>
        </w:rPr>
        <w:t>/kWh</w:t>
      </w:r>
      <w:r w:rsidRPr="00FF1505">
        <w:rPr>
          <w:sz w:val="24"/>
        </w:rPr>
        <w:t>。有两点值得注意：其一，全年均值与</w:t>
      </w:r>
      <w:proofErr w:type="gramStart"/>
      <w:r w:rsidRPr="00FF1505">
        <w:rPr>
          <w:sz w:val="24"/>
        </w:rPr>
        <w:t>附件</w:t>
      </w:r>
      <w:r w:rsidRPr="00FF1505">
        <w:rPr>
          <w:sz w:val="24"/>
        </w:rPr>
        <w:t xml:space="preserve"> 1 </w:t>
      </w:r>
      <w:proofErr w:type="gramEnd"/>
      <w:r w:rsidRPr="00FF1505">
        <w:rPr>
          <w:sz w:val="24"/>
        </w:rPr>
        <w:t>曲线完全一致，说明波动电价并非整体抬价或降价，而是在同一平均水平上重新分配价格的时点分布，故问题四与问题二、问题三的费用具有可比性，差异主要来自</w:t>
      </w:r>
      <w:r w:rsidR="001C4FE4">
        <w:rPr>
          <w:rFonts w:hint="eastAsia"/>
          <w:sz w:val="24"/>
        </w:rPr>
        <w:t>“</w:t>
      </w:r>
      <w:r w:rsidRPr="00FF1505">
        <w:rPr>
          <w:sz w:val="24"/>
        </w:rPr>
        <w:t>何时买</w:t>
      </w:r>
      <w:r w:rsidR="001C4FE4">
        <w:rPr>
          <w:rFonts w:hint="eastAsia"/>
          <w:sz w:val="24"/>
        </w:rPr>
        <w:t>”</w:t>
      </w:r>
      <w:r w:rsidRPr="00FF1505">
        <w:rPr>
          <w:sz w:val="24"/>
        </w:rPr>
        <w:t>而非</w:t>
      </w:r>
      <w:r w:rsidR="001C4FE4">
        <w:rPr>
          <w:rFonts w:hint="eastAsia"/>
          <w:sz w:val="24"/>
        </w:rPr>
        <w:t>“</w:t>
      </w:r>
      <w:r w:rsidRPr="00FF1505">
        <w:rPr>
          <w:sz w:val="24"/>
        </w:rPr>
        <w:t>买多贵</w:t>
      </w:r>
      <w:r w:rsidR="001C4FE4">
        <w:rPr>
          <w:rFonts w:hint="eastAsia"/>
          <w:sz w:val="24"/>
        </w:rPr>
        <w:t>”</w:t>
      </w:r>
      <w:r w:rsidRPr="00FF1505">
        <w:rPr>
          <w:sz w:val="24"/>
        </w:rPr>
        <w:t>；其二，</w:t>
      </w:r>
      <w:proofErr w:type="gramStart"/>
      <w:r w:rsidRPr="00FF1505">
        <w:rPr>
          <w:sz w:val="24"/>
        </w:rPr>
        <w:t>标准差</w:t>
      </w:r>
      <w:r w:rsidRPr="00FF1505">
        <w:rPr>
          <w:sz w:val="24"/>
        </w:rPr>
        <w:t xml:space="preserve"> 0.3407 </w:t>
      </w:r>
      <w:proofErr w:type="gramEnd"/>
      <w:r w:rsidRPr="00FF1505">
        <w:rPr>
          <w:sz w:val="24"/>
        </w:rPr>
        <w:t>元</w:t>
      </w:r>
      <w:r w:rsidRPr="00FF1505">
        <w:rPr>
          <w:sz w:val="24"/>
        </w:rPr>
        <w:t xml:space="preserve">/kWh </w:t>
      </w:r>
      <w:r w:rsidRPr="00FF1505">
        <w:rPr>
          <w:sz w:val="24"/>
        </w:rPr>
        <w:t>明显大于固定曲线的日内波动，说明价格不仅在日内有峰谷，还在日间有明显漂移，跨日套利空间由此出现。</w:t>
      </w:r>
    </w:p>
    <w:p w14:paraId="71D8BA05" w14:textId="4952E290" w:rsidR="00BE7143" w:rsidRPr="00FF1505" w:rsidRDefault="00BE7143">
      <w:pPr>
        <w:ind w:firstLineChars="200" w:firstLine="480"/>
        <w:rPr>
          <w:sz w:val="24"/>
        </w:rPr>
      </w:pPr>
      <w:r w:rsidRPr="00FF1505">
        <w:rPr>
          <w:sz w:val="24"/>
        </w:rPr>
        <w:t>负载与实际光伏仍取附件</w:t>
      </w:r>
      <w:r w:rsidRPr="00FF1505">
        <w:rPr>
          <w:sz w:val="24"/>
        </w:rPr>
        <w:t xml:space="preserve"> 2</w:t>
      </w:r>
      <w:r w:rsidRPr="00FF1505">
        <w:rPr>
          <w:sz w:val="24"/>
        </w:rPr>
        <w:t>，评价期仍为</w:t>
      </w:r>
      <w:r w:rsidRPr="00FF1505">
        <w:rPr>
          <w:sz w:val="24"/>
        </w:rPr>
        <w:t xml:space="preserve"> 2025 </w:t>
      </w:r>
      <w:r w:rsidRPr="00FF1505">
        <w:rPr>
          <w:sz w:val="24"/>
        </w:rPr>
        <w:t>年</w:t>
      </w:r>
      <w:r w:rsidRPr="00FF1505">
        <w:rPr>
          <w:sz w:val="24"/>
        </w:rPr>
        <w:t xml:space="preserve"> 2 </w:t>
      </w:r>
      <w:r w:rsidRPr="00FF1505">
        <w:rPr>
          <w:sz w:val="24"/>
        </w:rPr>
        <w:t>月</w:t>
      </w:r>
      <w:r w:rsidRPr="00FF1505">
        <w:rPr>
          <w:sz w:val="24"/>
        </w:rPr>
        <w:t xml:space="preserve"> 1 </w:t>
      </w:r>
      <w:r w:rsidRPr="00FF1505">
        <w:rPr>
          <w:sz w:val="24"/>
        </w:rPr>
        <w:t>日至</w:t>
      </w:r>
      <w:r w:rsidRPr="00FF1505">
        <w:rPr>
          <w:sz w:val="24"/>
        </w:rPr>
        <w:t xml:space="preserve"> 12 </w:t>
      </w:r>
      <w:r w:rsidRPr="00FF1505">
        <w:rPr>
          <w:sz w:val="24"/>
        </w:rPr>
        <w:t>月</w:t>
      </w:r>
      <w:r w:rsidRPr="00FF1505">
        <w:rPr>
          <w:sz w:val="24"/>
        </w:rPr>
        <w:t xml:space="preserve"> 31 </w:t>
      </w:r>
      <w:r w:rsidRPr="00FF1505">
        <w:rPr>
          <w:sz w:val="24"/>
        </w:rPr>
        <w:t>日共</w:t>
      </w:r>
      <w:r w:rsidRPr="00FF1505">
        <w:rPr>
          <w:sz w:val="24"/>
        </w:rPr>
        <w:t xml:space="preserve"> 334 </w:t>
      </w:r>
      <w:r w:rsidRPr="00FF1505">
        <w:rPr>
          <w:sz w:val="24"/>
        </w:rPr>
        <w:t>天，储能初值与跨日递推方式不变。信息集划分在问题二、问题三的基础上收紧一条：第</w:t>
      </w:r>
      <w:r w:rsidRPr="00FF1505">
        <w:rPr>
          <w:sz w:val="24"/>
        </w:rPr>
        <w:t xml:space="preserve"> d </w:t>
      </w:r>
      <w:r w:rsidRPr="00FF1505">
        <w:rPr>
          <w:sz w:val="24"/>
        </w:rPr>
        <w:t>天的实际电价只能用于事后结算，不能用于当天决策；</w:t>
      </w:r>
      <w:proofErr w:type="gramStart"/>
      <w:r w:rsidRPr="00FF1505">
        <w:rPr>
          <w:sz w:val="24"/>
        </w:rPr>
        <w:t>当天</w:t>
      </w:r>
      <w:r w:rsidRPr="00FF1505">
        <w:rPr>
          <w:sz w:val="24"/>
        </w:rPr>
        <w:t xml:space="preserve"> 0:00 </w:t>
      </w:r>
      <w:proofErr w:type="gramEnd"/>
      <w:r w:rsidRPr="00FF1505">
        <w:rPr>
          <w:sz w:val="24"/>
        </w:rPr>
        <w:t>能够使用的只是</w:t>
      </w:r>
      <w:r w:rsidRPr="00FF1505">
        <w:rPr>
          <w:sz w:val="24"/>
        </w:rPr>
        <w:t xml:space="preserve"> j&lt;d </w:t>
      </w:r>
      <w:r w:rsidRPr="00FF1505">
        <w:rPr>
          <w:sz w:val="24"/>
        </w:rPr>
        <w:t>的历史电价与历史实际值，据此得到日前预测电价，</w:t>
      </w:r>
      <w:proofErr w:type="gramStart"/>
      <w:r w:rsidRPr="00FF1505">
        <w:rPr>
          <w:sz w:val="24"/>
        </w:rPr>
        <w:t xml:space="preserve">0:00 </w:t>
      </w:r>
      <w:r w:rsidRPr="00FF1505">
        <w:rPr>
          <w:sz w:val="24"/>
        </w:rPr>
        <w:t>之后</w:t>
      </w:r>
      <w:proofErr w:type="gramEnd"/>
      <w:r w:rsidRPr="00FF1505">
        <w:rPr>
          <w:sz w:val="24"/>
        </w:rPr>
        <w:t>的三个修订时刻只更新负载与光伏预报，当日电价预测</w:t>
      </w:r>
      <w:proofErr w:type="gramStart"/>
      <w:r w:rsidRPr="00FF1505">
        <w:rPr>
          <w:sz w:val="24"/>
        </w:rPr>
        <w:t>在</w:t>
      </w:r>
      <w:r w:rsidRPr="00FF1505">
        <w:rPr>
          <w:sz w:val="24"/>
        </w:rPr>
        <w:t xml:space="preserve"> 0:00 </w:t>
      </w:r>
      <w:proofErr w:type="gramEnd"/>
      <w:r w:rsidRPr="00FF1505">
        <w:rPr>
          <w:sz w:val="24"/>
        </w:rPr>
        <w:t>生成后不再更新</w:t>
      </w:r>
      <w:r w:rsidR="006A040F">
        <w:rPr>
          <w:rFonts w:hint="eastAsia"/>
          <w:sz w:val="24"/>
        </w:rPr>
        <w:t>。</w:t>
      </w:r>
    </w:p>
    <w:p w14:paraId="226538B2"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9" w:name="波动电价下购电与储能调度模型的建立"/>
      <w:r w:rsidRPr="00FF1505">
        <w:rPr>
          <w:b/>
          <w:bCs w:val="0"/>
          <w:sz w:val="24"/>
          <w:szCs w:val="24"/>
        </w:rPr>
        <w:t>5.4.</w:t>
      </w:r>
      <w:proofErr w:type="gramStart"/>
      <w:r w:rsidRPr="00FF1505">
        <w:rPr>
          <w:b/>
          <w:bCs w:val="0"/>
          <w:sz w:val="24"/>
          <w:szCs w:val="24"/>
        </w:rPr>
        <w:t xml:space="preserve">2 </w:t>
      </w:r>
      <w:r w:rsidRPr="00FF1505">
        <w:rPr>
          <w:b/>
          <w:bCs w:val="0"/>
          <w:sz w:val="24"/>
          <w:szCs w:val="24"/>
        </w:rPr>
        <w:t>波动</w:t>
      </w:r>
      <w:proofErr w:type="gramEnd"/>
      <w:r w:rsidRPr="00FF1505">
        <w:rPr>
          <w:b/>
          <w:bCs w:val="0"/>
          <w:sz w:val="24"/>
          <w:szCs w:val="24"/>
        </w:rPr>
        <w:t>电价下购电与储能调度模型的建立</w:t>
      </w:r>
    </w:p>
    <w:p w14:paraId="203CC747" w14:textId="77777777" w:rsidR="00BE7143" w:rsidRPr="00FF1505" w:rsidRDefault="00BE7143">
      <w:pPr>
        <w:ind w:firstLineChars="200" w:firstLine="482"/>
        <w:rPr>
          <w:sz w:val="24"/>
        </w:rPr>
      </w:pPr>
      <w:r w:rsidRPr="00FF1505">
        <w:rPr>
          <w:b/>
          <w:bCs/>
          <w:sz w:val="24"/>
        </w:rPr>
        <w:t>建模思路</w:t>
      </w:r>
      <w:r w:rsidR="00FF1505" w:rsidRPr="00FF1505">
        <w:rPr>
          <w:rFonts w:hint="eastAsia"/>
          <w:b/>
          <w:bCs/>
          <w:sz w:val="24"/>
        </w:rPr>
        <w:t>：</w:t>
      </w:r>
      <w:r w:rsidRPr="00FF1505">
        <w:rPr>
          <w:sz w:val="24"/>
        </w:rPr>
        <w:t>问题四的物理约束、储能参数、费用规则与问题二、问题三完全相同，变化的只有价格信号。因此两个子问题直接复用问题二与问题三的模型骨架</w:t>
      </w:r>
      <w:r w:rsidRPr="00FF1505">
        <w:rPr>
          <w:sz w:val="24"/>
        </w:rPr>
        <w:t>——</w:t>
      </w:r>
      <w:r w:rsidRPr="00FF1505">
        <w:rPr>
          <w:sz w:val="24"/>
        </w:rPr>
        <w:t>预测层给出净负荷与电价的两路点预测，风险层给出储能安全储备，决策层分别按</w:t>
      </w:r>
      <w:r w:rsidRPr="00FF1505">
        <w:rPr>
          <w:sz w:val="24"/>
        </w:rPr>
        <w:t>“</w:t>
      </w:r>
      <w:r w:rsidRPr="00FF1505">
        <w:rPr>
          <w:sz w:val="24"/>
        </w:rPr>
        <w:t>一次性日前规划</w:t>
      </w:r>
      <w:r w:rsidRPr="00FF1505">
        <w:rPr>
          <w:sz w:val="24"/>
        </w:rPr>
        <w:t>”</w:t>
      </w:r>
      <w:r w:rsidRPr="00FF1505">
        <w:rPr>
          <w:sz w:val="24"/>
        </w:rPr>
        <w:t>与</w:t>
      </w:r>
      <w:r w:rsidRPr="00FF1505">
        <w:rPr>
          <w:sz w:val="24"/>
        </w:rPr>
        <w:t>“</w:t>
      </w:r>
      <w:r w:rsidRPr="00FF1505">
        <w:rPr>
          <w:sz w:val="24"/>
        </w:rPr>
        <w:t>四时点链式结算</w:t>
      </w:r>
      <w:r w:rsidRPr="00FF1505">
        <w:rPr>
          <w:sz w:val="24"/>
        </w:rPr>
        <w:t>”</w:t>
      </w:r>
      <w:r w:rsidRPr="00FF1505">
        <w:rPr>
          <w:sz w:val="24"/>
        </w:rPr>
        <w:t>两种方式求解</w:t>
      </w:r>
      <w:r w:rsidRPr="00FF1505">
        <w:rPr>
          <w:sz w:val="24"/>
        </w:rPr>
        <w:t>——</w:t>
      </w:r>
      <w:r w:rsidRPr="00FF1505">
        <w:rPr>
          <w:sz w:val="24"/>
        </w:rPr>
        <w:t>只在目标函数中把固定电价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替换为预测电价</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c</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，在结算时把结果按实际电价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重新计价。</w:t>
      </w:r>
    </w:p>
    <w:p w14:paraId="56B5B4A0" w14:textId="794EA5FF" w:rsidR="00BE7143" w:rsidRPr="00FF1505" w:rsidRDefault="00BE7143">
      <w:pPr>
        <w:ind w:firstLineChars="200" w:firstLine="480"/>
        <w:rPr>
          <w:sz w:val="24"/>
        </w:rPr>
      </w:pPr>
      <w:r w:rsidRPr="00FF1505">
        <w:rPr>
          <w:sz w:val="24"/>
        </w:rPr>
        <w:t>这一</w:t>
      </w:r>
      <w:r w:rsidR="0010338B">
        <w:rPr>
          <w:rFonts w:hint="eastAsia"/>
          <w:sz w:val="24"/>
        </w:rPr>
        <w:t>“</w:t>
      </w:r>
      <w:r w:rsidRPr="00FF1505">
        <w:rPr>
          <w:sz w:val="24"/>
        </w:rPr>
        <w:t>预测</w:t>
      </w:r>
      <w:r w:rsidRPr="00FF1505">
        <w:rPr>
          <w:sz w:val="24"/>
        </w:rPr>
        <w:t>—</w:t>
      </w:r>
      <w:r w:rsidRPr="00FF1505">
        <w:rPr>
          <w:sz w:val="24"/>
        </w:rPr>
        <w:t>决策</w:t>
      </w:r>
      <w:r w:rsidRPr="00FF1505">
        <w:rPr>
          <w:sz w:val="24"/>
        </w:rPr>
        <w:t>—</w:t>
      </w:r>
      <w:r w:rsidRPr="00FF1505">
        <w:rPr>
          <w:sz w:val="24"/>
        </w:rPr>
        <w:t>实际结算</w:t>
      </w:r>
      <w:r w:rsidR="0010338B">
        <w:rPr>
          <w:rFonts w:hint="eastAsia"/>
          <w:sz w:val="24"/>
        </w:rPr>
        <w:t>”</w:t>
      </w:r>
      <w:r w:rsidRPr="00FF1505">
        <w:rPr>
          <w:sz w:val="24"/>
        </w:rPr>
        <w:t>三分离的结构在波动电价下比固定电价下更为必要：决策时电价未知，只能用预测值；结算时电价已定，必须用实际值。若把两者混用，就会得到在现实中无法实现的费用数字，故模型把三者的接口明确固定下来，两者不交叉。</w:t>
      </w:r>
    </w:p>
    <w:p w14:paraId="13DF430E" w14:textId="77777777" w:rsidR="00BE7143" w:rsidRPr="00FF1505" w:rsidRDefault="00BE7143">
      <w:pPr>
        <w:ind w:firstLineChars="200" w:firstLine="482"/>
        <w:rPr>
          <w:sz w:val="24"/>
        </w:rPr>
      </w:pPr>
      <w:r w:rsidRPr="00FF1505">
        <w:rPr>
          <w:b/>
          <w:bCs/>
          <w:sz w:val="24"/>
        </w:rPr>
        <w:t>电价预测</w:t>
      </w:r>
      <w:r w:rsidR="00FF1505" w:rsidRPr="00FF1505">
        <w:rPr>
          <w:rFonts w:hint="eastAsia"/>
          <w:b/>
          <w:bCs/>
          <w:sz w:val="24"/>
        </w:rPr>
        <w:t>：</w:t>
      </w:r>
      <w:r w:rsidRPr="00FF1505">
        <w:rPr>
          <w:sz w:val="24"/>
        </w:rPr>
        <w:t>电价序列具有</w:t>
      </w:r>
      <w:r w:rsidRPr="00FF1505">
        <w:rPr>
          <w:sz w:val="24"/>
        </w:rPr>
        <w:t>“</w:t>
      </w:r>
      <w:r w:rsidRPr="00FF1505">
        <w:rPr>
          <w:sz w:val="24"/>
        </w:rPr>
        <w:t>日内周期</w:t>
      </w:r>
      <w:r w:rsidRPr="00FF1505">
        <w:rPr>
          <w:sz w:val="24"/>
        </w:rPr>
        <w:t xml:space="preserve"> + </w:t>
      </w:r>
      <w:r w:rsidRPr="00FF1505">
        <w:rPr>
          <w:sz w:val="24"/>
        </w:rPr>
        <w:t>日间漂移</w:t>
      </w:r>
      <w:r w:rsidRPr="00FF1505">
        <w:rPr>
          <w:sz w:val="24"/>
        </w:rPr>
        <w:t>”</w:t>
      </w:r>
      <w:r w:rsidRPr="00FF1505">
        <w:rPr>
          <w:sz w:val="24"/>
        </w:rPr>
        <w:t>的双重结构，因此预测分两步。第一步是同类日期的加权基线：设历史第</w:t>
      </w:r>
      <w:r w:rsidRPr="00FF1505">
        <w:rPr>
          <w:sz w:val="24"/>
        </w:rPr>
        <w:t xml:space="preserve"> </w:t>
      </w:r>
      <m:oMath>
        <m:r>
          <w:rPr>
            <w:rFonts w:ascii="Cambria Math" w:hAnsi="Cambria Math"/>
            <w:sz w:val="24"/>
          </w:rPr>
          <m:t>j</m:t>
        </m:r>
      </m:oMath>
      <w:r w:rsidRPr="00FF1505">
        <w:rPr>
          <w:sz w:val="24"/>
        </w:rPr>
        <w:t xml:space="preserve"> </w:t>
      </w:r>
      <w:r w:rsidRPr="00FF1505">
        <w:rPr>
          <w:sz w:val="24"/>
        </w:rPr>
        <w:t>天第</w:t>
      </w:r>
      <w:r w:rsidRPr="00FF1505">
        <w:rPr>
          <w:sz w:val="24"/>
        </w:rPr>
        <w:t xml:space="preserve"> </w:t>
      </w:r>
      <m:oMath>
        <m:r>
          <w:rPr>
            <w:rFonts w:ascii="Cambria Math" w:hAnsi="Cambria Math"/>
            <w:sz w:val="24"/>
          </w:rPr>
          <m:t>t</m:t>
        </m:r>
      </m:oMath>
      <w:r w:rsidRPr="00FF1505">
        <w:rPr>
          <w:sz w:val="24"/>
        </w:rPr>
        <w:t xml:space="preserve"> </w:t>
      </w:r>
      <w:r w:rsidRPr="00FF1505">
        <w:rPr>
          <w:sz w:val="24"/>
        </w:rPr>
        <w:t>时段的电价为</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oMath>
      <w:r w:rsidRPr="00FF1505">
        <w:rPr>
          <w:sz w:val="24"/>
        </w:rPr>
        <w:t>，权重</w:t>
      </w:r>
      <w:r w:rsidRPr="00FF1505">
        <w:rPr>
          <w:sz w:val="24"/>
        </w:rPr>
        <w:t xml:space="preserve"> </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FF1505">
        <w:rPr>
          <w:sz w:val="24"/>
        </w:rPr>
        <w:t xml:space="preserve"> </w:t>
      </w:r>
      <w:r w:rsidRPr="00FF1505">
        <w:rPr>
          <w:sz w:val="24"/>
        </w:rPr>
        <w:t>随样本年龄指数衰减，则</w:t>
      </w:r>
    </w:p>
    <w:p w14:paraId="771C3D42"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acc>
              <m:accPr>
                <m:ctrlPr>
                  <w:rPr>
                    <w:rFonts w:ascii="Cambria Math" w:hAnsi="Cambria Math"/>
                    <w:sz w:val="24"/>
                  </w:rPr>
                </m:ctrlPr>
              </m:accPr>
              <m:e>
                <m:r>
                  <w:rPr>
                    <w:rFonts w:ascii="Cambria Math" w:hAnsi="Cambria Math"/>
                    <w:sz w:val="24"/>
                  </w:rPr>
                  <m:t>c</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j</m:t>
                </m:r>
                <m:r>
                  <m:rPr>
                    <m:sty m:val="p"/>
                  </m:rPr>
                  <w:rPr>
                    <w:rFonts w:ascii="Cambria Math" w:hAnsi="Cambria Math"/>
                    <w:sz w:val="24"/>
                  </w:rPr>
                  <m:t>&lt;</m:t>
                </m:r>
                <m:r>
                  <w:rPr>
                    <w:rFonts w:ascii="Cambria Math" w:hAnsi="Cambria Math"/>
                    <w:sz w:val="24"/>
                  </w:rPr>
                  <m:t>d</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c</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num>
          <m:den>
            <m:nary>
              <m:naryPr>
                <m:chr m:val="∑"/>
                <m:limLoc m:val="undOvr"/>
                <m:supHide m:val="1"/>
                <m:ctrlPr>
                  <w:rPr>
                    <w:rFonts w:ascii="Cambria Math" w:hAnsi="Cambria Math"/>
                    <w:sz w:val="24"/>
                  </w:rPr>
                </m:ctrlPr>
              </m:naryPr>
              <m:sub>
                <m:r>
                  <w:rPr>
                    <w:rFonts w:ascii="Cambria Math" w:hAnsi="Cambria Math"/>
                    <w:sz w:val="24"/>
                  </w:rPr>
                  <m:t>j</m:t>
                </m:r>
                <m:r>
                  <m:rPr>
                    <m:sty m:val="p"/>
                  </m:rPr>
                  <w:rPr>
                    <w:rFonts w:ascii="Cambria Math" w:hAnsi="Cambria Math"/>
                    <w:sz w:val="24"/>
                  </w:rPr>
                  <m:t>&lt;</m:t>
                </m:r>
                <m:r>
                  <w:rPr>
                    <w:rFonts w:ascii="Cambria Math" w:hAnsi="Cambria Math"/>
                    <w:sz w:val="24"/>
                  </w:rPr>
                  <m:t>d</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oMath>
      <w:r w:rsidRPr="00FF1505">
        <w:rPr>
          <w:sz w:val="24"/>
        </w:rPr>
        <w:tab/>
        <w:t>(30)</w:t>
      </w:r>
    </w:p>
    <w:p w14:paraId="116710A1" w14:textId="4F09A916" w:rsidR="00BE7143" w:rsidRPr="00FF1505" w:rsidRDefault="00BE7143">
      <w:pPr>
        <w:ind w:firstLineChars="200" w:firstLine="480"/>
        <w:rPr>
          <w:sz w:val="24"/>
        </w:rPr>
      </w:pPr>
      <w:r w:rsidRPr="00FF1505">
        <w:rPr>
          <w:sz w:val="24"/>
        </w:rPr>
        <w:lastRenderedPageBreak/>
        <w:t>第二步是在此基础上做回归修正，解释变量包括日内周期编码、星期编码、近期价格水平与近期波动幅度，用于修正基线对</w:t>
      </w:r>
      <w:r w:rsidR="0010338B">
        <w:rPr>
          <w:rFonts w:hint="eastAsia"/>
          <w:sz w:val="24"/>
        </w:rPr>
        <w:t>“</w:t>
      </w:r>
      <w:r w:rsidRPr="00FF1505">
        <w:rPr>
          <w:sz w:val="24"/>
        </w:rPr>
        <w:t>当天整体偏高还是偏低</w:t>
      </w:r>
      <w:r w:rsidR="0010338B">
        <w:rPr>
          <w:rFonts w:hint="eastAsia"/>
          <w:sz w:val="24"/>
        </w:rPr>
        <w:t>”</w:t>
      </w:r>
      <w:r w:rsidRPr="00FF1505">
        <w:rPr>
          <w:sz w:val="24"/>
        </w:rPr>
        <w:t>的滞后反应；整个预测只使用</w:t>
      </w:r>
      <w:r w:rsidRPr="00FF1505">
        <w:rPr>
          <w:sz w:val="24"/>
        </w:rPr>
        <w:t xml:space="preserve"> j&lt;d </w:t>
      </w:r>
      <w:r w:rsidRPr="00FF1505">
        <w:rPr>
          <w:sz w:val="24"/>
        </w:rPr>
        <w:t>的数据。评价期内电价预测的</w:t>
      </w:r>
      <w:r w:rsidRPr="00FF1505">
        <w:rPr>
          <w:sz w:val="24"/>
        </w:rPr>
        <w:t xml:space="preserve"> nMAE </w:t>
      </w:r>
      <w:r w:rsidRPr="00FF1505">
        <w:rPr>
          <w:sz w:val="24"/>
        </w:rPr>
        <w:t>为</w:t>
      </w:r>
      <w:r w:rsidRPr="00FF1505">
        <w:rPr>
          <w:sz w:val="24"/>
        </w:rPr>
        <w:t xml:space="preserve"> 5.27%</w:t>
      </w:r>
      <w:r w:rsidRPr="00FF1505">
        <w:rPr>
          <w:sz w:val="24"/>
        </w:rPr>
        <w:t>、平均绝对误差约</w:t>
      </w:r>
      <w:r w:rsidRPr="00FF1505">
        <w:rPr>
          <w:sz w:val="24"/>
        </w:rPr>
        <w:t xml:space="preserve"> 0.04 </w:t>
      </w:r>
      <w:r w:rsidRPr="00FF1505">
        <w:rPr>
          <w:sz w:val="24"/>
        </w:rPr>
        <w:t>元</w:t>
      </w:r>
      <w:r w:rsidRPr="00FF1505">
        <w:rPr>
          <w:sz w:val="24"/>
        </w:rPr>
        <w:t>/kWh</w:t>
      </w:r>
      <w:r w:rsidRPr="00FF1505">
        <w:rPr>
          <w:sz w:val="24"/>
        </w:rPr>
        <w:t>，相对净负荷</w:t>
      </w:r>
      <w:r w:rsidRPr="00FF1505">
        <w:rPr>
          <w:sz w:val="24"/>
        </w:rPr>
        <w:t xml:space="preserve"> 6.03%—8.25% </w:t>
      </w:r>
      <w:r w:rsidRPr="00FF1505">
        <w:rPr>
          <w:sz w:val="24"/>
        </w:rPr>
        <w:t>的</w:t>
      </w:r>
      <w:r w:rsidRPr="00FF1505">
        <w:rPr>
          <w:sz w:val="24"/>
        </w:rPr>
        <w:t xml:space="preserve"> nMAE </w:t>
      </w:r>
      <w:r w:rsidRPr="00FF1505">
        <w:rPr>
          <w:sz w:val="24"/>
        </w:rPr>
        <w:t>略高，说明电价的可预测性更强。</w:t>
      </w:r>
    </w:p>
    <w:p w14:paraId="39F5A982" w14:textId="77777777" w:rsidR="00BE7143" w:rsidRPr="00FF1505" w:rsidRDefault="00BE7143">
      <w:pPr>
        <w:ind w:firstLineChars="200" w:firstLine="482"/>
        <w:rPr>
          <w:sz w:val="24"/>
        </w:rPr>
      </w:pPr>
      <w:r w:rsidRPr="00FF1505">
        <w:rPr>
          <w:b/>
          <w:bCs/>
          <w:sz w:val="24"/>
        </w:rPr>
        <w:t>负载、光伏与净负荷预测：</w:t>
      </w:r>
      <w:r w:rsidRPr="00FF1505">
        <w:rPr>
          <w:sz w:val="24"/>
        </w:rPr>
        <w:t>负载与光伏沿用问题二、问题三的集成预测与校正流程，问题</w:t>
      </w:r>
      <w:r w:rsidRPr="00FF1505">
        <w:rPr>
          <w:sz w:val="24"/>
        </w:rPr>
        <w:t xml:space="preserve"> 4-3 </w:t>
      </w:r>
      <w:r w:rsidRPr="00FF1505">
        <w:rPr>
          <w:sz w:val="24"/>
        </w:rPr>
        <w:t>在此基础上融合附件</w:t>
      </w:r>
      <w:r w:rsidRPr="00FF1505">
        <w:rPr>
          <w:sz w:val="24"/>
        </w:rPr>
        <w:t xml:space="preserve"> 3 </w:t>
      </w:r>
      <w:r w:rsidRPr="00FF1505">
        <w:rPr>
          <w:sz w:val="24"/>
        </w:rPr>
        <w:t>在四个决策时刻发布的光伏预报，净负荷仍为两者之差（同式</w:t>
      </w:r>
      <w:r w:rsidRPr="00FF1505">
        <w:rPr>
          <w:sz w:val="24"/>
        </w:rPr>
        <w:t>(11)</w:t>
      </w:r>
      <w:r w:rsidRPr="00FF1505">
        <w:rPr>
          <w:sz w:val="24"/>
        </w:rPr>
        <w:t>）。由此两个子问题的预测精度与问题二、问题三完全一致，见</w:t>
      </w:r>
      <w:proofErr w:type="gramStart"/>
      <w:r w:rsidRPr="00FF1505">
        <w:rPr>
          <w:sz w:val="24"/>
        </w:rPr>
        <w:t>表</w:t>
      </w:r>
      <w:r w:rsidRPr="00FF1505">
        <w:rPr>
          <w:sz w:val="24"/>
        </w:rPr>
        <w:t xml:space="preserve"> 5</w:t>
      </w:r>
      <w:proofErr w:type="gramEnd"/>
      <w:r w:rsidRPr="00FF1505">
        <w:rPr>
          <w:sz w:val="24"/>
        </w:rPr>
        <w:t>。</w:t>
      </w:r>
    </w:p>
    <w:p w14:paraId="7DA3D11D" w14:textId="77777777" w:rsidR="00D974FB" w:rsidRPr="00BA4880" w:rsidRDefault="00A1284E" w:rsidP="00D974FB">
      <w:pPr>
        <w:ind w:firstLineChars="200" w:firstLine="480"/>
        <w:rPr>
          <w:sz w:val="24"/>
        </w:rPr>
      </w:pPr>
      <w:r w:rsidRPr="00BA4880">
        <w:rPr>
          <w:sz w:val="24"/>
        </w:rPr>
        <w:t>储能安全储备：储备层与价格无关，仍由历史净负荷预测误差当天累计值的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）。临界分位数对电价不敏感</w:t>
      </w:r>
      <w:r w:rsidRPr="00BA4880">
        <w:rPr>
          <w:sz w:val="24"/>
        </w:rPr>
        <w:t>——</w:t>
      </w:r>
      <w:r w:rsidRPr="00BA4880">
        <w:rPr>
          <w:sz w:val="24"/>
        </w:rPr>
        <w:t>紧急电价与正常电价同为实际电价的固定倍数，两者相除后电价被约掉，因此波动电价不改变</w:t>
      </w:r>
      <w:r w:rsidRPr="00BA4880">
        <w:rPr>
          <w:sz w:val="24"/>
        </w:rPr>
        <w:t xml:space="preserve"> 0.80 </w:t>
      </w:r>
      <w:r w:rsidRPr="00BA4880">
        <w:rPr>
          <w:sz w:val="24"/>
        </w:rPr>
        <w:t>这一取值；评价期内储备</w:t>
      </w:r>
      <w:r w:rsidRPr="00BA4880">
        <w:rPr>
          <w:sz w:val="24"/>
        </w:rPr>
        <w:t xml:space="preserve"> R_d </w:t>
      </w:r>
      <w:r w:rsidRPr="00BA4880">
        <w:rPr>
          <w:sz w:val="24"/>
        </w:rPr>
        <w:t>的全年均值为</w:t>
      </w:r>
      <w:r w:rsidRPr="00BA4880">
        <w:rPr>
          <w:sz w:val="24"/>
        </w:rPr>
        <w:t xml:space="preserve"> 2299.55 kWh</w:t>
      </w:r>
      <w:r w:rsidRPr="00BA4880">
        <w:rPr>
          <w:sz w:val="24"/>
        </w:rPr>
        <w:t>（问题</w:t>
      </w:r>
      <w:r w:rsidRPr="00BA4880">
        <w:rPr>
          <w:sz w:val="24"/>
        </w:rPr>
        <w:t xml:space="preserve"> 4-2</w:t>
      </w:r>
      <w:r w:rsidRPr="00BA4880">
        <w:rPr>
          <w:sz w:val="24"/>
        </w:rPr>
        <w:t>）与</w:t>
      </w:r>
      <w:r w:rsidRPr="00BA4880">
        <w:rPr>
          <w:sz w:val="24"/>
        </w:rPr>
        <w:t xml:space="preserve"> 1500.88 kWh</w:t>
      </w:r>
      <w:r w:rsidRPr="00BA4880">
        <w:rPr>
          <w:sz w:val="24"/>
        </w:rPr>
        <w:t>（问题</w:t>
      </w:r>
      <w:r w:rsidRPr="00BA4880">
        <w:rPr>
          <w:sz w:val="24"/>
        </w:rPr>
        <w:t xml:space="preserve"> 4-3</w:t>
      </w:r>
      <w:r w:rsidRPr="00BA4880">
        <w:rPr>
          <w:sz w:val="24"/>
        </w:rPr>
        <w:t>），分别与问题二、问题三相同。</w:t>
      </w:r>
    </w:p>
    <w:p w14:paraId="294CC085" w14:textId="77777777" w:rsidR="00BE7143" w:rsidRPr="00FF1505" w:rsidRDefault="00BE7143">
      <w:pPr>
        <w:ind w:firstLineChars="200" w:firstLine="482"/>
        <w:rPr>
          <w:sz w:val="24"/>
        </w:rPr>
      </w:pPr>
      <w:r w:rsidRPr="00FF1505">
        <w:rPr>
          <w:b/>
          <w:bCs/>
          <w:sz w:val="24"/>
        </w:rPr>
        <w:t>问题</w:t>
      </w:r>
      <w:r w:rsidRPr="00FF1505">
        <w:rPr>
          <w:b/>
          <w:bCs/>
          <w:sz w:val="24"/>
        </w:rPr>
        <w:t xml:space="preserve"> 4-2</w:t>
      </w:r>
      <w:r w:rsidRPr="00FF1505">
        <w:rPr>
          <w:b/>
          <w:bCs/>
          <w:sz w:val="24"/>
        </w:rPr>
        <w:t>：一次性日前购电模型：</w:t>
      </w:r>
      <w:r w:rsidRPr="00FF1505">
        <w:rPr>
          <w:sz w:val="24"/>
        </w:rPr>
        <w:t>与问题二结构相同，</w:t>
      </w:r>
      <w:proofErr w:type="gramStart"/>
      <w:r w:rsidRPr="00FF1505">
        <w:rPr>
          <w:sz w:val="24"/>
        </w:rPr>
        <w:t>每天</w:t>
      </w:r>
      <w:r w:rsidRPr="00FF1505">
        <w:rPr>
          <w:sz w:val="24"/>
        </w:rPr>
        <w:t xml:space="preserve"> 0:00 </w:t>
      </w:r>
      <w:proofErr w:type="gramEnd"/>
      <w:r w:rsidRPr="00FF1505">
        <w:rPr>
          <w:sz w:val="24"/>
        </w:rPr>
        <w:t>依据预测电价与预测净负荷求解，目标函数的形式与式</w:t>
      </w:r>
      <w:proofErr w:type="gramStart"/>
      <w:r w:rsidRPr="00FF1505">
        <w:rPr>
          <w:sz w:val="24"/>
        </w:rPr>
        <w:t>(16)</w:t>
      </w:r>
      <w:proofErr w:type="gramEnd"/>
      <w:r w:rsidRPr="00FF1505">
        <w:rPr>
          <w:sz w:val="24"/>
        </w:rPr>
        <w:t>相同，只是其中的电价取预测值。</w:t>
      </w:r>
    </w:p>
    <w:p w14:paraId="2A88D9E3" w14:textId="77777777" w:rsidR="00BE7143" w:rsidRPr="00FF1505" w:rsidRDefault="00BE7143">
      <w:pPr>
        <w:ind w:firstLineChars="200" w:firstLine="480"/>
        <w:rPr>
          <w:sz w:val="24"/>
        </w:rPr>
      </w:pPr>
      <w:r w:rsidRPr="00FF1505">
        <w:rPr>
          <w:sz w:val="24"/>
        </w:rPr>
        <w:t>其中第一项是预测口径下的计划购电费，第二项保留日末储能价值。约束仍为预测口径的供需平衡、储能递推、储电量范围与功率上限（同式</w:t>
      </w:r>
      <w:proofErr w:type="gramStart"/>
      <w:r w:rsidRPr="00FF1505">
        <w:rPr>
          <w:sz w:val="24"/>
        </w:rPr>
        <w:t>(17)</w:t>
      </w:r>
      <w:proofErr w:type="gramEnd"/>
      <w:r w:rsidRPr="00FF1505">
        <w:rPr>
          <w:sz w:val="24"/>
        </w:rPr>
        <w:t>—</w:t>
      </w:r>
      <w:proofErr w:type="gramStart"/>
      <w:r w:rsidRPr="00FF1505">
        <w:rPr>
          <w:sz w:val="24"/>
        </w:rPr>
        <w:t>(19)</w:t>
      </w:r>
      <w:proofErr w:type="gramEnd"/>
      <w:r w:rsidRPr="00FF1505">
        <w:rPr>
          <w:sz w:val="24"/>
        </w:rPr>
        <w:t>）。全天计划确定后不再修改；实际运行中每十分钟利用</w:t>
      </w:r>
      <w:proofErr w:type="gramStart"/>
      <w:r w:rsidRPr="00FF1505">
        <w:rPr>
          <w:sz w:val="24"/>
        </w:rPr>
        <w:t>未来</w:t>
      </w:r>
      <w:r w:rsidRPr="00FF1505">
        <w:rPr>
          <w:sz w:val="24"/>
        </w:rPr>
        <w:t xml:space="preserve"> 6 </w:t>
      </w:r>
      <w:proofErr w:type="gramEnd"/>
      <w:r w:rsidRPr="00FF1505">
        <w:rPr>
          <w:sz w:val="24"/>
        </w:rPr>
        <w:t>小时的净负荷预测重新安排放电并只执行第一步。最终费用按实际电价结算：</w:t>
      </w:r>
    </w:p>
    <w:p w14:paraId="5F1B9BB3"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2</m:t>
            </m:r>
          </m:sub>
        </m:sSub>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FF1505">
        <w:rPr>
          <w:sz w:val="24"/>
        </w:rPr>
        <w:tab/>
        <w:t>(31)</w:t>
      </w:r>
    </w:p>
    <w:p w14:paraId="514CAD9B" w14:textId="77777777" w:rsidR="00D974FB" w:rsidRPr="00BA4880" w:rsidRDefault="00A1284E" w:rsidP="00D974FB">
      <w:pPr>
        <w:ind w:firstLineChars="200" w:firstLine="482"/>
        <w:rPr>
          <w:sz w:val="24"/>
        </w:rPr>
      </w:pPr>
      <w:r w:rsidRPr="00FB1D54">
        <w:rPr>
          <w:b/>
          <w:bCs/>
          <w:sz w:val="24"/>
        </w:rPr>
        <w:t>问题</w:t>
      </w:r>
      <w:r w:rsidRPr="00FB1D54">
        <w:rPr>
          <w:b/>
          <w:bCs/>
          <w:sz w:val="24"/>
        </w:rPr>
        <w:t xml:space="preserve"> 4-3</w:t>
      </w:r>
      <w:r w:rsidRPr="00BA4880">
        <w:rPr>
          <w:sz w:val="24"/>
        </w:rPr>
        <w:t>：四时点链式购电模型：与问题三结构相同，只是把链式结算公式中的固定电价换成预测电价</w:t>
      </w:r>
      <w:r w:rsidRPr="00BA4880">
        <w:rPr>
          <w:sz w:val="24"/>
        </w:rPr>
        <w:t>——</w:t>
      </w:r>
      <w:proofErr w:type="gramStart"/>
      <w:r w:rsidRPr="00BA4880">
        <w:rPr>
          <w:sz w:val="24"/>
        </w:rPr>
        <w:t xml:space="preserve">0:00 </w:t>
      </w:r>
      <w:r w:rsidRPr="00BA4880">
        <w:rPr>
          <w:sz w:val="24"/>
        </w:rPr>
        <w:t>的</w:t>
      </w:r>
      <w:proofErr w:type="gramEnd"/>
      <w:r w:rsidRPr="00BA4880">
        <w:rPr>
          <w:sz w:val="24"/>
        </w:rPr>
        <w:t>初始计划、三个调整时刻的费用增量、三段线性化</w:t>
      </w:r>
      <w:proofErr w:type="gramStart"/>
      <w:r w:rsidRPr="00BA4880">
        <w:rPr>
          <w:sz w:val="24"/>
        </w:rPr>
        <w:t>与</w:t>
      </w:r>
      <w:r w:rsidRPr="00BA4880">
        <w:rPr>
          <w:sz w:val="24"/>
        </w:rPr>
        <w:t xml:space="preserve"> 0</w:t>
      </w:r>
      <w:proofErr w:type="gramEnd"/>
      <w:r w:rsidRPr="00BA4880">
        <w:rPr>
          <w:sz w:val="24"/>
        </w:rPr>
        <w:t xml:space="preserve">-1 </w:t>
      </w:r>
      <w:r w:rsidRPr="00BA4880">
        <w:rPr>
          <w:sz w:val="24"/>
        </w:rPr>
        <w:t>指示变量的处理均与问题三一致（结算公式与费用增量同式</w:t>
      </w:r>
      <w:proofErr w:type="gramStart"/>
      <w:r w:rsidRPr="00BA4880">
        <w:rPr>
          <w:sz w:val="24"/>
        </w:rPr>
        <w:t>(24)</w:t>
      </w:r>
      <w:proofErr w:type="gramEnd"/>
      <w:r w:rsidRPr="00BA4880">
        <w:rPr>
          <w:sz w:val="24"/>
        </w:rPr>
        <w:t>、</w:t>
      </w:r>
      <w:proofErr w:type="gramStart"/>
      <w:r w:rsidRPr="00BA4880">
        <w:rPr>
          <w:sz w:val="24"/>
        </w:rPr>
        <w:t>(25)</w:t>
      </w:r>
      <w:proofErr w:type="gramEnd"/>
      <w:r w:rsidRPr="00BA4880">
        <w:rPr>
          <w:sz w:val="24"/>
        </w:rPr>
        <w:t>，修订目标同式</w:t>
      </w:r>
      <w:proofErr w:type="gramStart"/>
      <w:r w:rsidRPr="00BA4880">
        <w:rPr>
          <w:sz w:val="24"/>
        </w:rPr>
        <w:t>(26)</w:t>
      </w:r>
      <w:proofErr w:type="gramEnd"/>
      <w:r w:rsidRPr="00BA4880">
        <w:rPr>
          <w:sz w:val="24"/>
        </w:rPr>
        <w:t>），最终仍按实际电价结算：</w:t>
      </w:r>
    </w:p>
    <w:p w14:paraId="6B0025EF" w14:textId="77777777" w:rsidR="00BE7143" w:rsidRDefault="00BE7143">
      <w:pPr>
        <w:tabs>
          <w:tab w:val="center" w:pos="4535"/>
          <w:tab w:val="right" w:pos="9070"/>
        </w:tabs>
      </w:pPr>
      <w:r>
        <w:tab/>
      </w:r>
      <m:oMath>
        <m:sSub>
          <m:sSubPr>
            <m:ctrlPr>
              <w:rPr>
                <w:rFonts w:ascii="Cambria Math" w:hAnsi="Cambria Math"/>
              </w:rPr>
            </m:ctrlPr>
          </m:sSubPr>
          <m:e>
            <m:r>
              <w:rPr>
                <w:rFonts w:ascii="Cambria Math" w:hAnsi="Cambria Math"/>
              </w:rPr>
              <m:t>C</m:t>
            </m:r>
          </m:e>
          <m:sub>
            <m:r>
              <w:rPr>
                <w:rFonts w:ascii="Cambria Math" w:hAnsi="Cambria Math"/>
              </w:rPr>
              <m:t>4</m:t>
            </m:r>
            <m:r>
              <m:rPr>
                <m:nor/>
              </m:rPr>
              <m:t>-</m:t>
            </m:r>
            <m:r>
              <w:rPr>
                <w:rFonts w:ascii="Cambria Math" w:hAnsi="Cambria Math"/>
              </w:rPr>
              <m:t>3</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32</m:t>
            </m:r>
          </m:sub>
          <m:sup>
            <m:r>
              <w:rPr>
                <w:rFonts w:ascii="Cambria Math" w:hAnsi="Cambria Math"/>
              </w:rPr>
              <m:t>D</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base</m:t>
                        </m:r>
                      </m:sup>
                    </m:sSubSup>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t</m:t>
                        </m:r>
                      </m:sub>
                    </m:sSub>
                  </m:e>
                </m:d>
              </m:e>
            </m:nary>
          </m:e>
        </m:nary>
        <m:r>
          <w:rPr>
            <w:rFonts w:ascii="Cambria Math" w:hAnsi="Cambria Math"/>
          </w:rPr>
          <m:t>Δt</m:t>
        </m:r>
        <m:r>
          <m:rPr>
            <m:sty m:val="p"/>
          </m:rPr>
          <w:rPr>
            <w:rFonts w:ascii="Cambria Math" w:hAnsi="Cambria Math"/>
          </w:rPr>
          <m:t>.</m:t>
        </m:r>
      </m:oMath>
      <w:r>
        <w:t>(32)</w:t>
      </w:r>
    </w:p>
    <w:p w14:paraId="7FBC386F" w14:textId="77777777" w:rsidR="00BE7143" w:rsidRPr="008F7F3A" w:rsidRDefault="00BE7143">
      <w:pPr>
        <w:pStyle w:val="3"/>
        <w:numPr>
          <w:ilvl w:val="0"/>
          <w:numId w:val="0"/>
        </w:numPr>
        <w:spacing w:beforeLines="50" w:before="156" w:afterLines="50" w:after="156"/>
        <w:rPr>
          <w:rFonts w:ascii="SimSun" w:hAnsi="SimSun" w:cs="SimSun" w:hint="eastAsia"/>
          <w:b/>
          <w:bCs w:val="0"/>
          <w:sz w:val="24"/>
          <w:szCs w:val="24"/>
        </w:rPr>
      </w:pPr>
      <w:bookmarkStart w:id="30" w:name="问题四的求解"/>
      <w:bookmarkEnd w:id="29"/>
      <w:r w:rsidRPr="008F7F3A">
        <w:rPr>
          <w:b/>
          <w:bCs w:val="0"/>
          <w:sz w:val="24"/>
          <w:szCs w:val="24"/>
        </w:rPr>
        <w:t>5.4.</w:t>
      </w:r>
      <w:proofErr w:type="gramStart"/>
      <w:r w:rsidRPr="008F7F3A">
        <w:rPr>
          <w:b/>
          <w:bCs w:val="0"/>
          <w:sz w:val="24"/>
          <w:szCs w:val="24"/>
        </w:rPr>
        <w:t xml:space="preserve">3 </w:t>
      </w:r>
      <w:r w:rsidRPr="008F7F3A">
        <w:rPr>
          <w:b/>
          <w:bCs w:val="0"/>
          <w:sz w:val="24"/>
          <w:szCs w:val="24"/>
        </w:rPr>
        <w:t>问题</w:t>
      </w:r>
      <w:proofErr w:type="gramEnd"/>
      <w:r w:rsidRPr="008F7F3A">
        <w:rPr>
          <w:b/>
          <w:bCs w:val="0"/>
          <w:sz w:val="24"/>
          <w:szCs w:val="24"/>
        </w:rPr>
        <w:t>四的求解</w:t>
      </w:r>
    </w:p>
    <w:p w14:paraId="72CDE8D7" w14:textId="77777777" w:rsidR="00BE7143" w:rsidRPr="0076426A" w:rsidRDefault="00BE7143">
      <w:pPr>
        <w:ind w:firstLineChars="200" w:firstLine="480"/>
        <w:rPr>
          <w:sz w:val="24"/>
        </w:rPr>
      </w:pPr>
      <w:r w:rsidRPr="0076426A">
        <w:rPr>
          <w:sz w:val="24"/>
        </w:rPr>
        <w:t>因果回放：两个子问题都按逐日前向推进。第</w:t>
      </w:r>
      <w:r w:rsidRPr="0076426A">
        <w:rPr>
          <w:sz w:val="24"/>
        </w:rPr>
        <w:t xml:space="preserve"> d </w:t>
      </w:r>
      <w:r w:rsidRPr="0076426A">
        <w:rPr>
          <w:sz w:val="24"/>
        </w:rPr>
        <w:t>天先用</w:t>
      </w:r>
      <w:r w:rsidRPr="0076426A">
        <w:rPr>
          <w:sz w:val="24"/>
        </w:rPr>
        <w:t xml:space="preserve"> j&lt;d </w:t>
      </w:r>
      <w:r w:rsidRPr="0076426A">
        <w:rPr>
          <w:sz w:val="24"/>
        </w:rPr>
        <w:t>的历史数据生成净负荷预测、电价预测与储能储备，再以</w:t>
      </w:r>
      <w:proofErr w:type="gramStart"/>
      <w:r w:rsidRPr="0076426A">
        <w:rPr>
          <w:sz w:val="24"/>
        </w:rPr>
        <w:t>当日</w:t>
      </w:r>
      <w:r w:rsidRPr="0076426A">
        <w:rPr>
          <w:sz w:val="24"/>
        </w:rPr>
        <w:t xml:space="preserve"> 0:00 </w:t>
      </w:r>
      <w:proofErr w:type="gramEnd"/>
      <w:r w:rsidRPr="0076426A">
        <w:rPr>
          <w:sz w:val="24"/>
        </w:rPr>
        <w:t>的储电量为初始状态作决策</w:t>
      </w:r>
      <w:r w:rsidRPr="0076426A">
        <w:rPr>
          <w:sz w:val="24"/>
        </w:rPr>
        <w:t>——</w:t>
      </w:r>
      <w:proofErr w:type="gramStart"/>
      <w:r w:rsidRPr="0076426A">
        <w:rPr>
          <w:sz w:val="24"/>
        </w:rPr>
        <w:t>问题</w:t>
      </w:r>
      <w:r w:rsidRPr="0076426A">
        <w:rPr>
          <w:sz w:val="24"/>
        </w:rPr>
        <w:t xml:space="preserve"> 4</w:t>
      </w:r>
      <w:proofErr w:type="gramEnd"/>
      <w:r w:rsidRPr="0076426A">
        <w:rPr>
          <w:sz w:val="24"/>
        </w:rPr>
        <w:t xml:space="preserve">-2 </w:t>
      </w:r>
      <w:r w:rsidRPr="0076426A">
        <w:rPr>
          <w:sz w:val="24"/>
        </w:rPr>
        <w:t>只解一次线性规划得到全天计划，</w:t>
      </w:r>
      <w:proofErr w:type="gramStart"/>
      <w:r w:rsidRPr="0076426A">
        <w:rPr>
          <w:sz w:val="24"/>
        </w:rPr>
        <w:t>问题</w:t>
      </w:r>
      <w:r w:rsidRPr="0076426A">
        <w:rPr>
          <w:sz w:val="24"/>
        </w:rPr>
        <w:t xml:space="preserve"> 4</w:t>
      </w:r>
      <w:proofErr w:type="gramEnd"/>
      <w:r w:rsidRPr="0076426A">
        <w:rPr>
          <w:sz w:val="24"/>
        </w:rPr>
        <w:t xml:space="preserve">-3 </w:t>
      </w:r>
      <w:r w:rsidRPr="0076426A">
        <w:rPr>
          <w:sz w:val="24"/>
        </w:rPr>
        <w:t>依次解四次（一次线性规划加三次混合整数线性规划）得到四条承诺路径；随后用当日实际负载、实际光伏与实际电价执行并结算当天费用，最后把当日的实际值并入历史库，推进到下一天。全过程不引用任何未来信息。</w:t>
      </w:r>
    </w:p>
    <w:p w14:paraId="70562D9E" w14:textId="77777777" w:rsidR="00BE7143" w:rsidRPr="008F7F3A" w:rsidRDefault="00BE7143">
      <w:pPr>
        <w:pStyle w:val="3"/>
        <w:numPr>
          <w:ilvl w:val="0"/>
          <w:numId w:val="0"/>
        </w:numPr>
        <w:spacing w:beforeLines="50" w:before="156" w:afterLines="50" w:after="156"/>
        <w:rPr>
          <w:rFonts w:ascii="SimSun" w:hAnsi="SimSun" w:cs="SimSun" w:hint="eastAsia"/>
          <w:b/>
          <w:bCs w:val="0"/>
          <w:sz w:val="24"/>
          <w:szCs w:val="24"/>
        </w:rPr>
      </w:pPr>
      <w:bookmarkStart w:id="31" w:name="问题四结果的分析"/>
      <w:bookmarkEnd w:id="30"/>
      <w:r w:rsidRPr="008F7F3A">
        <w:rPr>
          <w:b/>
          <w:bCs w:val="0"/>
          <w:sz w:val="24"/>
          <w:szCs w:val="24"/>
        </w:rPr>
        <w:t>5.4.</w:t>
      </w:r>
      <w:proofErr w:type="gramStart"/>
      <w:r w:rsidRPr="008F7F3A">
        <w:rPr>
          <w:b/>
          <w:bCs w:val="0"/>
          <w:sz w:val="24"/>
          <w:szCs w:val="24"/>
        </w:rPr>
        <w:t xml:space="preserve">4 </w:t>
      </w:r>
      <w:r w:rsidRPr="008F7F3A">
        <w:rPr>
          <w:b/>
          <w:bCs w:val="0"/>
          <w:sz w:val="24"/>
          <w:szCs w:val="24"/>
        </w:rPr>
        <w:t>问题</w:t>
      </w:r>
      <w:proofErr w:type="gramEnd"/>
      <w:r w:rsidRPr="008F7F3A">
        <w:rPr>
          <w:b/>
          <w:bCs w:val="0"/>
          <w:sz w:val="24"/>
          <w:szCs w:val="24"/>
        </w:rPr>
        <w:t>四结果的分析</w:t>
      </w:r>
    </w:p>
    <w:p w14:paraId="447E099E" w14:textId="67DDBD1D" w:rsidR="00FB1D54" w:rsidRPr="00FB1D54" w:rsidRDefault="00FB1D54" w:rsidP="00FB1D54">
      <w:pPr>
        <w:ind w:firstLineChars="200" w:firstLine="480"/>
        <w:rPr>
          <w:sz w:val="24"/>
        </w:rPr>
      </w:pPr>
      <w:r w:rsidRPr="00FB1D54">
        <w:rPr>
          <w:rFonts w:hint="eastAsia"/>
          <w:sz w:val="24"/>
        </w:rPr>
        <w:t>图</w:t>
      </w:r>
      <w:proofErr w:type="gramStart"/>
      <w:r>
        <w:rPr>
          <w:rFonts w:hint="eastAsia"/>
          <w:sz w:val="24"/>
        </w:rPr>
        <w:t>8</w:t>
      </w:r>
      <w:r w:rsidRPr="00FB1D54">
        <w:rPr>
          <w:sz w:val="24"/>
        </w:rPr>
        <w:t xml:space="preserve"> </w:t>
      </w:r>
      <w:r w:rsidRPr="00FB1D54">
        <w:rPr>
          <w:rFonts w:hint="eastAsia"/>
          <w:sz w:val="24"/>
        </w:rPr>
        <w:t>给</w:t>
      </w:r>
      <w:proofErr w:type="gramEnd"/>
      <w:r w:rsidRPr="00FB1D54">
        <w:rPr>
          <w:rFonts w:hint="eastAsia"/>
          <w:sz w:val="24"/>
        </w:rPr>
        <w:t>出附件</w:t>
      </w:r>
      <w:proofErr w:type="gramStart"/>
      <w:r w:rsidRPr="00FB1D54">
        <w:rPr>
          <w:sz w:val="24"/>
        </w:rPr>
        <w:t xml:space="preserve">4 </w:t>
      </w:r>
      <w:r w:rsidRPr="00FB1D54">
        <w:rPr>
          <w:rFonts w:hint="eastAsia"/>
          <w:sz w:val="24"/>
        </w:rPr>
        <w:t>所</w:t>
      </w:r>
      <w:proofErr w:type="gramEnd"/>
      <w:r w:rsidRPr="00FB1D54">
        <w:rPr>
          <w:rFonts w:hint="eastAsia"/>
          <w:sz w:val="24"/>
        </w:rPr>
        <w:t>载波动电价在四个季节代表日（</w:t>
      </w:r>
      <w:r w:rsidRPr="00FB1D54">
        <w:rPr>
          <w:sz w:val="24"/>
        </w:rPr>
        <w:t xml:space="preserve">2025 </w:t>
      </w:r>
      <w:proofErr w:type="gramStart"/>
      <w:r w:rsidRPr="00FB1D54">
        <w:rPr>
          <w:rFonts w:hint="eastAsia"/>
          <w:sz w:val="24"/>
        </w:rPr>
        <w:t>年</w:t>
      </w:r>
      <w:r w:rsidRPr="00FB1D54">
        <w:rPr>
          <w:sz w:val="24"/>
        </w:rPr>
        <w:t xml:space="preserve"> 3 </w:t>
      </w:r>
      <w:proofErr w:type="gramEnd"/>
      <w:r w:rsidRPr="00FB1D54">
        <w:rPr>
          <w:rFonts w:hint="eastAsia"/>
          <w:sz w:val="24"/>
        </w:rPr>
        <w:t>月</w:t>
      </w:r>
      <w:r w:rsidRPr="00FB1D54">
        <w:rPr>
          <w:sz w:val="24"/>
        </w:rPr>
        <w:t xml:space="preserve"> </w:t>
      </w:r>
      <w:proofErr w:type="gramStart"/>
      <w:r w:rsidRPr="00FB1D54">
        <w:rPr>
          <w:sz w:val="24"/>
        </w:rPr>
        <w:t xml:space="preserve">20 </w:t>
      </w:r>
      <w:r w:rsidRPr="00FB1D54">
        <w:rPr>
          <w:rFonts w:hint="eastAsia"/>
          <w:sz w:val="24"/>
        </w:rPr>
        <w:t>日</w:t>
      </w:r>
      <w:proofErr w:type="gramEnd"/>
      <w:r w:rsidRPr="00FB1D54">
        <w:rPr>
          <w:rFonts w:hint="eastAsia"/>
          <w:sz w:val="24"/>
        </w:rPr>
        <w:t>、</w:t>
      </w:r>
      <w:r w:rsidRPr="00FB1D54">
        <w:rPr>
          <w:sz w:val="24"/>
        </w:rPr>
        <w:t xml:space="preserve">6 </w:t>
      </w:r>
      <w:proofErr w:type="gramStart"/>
      <w:r w:rsidRPr="00FB1D54">
        <w:rPr>
          <w:rFonts w:hint="eastAsia"/>
          <w:sz w:val="24"/>
        </w:rPr>
        <w:t>月</w:t>
      </w:r>
      <w:r w:rsidRPr="00FB1D54">
        <w:rPr>
          <w:sz w:val="24"/>
        </w:rPr>
        <w:t xml:space="preserve"> 21 </w:t>
      </w:r>
      <w:proofErr w:type="gramEnd"/>
      <w:r w:rsidRPr="00FB1D54">
        <w:rPr>
          <w:rFonts w:hint="eastAsia"/>
          <w:sz w:val="24"/>
        </w:rPr>
        <w:t>日、</w:t>
      </w:r>
      <w:r w:rsidRPr="00FB1D54">
        <w:rPr>
          <w:sz w:val="24"/>
        </w:rPr>
        <w:t xml:space="preserve">9 </w:t>
      </w:r>
      <w:proofErr w:type="gramStart"/>
      <w:r w:rsidRPr="00FB1D54">
        <w:rPr>
          <w:rFonts w:hint="eastAsia"/>
          <w:sz w:val="24"/>
        </w:rPr>
        <w:t>月</w:t>
      </w:r>
      <w:r w:rsidRPr="00FB1D54">
        <w:rPr>
          <w:sz w:val="24"/>
        </w:rPr>
        <w:t xml:space="preserve"> 23 </w:t>
      </w:r>
      <w:proofErr w:type="gramEnd"/>
      <w:r w:rsidRPr="00FB1D54">
        <w:rPr>
          <w:rFonts w:hint="eastAsia"/>
          <w:sz w:val="24"/>
        </w:rPr>
        <w:t>日、</w:t>
      </w:r>
      <w:r w:rsidRPr="00FB1D54">
        <w:rPr>
          <w:sz w:val="24"/>
        </w:rPr>
        <w:t xml:space="preserve">12 </w:t>
      </w:r>
      <w:proofErr w:type="gramStart"/>
      <w:r w:rsidRPr="00FB1D54">
        <w:rPr>
          <w:rFonts w:hint="eastAsia"/>
          <w:sz w:val="24"/>
        </w:rPr>
        <w:t>月</w:t>
      </w:r>
      <w:r w:rsidRPr="00FB1D54">
        <w:rPr>
          <w:sz w:val="24"/>
        </w:rPr>
        <w:t xml:space="preserve"> 21 </w:t>
      </w:r>
      <w:proofErr w:type="gramEnd"/>
      <w:r w:rsidRPr="00FB1D54">
        <w:rPr>
          <w:rFonts w:hint="eastAsia"/>
          <w:sz w:val="24"/>
        </w:rPr>
        <w:t>日）的逐十分钟曲线，并叠加全年逐时段平均值作为对照。需要说明的是，该平均值由附件</w:t>
      </w:r>
      <w:r w:rsidRPr="00FB1D54">
        <w:rPr>
          <w:sz w:val="24"/>
        </w:rPr>
        <w:t xml:space="preserve">4 </w:t>
      </w:r>
      <w:proofErr w:type="gramStart"/>
      <w:r w:rsidRPr="00FB1D54">
        <w:rPr>
          <w:rFonts w:hint="eastAsia"/>
          <w:sz w:val="24"/>
        </w:rPr>
        <w:t>的</w:t>
      </w:r>
      <w:r w:rsidRPr="00FB1D54">
        <w:rPr>
          <w:sz w:val="24"/>
        </w:rPr>
        <w:t xml:space="preserve"> 365 </w:t>
      </w:r>
      <w:proofErr w:type="gramEnd"/>
      <w:r w:rsidRPr="00FB1D54">
        <w:rPr>
          <w:rFonts w:hint="eastAsia"/>
          <w:sz w:val="24"/>
        </w:rPr>
        <w:t>天矩阵按时刻列向平均得到，其与附件</w:t>
      </w:r>
      <w:proofErr w:type="gramStart"/>
      <w:r w:rsidRPr="00FB1D54">
        <w:rPr>
          <w:sz w:val="24"/>
        </w:rPr>
        <w:t xml:space="preserve">1 </w:t>
      </w:r>
      <w:r w:rsidRPr="00FB1D54">
        <w:rPr>
          <w:rFonts w:hint="eastAsia"/>
          <w:sz w:val="24"/>
        </w:rPr>
        <w:t>所</w:t>
      </w:r>
      <w:proofErr w:type="gramEnd"/>
      <w:r w:rsidRPr="00FB1D54">
        <w:rPr>
          <w:rFonts w:hint="eastAsia"/>
          <w:sz w:val="24"/>
        </w:rPr>
        <w:t>示分时电价曲线各时段最大偏差仅</w:t>
      </w:r>
      <w:proofErr w:type="gramStart"/>
      <w:r w:rsidRPr="00FB1D54">
        <w:rPr>
          <w:rFonts w:hint="eastAsia"/>
          <w:sz w:val="24"/>
        </w:rPr>
        <w:t>为</w:t>
      </w:r>
      <w:r w:rsidRPr="00FB1D54">
        <w:rPr>
          <w:sz w:val="24"/>
        </w:rPr>
        <w:t xml:space="preserve"> 5.15</w:t>
      </w:r>
      <w:proofErr w:type="gramEnd"/>
      <w:r w:rsidRPr="00FB1D54">
        <w:rPr>
          <w:sz w:val="24"/>
        </w:rPr>
        <w:t>×10⁻</w:t>
      </w:r>
      <w:proofErr w:type="gramStart"/>
      <w:r w:rsidRPr="00FB1D54">
        <w:rPr>
          <w:sz w:val="24"/>
        </w:rPr>
        <w:t xml:space="preserve">⁵ </w:t>
      </w:r>
      <w:r w:rsidRPr="00FB1D54">
        <w:rPr>
          <w:rFonts w:hint="eastAsia"/>
          <w:sz w:val="24"/>
        </w:rPr>
        <w:t>元</w:t>
      </w:r>
      <w:proofErr w:type="gramEnd"/>
      <w:r w:rsidRPr="00FB1D54">
        <w:rPr>
          <w:sz w:val="24"/>
        </w:rPr>
        <w:t>/kWh</w:t>
      </w:r>
      <w:r w:rsidRPr="00FB1D54">
        <w:rPr>
          <w:rFonts w:hint="eastAsia"/>
          <w:sz w:val="24"/>
        </w:rPr>
        <w:t>，全年均价两者同</w:t>
      </w:r>
      <w:proofErr w:type="gramStart"/>
      <w:r w:rsidRPr="00FB1D54">
        <w:rPr>
          <w:rFonts w:hint="eastAsia"/>
          <w:sz w:val="24"/>
        </w:rPr>
        <w:t>为</w:t>
      </w:r>
      <w:r w:rsidRPr="00FB1D54">
        <w:rPr>
          <w:sz w:val="24"/>
        </w:rPr>
        <w:t xml:space="preserve"> 0.7662 </w:t>
      </w:r>
      <w:proofErr w:type="gramEnd"/>
      <w:r w:rsidRPr="00FB1D54">
        <w:rPr>
          <w:rFonts w:hint="eastAsia"/>
          <w:sz w:val="24"/>
        </w:rPr>
        <w:t>元</w:t>
      </w:r>
      <w:r w:rsidRPr="00FB1D54">
        <w:rPr>
          <w:sz w:val="24"/>
        </w:rPr>
        <w:t>/kWh</w:t>
      </w:r>
      <w:r w:rsidRPr="00FB1D54">
        <w:rPr>
          <w:rFonts w:hint="eastAsia"/>
          <w:sz w:val="24"/>
        </w:rPr>
        <w:t>。前三个问题采用固定电价、问题四采用波动电价，实质上构成同一价格机制在</w:t>
      </w:r>
      <w:proofErr w:type="gramStart"/>
      <w:r w:rsidRPr="00FB1D54">
        <w:rPr>
          <w:rFonts w:hint="eastAsia"/>
          <w:sz w:val="24"/>
        </w:rPr>
        <w:t>"</w:t>
      </w:r>
      <w:r w:rsidRPr="00FB1D54">
        <w:rPr>
          <w:rFonts w:hint="eastAsia"/>
          <w:sz w:val="24"/>
        </w:rPr>
        <w:t>均值化</w:t>
      </w:r>
      <w:r w:rsidRPr="00FB1D54">
        <w:rPr>
          <w:rFonts w:hint="eastAsia"/>
          <w:sz w:val="24"/>
        </w:rPr>
        <w:t>"</w:t>
      </w:r>
      <w:proofErr w:type="gramEnd"/>
      <w:r w:rsidRPr="00FB1D54">
        <w:rPr>
          <w:rFonts w:hint="eastAsia"/>
          <w:sz w:val="24"/>
        </w:rPr>
        <w:t>与</w:t>
      </w:r>
      <w:proofErr w:type="gramStart"/>
      <w:r w:rsidRPr="00FB1D54">
        <w:rPr>
          <w:rFonts w:hint="eastAsia"/>
          <w:sz w:val="24"/>
        </w:rPr>
        <w:t>"</w:t>
      </w:r>
      <w:r w:rsidRPr="00FB1D54">
        <w:rPr>
          <w:rFonts w:hint="eastAsia"/>
          <w:sz w:val="24"/>
        </w:rPr>
        <w:t>保留波动</w:t>
      </w:r>
      <w:r w:rsidRPr="00FB1D54">
        <w:rPr>
          <w:rFonts w:hint="eastAsia"/>
          <w:sz w:val="24"/>
        </w:rPr>
        <w:t>"</w:t>
      </w:r>
      <w:proofErr w:type="gramEnd"/>
      <w:r w:rsidRPr="00FB1D54">
        <w:rPr>
          <w:rFonts w:hint="eastAsia"/>
          <w:sz w:val="24"/>
        </w:rPr>
        <w:t>两种信息条件下的对照。</w:t>
      </w:r>
    </w:p>
    <w:p w14:paraId="3243BDB4" w14:textId="77777777" w:rsidR="00FB1D54" w:rsidRPr="00FB1D54" w:rsidRDefault="00FB1D54" w:rsidP="00FB1D54">
      <w:pPr>
        <w:ind w:firstLineChars="200" w:firstLine="480"/>
        <w:rPr>
          <w:sz w:val="24"/>
        </w:rPr>
      </w:pPr>
      <w:r w:rsidRPr="00FB1D54">
        <w:rPr>
          <w:rFonts w:hint="eastAsia"/>
          <w:sz w:val="24"/>
        </w:rPr>
        <w:t>从日内结构看，四条曲线均呈现一致的三段峰形态：</w:t>
      </w:r>
      <w:r w:rsidRPr="00FB1D54">
        <w:rPr>
          <w:rFonts w:hint="eastAsia"/>
          <w:sz w:val="24"/>
        </w:rPr>
        <w:t xml:space="preserve">0 </w:t>
      </w:r>
      <w:proofErr w:type="gramStart"/>
      <w:r w:rsidRPr="00FB1D54">
        <w:rPr>
          <w:rFonts w:hint="eastAsia"/>
          <w:sz w:val="24"/>
        </w:rPr>
        <w:t>时至</w:t>
      </w:r>
      <w:r w:rsidRPr="00FB1D54">
        <w:rPr>
          <w:rFonts w:hint="eastAsia"/>
          <w:sz w:val="24"/>
        </w:rPr>
        <w:t xml:space="preserve"> 6 </w:t>
      </w:r>
      <w:proofErr w:type="gramEnd"/>
      <w:r w:rsidRPr="00FB1D54">
        <w:rPr>
          <w:rFonts w:hint="eastAsia"/>
          <w:sz w:val="24"/>
        </w:rPr>
        <w:t>时处于谷段，价格稳定</w:t>
      </w:r>
      <w:proofErr w:type="gramStart"/>
      <w:r w:rsidRPr="00FB1D54">
        <w:rPr>
          <w:rFonts w:hint="eastAsia"/>
          <w:sz w:val="24"/>
        </w:rPr>
        <w:t>在</w:t>
      </w:r>
      <w:r w:rsidRPr="00FB1D54">
        <w:rPr>
          <w:rFonts w:hint="eastAsia"/>
          <w:sz w:val="24"/>
        </w:rPr>
        <w:t xml:space="preserve"> 0.35~</w:t>
      </w:r>
      <w:proofErr w:type="gramEnd"/>
      <w:r w:rsidRPr="00FB1D54">
        <w:rPr>
          <w:rFonts w:hint="eastAsia"/>
          <w:sz w:val="24"/>
        </w:rPr>
        <w:t xml:space="preserve">0.50 </w:t>
      </w:r>
      <w:r w:rsidRPr="00FB1D54">
        <w:rPr>
          <w:rFonts w:hint="eastAsia"/>
          <w:sz w:val="24"/>
        </w:rPr>
        <w:t>元</w:t>
      </w:r>
      <w:r w:rsidRPr="00FB1D54">
        <w:rPr>
          <w:rFonts w:hint="eastAsia"/>
          <w:sz w:val="24"/>
        </w:rPr>
        <w:t>/kWh</w:t>
      </w:r>
      <w:r w:rsidRPr="00FB1D54">
        <w:rPr>
          <w:rFonts w:hint="eastAsia"/>
          <w:sz w:val="24"/>
        </w:rPr>
        <w:t>；</w:t>
      </w:r>
      <w:proofErr w:type="gramStart"/>
      <w:r w:rsidRPr="00FB1D54">
        <w:rPr>
          <w:rFonts w:hint="eastAsia"/>
          <w:sz w:val="24"/>
        </w:rPr>
        <w:t xml:space="preserve">6 </w:t>
      </w:r>
      <w:r w:rsidRPr="00FB1D54">
        <w:rPr>
          <w:rFonts w:hint="eastAsia"/>
          <w:sz w:val="24"/>
        </w:rPr>
        <w:t>时</w:t>
      </w:r>
      <w:proofErr w:type="gramEnd"/>
      <w:r w:rsidRPr="00FB1D54">
        <w:rPr>
          <w:rFonts w:hint="eastAsia"/>
          <w:sz w:val="24"/>
        </w:rPr>
        <w:t>整点整体起跳，随后</w:t>
      </w:r>
      <w:proofErr w:type="gramStart"/>
      <w:r w:rsidRPr="00FB1D54">
        <w:rPr>
          <w:rFonts w:hint="eastAsia"/>
          <w:sz w:val="24"/>
        </w:rPr>
        <w:t>在</w:t>
      </w:r>
      <w:r w:rsidRPr="00FB1D54">
        <w:rPr>
          <w:rFonts w:hint="eastAsia"/>
          <w:sz w:val="24"/>
        </w:rPr>
        <w:t xml:space="preserve"> 8</w:t>
      </w:r>
      <w:proofErr w:type="gramEnd"/>
      <w:r w:rsidRPr="00FB1D54">
        <w:rPr>
          <w:rFonts w:hint="eastAsia"/>
          <w:sz w:val="24"/>
        </w:rPr>
        <w:t>—</w:t>
      </w:r>
      <w:proofErr w:type="gramStart"/>
      <w:r w:rsidRPr="00FB1D54">
        <w:rPr>
          <w:rFonts w:hint="eastAsia"/>
          <w:sz w:val="24"/>
        </w:rPr>
        <w:t xml:space="preserve">10 </w:t>
      </w:r>
      <w:r w:rsidRPr="00FB1D54">
        <w:rPr>
          <w:rFonts w:hint="eastAsia"/>
          <w:sz w:val="24"/>
        </w:rPr>
        <w:t>时</w:t>
      </w:r>
      <w:proofErr w:type="gramEnd"/>
      <w:r w:rsidRPr="00FB1D54">
        <w:rPr>
          <w:rFonts w:hint="eastAsia"/>
          <w:sz w:val="24"/>
        </w:rPr>
        <w:t>、</w:t>
      </w:r>
      <w:r w:rsidRPr="00FB1D54">
        <w:rPr>
          <w:rFonts w:hint="eastAsia"/>
          <w:sz w:val="24"/>
        </w:rPr>
        <w:t>13</w:t>
      </w:r>
      <w:r w:rsidRPr="00FB1D54">
        <w:rPr>
          <w:rFonts w:hint="eastAsia"/>
          <w:sz w:val="24"/>
        </w:rPr>
        <w:t>—</w:t>
      </w:r>
      <w:proofErr w:type="gramStart"/>
      <w:r w:rsidRPr="00FB1D54">
        <w:rPr>
          <w:rFonts w:hint="eastAsia"/>
          <w:sz w:val="24"/>
        </w:rPr>
        <w:t xml:space="preserve">15 </w:t>
      </w:r>
      <w:r w:rsidRPr="00FB1D54">
        <w:rPr>
          <w:rFonts w:hint="eastAsia"/>
          <w:sz w:val="24"/>
        </w:rPr>
        <w:t>时</w:t>
      </w:r>
      <w:proofErr w:type="gramEnd"/>
      <w:r w:rsidRPr="00FB1D54">
        <w:rPr>
          <w:rFonts w:hint="eastAsia"/>
          <w:sz w:val="24"/>
        </w:rPr>
        <w:t>、</w:t>
      </w:r>
      <w:r w:rsidRPr="00FB1D54">
        <w:rPr>
          <w:rFonts w:hint="eastAsia"/>
          <w:sz w:val="24"/>
        </w:rPr>
        <w:t>19</w:t>
      </w:r>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lastRenderedPageBreak/>
        <w:t>形成三个峰值区间，其中</w:t>
      </w:r>
      <w:proofErr w:type="gramStart"/>
      <w:r w:rsidRPr="00FB1D54">
        <w:rPr>
          <w:rFonts w:hint="eastAsia"/>
          <w:sz w:val="24"/>
        </w:rPr>
        <w:t>以</w:t>
      </w:r>
      <w:r w:rsidRPr="00FB1D54">
        <w:rPr>
          <w:rFonts w:hint="eastAsia"/>
          <w:sz w:val="24"/>
        </w:rPr>
        <w:t xml:space="preserve"> 19</w:t>
      </w:r>
      <w:proofErr w:type="gramEnd"/>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的晚峰最高；</w:t>
      </w:r>
      <w:proofErr w:type="gramStart"/>
      <w:r w:rsidRPr="00FB1D54">
        <w:rPr>
          <w:rFonts w:hint="eastAsia"/>
          <w:sz w:val="24"/>
        </w:rPr>
        <w:t xml:space="preserve">22 </w:t>
      </w:r>
      <w:r w:rsidRPr="00FB1D54">
        <w:rPr>
          <w:rFonts w:hint="eastAsia"/>
          <w:sz w:val="24"/>
        </w:rPr>
        <w:t>时后</w:t>
      </w:r>
      <w:proofErr w:type="gramEnd"/>
      <w:r w:rsidRPr="00FB1D54">
        <w:rPr>
          <w:rFonts w:hint="eastAsia"/>
          <w:sz w:val="24"/>
        </w:rPr>
        <w:t>迅速回落至谷段。四日曲线的形态高度一致而数值水平不同，说明该价格由制度性的分时定价规则主导，日间差异只影响各时段的绝对价位，不改变峰谷相对关系。</w:t>
      </w:r>
    </w:p>
    <w:p w14:paraId="6BD16AEB" w14:textId="6D7C2EDE" w:rsidR="00FB1D54" w:rsidRPr="00FB1D54" w:rsidRDefault="00FB1D54" w:rsidP="00FB1D54">
      <w:pPr>
        <w:ind w:firstLineChars="200" w:firstLine="480"/>
        <w:rPr>
          <w:sz w:val="24"/>
        </w:rPr>
      </w:pPr>
      <w:r w:rsidRPr="00FB1D54">
        <w:rPr>
          <w:rFonts w:hint="eastAsia"/>
          <w:sz w:val="24"/>
        </w:rPr>
        <w:t>季节与月度层面则表现出明显的两端高、中间低的特征。四个代表日的日均价依次</w:t>
      </w:r>
      <w:proofErr w:type="gramStart"/>
      <w:r w:rsidRPr="00FB1D54">
        <w:rPr>
          <w:rFonts w:hint="eastAsia"/>
          <w:sz w:val="24"/>
        </w:rPr>
        <w:t>为</w:t>
      </w:r>
      <w:r w:rsidRPr="00FB1D54">
        <w:rPr>
          <w:rFonts w:hint="eastAsia"/>
          <w:sz w:val="24"/>
        </w:rPr>
        <w:t xml:space="preserve"> 0.7786</w:t>
      </w:r>
      <w:proofErr w:type="gramEnd"/>
      <w:r w:rsidRPr="00FB1D54">
        <w:rPr>
          <w:rFonts w:hint="eastAsia"/>
          <w:sz w:val="24"/>
        </w:rPr>
        <w:t>、</w:t>
      </w:r>
      <w:r w:rsidRPr="00FB1D54">
        <w:rPr>
          <w:rFonts w:hint="eastAsia"/>
          <w:sz w:val="24"/>
        </w:rPr>
        <w:t>0.6095</w:t>
      </w:r>
      <w:r w:rsidRPr="00FB1D54">
        <w:rPr>
          <w:rFonts w:hint="eastAsia"/>
          <w:sz w:val="24"/>
        </w:rPr>
        <w:t>、</w:t>
      </w:r>
      <w:r w:rsidRPr="00FB1D54">
        <w:rPr>
          <w:rFonts w:hint="eastAsia"/>
          <w:sz w:val="24"/>
        </w:rPr>
        <w:t xml:space="preserve">0.7818 </w:t>
      </w:r>
      <w:proofErr w:type="gramStart"/>
      <w:r w:rsidRPr="00FB1D54">
        <w:rPr>
          <w:rFonts w:hint="eastAsia"/>
          <w:sz w:val="24"/>
        </w:rPr>
        <w:t>与</w:t>
      </w:r>
      <w:r w:rsidRPr="00FB1D54">
        <w:rPr>
          <w:rFonts w:hint="eastAsia"/>
          <w:sz w:val="24"/>
        </w:rPr>
        <w:t xml:space="preserve"> 0.9101 </w:t>
      </w:r>
      <w:proofErr w:type="gramEnd"/>
      <w:r w:rsidRPr="00FB1D54">
        <w:rPr>
          <w:rFonts w:hint="eastAsia"/>
          <w:sz w:val="24"/>
        </w:rPr>
        <w:t>元</w:t>
      </w:r>
      <w:r w:rsidRPr="00FB1D54">
        <w:rPr>
          <w:rFonts w:hint="eastAsia"/>
          <w:sz w:val="24"/>
        </w:rPr>
        <w:t>/kWh</w:t>
      </w:r>
      <w:r w:rsidRPr="00FB1D54">
        <w:rPr>
          <w:rFonts w:hint="eastAsia"/>
          <w:sz w:val="24"/>
        </w:rPr>
        <w:t>，冬至日最高而夏至日最低；全年日均价最低出现</w:t>
      </w:r>
      <w:proofErr w:type="gramStart"/>
      <w:r w:rsidRPr="00FB1D54">
        <w:rPr>
          <w:rFonts w:hint="eastAsia"/>
          <w:sz w:val="24"/>
        </w:rPr>
        <w:t>在</w:t>
      </w:r>
      <w:r w:rsidRPr="00FB1D54">
        <w:rPr>
          <w:rFonts w:hint="eastAsia"/>
          <w:sz w:val="24"/>
        </w:rPr>
        <w:t xml:space="preserve"> 4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26 </w:t>
      </w:r>
      <w:r w:rsidRPr="00FB1D54">
        <w:rPr>
          <w:rFonts w:hint="eastAsia"/>
          <w:sz w:val="24"/>
        </w:rPr>
        <w:t>日</w:t>
      </w:r>
      <w:proofErr w:type="gramEnd"/>
      <w:r w:rsidRPr="00FB1D54">
        <w:rPr>
          <w:rFonts w:hint="eastAsia"/>
          <w:sz w:val="24"/>
        </w:rPr>
        <w:t>，最高出现</w:t>
      </w:r>
      <w:proofErr w:type="gramStart"/>
      <w:r w:rsidRPr="00FB1D54">
        <w:rPr>
          <w:rFonts w:hint="eastAsia"/>
          <w:sz w:val="24"/>
        </w:rPr>
        <w:t>在</w:t>
      </w:r>
      <w:r w:rsidRPr="00FB1D54">
        <w:rPr>
          <w:rFonts w:hint="eastAsia"/>
          <w:sz w:val="24"/>
        </w:rPr>
        <w:t xml:space="preserve"> 1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6 </w:t>
      </w:r>
      <w:r w:rsidRPr="00FB1D54">
        <w:rPr>
          <w:rFonts w:hint="eastAsia"/>
          <w:sz w:val="24"/>
        </w:rPr>
        <w:t>，相差</w:t>
      </w:r>
      <w:r w:rsidRPr="00FB1D54">
        <w:rPr>
          <w:rFonts w:hint="eastAsia"/>
          <w:sz w:val="24"/>
        </w:rPr>
        <w:t xml:space="preserve"> 1.73 </w:t>
      </w:r>
      <w:r w:rsidRPr="00FB1D54">
        <w:rPr>
          <w:rFonts w:hint="eastAsia"/>
          <w:sz w:val="24"/>
        </w:rPr>
        <w:t>倍</w:t>
      </w:r>
      <w:proofErr w:type="gramEnd"/>
      <w:r w:rsidRPr="00FB1D54">
        <w:rPr>
          <w:rFonts w:hint="eastAsia"/>
          <w:sz w:val="24"/>
        </w:rPr>
        <w:t>；月均价格</w:t>
      </w:r>
      <w:proofErr w:type="gramStart"/>
      <w:r w:rsidRPr="00FB1D54">
        <w:rPr>
          <w:rFonts w:hint="eastAsia"/>
          <w:sz w:val="24"/>
        </w:rPr>
        <w:t>以</w:t>
      </w:r>
      <w:r w:rsidRPr="00FB1D54">
        <w:rPr>
          <w:rFonts w:hint="eastAsia"/>
          <w:sz w:val="24"/>
        </w:rPr>
        <w:t xml:space="preserve"> 1 </w:t>
      </w:r>
      <w:proofErr w:type="gramEnd"/>
      <w:r w:rsidRPr="00FB1D54">
        <w:rPr>
          <w:rFonts w:hint="eastAsia"/>
          <w:sz w:val="24"/>
        </w:rPr>
        <w:t>月</w:t>
      </w:r>
      <w:proofErr w:type="gramStart"/>
      <w:r w:rsidRPr="00FB1D54">
        <w:rPr>
          <w:rFonts w:hint="eastAsia"/>
          <w:sz w:val="24"/>
        </w:rPr>
        <w:t>与</w:t>
      </w:r>
      <w:r w:rsidRPr="00FB1D54">
        <w:rPr>
          <w:rFonts w:hint="eastAsia"/>
          <w:sz w:val="24"/>
        </w:rPr>
        <w:t xml:space="preserve"> 12 </w:t>
      </w:r>
      <w:r w:rsidRPr="00FB1D54">
        <w:rPr>
          <w:rFonts w:hint="eastAsia"/>
          <w:sz w:val="24"/>
        </w:rPr>
        <w:t>最高</w:t>
      </w:r>
      <w:proofErr w:type="gramEnd"/>
      <w:r w:rsidRPr="00FB1D54">
        <w:rPr>
          <w:rFonts w:hint="eastAsia"/>
          <w:sz w:val="24"/>
        </w:rPr>
        <w:t>，</w:t>
      </w:r>
      <w:r w:rsidRPr="00FB1D54">
        <w:rPr>
          <w:rFonts w:hint="eastAsia"/>
          <w:sz w:val="24"/>
        </w:rPr>
        <w:t>4</w:t>
      </w:r>
      <w:r w:rsidRPr="00FB1D54">
        <w:rPr>
          <w:rFonts w:hint="eastAsia"/>
          <w:sz w:val="24"/>
        </w:rPr>
        <w:t>、</w:t>
      </w:r>
      <w:proofErr w:type="gramStart"/>
      <w:r w:rsidRPr="00FB1D54">
        <w:rPr>
          <w:rFonts w:hint="eastAsia"/>
          <w:sz w:val="24"/>
        </w:rPr>
        <w:t xml:space="preserve">5 </w:t>
      </w:r>
      <w:r w:rsidRPr="00FB1D54">
        <w:rPr>
          <w:rFonts w:hint="eastAsia"/>
          <w:sz w:val="24"/>
        </w:rPr>
        <w:t>月</w:t>
      </w:r>
      <w:proofErr w:type="gramEnd"/>
      <w:r w:rsidRPr="00FB1D54">
        <w:rPr>
          <w:rFonts w:hint="eastAsia"/>
          <w:sz w:val="24"/>
        </w:rPr>
        <w:t>最，</w:t>
      </w:r>
      <w:proofErr w:type="gramStart"/>
      <w:r w:rsidRPr="00FB1D54">
        <w:rPr>
          <w:rFonts w:hint="eastAsia"/>
          <w:sz w:val="24"/>
        </w:rPr>
        <w:t xml:space="preserve">7 </w:t>
      </w:r>
      <w:r w:rsidRPr="00FB1D54">
        <w:rPr>
          <w:rFonts w:hint="eastAsia"/>
          <w:sz w:val="24"/>
        </w:rPr>
        <w:t>月</w:t>
      </w:r>
      <w:proofErr w:type="gramEnd"/>
      <w:r w:rsidRPr="00FB1D54">
        <w:rPr>
          <w:rFonts w:hint="eastAsia"/>
          <w:sz w:val="24"/>
        </w:rPr>
        <w:t>受降温负荷影响回升，构成夏季次高峰。作为参照，附件</w:t>
      </w:r>
      <w:proofErr w:type="gramStart"/>
      <w:r w:rsidRPr="00FB1D54">
        <w:rPr>
          <w:rFonts w:hint="eastAsia"/>
          <w:sz w:val="24"/>
        </w:rPr>
        <w:t xml:space="preserve">1 </w:t>
      </w:r>
      <w:r w:rsidRPr="00FB1D54">
        <w:rPr>
          <w:rFonts w:hint="eastAsia"/>
          <w:sz w:val="24"/>
        </w:rPr>
        <w:t>的</w:t>
      </w:r>
      <w:proofErr w:type="gramEnd"/>
      <w:r w:rsidRPr="00FB1D54">
        <w:rPr>
          <w:rFonts w:hint="eastAsia"/>
          <w:sz w:val="24"/>
        </w:rPr>
        <w:t>峰谷差</w:t>
      </w:r>
      <w:proofErr w:type="gramStart"/>
      <w:r w:rsidRPr="00FB1D54">
        <w:rPr>
          <w:rFonts w:hint="eastAsia"/>
          <w:sz w:val="24"/>
        </w:rPr>
        <w:t>为</w:t>
      </w:r>
      <w:r w:rsidRPr="00FB1D54">
        <w:rPr>
          <w:rFonts w:hint="eastAsia"/>
          <w:sz w:val="24"/>
        </w:rPr>
        <w:t xml:space="preserve"> 1.0239 </w:t>
      </w:r>
      <w:proofErr w:type="gramEnd"/>
      <w:r w:rsidRPr="00FB1D54">
        <w:rPr>
          <w:rFonts w:hint="eastAsia"/>
          <w:sz w:val="24"/>
        </w:rPr>
        <w:t>元</w:t>
      </w:r>
      <w:r w:rsidRPr="00FB1D54">
        <w:rPr>
          <w:rFonts w:hint="eastAsia"/>
          <w:sz w:val="24"/>
        </w:rPr>
        <w:t>/kWh</w:t>
      </w:r>
      <w:r w:rsidRPr="00FB1D54">
        <w:rPr>
          <w:rFonts w:hint="eastAsia"/>
          <w:sz w:val="24"/>
        </w:rPr>
        <w:t>，与四个代表日的峰谷差处于同一量级，说明均值化处理保留了分时电价的峰谷结构，抹去的仅是逐日的水平波动。以全年逐时段标准差衡量，这一波动的平均水平</w:t>
      </w:r>
      <w:proofErr w:type="gramStart"/>
      <w:r w:rsidRPr="00FB1D54">
        <w:rPr>
          <w:rFonts w:hint="eastAsia"/>
          <w:sz w:val="24"/>
        </w:rPr>
        <w:t>为</w:t>
      </w:r>
      <w:r w:rsidRPr="00FB1D54">
        <w:rPr>
          <w:rFonts w:hint="eastAsia"/>
          <w:sz w:val="24"/>
        </w:rPr>
        <w:t xml:space="preserve"> 0.1238 </w:t>
      </w:r>
      <w:proofErr w:type="gramEnd"/>
      <w:r w:rsidRPr="00FB1D54">
        <w:rPr>
          <w:rFonts w:hint="eastAsia"/>
          <w:sz w:val="24"/>
        </w:rPr>
        <w:t>元</w:t>
      </w:r>
      <w:r w:rsidRPr="00FB1D54">
        <w:rPr>
          <w:rFonts w:hint="eastAsia"/>
          <w:sz w:val="24"/>
        </w:rPr>
        <w:t>/kWh</w:t>
      </w:r>
      <w:r w:rsidRPr="00FB1D54">
        <w:rPr>
          <w:rFonts w:hint="eastAsia"/>
          <w:sz w:val="24"/>
        </w:rPr>
        <w:t>，最大</w:t>
      </w:r>
      <w:proofErr w:type="gramStart"/>
      <w:r w:rsidRPr="00FB1D54">
        <w:rPr>
          <w:rFonts w:hint="eastAsia"/>
          <w:sz w:val="24"/>
        </w:rPr>
        <w:t>达</w:t>
      </w:r>
      <w:r w:rsidRPr="00FB1D54">
        <w:rPr>
          <w:rFonts w:hint="eastAsia"/>
          <w:sz w:val="24"/>
        </w:rPr>
        <w:t xml:space="preserve"> 0.2234 </w:t>
      </w:r>
      <w:proofErr w:type="gramEnd"/>
      <w:r w:rsidRPr="00FB1D54">
        <w:rPr>
          <w:rFonts w:hint="eastAsia"/>
          <w:sz w:val="24"/>
        </w:rPr>
        <w:t>元</w:t>
      </w:r>
      <w:r w:rsidRPr="00FB1D54">
        <w:rPr>
          <w:rFonts w:hint="eastAsia"/>
          <w:sz w:val="24"/>
        </w:rPr>
        <w:t>/kW</w:t>
      </w:r>
      <w:r w:rsidRPr="00FB1D54">
        <w:rPr>
          <w:rFonts w:hint="eastAsia"/>
          <w:sz w:val="24"/>
        </w:rPr>
        <w:t>，相当于年均价</w:t>
      </w:r>
      <w:proofErr w:type="gramStart"/>
      <w:r w:rsidRPr="00FB1D54">
        <w:rPr>
          <w:rFonts w:hint="eastAsia"/>
          <w:sz w:val="24"/>
        </w:rPr>
        <w:t>的</w:t>
      </w:r>
      <w:r w:rsidRPr="00FB1D54">
        <w:rPr>
          <w:rFonts w:hint="eastAsia"/>
          <w:sz w:val="24"/>
        </w:rPr>
        <w:t xml:space="preserve"> 16% </w:t>
      </w:r>
      <w:proofErr w:type="gramEnd"/>
      <w:r w:rsidRPr="00FB1D54">
        <w:rPr>
          <w:rFonts w:hint="eastAsia"/>
          <w:sz w:val="24"/>
        </w:rPr>
        <w:t>至</w:t>
      </w:r>
      <w:r w:rsidRPr="00FB1D54">
        <w:rPr>
          <w:rFonts w:hint="eastAsia"/>
          <w:sz w:val="24"/>
        </w:rPr>
        <w:t xml:space="preserve"> 29%</w:t>
      </w:r>
      <w:r w:rsidRPr="00FB1D54">
        <w:rPr>
          <w:rFonts w:hint="eastAsia"/>
          <w:sz w:val="24"/>
        </w:rPr>
        <w:t>，不可忽略。</w:t>
      </w:r>
    </w:p>
    <w:p w14:paraId="408D057C" w14:textId="39C9A9B3" w:rsidR="00BE7143" w:rsidRPr="008F7F3A" w:rsidRDefault="00FB1D54" w:rsidP="00FB1D54">
      <w:pPr>
        <w:ind w:firstLineChars="200" w:firstLine="480"/>
        <w:rPr>
          <w:sz w:val="24"/>
        </w:rPr>
      </w:pPr>
      <w:r w:rsidRPr="00FB1D54">
        <w:rPr>
          <w:rFonts w:hint="eastAsia"/>
          <w:sz w:val="24"/>
        </w:rPr>
        <w:t>这一对照直接解释了问题四相对问题二、问题三费用上升的来源。费用差异不可能来自电价水平，只能来自价格时间结构的波动与不可预测性</w:t>
      </w:r>
      <w:r>
        <w:rPr>
          <w:rFonts w:hint="eastAsia"/>
          <w:sz w:val="24"/>
        </w:rPr>
        <w:t>。</w:t>
      </w:r>
      <w:r w:rsidRPr="00FB1D54">
        <w:rPr>
          <w:rFonts w:hint="eastAsia"/>
          <w:sz w:val="24"/>
        </w:rPr>
        <w:t>采用波动电价的</w:t>
      </w:r>
      <w:r>
        <w:rPr>
          <w:rFonts w:hint="eastAsia"/>
          <w:sz w:val="24"/>
        </w:rPr>
        <w:t>问题</w:t>
      </w:r>
      <w:r w:rsidRPr="00FB1D54">
        <w:rPr>
          <w:rFonts w:hint="eastAsia"/>
          <w:sz w:val="24"/>
        </w:rPr>
        <w:t>4</w:t>
      </w:r>
      <w:proofErr w:type="gramStart"/>
      <w:r w:rsidRPr="00FB1D54">
        <w:rPr>
          <w:rFonts w:hint="eastAsia"/>
          <w:sz w:val="24"/>
        </w:rPr>
        <w:t xml:space="preserve">-2 </w:t>
      </w:r>
      <w:r w:rsidRPr="00FB1D54">
        <w:rPr>
          <w:rFonts w:hint="eastAsia"/>
          <w:sz w:val="24"/>
        </w:rPr>
        <w:t>已</w:t>
      </w:r>
      <w:proofErr w:type="gramEnd"/>
      <w:r w:rsidRPr="00FB1D54">
        <w:rPr>
          <w:rFonts w:hint="eastAsia"/>
          <w:sz w:val="24"/>
        </w:rPr>
        <w:t>比采用固定电价的</w:t>
      </w:r>
      <w:r>
        <w:rPr>
          <w:rFonts w:hint="eastAsia"/>
          <w:sz w:val="24"/>
        </w:rPr>
        <w:t>问题二</w:t>
      </w:r>
      <w:r w:rsidRPr="00FB1D54">
        <w:rPr>
          <w:rFonts w:hint="eastAsia"/>
          <w:sz w:val="24"/>
        </w:rPr>
        <w:t>高</w:t>
      </w:r>
      <w:proofErr w:type="gramStart"/>
      <w:r w:rsidRPr="00FB1D54">
        <w:rPr>
          <w:rFonts w:hint="eastAsia"/>
          <w:sz w:val="24"/>
        </w:rPr>
        <w:t>出</w:t>
      </w:r>
      <w:r w:rsidRPr="00FB1D54">
        <w:rPr>
          <w:rFonts w:hint="eastAsia"/>
          <w:sz w:val="24"/>
        </w:rPr>
        <w:t xml:space="preserve"> 55.31 </w:t>
      </w:r>
      <w:proofErr w:type="gramEnd"/>
      <w:r w:rsidRPr="00FB1D54">
        <w:rPr>
          <w:rFonts w:hint="eastAsia"/>
          <w:sz w:val="24"/>
        </w:rPr>
        <w:t>万元，占两者总费用</w:t>
      </w:r>
      <w:proofErr w:type="gramStart"/>
      <w:r w:rsidRPr="00FB1D54">
        <w:rPr>
          <w:rFonts w:hint="eastAsia"/>
          <w:sz w:val="24"/>
        </w:rPr>
        <w:t>差</w:t>
      </w:r>
      <w:r w:rsidRPr="00FB1D54">
        <w:rPr>
          <w:rFonts w:hint="eastAsia"/>
          <w:sz w:val="24"/>
        </w:rPr>
        <w:t xml:space="preserve"> 73.06 </w:t>
      </w:r>
      <w:proofErr w:type="gramEnd"/>
      <w:r w:rsidRPr="00FB1D54">
        <w:rPr>
          <w:rFonts w:hint="eastAsia"/>
          <w:sz w:val="24"/>
        </w:rPr>
        <w:t>万元的七成以上；留给决策结构与电价预测误差的增量分别</w:t>
      </w:r>
      <w:proofErr w:type="gramStart"/>
      <w:r w:rsidRPr="00FB1D54">
        <w:rPr>
          <w:rFonts w:hint="eastAsia"/>
          <w:sz w:val="24"/>
        </w:rPr>
        <w:t>为</w:t>
      </w:r>
      <w:r w:rsidRPr="00FB1D54">
        <w:rPr>
          <w:rFonts w:hint="eastAsia"/>
          <w:sz w:val="24"/>
        </w:rPr>
        <w:t xml:space="preserve"> 9.64 </w:t>
      </w:r>
      <w:proofErr w:type="gramEnd"/>
      <w:r w:rsidRPr="00FB1D54">
        <w:rPr>
          <w:rFonts w:hint="eastAsia"/>
          <w:sz w:val="24"/>
        </w:rPr>
        <w:t>万元</w:t>
      </w:r>
      <w:proofErr w:type="gramStart"/>
      <w:r w:rsidRPr="00FB1D54">
        <w:rPr>
          <w:rFonts w:hint="eastAsia"/>
          <w:sz w:val="24"/>
        </w:rPr>
        <w:t>与</w:t>
      </w:r>
      <w:r w:rsidRPr="00FB1D54">
        <w:rPr>
          <w:rFonts w:hint="eastAsia"/>
          <w:sz w:val="24"/>
        </w:rPr>
        <w:t xml:space="preserve"> 7.68 </w:t>
      </w:r>
      <w:r w:rsidRPr="00FB1D54">
        <w:rPr>
          <w:rFonts w:hint="eastAsia"/>
          <w:sz w:val="24"/>
        </w:rPr>
        <w:t>万元</w:t>
      </w:r>
      <w:proofErr w:type="gramEnd"/>
      <w:r w:rsidRPr="00FB1D54">
        <w:rPr>
          <w:rFonts w:hint="eastAsia"/>
          <w:sz w:val="24"/>
        </w:rPr>
        <w:t>。换言之，问题四的额外代价大部分是波动市场的固有属性，任何调度策略都无法规避</w:t>
      </w:r>
      <w:r w:rsidR="00F600DC">
        <w:rPr>
          <w:rFonts w:hint="eastAsia"/>
          <w:sz w:val="24"/>
        </w:rPr>
        <w:t>。</w:t>
      </w:r>
    </w:p>
    <w:p w14:paraId="7D184534" w14:textId="2F792EAC" w:rsidR="00BE7143" w:rsidRDefault="00FB1D54">
      <w:pPr>
        <w:jc w:val="center"/>
      </w:pPr>
      <w:r w:rsidRPr="00FB1D54">
        <w:rPr>
          <w:noProof/>
        </w:rPr>
        <w:drawing>
          <wp:inline distT="0" distB="0" distL="0" distR="0" wp14:anchorId="6DCCCD47" wp14:editId="795A57E1">
            <wp:extent cx="5398383" cy="2143878"/>
            <wp:effectExtent l="0" t="0" r="0" b="8890"/>
            <wp:docPr id="2016653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1072" cy="2144946"/>
                    </a:xfrm>
                    <a:prstGeom prst="rect">
                      <a:avLst/>
                    </a:prstGeom>
                    <a:noFill/>
                    <a:ln>
                      <a:noFill/>
                    </a:ln>
                  </pic:spPr>
                </pic:pic>
              </a:graphicData>
            </a:graphic>
          </wp:inline>
        </w:drawing>
      </w:r>
    </w:p>
    <w:p w14:paraId="2723CFF5" w14:textId="06DD8BB8" w:rsidR="00BE7143" w:rsidRDefault="00BE7143">
      <w:pPr>
        <w:jc w:val="center"/>
        <w:rPr>
          <w:rFonts w:ascii="SimSun" w:hAnsi="SimSun" w:cs="SimSun" w:hint="eastAsia"/>
          <w:sz w:val="24"/>
        </w:rPr>
      </w:pPr>
      <w:r>
        <w:t>图</w:t>
      </w:r>
      <w:proofErr w:type="gramStart"/>
      <w:r>
        <w:t xml:space="preserve">8 </w:t>
      </w:r>
      <w:r w:rsidR="00FB1D54">
        <w:rPr>
          <w:rFonts w:hint="eastAsia"/>
        </w:rPr>
        <w:t>指定</w:t>
      </w:r>
      <w:proofErr w:type="gramEnd"/>
      <w:r w:rsidR="00FB1D54">
        <w:rPr>
          <w:rFonts w:hint="eastAsia"/>
        </w:rPr>
        <w:t>日期与全年平均电价日间变化图</w:t>
      </w:r>
    </w:p>
    <w:p w14:paraId="23EDAB6B" w14:textId="77777777" w:rsidR="00BE7143" w:rsidRPr="008F7F3A" w:rsidRDefault="00BE7143">
      <w:pPr>
        <w:ind w:firstLineChars="200" w:firstLine="480"/>
        <w:rPr>
          <w:sz w:val="24"/>
        </w:rPr>
      </w:pPr>
      <w:r w:rsidRPr="008F7F3A">
        <w:rPr>
          <w:sz w:val="24"/>
        </w:rPr>
        <w:t>四个日期在两个子问题下的结果见</w:t>
      </w:r>
      <w:proofErr w:type="gramStart"/>
      <w:r w:rsidRPr="008F7F3A">
        <w:rPr>
          <w:sz w:val="24"/>
        </w:rPr>
        <w:t>表</w:t>
      </w:r>
      <w:r w:rsidRPr="008F7F3A">
        <w:rPr>
          <w:sz w:val="24"/>
        </w:rPr>
        <w:t xml:space="preserve"> 9</w:t>
      </w:r>
      <w:proofErr w:type="gramEnd"/>
      <w:r w:rsidRPr="008F7F3A">
        <w:rPr>
          <w:sz w:val="24"/>
        </w:rPr>
        <w:t>（表头中</w:t>
      </w:r>
      <w:proofErr w:type="gramStart"/>
      <w:r w:rsidRPr="008F7F3A">
        <w:rPr>
          <w:sz w:val="24"/>
        </w:rPr>
        <w:t>的</w:t>
      </w:r>
      <w:r w:rsidRPr="008F7F3A">
        <w:rPr>
          <w:sz w:val="24"/>
        </w:rPr>
        <w:t xml:space="preserve"> 4</w:t>
      </w:r>
      <w:proofErr w:type="gramEnd"/>
      <w:r w:rsidRPr="008F7F3A">
        <w:rPr>
          <w:sz w:val="24"/>
        </w:rPr>
        <w:t>-2</w:t>
      </w:r>
      <w:r w:rsidRPr="008F7F3A">
        <w:rPr>
          <w:sz w:val="24"/>
        </w:rPr>
        <w:t>、</w:t>
      </w:r>
      <w:r w:rsidRPr="008F7F3A">
        <w:rPr>
          <w:sz w:val="24"/>
        </w:rPr>
        <w:t>4</w:t>
      </w:r>
      <w:proofErr w:type="gramStart"/>
      <w:r w:rsidRPr="008F7F3A">
        <w:rPr>
          <w:sz w:val="24"/>
        </w:rPr>
        <w:t xml:space="preserve">-3 </w:t>
      </w:r>
      <w:r w:rsidRPr="008F7F3A">
        <w:rPr>
          <w:sz w:val="24"/>
        </w:rPr>
        <w:t>即</w:t>
      </w:r>
      <w:proofErr w:type="gramEnd"/>
      <w:r w:rsidRPr="008F7F3A">
        <w:rPr>
          <w:sz w:val="24"/>
        </w:rPr>
        <w:t>问题</w:t>
      </w:r>
      <w:r w:rsidRPr="008F7F3A">
        <w:rPr>
          <w:sz w:val="24"/>
        </w:rPr>
        <w:t xml:space="preserve"> 4</w:t>
      </w:r>
      <w:proofErr w:type="gramStart"/>
      <w:r w:rsidRPr="008F7F3A">
        <w:rPr>
          <w:sz w:val="24"/>
        </w:rPr>
        <w:t xml:space="preserve">-2 </w:t>
      </w:r>
      <w:r w:rsidRPr="008F7F3A">
        <w:rPr>
          <w:sz w:val="24"/>
        </w:rPr>
        <w:t>与</w:t>
      </w:r>
      <w:proofErr w:type="gramEnd"/>
      <w:r w:rsidRPr="008F7F3A">
        <w:rPr>
          <w:sz w:val="24"/>
        </w:rPr>
        <w:t>问题</w:t>
      </w:r>
      <w:r w:rsidRPr="008F7F3A">
        <w:rPr>
          <w:sz w:val="24"/>
        </w:rPr>
        <w:t xml:space="preserve"> 4-3</w:t>
      </w:r>
      <w:r w:rsidRPr="008F7F3A">
        <w:rPr>
          <w:sz w:val="24"/>
        </w:rPr>
        <w:t>）。</w:t>
      </w:r>
    </w:p>
    <w:p w14:paraId="6FD5F14C" w14:textId="5C208552" w:rsidR="00BE7143" w:rsidRDefault="00BE7143">
      <w:pPr>
        <w:jc w:val="center"/>
        <w:rPr>
          <w:rFonts w:ascii="SimSun" w:hAnsi="SimSun" w:cs="SimSun" w:hint="eastAsia"/>
          <w:sz w:val="24"/>
        </w:rPr>
      </w:pPr>
      <w:r>
        <w:t>表</w:t>
      </w:r>
      <w:proofErr w:type="gramStart"/>
      <w:r>
        <w:t xml:space="preserve">9 </w:t>
      </w:r>
      <w:r>
        <w:t>微</w:t>
      </w:r>
      <w:proofErr w:type="gramEnd"/>
      <w:r>
        <w:t>网在指定时间段的购电量、全天购电费及紧急购电情况</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7D280E04" w14:textId="77777777">
        <w:trPr>
          <w:tblHeader/>
          <w:jc w:val="center"/>
        </w:trPr>
        <w:tc>
          <w:tcPr>
            <w:tcW w:w="1843" w:type="dxa"/>
            <w:tcBorders>
              <w:bottom w:val="single" w:sz="6" w:space="0" w:color="auto"/>
            </w:tcBorders>
          </w:tcPr>
          <w:p w14:paraId="02ECD668" w14:textId="77777777" w:rsidR="00BE7143" w:rsidRDefault="00BE7143">
            <w:pPr>
              <w:jc w:val="left"/>
              <w:rPr>
                <w:rFonts w:ascii="SimSun" w:hAnsi="SimSun" w:cs="SimSun" w:hint="eastAsia"/>
                <w:sz w:val="18"/>
                <w:szCs w:val="18"/>
              </w:rPr>
            </w:pPr>
            <w:r>
              <w:rPr>
                <w:sz w:val="18"/>
                <w:szCs w:val="18"/>
              </w:rPr>
              <w:t>项目</w:t>
            </w:r>
          </w:p>
        </w:tc>
        <w:tc>
          <w:tcPr>
            <w:tcW w:w="903" w:type="dxa"/>
            <w:tcBorders>
              <w:bottom w:val="single" w:sz="6" w:space="0" w:color="auto"/>
            </w:tcBorders>
          </w:tcPr>
          <w:p w14:paraId="52E9FE6A" w14:textId="77777777" w:rsidR="00BE7143" w:rsidRDefault="00BE7143">
            <w:pPr>
              <w:jc w:val="center"/>
              <w:rPr>
                <w:rFonts w:ascii="SimSun" w:hAnsi="SimSun" w:cs="SimSun" w:hint="eastAsia"/>
                <w:sz w:val="18"/>
                <w:szCs w:val="18"/>
              </w:rPr>
            </w:pPr>
            <w:r>
              <w:rPr>
                <w:sz w:val="18"/>
                <w:szCs w:val="18"/>
              </w:rPr>
              <w:t>4-2 03-20</w:t>
            </w:r>
          </w:p>
        </w:tc>
        <w:tc>
          <w:tcPr>
            <w:tcW w:w="903" w:type="dxa"/>
            <w:tcBorders>
              <w:bottom w:val="single" w:sz="6" w:space="0" w:color="auto"/>
            </w:tcBorders>
          </w:tcPr>
          <w:p w14:paraId="75D20FE9" w14:textId="77777777" w:rsidR="00BE7143" w:rsidRDefault="00BE7143">
            <w:pPr>
              <w:jc w:val="center"/>
              <w:rPr>
                <w:rFonts w:ascii="SimSun" w:hAnsi="SimSun" w:cs="SimSun" w:hint="eastAsia"/>
                <w:sz w:val="18"/>
                <w:szCs w:val="18"/>
              </w:rPr>
            </w:pPr>
            <w:r>
              <w:rPr>
                <w:sz w:val="18"/>
                <w:szCs w:val="18"/>
              </w:rPr>
              <w:t>4-2 06-21</w:t>
            </w:r>
          </w:p>
        </w:tc>
        <w:tc>
          <w:tcPr>
            <w:tcW w:w="903" w:type="dxa"/>
            <w:tcBorders>
              <w:bottom w:val="single" w:sz="6" w:space="0" w:color="auto"/>
            </w:tcBorders>
          </w:tcPr>
          <w:p w14:paraId="16B9419A" w14:textId="77777777" w:rsidR="00BE7143" w:rsidRDefault="00BE7143">
            <w:pPr>
              <w:jc w:val="center"/>
              <w:rPr>
                <w:rFonts w:ascii="SimSun" w:hAnsi="SimSun" w:cs="SimSun" w:hint="eastAsia"/>
                <w:sz w:val="18"/>
                <w:szCs w:val="18"/>
              </w:rPr>
            </w:pPr>
            <w:r>
              <w:rPr>
                <w:sz w:val="18"/>
                <w:szCs w:val="18"/>
              </w:rPr>
              <w:t>4-2 09-23</w:t>
            </w:r>
          </w:p>
        </w:tc>
        <w:tc>
          <w:tcPr>
            <w:tcW w:w="903" w:type="dxa"/>
            <w:tcBorders>
              <w:bottom w:val="single" w:sz="6" w:space="0" w:color="auto"/>
            </w:tcBorders>
          </w:tcPr>
          <w:p w14:paraId="5C167068" w14:textId="77777777" w:rsidR="00BE7143" w:rsidRDefault="00BE7143">
            <w:pPr>
              <w:jc w:val="center"/>
              <w:rPr>
                <w:rFonts w:ascii="SimSun" w:hAnsi="SimSun" w:cs="SimSun" w:hint="eastAsia"/>
                <w:sz w:val="18"/>
                <w:szCs w:val="18"/>
              </w:rPr>
            </w:pPr>
            <w:r>
              <w:rPr>
                <w:sz w:val="18"/>
                <w:szCs w:val="18"/>
              </w:rPr>
              <w:t>4-2 12-21</w:t>
            </w:r>
          </w:p>
        </w:tc>
        <w:tc>
          <w:tcPr>
            <w:tcW w:w="903" w:type="dxa"/>
            <w:tcBorders>
              <w:bottom w:val="single" w:sz="6" w:space="0" w:color="auto"/>
            </w:tcBorders>
          </w:tcPr>
          <w:p w14:paraId="63E34036" w14:textId="77777777" w:rsidR="00BE7143" w:rsidRDefault="00BE7143">
            <w:pPr>
              <w:jc w:val="center"/>
              <w:rPr>
                <w:rFonts w:ascii="SimSun" w:hAnsi="SimSun" w:cs="SimSun" w:hint="eastAsia"/>
                <w:sz w:val="18"/>
                <w:szCs w:val="18"/>
              </w:rPr>
            </w:pPr>
            <w:r>
              <w:rPr>
                <w:sz w:val="18"/>
                <w:szCs w:val="18"/>
              </w:rPr>
              <w:t>4-3 03-20</w:t>
            </w:r>
          </w:p>
        </w:tc>
        <w:tc>
          <w:tcPr>
            <w:tcW w:w="903" w:type="dxa"/>
            <w:tcBorders>
              <w:bottom w:val="single" w:sz="6" w:space="0" w:color="auto"/>
            </w:tcBorders>
          </w:tcPr>
          <w:p w14:paraId="2023502E" w14:textId="77777777" w:rsidR="00BE7143" w:rsidRDefault="00BE7143">
            <w:pPr>
              <w:jc w:val="center"/>
              <w:rPr>
                <w:rFonts w:ascii="SimSun" w:hAnsi="SimSun" w:cs="SimSun" w:hint="eastAsia"/>
                <w:sz w:val="18"/>
                <w:szCs w:val="18"/>
              </w:rPr>
            </w:pPr>
            <w:r>
              <w:rPr>
                <w:sz w:val="18"/>
                <w:szCs w:val="18"/>
              </w:rPr>
              <w:t>4-3 06-21</w:t>
            </w:r>
          </w:p>
        </w:tc>
        <w:tc>
          <w:tcPr>
            <w:tcW w:w="903" w:type="dxa"/>
            <w:tcBorders>
              <w:bottom w:val="single" w:sz="6" w:space="0" w:color="auto"/>
            </w:tcBorders>
          </w:tcPr>
          <w:p w14:paraId="05C7B228" w14:textId="77777777" w:rsidR="00BE7143" w:rsidRDefault="00BE7143">
            <w:pPr>
              <w:jc w:val="center"/>
              <w:rPr>
                <w:rFonts w:ascii="SimSun" w:hAnsi="SimSun" w:cs="SimSun" w:hint="eastAsia"/>
                <w:sz w:val="18"/>
                <w:szCs w:val="18"/>
              </w:rPr>
            </w:pPr>
            <w:r>
              <w:rPr>
                <w:sz w:val="18"/>
                <w:szCs w:val="18"/>
              </w:rPr>
              <w:t>4-3 09-23</w:t>
            </w:r>
          </w:p>
        </w:tc>
        <w:tc>
          <w:tcPr>
            <w:tcW w:w="906" w:type="dxa"/>
            <w:tcBorders>
              <w:bottom w:val="single" w:sz="6" w:space="0" w:color="auto"/>
            </w:tcBorders>
          </w:tcPr>
          <w:p w14:paraId="590A59E8" w14:textId="77777777" w:rsidR="00BE7143" w:rsidRDefault="00BE7143">
            <w:pPr>
              <w:jc w:val="center"/>
              <w:rPr>
                <w:rFonts w:ascii="SimSun" w:hAnsi="SimSun" w:cs="SimSun" w:hint="eastAsia"/>
                <w:sz w:val="18"/>
                <w:szCs w:val="18"/>
              </w:rPr>
            </w:pPr>
            <w:r>
              <w:rPr>
                <w:sz w:val="18"/>
                <w:szCs w:val="18"/>
              </w:rPr>
              <w:t>4-3 12-21</w:t>
            </w:r>
          </w:p>
        </w:tc>
      </w:tr>
      <w:tr w:rsidR="00BE7143" w14:paraId="5E29F47B" w14:textId="77777777">
        <w:trPr>
          <w:jc w:val="center"/>
        </w:trPr>
        <w:tc>
          <w:tcPr>
            <w:tcW w:w="1843" w:type="dxa"/>
          </w:tcPr>
          <w:p w14:paraId="04AEAF82" w14:textId="77777777" w:rsidR="00BE7143" w:rsidRDefault="00BE7143">
            <w:pPr>
              <w:jc w:val="left"/>
              <w:rPr>
                <w:rFonts w:ascii="SimSun" w:hAnsi="SimSun" w:cs="SimSun" w:hint="eastAsia"/>
                <w:sz w:val="18"/>
                <w:szCs w:val="18"/>
              </w:rPr>
            </w:pPr>
            <w:r>
              <w:rPr>
                <w:sz w:val="18"/>
                <w:szCs w:val="18"/>
              </w:rPr>
              <w:t>10:00—10:10</w:t>
            </w:r>
          </w:p>
        </w:tc>
        <w:tc>
          <w:tcPr>
            <w:tcW w:w="903" w:type="dxa"/>
          </w:tcPr>
          <w:p w14:paraId="3C8FD20A" w14:textId="77777777" w:rsidR="00BE7143" w:rsidRDefault="00BE7143">
            <w:pPr>
              <w:jc w:val="center"/>
              <w:rPr>
                <w:rFonts w:ascii="SimSun" w:hAnsi="SimSun" w:cs="SimSun" w:hint="eastAsia"/>
                <w:sz w:val="18"/>
                <w:szCs w:val="18"/>
              </w:rPr>
            </w:pPr>
            <w:r>
              <w:rPr>
                <w:sz w:val="18"/>
                <w:szCs w:val="18"/>
              </w:rPr>
              <w:t>0.00</w:t>
            </w:r>
          </w:p>
        </w:tc>
        <w:tc>
          <w:tcPr>
            <w:tcW w:w="903" w:type="dxa"/>
          </w:tcPr>
          <w:p w14:paraId="74798BDE" w14:textId="77777777" w:rsidR="00BE7143" w:rsidRDefault="00BE7143">
            <w:pPr>
              <w:jc w:val="center"/>
              <w:rPr>
                <w:rFonts w:ascii="SimSun" w:hAnsi="SimSun" w:cs="SimSun" w:hint="eastAsia"/>
                <w:sz w:val="18"/>
                <w:szCs w:val="18"/>
              </w:rPr>
            </w:pPr>
            <w:r>
              <w:rPr>
                <w:sz w:val="18"/>
                <w:szCs w:val="18"/>
              </w:rPr>
              <w:t>0.00</w:t>
            </w:r>
          </w:p>
        </w:tc>
        <w:tc>
          <w:tcPr>
            <w:tcW w:w="903" w:type="dxa"/>
          </w:tcPr>
          <w:p w14:paraId="75F7B35D" w14:textId="77777777" w:rsidR="00BE7143" w:rsidRDefault="00BE7143">
            <w:pPr>
              <w:jc w:val="center"/>
              <w:rPr>
                <w:rFonts w:ascii="SimSun" w:hAnsi="SimSun" w:cs="SimSun" w:hint="eastAsia"/>
                <w:sz w:val="18"/>
                <w:szCs w:val="18"/>
              </w:rPr>
            </w:pPr>
            <w:r>
              <w:rPr>
                <w:sz w:val="18"/>
                <w:szCs w:val="18"/>
              </w:rPr>
              <w:t>0.00</w:t>
            </w:r>
          </w:p>
        </w:tc>
        <w:tc>
          <w:tcPr>
            <w:tcW w:w="903" w:type="dxa"/>
          </w:tcPr>
          <w:p w14:paraId="3AA8F065" w14:textId="77777777" w:rsidR="00BE7143" w:rsidRDefault="00BE7143">
            <w:pPr>
              <w:jc w:val="center"/>
              <w:rPr>
                <w:rFonts w:ascii="SimSun" w:hAnsi="SimSun" w:cs="SimSun" w:hint="eastAsia"/>
                <w:sz w:val="18"/>
                <w:szCs w:val="18"/>
              </w:rPr>
            </w:pPr>
            <w:r>
              <w:rPr>
                <w:sz w:val="18"/>
                <w:szCs w:val="18"/>
              </w:rPr>
              <w:t>0.00</w:t>
            </w:r>
          </w:p>
        </w:tc>
        <w:tc>
          <w:tcPr>
            <w:tcW w:w="903" w:type="dxa"/>
          </w:tcPr>
          <w:p w14:paraId="7E1B2509" w14:textId="77777777" w:rsidR="00BE7143" w:rsidRDefault="00BE7143">
            <w:pPr>
              <w:jc w:val="center"/>
              <w:rPr>
                <w:rFonts w:ascii="SimSun" w:hAnsi="SimSun" w:cs="SimSun" w:hint="eastAsia"/>
                <w:sz w:val="18"/>
                <w:szCs w:val="18"/>
              </w:rPr>
            </w:pPr>
            <w:r>
              <w:rPr>
                <w:sz w:val="18"/>
                <w:szCs w:val="18"/>
              </w:rPr>
              <w:t>0.00</w:t>
            </w:r>
          </w:p>
        </w:tc>
        <w:tc>
          <w:tcPr>
            <w:tcW w:w="903" w:type="dxa"/>
          </w:tcPr>
          <w:p w14:paraId="7268BC02" w14:textId="77777777" w:rsidR="00BE7143" w:rsidRDefault="00BE7143">
            <w:pPr>
              <w:jc w:val="center"/>
              <w:rPr>
                <w:rFonts w:ascii="SimSun" w:hAnsi="SimSun" w:cs="SimSun" w:hint="eastAsia"/>
                <w:sz w:val="18"/>
                <w:szCs w:val="18"/>
              </w:rPr>
            </w:pPr>
            <w:r>
              <w:rPr>
                <w:sz w:val="18"/>
                <w:szCs w:val="18"/>
              </w:rPr>
              <w:t>0.00</w:t>
            </w:r>
          </w:p>
        </w:tc>
        <w:tc>
          <w:tcPr>
            <w:tcW w:w="903" w:type="dxa"/>
          </w:tcPr>
          <w:p w14:paraId="37018EBD" w14:textId="77777777" w:rsidR="00BE7143" w:rsidRDefault="00BE7143">
            <w:pPr>
              <w:jc w:val="center"/>
              <w:rPr>
                <w:rFonts w:ascii="SimSun" w:hAnsi="SimSun" w:cs="SimSun" w:hint="eastAsia"/>
                <w:sz w:val="18"/>
                <w:szCs w:val="18"/>
              </w:rPr>
            </w:pPr>
            <w:r>
              <w:rPr>
                <w:sz w:val="18"/>
                <w:szCs w:val="18"/>
              </w:rPr>
              <w:t>0.00</w:t>
            </w:r>
          </w:p>
        </w:tc>
        <w:tc>
          <w:tcPr>
            <w:tcW w:w="906" w:type="dxa"/>
          </w:tcPr>
          <w:p w14:paraId="51CDC5CC" w14:textId="77777777" w:rsidR="00BE7143" w:rsidRDefault="00BE7143">
            <w:pPr>
              <w:jc w:val="center"/>
              <w:rPr>
                <w:rFonts w:ascii="SimSun" w:hAnsi="SimSun" w:cs="SimSun" w:hint="eastAsia"/>
                <w:sz w:val="18"/>
                <w:szCs w:val="18"/>
              </w:rPr>
            </w:pPr>
            <w:r>
              <w:rPr>
                <w:sz w:val="18"/>
                <w:szCs w:val="18"/>
              </w:rPr>
              <w:t>0.00</w:t>
            </w:r>
          </w:p>
        </w:tc>
      </w:tr>
      <w:tr w:rsidR="00BE7143" w14:paraId="6E9469CF" w14:textId="77777777">
        <w:trPr>
          <w:jc w:val="center"/>
        </w:trPr>
        <w:tc>
          <w:tcPr>
            <w:tcW w:w="1843" w:type="dxa"/>
          </w:tcPr>
          <w:p w14:paraId="0A94F691" w14:textId="77777777" w:rsidR="00BE7143" w:rsidRDefault="00BE7143">
            <w:pPr>
              <w:jc w:val="left"/>
              <w:rPr>
                <w:rFonts w:ascii="SimSun" w:hAnsi="SimSun" w:cs="SimSun" w:hint="eastAsia"/>
                <w:sz w:val="18"/>
                <w:szCs w:val="18"/>
              </w:rPr>
            </w:pPr>
            <w:r>
              <w:rPr>
                <w:sz w:val="18"/>
                <w:szCs w:val="18"/>
              </w:rPr>
              <w:t>12:00—12:10</w:t>
            </w:r>
          </w:p>
        </w:tc>
        <w:tc>
          <w:tcPr>
            <w:tcW w:w="903" w:type="dxa"/>
          </w:tcPr>
          <w:p w14:paraId="0FC3D106" w14:textId="77777777" w:rsidR="00BE7143" w:rsidRDefault="00BE7143">
            <w:pPr>
              <w:jc w:val="center"/>
              <w:rPr>
                <w:rFonts w:ascii="SimSun" w:hAnsi="SimSun" w:cs="SimSun" w:hint="eastAsia"/>
                <w:sz w:val="18"/>
                <w:szCs w:val="18"/>
              </w:rPr>
            </w:pPr>
            <w:r>
              <w:rPr>
                <w:sz w:val="18"/>
                <w:szCs w:val="18"/>
              </w:rPr>
              <w:t>544.56</w:t>
            </w:r>
          </w:p>
        </w:tc>
        <w:tc>
          <w:tcPr>
            <w:tcW w:w="903" w:type="dxa"/>
          </w:tcPr>
          <w:p w14:paraId="66369D6E" w14:textId="77777777" w:rsidR="00BE7143" w:rsidRDefault="00BE7143">
            <w:pPr>
              <w:jc w:val="center"/>
              <w:rPr>
                <w:rFonts w:ascii="SimSun" w:hAnsi="SimSun" w:cs="SimSun" w:hint="eastAsia"/>
                <w:sz w:val="18"/>
                <w:szCs w:val="18"/>
              </w:rPr>
            </w:pPr>
            <w:r>
              <w:rPr>
                <w:sz w:val="18"/>
                <w:szCs w:val="18"/>
              </w:rPr>
              <w:t>0.00</w:t>
            </w:r>
          </w:p>
        </w:tc>
        <w:tc>
          <w:tcPr>
            <w:tcW w:w="903" w:type="dxa"/>
          </w:tcPr>
          <w:p w14:paraId="58428563" w14:textId="77777777" w:rsidR="00BE7143" w:rsidRDefault="00BE7143">
            <w:pPr>
              <w:jc w:val="center"/>
              <w:rPr>
                <w:rFonts w:ascii="SimSun" w:hAnsi="SimSun" w:cs="SimSun" w:hint="eastAsia"/>
                <w:sz w:val="18"/>
                <w:szCs w:val="18"/>
              </w:rPr>
            </w:pPr>
            <w:r>
              <w:rPr>
                <w:sz w:val="18"/>
                <w:szCs w:val="18"/>
              </w:rPr>
              <w:t>0.00</w:t>
            </w:r>
          </w:p>
        </w:tc>
        <w:tc>
          <w:tcPr>
            <w:tcW w:w="903" w:type="dxa"/>
          </w:tcPr>
          <w:p w14:paraId="0B040D8C" w14:textId="77777777" w:rsidR="00BE7143" w:rsidRDefault="00BE7143">
            <w:pPr>
              <w:jc w:val="center"/>
              <w:rPr>
                <w:rFonts w:ascii="SimSun" w:hAnsi="SimSun" w:cs="SimSun" w:hint="eastAsia"/>
                <w:sz w:val="18"/>
                <w:szCs w:val="18"/>
              </w:rPr>
            </w:pPr>
            <w:r>
              <w:rPr>
                <w:sz w:val="18"/>
                <w:szCs w:val="18"/>
              </w:rPr>
              <w:t>906.64</w:t>
            </w:r>
          </w:p>
        </w:tc>
        <w:tc>
          <w:tcPr>
            <w:tcW w:w="903" w:type="dxa"/>
          </w:tcPr>
          <w:p w14:paraId="35885A86" w14:textId="77777777" w:rsidR="00BE7143" w:rsidRDefault="00BE7143">
            <w:pPr>
              <w:jc w:val="center"/>
              <w:rPr>
                <w:rFonts w:ascii="SimSun" w:hAnsi="SimSun" w:cs="SimSun" w:hint="eastAsia"/>
                <w:sz w:val="18"/>
                <w:szCs w:val="18"/>
              </w:rPr>
            </w:pPr>
            <w:r>
              <w:rPr>
                <w:sz w:val="18"/>
                <w:szCs w:val="18"/>
              </w:rPr>
              <w:t>537.72</w:t>
            </w:r>
          </w:p>
        </w:tc>
        <w:tc>
          <w:tcPr>
            <w:tcW w:w="903" w:type="dxa"/>
          </w:tcPr>
          <w:p w14:paraId="4B059607" w14:textId="77777777" w:rsidR="00BE7143" w:rsidRDefault="00BE7143">
            <w:pPr>
              <w:jc w:val="center"/>
              <w:rPr>
                <w:rFonts w:ascii="SimSun" w:hAnsi="SimSun" w:cs="SimSun" w:hint="eastAsia"/>
                <w:sz w:val="18"/>
                <w:szCs w:val="18"/>
              </w:rPr>
            </w:pPr>
            <w:r>
              <w:rPr>
                <w:sz w:val="18"/>
                <w:szCs w:val="18"/>
              </w:rPr>
              <w:t>0.00</w:t>
            </w:r>
          </w:p>
        </w:tc>
        <w:tc>
          <w:tcPr>
            <w:tcW w:w="903" w:type="dxa"/>
          </w:tcPr>
          <w:p w14:paraId="30597218" w14:textId="77777777" w:rsidR="00BE7143" w:rsidRDefault="00BE7143">
            <w:pPr>
              <w:jc w:val="center"/>
              <w:rPr>
                <w:rFonts w:ascii="SimSun" w:hAnsi="SimSun" w:cs="SimSun" w:hint="eastAsia"/>
                <w:sz w:val="18"/>
                <w:szCs w:val="18"/>
              </w:rPr>
            </w:pPr>
            <w:r>
              <w:rPr>
                <w:sz w:val="18"/>
                <w:szCs w:val="18"/>
              </w:rPr>
              <w:t>369.11</w:t>
            </w:r>
          </w:p>
        </w:tc>
        <w:tc>
          <w:tcPr>
            <w:tcW w:w="906" w:type="dxa"/>
          </w:tcPr>
          <w:p w14:paraId="727ADD9B" w14:textId="77777777" w:rsidR="00BE7143" w:rsidRDefault="00BE7143">
            <w:pPr>
              <w:jc w:val="center"/>
              <w:rPr>
                <w:rFonts w:ascii="SimSun" w:hAnsi="SimSun" w:cs="SimSun" w:hint="eastAsia"/>
                <w:sz w:val="18"/>
                <w:szCs w:val="18"/>
              </w:rPr>
            </w:pPr>
            <w:r>
              <w:rPr>
                <w:sz w:val="18"/>
                <w:szCs w:val="18"/>
              </w:rPr>
              <w:t>909.20</w:t>
            </w:r>
          </w:p>
        </w:tc>
      </w:tr>
      <w:tr w:rsidR="00BE7143" w14:paraId="6F4DF359" w14:textId="77777777">
        <w:trPr>
          <w:jc w:val="center"/>
        </w:trPr>
        <w:tc>
          <w:tcPr>
            <w:tcW w:w="1843" w:type="dxa"/>
          </w:tcPr>
          <w:p w14:paraId="4EAC169F" w14:textId="77777777" w:rsidR="00BE7143" w:rsidRDefault="00BE7143">
            <w:pPr>
              <w:jc w:val="left"/>
              <w:rPr>
                <w:rFonts w:ascii="SimSun" w:hAnsi="SimSun" w:cs="SimSun" w:hint="eastAsia"/>
                <w:sz w:val="18"/>
                <w:szCs w:val="18"/>
              </w:rPr>
            </w:pPr>
            <w:r>
              <w:rPr>
                <w:sz w:val="18"/>
                <w:szCs w:val="18"/>
              </w:rPr>
              <w:t>14:00—14:10</w:t>
            </w:r>
          </w:p>
        </w:tc>
        <w:tc>
          <w:tcPr>
            <w:tcW w:w="903" w:type="dxa"/>
          </w:tcPr>
          <w:p w14:paraId="3AECA54F" w14:textId="77777777" w:rsidR="00BE7143" w:rsidRDefault="00BE7143">
            <w:pPr>
              <w:jc w:val="center"/>
              <w:rPr>
                <w:rFonts w:ascii="SimSun" w:hAnsi="SimSun" w:cs="SimSun" w:hint="eastAsia"/>
                <w:sz w:val="18"/>
                <w:szCs w:val="18"/>
              </w:rPr>
            </w:pPr>
            <w:r>
              <w:rPr>
                <w:sz w:val="18"/>
                <w:szCs w:val="18"/>
              </w:rPr>
              <w:t>0.00</w:t>
            </w:r>
          </w:p>
        </w:tc>
        <w:tc>
          <w:tcPr>
            <w:tcW w:w="903" w:type="dxa"/>
          </w:tcPr>
          <w:p w14:paraId="238E8F7C" w14:textId="77777777" w:rsidR="00BE7143" w:rsidRDefault="00BE7143">
            <w:pPr>
              <w:jc w:val="center"/>
              <w:rPr>
                <w:rFonts w:ascii="SimSun" w:hAnsi="SimSun" w:cs="SimSun" w:hint="eastAsia"/>
                <w:sz w:val="18"/>
                <w:szCs w:val="18"/>
              </w:rPr>
            </w:pPr>
            <w:r>
              <w:rPr>
                <w:sz w:val="18"/>
                <w:szCs w:val="18"/>
              </w:rPr>
              <w:t>0.00</w:t>
            </w:r>
          </w:p>
        </w:tc>
        <w:tc>
          <w:tcPr>
            <w:tcW w:w="903" w:type="dxa"/>
          </w:tcPr>
          <w:p w14:paraId="2F233BF9" w14:textId="77777777" w:rsidR="00BE7143" w:rsidRDefault="00BE7143">
            <w:pPr>
              <w:jc w:val="center"/>
              <w:rPr>
                <w:rFonts w:ascii="SimSun" w:hAnsi="SimSun" w:cs="SimSun" w:hint="eastAsia"/>
                <w:sz w:val="18"/>
                <w:szCs w:val="18"/>
              </w:rPr>
            </w:pPr>
            <w:r>
              <w:rPr>
                <w:sz w:val="18"/>
                <w:szCs w:val="18"/>
              </w:rPr>
              <w:t>0.00</w:t>
            </w:r>
          </w:p>
        </w:tc>
        <w:tc>
          <w:tcPr>
            <w:tcW w:w="903" w:type="dxa"/>
          </w:tcPr>
          <w:p w14:paraId="75C09493" w14:textId="77777777" w:rsidR="00BE7143" w:rsidRDefault="00BE7143">
            <w:pPr>
              <w:jc w:val="center"/>
              <w:rPr>
                <w:rFonts w:ascii="SimSun" w:hAnsi="SimSun" w:cs="SimSun" w:hint="eastAsia"/>
                <w:sz w:val="18"/>
                <w:szCs w:val="18"/>
              </w:rPr>
            </w:pPr>
            <w:r>
              <w:rPr>
                <w:sz w:val="18"/>
                <w:szCs w:val="18"/>
              </w:rPr>
              <w:t>0.00</w:t>
            </w:r>
          </w:p>
        </w:tc>
        <w:tc>
          <w:tcPr>
            <w:tcW w:w="903" w:type="dxa"/>
          </w:tcPr>
          <w:p w14:paraId="7810B26D" w14:textId="77777777" w:rsidR="00BE7143" w:rsidRDefault="00BE7143">
            <w:pPr>
              <w:jc w:val="center"/>
              <w:rPr>
                <w:rFonts w:ascii="SimSun" w:hAnsi="SimSun" w:cs="SimSun" w:hint="eastAsia"/>
                <w:sz w:val="18"/>
                <w:szCs w:val="18"/>
              </w:rPr>
            </w:pPr>
            <w:r>
              <w:rPr>
                <w:sz w:val="18"/>
                <w:szCs w:val="18"/>
              </w:rPr>
              <w:t>0.00</w:t>
            </w:r>
          </w:p>
        </w:tc>
        <w:tc>
          <w:tcPr>
            <w:tcW w:w="903" w:type="dxa"/>
          </w:tcPr>
          <w:p w14:paraId="3399F683" w14:textId="77777777" w:rsidR="00BE7143" w:rsidRDefault="00BE7143">
            <w:pPr>
              <w:jc w:val="center"/>
              <w:rPr>
                <w:rFonts w:ascii="SimSun" w:hAnsi="SimSun" w:cs="SimSun" w:hint="eastAsia"/>
                <w:sz w:val="18"/>
                <w:szCs w:val="18"/>
              </w:rPr>
            </w:pPr>
            <w:r>
              <w:rPr>
                <w:sz w:val="18"/>
                <w:szCs w:val="18"/>
              </w:rPr>
              <w:t>0.00</w:t>
            </w:r>
          </w:p>
        </w:tc>
        <w:tc>
          <w:tcPr>
            <w:tcW w:w="903" w:type="dxa"/>
          </w:tcPr>
          <w:p w14:paraId="3492BD42" w14:textId="77777777" w:rsidR="00BE7143" w:rsidRDefault="00BE7143">
            <w:pPr>
              <w:jc w:val="center"/>
              <w:rPr>
                <w:rFonts w:ascii="SimSun" w:hAnsi="SimSun" w:cs="SimSun" w:hint="eastAsia"/>
                <w:sz w:val="18"/>
                <w:szCs w:val="18"/>
              </w:rPr>
            </w:pPr>
            <w:r>
              <w:rPr>
                <w:sz w:val="18"/>
                <w:szCs w:val="18"/>
              </w:rPr>
              <w:t>0.00</w:t>
            </w:r>
          </w:p>
        </w:tc>
        <w:tc>
          <w:tcPr>
            <w:tcW w:w="906" w:type="dxa"/>
          </w:tcPr>
          <w:p w14:paraId="7C735342" w14:textId="77777777" w:rsidR="00BE7143" w:rsidRDefault="00BE7143">
            <w:pPr>
              <w:jc w:val="center"/>
              <w:rPr>
                <w:rFonts w:ascii="SimSun" w:hAnsi="SimSun" w:cs="SimSun" w:hint="eastAsia"/>
                <w:sz w:val="18"/>
                <w:szCs w:val="18"/>
              </w:rPr>
            </w:pPr>
            <w:r>
              <w:rPr>
                <w:sz w:val="18"/>
                <w:szCs w:val="18"/>
              </w:rPr>
              <w:t>0.00</w:t>
            </w:r>
          </w:p>
        </w:tc>
      </w:tr>
      <w:tr w:rsidR="00BE7143" w14:paraId="1FD8BFFA" w14:textId="77777777">
        <w:trPr>
          <w:jc w:val="center"/>
        </w:trPr>
        <w:tc>
          <w:tcPr>
            <w:tcW w:w="1843" w:type="dxa"/>
          </w:tcPr>
          <w:p w14:paraId="1B11BE46" w14:textId="77777777" w:rsidR="00BE7143" w:rsidRDefault="00BE7143">
            <w:pPr>
              <w:jc w:val="left"/>
              <w:rPr>
                <w:rFonts w:ascii="SimSun" w:hAnsi="SimSun" w:cs="SimSun" w:hint="eastAsia"/>
                <w:sz w:val="18"/>
                <w:szCs w:val="18"/>
              </w:rPr>
            </w:pPr>
            <w:r>
              <w:rPr>
                <w:sz w:val="18"/>
                <w:szCs w:val="18"/>
              </w:rPr>
              <w:t>16:00—16:10</w:t>
            </w:r>
          </w:p>
        </w:tc>
        <w:tc>
          <w:tcPr>
            <w:tcW w:w="903" w:type="dxa"/>
          </w:tcPr>
          <w:p w14:paraId="12BD45F8" w14:textId="77777777" w:rsidR="00BE7143" w:rsidRDefault="00BE7143">
            <w:pPr>
              <w:jc w:val="center"/>
              <w:rPr>
                <w:rFonts w:ascii="SimSun" w:hAnsi="SimSun" w:cs="SimSun" w:hint="eastAsia"/>
                <w:sz w:val="18"/>
                <w:szCs w:val="18"/>
              </w:rPr>
            </w:pPr>
            <w:r>
              <w:rPr>
                <w:sz w:val="18"/>
                <w:szCs w:val="18"/>
              </w:rPr>
              <w:t>466.12</w:t>
            </w:r>
          </w:p>
        </w:tc>
        <w:tc>
          <w:tcPr>
            <w:tcW w:w="903" w:type="dxa"/>
          </w:tcPr>
          <w:p w14:paraId="0231F9F6" w14:textId="77777777" w:rsidR="00BE7143" w:rsidRDefault="00BE7143">
            <w:pPr>
              <w:jc w:val="center"/>
              <w:rPr>
                <w:rFonts w:ascii="SimSun" w:hAnsi="SimSun" w:cs="SimSun" w:hint="eastAsia"/>
                <w:sz w:val="18"/>
                <w:szCs w:val="18"/>
              </w:rPr>
            </w:pPr>
            <w:r>
              <w:rPr>
                <w:sz w:val="18"/>
                <w:szCs w:val="18"/>
              </w:rPr>
              <w:t>181.46</w:t>
            </w:r>
          </w:p>
        </w:tc>
        <w:tc>
          <w:tcPr>
            <w:tcW w:w="903" w:type="dxa"/>
          </w:tcPr>
          <w:p w14:paraId="524F150D" w14:textId="77777777" w:rsidR="00BE7143" w:rsidRDefault="00BE7143">
            <w:pPr>
              <w:jc w:val="center"/>
              <w:rPr>
                <w:rFonts w:ascii="SimSun" w:hAnsi="SimSun" w:cs="SimSun" w:hint="eastAsia"/>
                <w:sz w:val="18"/>
                <w:szCs w:val="18"/>
              </w:rPr>
            </w:pPr>
            <w:r>
              <w:rPr>
                <w:sz w:val="18"/>
                <w:szCs w:val="18"/>
              </w:rPr>
              <w:t>542.57</w:t>
            </w:r>
          </w:p>
        </w:tc>
        <w:tc>
          <w:tcPr>
            <w:tcW w:w="903" w:type="dxa"/>
          </w:tcPr>
          <w:p w14:paraId="3EE786E4" w14:textId="77777777" w:rsidR="00BE7143" w:rsidRDefault="00BE7143">
            <w:pPr>
              <w:jc w:val="center"/>
              <w:rPr>
                <w:rFonts w:ascii="SimSun" w:hAnsi="SimSun" w:cs="SimSun" w:hint="eastAsia"/>
                <w:sz w:val="18"/>
                <w:szCs w:val="18"/>
              </w:rPr>
            </w:pPr>
            <w:r>
              <w:rPr>
                <w:sz w:val="18"/>
                <w:szCs w:val="18"/>
              </w:rPr>
              <w:t>800.85</w:t>
            </w:r>
          </w:p>
        </w:tc>
        <w:tc>
          <w:tcPr>
            <w:tcW w:w="903" w:type="dxa"/>
          </w:tcPr>
          <w:p w14:paraId="532EAA46" w14:textId="77777777" w:rsidR="00BE7143" w:rsidRDefault="00BE7143">
            <w:pPr>
              <w:jc w:val="center"/>
              <w:rPr>
                <w:rFonts w:ascii="SimSun" w:hAnsi="SimSun" w:cs="SimSun" w:hint="eastAsia"/>
                <w:sz w:val="18"/>
                <w:szCs w:val="18"/>
              </w:rPr>
            </w:pPr>
            <w:r>
              <w:rPr>
                <w:sz w:val="18"/>
                <w:szCs w:val="18"/>
              </w:rPr>
              <w:t>530.81</w:t>
            </w:r>
          </w:p>
        </w:tc>
        <w:tc>
          <w:tcPr>
            <w:tcW w:w="903" w:type="dxa"/>
          </w:tcPr>
          <w:p w14:paraId="40472A47" w14:textId="77777777" w:rsidR="00BE7143" w:rsidRDefault="00BE7143">
            <w:pPr>
              <w:jc w:val="center"/>
              <w:rPr>
                <w:rFonts w:ascii="SimSun" w:hAnsi="SimSun" w:cs="SimSun" w:hint="eastAsia"/>
                <w:sz w:val="18"/>
                <w:szCs w:val="18"/>
              </w:rPr>
            </w:pPr>
            <w:r>
              <w:rPr>
                <w:sz w:val="18"/>
                <w:szCs w:val="18"/>
              </w:rPr>
              <w:t>149.66</w:t>
            </w:r>
          </w:p>
        </w:tc>
        <w:tc>
          <w:tcPr>
            <w:tcW w:w="903" w:type="dxa"/>
          </w:tcPr>
          <w:p w14:paraId="052DC063" w14:textId="77777777" w:rsidR="00BE7143" w:rsidRDefault="00BE7143">
            <w:pPr>
              <w:jc w:val="center"/>
              <w:rPr>
                <w:rFonts w:ascii="SimSun" w:hAnsi="SimSun" w:cs="SimSun" w:hint="eastAsia"/>
                <w:sz w:val="18"/>
                <w:szCs w:val="18"/>
              </w:rPr>
            </w:pPr>
            <w:r>
              <w:rPr>
                <w:sz w:val="18"/>
                <w:szCs w:val="18"/>
              </w:rPr>
              <w:t>564.78</w:t>
            </w:r>
          </w:p>
        </w:tc>
        <w:tc>
          <w:tcPr>
            <w:tcW w:w="906" w:type="dxa"/>
          </w:tcPr>
          <w:p w14:paraId="473A3A3B" w14:textId="77777777" w:rsidR="00BE7143" w:rsidRDefault="00BE7143">
            <w:pPr>
              <w:jc w:val="center"/>
              <w:rPr>
                <w:rFonts w:ascii="SimSun" w:hAnsi="SimSun" w:cs="SimSun" w:hint="eastAsia"/>
                <w:sz w:val="18"/>
                <w:szCs w:val="18"/>
              </w:rPr>
            </w:pPr>
            <w:r>
              <w:rPr>
                <w:sz w:val="18"/>
                <w:szCs w:val="18"/>
              </w:rPr>
              <w:t>826.02</w:t>
            </w:r>
          </w:p>
        </w:tc>
      </w:tr>
      <w:tr w:rsidR="00BE7143" w14:paraId="23503514" w14:textId="77777777">
        <w:trPr>
          <w:jc w:val="center"/>
        </w:trPr>
        <w:tc>
          <w:tcPr>
            <w:tcW w:w="1843" w:type="dxa"/>
          </w:tcPr>
          <w:p w14:paraId="5949ABCA" w14:textId="77777777" w:rsidR="00BE7143" w:rsidRDefault="00BE7143">
            <w:pPr>
              <w:jc w:val="left"/>
              <w:rPr>
                <w:rFonts w:ascii="SimSun" w:hAnsi="SimSun" w:cs="SimSun" w:hint="eastAsia"/>
                <w:sz w:val="18"/>
                <w:szCs w:val="18"/>
              </w:rPr>
            </w:pPr>
            <w:r>
              <w:rPr>
                <w:sz w:val="18"/>
                <w:szCs w:val="18"/>
              </w:rPr>
              <w:t>18:00—18:10</w:t>
            </w:r>
          </w:p>
        </w:tc>
        <w:tc>
          <w:tcPr>
            <w:tcW w:w="903" w:type="dxa"/>
          </w:tcPr>
          <w:p w14:paraId="7A5059A4" w14:textId="77777777" w:rsidR="00BE7143" w:rsidRDefault="00BE7143">
            <w:pPr>
              <w:jc w:val="center"/>
              <w:rPr>
                <w:rFonts w:ascii="SimSun" w:hAnsi="SimSun" w:cs="SimSun" w:hint="eastAsia"/>
                <w:sz w:val="18"/>
                <w:szCs w:val="18"/>
              </w:rPr>
            </w:pPr>
            <w:r>
              <w:rPr>
                <w:sz w:val="18"/>
                <w:szCs w:val="18"/>
              </w:rPr>
              <w:t>701.84</w:t>
            </w:r>
          </w:p>
        </w:tc>
        <w:tc>
          <w:tcPr>
            <w:tcW w:w="903" w:type="dxa"/>
          </w:tcPr>
          <w:p w14:paraId="778BF30B" w14:textId="77777777" w:rsidR="00BE7143" w:rsidRDefault="00BE7143">
            <w:pPr>
              <w:jc w:val="center"/>
              <w:rPr>
                <w:rFonts w:ascii="SimSun" w:hAnsi="SimSun" w:cs="SimSun" w:hint="eastAsia"/>
                <w:sz w:val="18"/>
                <w:szCs w:val="18"/>
              </w:rPr>
            </w:pPr>
            <w:r>
              <w:rPr>
                <w:sz w:val="18"/>
                <w:szCs w:val="18"/>
              </w:rPr>
              <w:t>457.02</w:t>
            </w:r>
          </w:p>
        </w:tc>
        <w:tc>
          <w:tcPr>
            <w:tcW w:w="903" w:type="dxa"/>
          </w:tcPr>
          <w:p w14:paraId="4EF7E09C" w14:textId="77777777" w:rsidR="00BE7143" w:rsidRDefault="00BE7143">
            <w:pPr>
              <w:jc w:val="center"/>
              <w:rPr>
                <w:rFonts w:ascii="SimSun" w:hAnsi="SimSun" w:cs="SimSun" w:hint="eastAsia"/>
                <w:sz w:val="18"/>
                <w:szCs w:val="18"/>
              </w:rPr>
            </w:pPr>
            <w:r>
              <w:rPr>
                <w:sz w:val="18"/>
                <w:szCs w:val="18"/>
              </w:rPr>
              <w:t>0.00</w:t>
            </w:r>
          </w:p>
        </w:tc>
        <w:tc>
          <w:tcPr>
            <w:tcW w:w="903" w:type="dxa"/>
          </w:tcPr>
          <w:p w14:paraId="1670A501" w14:textId="77777777" w:rsidR="00BE7143" w:rsidRDefault="00BE7143">
            <w:pPr>
              <w:jc w:val="center"/>
              <w:rPr>
                <w:rFonts w:ascii="SimSun" w:hAnsi="SimSun" w:cs="SimSun" w:hint="eastAsia"/>
                <w:sz w:val="18"/>
                <w:szCs w:val="18"/>
              </w:rPr>
            </w:pPr>
            <w:r>
              <w:rPr>
                <w:sz w:val="18"/>
                <w:szCs w:val="18"/>
              </w:rPr>
              <w:t>711.50</w:t>
            </w:r>
          </w:p>
        </w:tc>
        <w:tc>
          <w:tcPr>
            <w:tcW w:w="903" w:type="dxa"/>
          </w:tcPr>
          <w:p w14:paraId="7A76D327" w14:textId="77777777" w:rsidR="00BE7143" w:rsidRDefault="00BE7143">
            <w:pPr>
              <w:jc w:val="center"/>
              <w:rPr>
                <w:rFonts w:ascii="SimSun" w:hAnsi="SimSun" w:cs="SimSun" w:hint="eastAsia"/>
                <w:sz w:val="18"/>
                <w:szCs w:val="18"/>
              </w:rPr>
            </w:pPr>
            <w:r>
              <w:rPr>
                <w:sz w:val="18"/>
                <w:szCs w:val="18"/>
              </w:rPr>
              <w:t>707.76</w:t>
            </w:r>
          </w:p>
        </w:tc>
        <w:tc>
          <w:tcPr>
            <w:tcW w:w="903" w:type="dxa"/>
          </w:tcPr>
          <w:p w14:paraId="3B8F7D6C" w14:textId="77777777" w:rsidR="00BE7143" w:rsidRDefault="00BE7143">
            <w:pPr>
              <w:jc w:val="center"/>
              <w:rPr>
                <w:rFonts w:ascii="SimSun" w:hAnsi="SimSun" w:cs="SimSun" w:hint="eastAsia"/>
                <w:sz w:val="18"/>
                <w:szCs w:val="18"/>
              </w:rPr>
            </w:pPr>
            <w:r>
              <w:rPr>
                <w:sz w:val="18"/>
                <w:szCs w:val="18"/>
              </w:rPr>
              <w:t>455.58</w:t>
            </w:r>
          </w:p>
        </w:tc>
        <w:tc>
          <w:tcPr>
            <w:tcW w:w="903" w:type="dxa"/>
          </w:tcPr>
          <w:p w14:paraId="0ACB74A0" w14:textId="77777777" w:rsidR="00BE7143" w:rsidRDefault="00BE7143">
            <w:pPr>
              <w:jc w:val="center"/>
              <w:rPr>
                <w:rFonts w:ascii="SimSun" w:hAnsi="SimSun" w:cs="SimSun" w:hint="eastAsia"/>
                <w:sz w:val="18"/>
                <w:szCs w:val="18"/>
              </w:rPr>
            </w:pPr>
            <w:r>
              <w:rPr>
                <w:sz w:val="18"/>
                <w:szCs w:val="18"/>
              </w:rPr>
              <w:t>0.00</w:t>
            </w:r>
          </w:p>
        </w:tc>
        <w:tc>
          <w:tcPr>
            <w:tcW w:w="906" w:type="dxa"/>
          </w:tcPr>
          <w:p w14:paraId="3A45D02E" w14:textId="77777777" w:rsidR="00BE7143" w:rsidRDefault="00BE7143">
            <w:pPr>
              <w:jc w:val="center"/>
              <w:rPr>
                <w:rFonts w:ascii="SimSun" w:hAnsi="SimSun" w:cs="SimSun" w:hint="eastAsia"/>
                <w:sz w:val="18"/>
                <w:szCs w:val="18"/>
              </w:rPr>
            </w:pPr>
            <w:r>
              <w:rPr>
                <w:sz w:val="18"/>
                <w:szCs w:val="18"/>
              </w:rPr>
              <w:t>707.86</w:t>
            </w:r>
          </w:p>
        </w:tc>
      </w:tr>
      <w:tr w:rsidR="00BE7143" w14:paraId="71A923BA" w14:textId="77777777">
        <w:trPr>
          <w:jc w:val="center"/>
        </w:trPr>
        <w:tc>
          <w:tcPr>
            <w:tcW w:w="1843" w:type="dxa"/>
          </w:tcPr>
          <w:p w14:paraId="5710F4DD" w14:textId="77777777" w:rsidR="00BE7143" w:rsidRDefault="00BE7143">
            <w:pPr>
              <w:jc w:val="left"/>
              <w:rPr>
                <w:rFonts w:ascii="SimSun" w:hAnsi="SimSun" w:cs="SimSun" w:hint="eastAsia"/>
                <w:sz w:val="18"/>
                <w:szCs w:val="18"/>
              </w:rPr>
            </w:pPr>
            <w:r>
              <w:rPr>
                <w:sz w:val="18"/>
                <w:szCs w:val="18"/>
              </w:rPr>
              <w:t>20:00—20:10</w:t>
            </w:r>
          </w:p>
        </w:tc>
        <w:tc>
          <w:tcPr>
            <w:tcW w:w="903" w:type="dxa"/>
          </w:tcPr>
          <w:p w14:paraId="408EAFC1" w14:textId="77777777" w:rsidR="00BE7143" w:rsidRDefault="00BE7143">
            <w:pPr>
              <w:jc w:val="center"/>
              <w:rPr>
                <w:rFonts w:ascii="SimSun" w:hAnsi="SimSun" w:cs="SimSun" w:hint="eastAsia"/>
                <w:sz w:val="18"/>
                <w:szCs w:val="18"/>
              </w:rPr>
            </w:pPr>
            <w:r>
              <w:rPr>
                <w:sz w:val="18"/>
                <w:szCs w:val="18"/>
              </w:rPr>
              <w:t>736.00</w:t>
            </w:r>
          </w:p>
        </w:tc>
        <w:tc>
          <w:tcPr>
            <w:tcW w:w="903" w:type="dxa"/>
          </w:tcPr>
          <w:p w14:paraId="3CF9676A" w14:textId="77777777" w:rsidR="00BE7143" w:rsidRDefault="00BE7143">
            <w:pPr>
              <w:jc w:val="center"/>
              <w:rPr>
                <w:rFonts w:ascii="SimSun" w:hAnsi="SimSun" w:cs="SimSun" w:hint="eastAsia"/>
                <w:sz w:val="18"/>
                <w:szCs w:val="18"/>
              </w:rPr>
            </w:pPr>
            <w:r>
              <w:rPr>
                <w:sz w:val="18"/>
                <w:szCs w:val="18"/>
              </w:rPr>
              <w:t>0.00</w:t>
            </w:r>
          </w:p>
        </w:tc>
        <w:tc>
          <w:tcPr>
            <w:tcW w:w="903" w:type="dxa"/>
          </w:tcPr>
          <w:p w14:paraId="4701215A" w14:textId="77777777" w:rsidR="00BE7143" w:rsidRDefault="00BE7143">
            <w:pPr>
              <w:jc w:val="center"/>
              <w:rPr>
                <w:rFonts w:ascii="SimSun" w:hAnsi="SimSun" w:cs="SimSun" w:hint="eastAsia"/>
                <w:sz w:val="18"/>
                <w:szCs w:val="18"/>
              </w:rPr>
            </w:pPr>
            <w:r>
              <w:rPr>
                <w:sz w:val="18"/>
                <w:szCs w:val="18"/>
              </w:rPr>
              <w:t>148.83</w:t>
            </w:r>
          </w:p>
        </w:tc>
        <w:tc>
          <w:tcPr>
            <w:tcW w:w="903" w:type="dxa"/>
          </w:tcPr>
          <w:p w14:paraId="11695D5A" w14:textId="77777777" w:rsidR="00BE7143" w:rsidRDefault="00BE7143">
            <w:pPr>
              <w:jc w:val="center"/>
              <w:rPr>
                <w:rFonts w:ascii="SimSun" w:hAnsi="SimSun" w:cs="SimSun" w:hint="eastAsia"/>
                <w:sz w:val="18"/>
                <w:szCs w:val="18"/>
              </w:rPr>
            </w:pPr>
            <w:r>
              <w:rPr>
                <w:sz w:val="18"/>
                <w:szCs w:val="18"/>
              </w:rPr>
              <w:t>0.00</w:t>
            </w:r>
          </w:p>
        </w:tc>
        <w:tc>
          <w:tcPr>
            <w:tcW w:w="903" w:type="dxa"/>
          </w:tcPr>
          <w:p w14:paraId="122F0F81" w14:textId="77777777" w:rsidR="00BE7143" w:rsidRDefault="00BE7143">
            <w:pPr>
              <w:jc w:val="center"/>
              <w:rPr>
                <w:rFonts w:ascii="SimSun" w:hAnsi="SimSun" w:cs="SimSun" w:hint="eastAsia"/>
                <w:sz w:val="18"/>
                <w:szCs w:val="18"/>
              </w:rPr>
            </w:pPr>
            <w:r>
              <w:rPr>
                <w:sz w:val="18"/>
                <w:szCs w:val="18"/>
              </w:rPr>
              <w:t>743.21</w:t>
            </w:r>
          </w:p>
        </w:tc>
        <w:tc>
          <w:tcPr>
            <w:tcW w:w="903" w:type="dxa"/>
          </w:tcPr>
          <w:p w14:paraId="3272781E" w14:textId="77777777" w:rsidR="00BE7143" w:rsidRDefault="00BE7143">
            <w:pPr>
              <w:jc w:val="center"/>
              <w:rPr>
                <w:rFonts w:ascii="SimSun" w:hAnsi="SimSun" w:cs="SimSun" w:hint="eastAsia"/>
                <w:sz w:val="18"/>
                <w:szCs w:val="18"/>
              </w:rPr>
            </w:pPr>
            <w:r>
              <w:rPr>
                <w:sz w:val="18"/>
                <w:szCs w:val="18"/>
              </w:rPr>
              <w:t>0.00</w:t>
            </w:r>
          </w:p>
        </w:tc>
        <w:tc>
          <w:tcPr>
            <w:tcW w:w="903" w:type="dxa"/>
          </w:tcPr>
          <w:p w14:paraId="6C76EFD6" w14:textId="77777777" w:rsidR="00BE7143" w:rsidRDefault="00BE7143">
            <w:pPr>
              <w:jc w:val="center"/>
              <w:rPr>
                <w:rFonts w:ascii="SimSun" w:hAnsi="SimSun" w:cs="SimSun" w:hint="eastAsia"/>
                <w:sz w:val="18"/>
                <w:szCs w:val="18"/>
              </w:rPr>
            </w:pPr>
            <w:r>
              <w:rPr>
                <w:sz w:val="18"/>
                <w:szCs w:val="18"/>
              </w:rPr>
              <w:t>0.00</w:t>
            </w:r>
          </w:p>
        </w:tc>
        <w:tc>
          <w:tcPr>
            <w:tcW w:w="906" w:type="dxa"/>
          </w:tcPr>
          <w:p w14:paraId="29DBD5E3" w14:textId="77777777" w:rsidR="00BE7143" w:rsidRDefault="00BE7143">
            <w:pPr>
              <w:jc w:val="center"/>
              <w:rPr>
                <w:rFonts w:ascii="SimSun" w:hAnsi="SimSun" w:cs="SimSun" w:hint="eastAsia"/>
                <w:sz w:val="18"/>
                <w:szCs w:val="18"/>
              </w:rPr>
            </w:pPr>
            <w:r>
              <w:rPr>
                <w:sz w:val="18"/>
                <w:szCs w:val="18"/>
              </w:rPr>
              <w:t>0.00</w:t>
            </w:r>
          </w:p>
        </w:tc>
      </w:tr>
      <w:tr w:rsidR="00BE7143" w14:paraId="60C5FCCB" w14:textId="77777777">
        <w:trPr>
          <w:jc w:val="center"/>
        </w:trPr>
        <w:tc>
          <w:tcPr>
            <w:tcW w:w="1843" w:type="dxa"/>
          </w:tcPr>
          <w:p w14:paraId="00CC949B" w14:textId="77777777" w:rsidR="00BE7143" w:rsidRDefault="00BE7143">
            <w:pPr>
              <w:jc w:val="left"/>
              <w:rPr>
                <w:rFonts w:ascii="SimSun" w:hAnsi="SimSun" w:cs="SimSun" w:hint="eastAsia"/>
                <w:sz w:val="18"/>
                <w:szCs w:val="18"/>
              </w:rPr>
            </w:pPr>
            <w:r>
              <w:rPr>
                <w:sz w:val="18"/>
                <w:szCs w:val="18"/>
              </w:rPr>
              <w:t>全天购电量</w:t>
            </w:r>
          </w:p>
        </w:tc>
        <w:tc>
          <w:tcPr>
            <w:tcW w:w="903" w:type="dxa"/>
          </w:tcPr>
          <w:p w14:paraId="436D9F80" w14:textId="77777777" w:rsidR="00BE7143" w:rsidRDefault="00BE7143">
            <w:pPr>
              <w:jc w:val="center"/>
              <w:rPr>
                <w:rFonts w:ascii="SimSun" w:hAnsi="SimSun" w:cs="SimSun" w:hint="eastAsia"/>
                <w:sz w:val="18"/>
                <w:szCs w:val="18"/>
              </w:rPr>
            </w:pPr>
            <w:r>
              <w:rPr>
                <w:sz w:val="18"/>
                <w:szCs w:val="18"/>
              </w:rPr>
              <w:t>64,856.44</w:t>
            </w:r>
          </w:p>
        </w:tc>
        <w:tc>
          <w:tcPr>
            <w:tcW w:w="903" w:type="dxa"/>
          </w:tcPr>
          <w:p w14:paraId="5F8CDD3F" w14:textId="77777777" w:rsidR="00BE7143" w:rsidRDefault="00BE7143">
            <w:pPr>
              <w:jc w:val="center"/>
              <w:rPr>
                <w:rFonts w:ascii="SimSun" w:hAnsi="SimSun" w:cs="SimSun" w:hint="eastAsia"/>
                <w:sz w:val="18"/>
                <w:szCs w:val="18"/>
              </w:rPr>
            </w:pPr>
            <w:r>
              <w:rPr>
                <w:sz w:val="18"/>
                <w:szCs w:val="18"/>
              </w:rPr>
              <w:t>36,839.27</w:t>
            </w:r>
          </w:p>
        </w:tc>
        <w:tc>
          <w:tcPr>
            <w:tcW w:w="903" w:type="dxa"/>
          </w:tcPr>
          <w:p w14:paraId="3A10A6D5" w14:textId="77777777" w:rsidR="00BE7143" w:rsidRDefault="00BE7143">
            <w:pPr>
              <w:jc w:val="center"/>
              <w:rPr>
                <w:rFonts w:ascii="SimSun" w:hAnsi="SimSun" w:cs="SimSun" w:hint="eastAsia"/>
                <w:sz w:val="18"/>
                <w:szCs w:val="18"/>
              </w:rPr>
            </w:pPr>
            <w:r>
              <w:rPr>
                <w:sz w:val="18"/>
                <w:szCs w:val="18"/>
              </w:rPr>
              <w:t>66,212.60</w:t>
            </w:r>
          </w:p>
        </w:tc>
        <w:tc>
          <w:tcPr>
            <w:tcW w:w="903" w:type="dxa"/>
          </w:tcPr>
          <w:p w14:paraId="2BDD1744" w14:textId="77777777" w:rsidR="00BE7143" w:rsidRDefault="00BE7143">
            <w:pPr>
              <w:jc w:val="center"/>
              <w:rPr>
                <w:rFonts w:ascii="SimSun" w:hAnsi="SimSun" w:cs="SimSun" w:hint="eastAsia"/>
                <w:sz w:val="18"/>
                <w:szCs w:val="18"/>
              </w:rPr>
            </w:pPr>
            <w:r>
              <w:rPr>
                <w:sz w:val="18"/>
                <w:szCs w:val="18"/>
              </w:rPr>
              <w:t>92,218.98</w:t>
            </w:r>
          </w:p>
        </w:tc>
        <w:tc>
          <w:tcPr>
            <w:tcW w:w="903" w:type="dxa"/>
          </w:tcPr>
          <w:p w14:paraId="5BD25608" w14:textId="77777777" w:rsidR="00BE7143" w:rsidRDefault="00BE7143">
            <w:pPr>
              <w:jc w:val="center"/>
              <w:rPr>
                <w:rFonts w:ascii="SimSun" w:hAnsi="SimSun" w:cs="SimSun" w:hint="eastAsia"/>
                <w:sz w:val="18"/>
                <w:szCs w:val="18"/>
              </w:rPr>
            </w:pPr>
            <w:r>
              <w:rPr>
                <w:sz w:val="18"/>
                <w:szCs w:val="18"/>
              </w:rPr>
              <w:t>66,699.71</w:t>
            </w:r>
          </w:p>
        </w:tc>
        <w:tc>
          <w:tcPr>
            <w:tcW w:w="903" w:type="dxa"/>
          </w:tcPr>
          <w:p w14:paraId="2F3B51F1" w14:textId="77777777" w:rsidR="00BE7143" w:rsidRDefault="00BE7143">
            <w:pPr>
              <w:jc w:val="center"/>
              <w:rPr>
                <w:rFonts w:ascii="SimSun" w:hAnsi="SimSun" w:cs="SimSun" w:hint="eastAsia"/>
                <w:sz w:val="18"/>
                <w:szCs w:val="18"/>
              </w:rPr>
            </w:pPr>
            <w:r>
              <w:rPr>
                <w:sz w:val="18"/>
                <w:szCs w:val="18"/>
              </w:rPr>
              <w:t>36,278.67</w:t>
            </w:r>
          </w:p>
        </w:tc>
        <w:tc>
          <w:tcPr>
            <w:tcW w:w="903" w:type="dxa"/>
          </w:tcPr>
          <w:p w14:paraId="11C346A5" w14:textId="77777777" w:rsidR="00BE7143" w:rsidRDefault="00BE7143">
            <w:pPr>
              <w:jc w:val="center"/>
              <w:rPr>
                <w:rFonts w:ascii="SimSun" w:hAnsi="SimSun" w:cs="SimSun" w:hint="eastAsia"/>
                <w:sz w:val="18"/>
                <w:szCs w:val="18"/>
              </w:rPr>
            </w:pPr>
            <w:r>
              <w:rPr>
                <w:sz w:val="18"/>
                <w:szCs w:val="18"/>
              </w:rPr>
              <w:t>67,302.60</w:t>
            </w:r>
          </w:p>
        </w:tc>
        <w:tc>
          <w:tcPr>
            <w:tcW w:w="906" w:type="dxa"/>
          </w:tcPr>
          <w:p w14:paraId="0B79F559" w14:textId="77777777" w:rsidR="00BE7143" w:rsidRDefault="00BE7143">
            <w:pPr>
              <w:jc w:val="center"/>
              <w:rPr>
                <w:rFonts w:ascii="SimSun" w:hAnsi="SimSun" w:cs="SimSun" w:hint="eastAsia"/>
                <w:sz w:val="18"/>
                <w:szCs w:val="18"/>
              </w:rPr>
            </w:pPr>
            <w:r>
              <w:rPr>
                <w:sz w:val="18"/>
                <w:szCs w:val="18"/>
              </w:rPr>
              <w:t>93,977.21</w:t>
            </w:r>
          </w:p>
        </w:tc>
      </w:tr>
      <w:tr w:rsidR="00BE7143" w14:paraId="4B8632AA" w14:textId="77777777">
        <w:trPr>
          <w:jc w:val="center"/>
        </w:trPr>
        <w:tc>
          <w:tcPr>
            <w:tcW w:w="1843" w:type="dxa"/>
          </w:tcPr>
          <w:p w14:paraId="267FF10F" w14:textId="77777777" w:rsidR="00BE7143" w:rsidRDefault="00BE7143">
            <w:pPr>
              <w:jc w:val="left"/>
              <w:rPr>
                <w:rFonts w:ascii="SimSun" w:hAnsi="SimSun" w:cs="SimSun" w:hint="eastAsia"/>
                <w:sz w:val="18"/>
                <w:szCs w:val="18"/>
              </w:rPr>
            </w:pPr>
            <w:r>
              <w:rPr>
                <w:sz w:val="18"/>
                <w:szCs w:val="18"/>
              </w:rPr>
              <w:t>全天购电费</w:t>
            </w:r>
          </w:p>
        </w:tc>
        <w:tc>
          <w:tcPr>
            <w:tcW w:w="903" w:type="dxa"/>
          </w:tcPr>
          <w:p w14:paraId="154F82DA" w14:textId="77777777" w:rsidR="00BE7143" w:rsidRDefault="00BE7143">
            <w:pPr>
              <w:jc w:val="center"/>
              <w:rPr>
                <w:rFonts w:ascii="SimSun" w:hAnsi="SimSun" w:cs="SimSun" w:hint="eastAsia"/>
                <w:sz w:val="18"/>
                <w:szCs w:val="18"/>
              </w:rPr>
            </w:pPr>
            <w:r>
              <w:rPr>
                <w:sz w:val="18"/>
                <w:szCs w:val="18"/>
              </w:rPr>
              <w:t>43,048.85</w:t>
            </w:r>
          </w:p>
        </w:tc>
        <w:tc>
          <w:tcPr>
            <w:tcW w:w="903" w:type="dxa"/>
          </w:tcPr>
          <w:p w14:paraId="265B93BA" w14:textId="77777777" w:rsidR="00BE7143" w:rsidRDefault="00BE7143">
            <w:pPr>
              <w:jc w:val="center"/>
              <w:rPr>
                <w:rFonts w:ascii="SimSun" w:hAnsi="SimSun" w:cs="SimSun" w:hint="eastAsia"/>
                <w:sz w:val="18"/>
                <w:szCs w:val="18"/>
              </w:rPr>
            </w:pPr>
            <w:r>
              <w:rPr>
                <w:sz w:val="18"/>
                <w:szCs w:val="18"/>
              </w:rPr>
              <w:t>19,450.56</w:t>
            </w:r>
          </w:p>
        </w:tc>
        <w:tc>
          <w:tcPr>
            <w:tcW w:w="903" w:type="dxa"/>
          </w:tcPr>
          <w:p w14:paraId="223F18B2" w14:textId="77777777" w:rsidR="00BE7143" w:rsidRDefault="00BE7143">
            <w:pPr>
              <w:jc w:val="center"/>
              <w:rPr>
                <w:rFonts w:ascii="SimSun" w:hAnsi="SimSun" w:cs="SimSun" w:hint="eastAsia"/>
                <w:sz w:val="18"/>
                <w:szCs w:val="18"/>
              </w:rPr>
            </w:pPr>
            <w:r>
              <w:rPr>
                <w:sz w:val="18"/>
                <w:szCs w:val="18"/>
              </w:rPr>
              <w:t>46,003.46</w:t>
            </w:r>
          </w:p>
        </w:tc>
        <w:tc>
          <w:tcPr>
            <w:tcW w:w="903" w:type="dxa"/>
          </w:tcPr>
          <w:p w14:paraId="69A31B22" w14:textId="77777777" w:rsidR="00BE7143" w:rsidRDefault="00BE7143">
            <w:pPr>
              <w:jc w:val="center"/>
              <w:rPr>
                <w:rFonts w:ascii="SimSun" w:hAnsi="SimSun" w:cs="SimSun" w:hint="eastAsia"/>
                <w:sz w:val="18"/>
                <w:szCs w:val="18"/>
              </w:rPr>
            </w:pPr>
            <w:r>
              <w:rPr>
                <w:sz w:val="18"/>
                <w:szCs w:val="18"/>
              </w:rPr>
              <w:t>71,720.50</w:t>
            </w:r>
          </w:p>
        </w:tc>
        <w:tc>
          <w:tcPr>
            <w:tcW w:w="903" w:type="dxa"/>
          </w:tcPr>
          <w:p w14:paraId="3154E994" w14:textId="77777777" w:rsidR="00BE7143" w:rsidRDefault="00BE7143">
            <w:pPr>
              <w:jc w:val="center"/>
              <w:rPr>
                <w:rFonts w:ascii="SimSun" w:hAnsi="SimSun" w:cs="SimSun" w:hint="eastAsia"/>
                <w:sz w:val="18"/>
                <w:szCs w:val="18"/>
              </w:rPr>
            </w:pPr>
            <w:r>
              <w:rPr>
                <w:sz w:val="18"/>
                <w:szCs w:val="18"/>
              </w:rPr>
              <w:t>45,798.44</w:t>
            </w:r>
          </w:p>
        </w:tc>
        <w:tc>
          <w:tcPr>
            <w:tcW w:w="903" w:type="dxa"/>
          </w:tcPr>
          <w:p w14:paraId="2191A0C5" w14:textId="77777777" w:rsidR="00BE7143" w:rsidRDefault="00BE7143">
            <w:pPr>
              <w:jc w:val="center"/>
              <w:rPr>
                <w:rFonts w:ascii="SimSun" w:hAnsi="SimSun" w:cs="SimSun" w:hint="eastAsia"/>
                <w:sz w:val="18"/>
                <w:szCs w:val="18"/>
              </w:rPr>
            </w:pPr>
            <w:r>
              <w:rPr>
                <w:sz w:val="18"/>
                <w:szCs w:val="18"/>
              </w:rPr>
              <w:t>18,739.21</w:t>
            </w:r>
          </w:p>
        </w:tc>
        <w:tc>
          <w:tcPr>
            <w:tcW w:w="903" w:type="dxa"/>
          </w:tcPr>
          <w:p w14:paraId="6AD15C69" w14:textId="77777777" w:rsidR="00BE7143" w:rsidRDefault="00BE7143">
            <w:pPr>
              <w:jc w:val="center"/>
              <w:rPr>
                <w:rFonts w:ascii="SimSun" w:hAnsi="SimSun" w:cs="SimSun" w:hint="eastAsia"/>
                <w:sz w:val="18"/>
                <w:szCs w:val="18"/>
              </w:rPr>
            </w:pPr>
            <w:r>
              <w:rPr>
                <w:sz w:val="18"/>
                <w:szCs w:val="18"/>
              </w:rPr>
              <w:t>46,116.13</w:t>
            </w:r>
          </w:p>
        </w:tc>
        <w:tc>
          <w:tcPr>
            <w:tcW w:w="906" w:type="dxa"/>
          </w:tcPr>
          <w:p w14:paraId="7CD326D8" w14:textId="77777777" w:rsidR="00BE7143" w:rsidRDefault="00BE7143">
            <w:pPr>
              <w:jc w:val="center"/>
              <w:rPr>
                <w:rFonts w:ascii="SimSun" w:hAnsi="SimSun" w:cs="SimSun" w:hint="eastAsia"/>
                <w:sz w:val="18"/>
                <w:szCs w:val="18"/>
              </w:rPr>
            </w:pPr>
            <w:r>
              <w:rPr>
                <w:sz w:val="18"/>
                <w:szCs w:val="18"/>
              </w:rPr>
              <w:t>73,367.17</w:t>
            </w:r>
          </w:p>
        </w:tc>
      </w:tr>
      <w:tr w:rsidR="00BE7143" w14:paraId="38065E16" w14:textId="77777777">
        <w:trPr>
          <w:jc w:val="center"/>
        </w:trPr>
        <w:tc>
          <w:tcPr>
            <w:tcW w:w="1843" w:type="dxa"/>
          </w:tcPr>
          <w:p w14:paraId="765289E2"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电量</w:t>
            </w:r>
            <w:r>
              <w:rPr>
                <w:sz w:val="18"/>
                <w:szCs w:val="18"/>
              </w:rPr>
              <w:t xml:space="preserve"> / </w:t>
            </w:r>
            <w:proofErr w:type="gramEnd"/>
            <w:r>
              <w:rPr>
                <w:sz w:val="18"/>
                <w:szCs w:val="18"/>
              </w:rPr>
              <w:t>kWh</w:t>
            </w:r>
          </w:p>
        </w:tc>
        <w:tc>
          <w:tcPr>
            <w:tcW w:w="903" w:type="dxa"/>
          </w:tcPr>
          <w:p w14:paraId="5780930B" w14:textId="77777777" w:rsidR="00BE7143" w:rsidRDefault="00BE7143">
            <w:pPr>
              <w:jc w:val="center"/>
              <w:rPr>
                <w:rFonts w:ascii="SimSun" w:hAnsi="SimSun" w:cs="SimSun" w:hint="eastAsia"/>
                <w:sz w:val="18"/>
                <w:szCs w:val="18"/>
              </w:rPr>
            </w:pPr>
            <w:r>
              <w:rPr>
                <w:sz w:val="18"/>
                <w:szCs w:val="18"/>
              </w:rPr>
              <w:t>257.52</w:t>
            </w:r>
          </w:p>
        </w:tc>
        <w:tc>
          <w:tcPr>
            <w:tcW w:w="903" w:type="dxa"/>
          </w:tcPr>
          <w:p w14:paraId="7A95F538" w14:textId="77777777" w:rsidR="00BE7143" w:rsidRDefault="00BE7143">
            <w:pPr>
              <w:jc w:val="center"/>
              <w:rPr>
                <w:rFonts w:ascii="SimSun" w:hAnsi="SimSun" w:cs="SimSun" w:hint="eastAsia"/>
                <w:sz w:val="18"/>
                <w:szCs w:val="18"/>
              </w:rPr>
            </w:pPr>
            <w:r>
              <w:rPr>
                <w:sz w:val="18"/>
                <w:szCs w:val="18"/>
              </w:rPr>
              <w:t>0.00</w:t>
            </w:r>
          </w:p>
        </w:tc>
        <w:tc>
          <w:tcPr>
            <w:tcW w:w="903" w:type="dxa"/>
          </w:tcPr>
          <w:p w14:paraId="65ED5895" w14:textId="77777777" w:rsidR="00BE7143" w:rsidRDefault="00BE7143">
            <w:pPr>
              <w:jc w:val="center"/>
              <w:rPr>
                <w:rFonts w:ascii="SimSun" w:hAnsi="SimSun" w:cs="SimSun" w:hint="eastAsia"/>
                <w:sz w:val="18"/>
                <w:szCs w:val="18"/>
              </w:rPr>
            </w:pPr>
            <w:r>
              <w:rPr>
                <w:sz w:val="18"/>
                <w:szCs w:val="18"/>
              </w:rPr>
              <w:t>11.32</w:t>
            </w:r>
          </w:p>
        </w:tc>
        <w:tc>
          <w:tcPr>
            <w:tcW w:w="903" w:type="dxa"/>
          </w:tcPr>
          <w:p w14:paraId="5D6C340E" w14:textId="77777777" w:rsidR="00BE7143" w:rsidRDefault="00BE7143">
            <w:pPr>
              <w:jc w:val="center"/>
              <w:rPr>
                <w:rFonts w:ascii="SimSun" w:hAnsi="SimSun" w:cs="SimSun" w:hint="eastAsia"/>
                <w:sz w:val="18"/>
                <w:szCs w:val="18"/>
              </w:rPr>
            </w:pPr>
            <w:r>
              <w:rPr>
                <w:sz w:val="18"/>
                <w:szCs w:val="18"/>
              </w:rPr>
              <w:t>32.08</w:t>
            </w:r>
          </w:p>
        </w:tc>
        <w:tc>
          <w:tcPr>
            <w:tcW w:w="903" w:type="dxa"/>
          </w:tcPr>
          <w:p w14:paraId="1B15D474" w14:textId="77777777" w:rsidR="00BE7143" w:rsidRDefault="00BE7143">
            <w:pPr>
              <w:jc w:val="center"/>
              <w:rPr>
                <w:rFonts w:ascii="SimSun" w:hAnsi="SimSun" w:cs="SimSun" w:hint="eastAsia"/>
                <w:sz w:val="18"/>
                <w:szCs w:val="18"/>
              </w:rPr>
            </w:pPr>
            <w:r>
              <w:rPr>
                <w:sz w:val="18"/>
                <w:szCs w:val="18"/>
              </w:rPr>
              <w:t>0.00</w:t>
            </w:r>
          </w:p>
        </w:tc>
        <w:tc>
          <w:tcPr>
            <w:tcW w:w="903" w:type="dxa"/>
          </w:tcPr>
          <w:p w14:paraId="2F84380A" w14:textId="77777777" w:rsidR="00BE7143" w:rsidRDefault="00BE7143">
            <w:pPr>
              <w:jc w:val="center"/>
              <w:rPr>
                <w:rFonts w:ascii="SimSun" w:hAnsi="SimSun" w:cs="SimSun" w:hint="eastAsia"/>
                <w:sz w:val="18"/>
                <w:szCs w:val="18"/>
              </w:rPr>
            </w:pPr>
            <w:r>
              <w:rPr>
                <w:sz w:val="18"/>
                <w:szCs w:val="18"/>
              </w:rPr>
              <w:t>0.00</w:t>
            </w:r>
          </w:p>
        </w:tc>
        <w:tc>
          <w:tcPr>
            <w:tcW w:w="903" w:type="dxa"/>
          </w:tcPr>
          <w:p w14:paraId="7E669F8F" w14:textId="77777777" w:rsidR="00BE7143" w:rsidRDefault="00BE7143">
            <w:pPr>
              <w:jc w:val="center"/>
              <w:rPr>
                <w:rFonts w:ascii="SimSun" w:hAnsi="SimSun" w:cs="SimSun" w:hint="eastAsia"/>
                <w:sz w:val="18"/>
                <w:szCs w:val="18"/>
              </w:rPr>
            </w:pPr>
            <w:r>
              <w:rPr>
                <w:sz w:val="18"/>
                <w:szCs w:val="18"/>
              </w:rPr>
              <w:t>11.32</w:t>
            </w:r>
          </w:p>
        </w:tc>
        <w:tc>
          <w:tcPr>
            <w:tcW w:w="906" w:type="dxa"/>
          </w:tcPr>
          <w:p w14:paraId="42043F8A" w14:textId="77777777" w:rsidR="00BE7143" w:rsidRDefault="00BE7143">
            <w:pPr>
              <w:jc w:val="center"/>
              <w:rPr>
                <w:rFonts w:ascii="SimSun" w:hAnsi="SimSun" w:cs="SimSun" w:hint="eastAsia"/>
                <w:sz w:val="18"/>
                <w:szCs w:val="18"/>
              </w:rPr>
            </w:pPr>
            <w:r>
              <w:rPr>
                <w:sz w:val="18"/>
                <w:szCs w:val="18"/>
              </w:rPr>
              <w:t>54.93</w:t>
            </w:r>
          </w:p>
        </w:tc>
      </w:tr>
      <w:tr w:rsidR="00BE7143" w14:paraId="1B27B8E9" w14:textId="77777777">
        <w:trPr>
          <w:jc w:val="center"/>
        </w:trPr>
        <w:tc>
          <w:tcPr>
            <w:tcW w:w="1843" w:type="dxa"/>
          </w:tcPr>
          <w:p w14:paraId="67543A5F"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电费</w:t>
            </w:r>
            <w:r>
              <w:rPr>
                <w:sz w:val="18"/>
                <w:szCs w:val="18"/>
              </w:rPr>
              <w:t xml:space="preserve"> / </w:t>
            </w:r>
            <w:proofErr w:type="gramEnd"/>
            <w:r>
              <w:rPr>
                <w:sz w:val="18"/>
                <w:szCs w:val="18"/>
              </w:rPr>
              <w:t>元</w:t>
            </w:r>
          </w:p>
        </w:tc>
        <w:tc>
          <w:tcPr>
            <w:tcW w:w="903" w:type="dxa"/>
          </w:tcPr>
          <w:p w14:paraId="25503A30" w14:textId="77777777" w:rsidR="00BE7143" w:rsidRDefault="00BE7143">
            <w:pPr>
              <w:jc w:val="center"/>
              <w:rPr>
                <w:rFonts w:ascii="SimSun" w:hAnsi="SimSun" w:cs="SimSun" w:hint="eastAsia"/>
                <w:sz w:val="18"/>
                <w:szCs w:val="18"/>
              </w:rPr>
            </w:pPr>
            <w:r>
              <w:rPr>
                <w:sz w:val="18"/>
                <w:szCs w:val="18"/>
              </w:rPr>
              <w:t>1,207.73</w:t>
            </w:r>
          </w:p>
        </w:tc>
        <w:tc>
          <w:tcPr>
            <w:tcW w:w="903" w:type="dxa"/>
          </w:tcPr>
          <w:p w14:paraId="11D4F797" w14:textId="77777777" w:rsidR="00BE7143" w:rsidRDefault="00BE7143">
            <w:pPr>
              <w:jc w:val="center"/>
              <w:rPr>
                <w:rFonts w:ascii="SimSun" w:hAnsi="SimSun" w:cs="SimSun" w:hint="eastAsia"/>
                <w:sz w:val="18"/>
                <w:szCs w:val="18"/>
              </w:rPr>
            </w:pPr>
            <w:r>
              <w:rPr>
                <w:sz w:val="18"/>
                <w:szCs w:val="18"/>
              </w:rPr>
              <w:t>0.00</w:t>
            </w:r>
          </w:p>
        </w:tc>
        <w:tc>
          <w:tcPr>
            <w:tcW w:w="903" w:type="dxa"/>
          </w:tcPr>
          <w:p w14:paraId="322B1F84" w14:textId="77777777" w:rsidR="00BE7143" w:rsidRDefault="00BE7143">
            <w:pPr>
              <w:jc w:val="center"/>
              <w:rPr>
                <w:rFonts w:ascii="SimSun" w:hAnsi="SimSun" w:cs="SimSun" w:hint="eastAsia"/>
                <w:sz w:val="18"/>
                <w:szCs w:val="18"/>
              </w:rPr>
            </w:pPr>
            <w:r>
              <w:rPr>
                <w:sz w:val="18"/>
                <w:szCs w:val="18"/>
              </w:rPr>
              <w:t>73.78</w:t>
            </w:r>
          </w:p>
        </w:tc>
        <w:tc>
          <w:tcPr>
            <w:tcW w:w="903" w:type="dxa"/>
          </w:tcPr>
          <w:p w14:paraId="3B64E59E" w14:textId="77777777" w:rsidR="00BE7143" w:rsidRDefault="00BE7143">
            <w:pPr>
              <w:jc w:val="center"/>
              <w:rPr>
                <w:rFonts w:ascii="SimSun" w:hAnsi="SimSun" w:cs="SimSun" w:hint="eastAsia"/>
                <w:sz w:val="18"/>
                <w:szCs w:val="18"/>
              </w:rPr>
            </w:pPr>
            <w:r>
              <w:rPr>
                <w:sz w:val="18"/>
                <w:szCs w:val="18"/>
              </w:rPr>
              <w:t>226.29</w:t>
            </w:r>
          </w:p>
        </w:tc>
        <w:tc>
          <w:tcPr>
            <w:tcW w:w="903" w:type="dxa"/>
          </w:tcPr>
          <w:p w14:paraId="28C9AFFF" w14:textId="77777777" w:rsidR="00BE7143" w:rsidRDefault="00BE7143">
            <w:pPr>
              <w:jc w:val="center"/>
              <w:rPr>
                <w:rFonts w:ascii="SimSun" w:hAnsi="SimSun" w:cs="SimSun" w:hint="eastAsia"/>
                <w:sz w:val="18"/>
                <w:szCs w:val="18"/>
              </w:rPr>
            </w:pPr>
            <w:r>
              <w:rPr>
                <w:sz w:val="18"/>
                <w:szCs w:val="18"/>
              </w:rPr>
              <w:t>0.00</w:t>
            </w:r>
          </w:p>
        </w:tc>
        <w:tc>
          <w:tcPr>
            <w:tcW w:w="903" w:type="dxa"/>
          </w:tcPr>
          <w:p w14:paraId="5C719C0E" w14:textId="77777777" w:rsidR="00BE7143" w:rsidRDefault="00BE7143">
            <w:pPr>
              <w:jc w:val="center"/>
              <w:rPr>
                <w:rFonts w:ascii="SimSun" w:hAnsi="SimSun" w:cs="SimSun" w:hint="eastAsia"/>
                <w:sz w:val="18"/>
                <w:szCs w:val="18"/>
              </w:rPr>
            </w:pPr>
            <w:r>
              <w:rPr>
                <w:sz w:val="18"/>
                <w:szCs w:val="18"/>
              </w:rPr>
              <w:t>0.00</w:t>
            </w:r>
          </w:p>
        </w:tc>
        <w:tc>
          <w:tcPr>
            <w:tcW w:w="903" w:type="dxa"/>
          </w:tcPr>
          <w:p w14:paraId="0D7CBDCC" w14:textId="77777777" w:rsidR="00BE7143" w:rsidRDefault="00BE7143">
            <w:pPr>
              <w:jc w:val="center"/>
              <w:rPr>
                <w:rFonts w:ascii="SimSun" w:hAnsi="SimSun" w:cs="SimSun" w:hint="eastAsia"/>
                <w:sz w:val="18"/>
                <w:szCs w:val="18"/>
              </w:rPr>
            </w:pPr>
            <w:r>
              <w:rPr>
                <w:sz w:val="18"/>
                <w:szCs w:val="18"/>
              </w:rPr>
              <w:t>73.78</w:t>
            </w:r>
          </w:p>
        </w:tc>
        <w:tc>
          <w:tcPr>
            <w:tcW w:w="906" w:type="dxa"/>
          </w:tcPr>
          <w:p w14:paraId="058A067E" w14:textId="77777777" w:rsidR="00BE7143" w:rsidRDefault="00BE7143">
            <w:pPr>
              <w:jc w:val="center"/>
              <w:rPr>
                <w:rFonts w:ascii="SimSun" w:hAnsi="SimSun" w:cs="SimSun" w:hint="eastAsia"/>
                <w:sz w:val="18"/>
                <w:szCs w:val="18"/>
              </w:rPr>
            </w:pPr>
            <w:r>
              <w:rPr>
                <w:sz w:val="18"/>
                <w:szCs w:val="18"/>
              </w:rPr>
              <w:t>390.04</w:t>
            </w:r>
          </w:p>
        </w:tc>
      </w:tr>
    </w:tbl>
    <w:bookmarkEnd w:id="31"/>
    <w:p w14:paraId="69FF2B25" w14:textId="77777777" w:rsidR="00427158" w:rsidRDefault="00E6123C" w:rsidP="00E6123C">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lastRenderedPageBreak/>
        <w:t>六、模型检验</w:t>
      </w:r>
      <w:bookmarkEnd w:id="25"/>
    </w:p>
    <w:p w14:paraId="1A39A0B5"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6.1 物理</w:t>
      </w:r>
      <w:proofErr w:type="gramEnd"/>
      <w:r>
        <w:rPr>
          <w:rFonts w:ascii="SimSun" w:hAnsi="SimSun" w:cs="SimSun" w:hint="eastAsia"/>
          <w:sz w:val="24"/>
          <w:szCs w:val="24"/>
        </w:rPr>
        <w:t>与数值可行性核验</w:t>
      </w:r>
    </w:p>
    <w:p w14:paraId="2FD70CC8" w14:textId="77777777" w:rsidR="00BE7143" w:rsidRPr="009B4331" w:rsidRDefault="00BE7143">
      <w:pPr>
        <w:ind w:firstLineChars="200" w:firstLine="480"/>
        <w:rPr>
          <w:sz w:val="24"/>
        </w:rPr>
      </w:pPr>
      <w:r w:rsidRPr="009B4331">
        <w:rPr>
          <w:sz w:val="24"/>
        </w:rPr>
        <w:t>四问的全部解均通过逐时段物理可行性核验。正式评价期共</w:t>
      </w:r>
      <w:r w:rsidRPr="009B4331">
        <w:rPr>
          <w:sz w:val="24"/>
        </w:rPr>
        <w:t xml:space="preserve"> 334×144 = 48,096 </w:t>
      </w:r>
      <w:r w:rsidRPr="009B4331">
        <w:rPr>
          <w:sz w:val="24"/>
        </w:rPr>
        <w:t>个时段，按自然年口径共</w:t>
      </w:r>
      <w:r w:rsidRPr="009B4331">
        <w:rPr>
          <w:sz w:val="24"/>
        </w:rPr>
        <w:t xml:space="preserve"> 52,560 </w:t>
      </w:r>
      <w:r w:rsidRPr="009B4331">
        <w:rPr>
          <w:sz w:val="24"/>
        </w:rPr>
        <w:t>个时段，两套口径下储能越界、充放电功率越界、同时充放电与负流量出现的次数均为</w:t>
      </w:r>
      <w:r w:rsidRPr="009B4331">
        <w:rPr>
          <w:sz w:val="24"/>
        </w:rPr>
        <w:t xml:space="preserve"> 0</w:t>
      </w:r>
      <w:r w:rsidRPr="009B4331">
        <w:rPr>
          <w:sz w:val="24"/>
        </w:rPr>
        <w:t>。最大能量平衡误差以问题三为最大，为</w:t>
      </w:r>
      <w:r w:rsidRPr="009B4331">
        <w:rPr>
          <w:sz w:val="24"/>
        </w:rPr>
        <w:t xml:space="preserve"> 1.4×10⁻¹¹ kWh</w:t>
      </w:r>
      <w:r w:rsidRPr="009B4331">
        <w:rPr>
          <w:sz w:val="24"/>
        </w:rPr>
        <w:t>，其余三问分别为</w:t>
      </w:r>
      <w:r w:rsidRPr="009B4331">
        <w:rPr>
          <w:sz w:val="24"/>
        </w:rPr>
        <w:t xml:space="preserve"> 6.8×10⁻¹³</w:t>
      </w:r>
      <w:r w:rsidRPr="009B4331">
        <w:rPr>
          <w:sz w:val="24"/>
        </w:rPr>
        <w:t>（问题二）、</w:t>
      </w:r>
      <w:r w:rsidRPr="009B4331">
        <w:rPr>
          <w:sz w:val="24"/>
        </w:rPr>
        <w:t>6.8×10⁻¹³</w:t>
      </w:r>
      <w:r w:rsidRPr="009B4331">
        <w:rPr>
          <w:sz w:val="24"/>
        </w:rPr>
        <w:t>（问题</w:t>
      </w:r>
      <w:r w:rsidRPr="009B4331">
        <w:rPr>
          <w:sz w:val="24"/>
        </w:rPr>
        <w:t xml:space="preserve"> 4-2</w:t>
      </w:r>
      <w:r w:rsidRPr="009B4331">
        <w:rPr>
          <w:sz w:val="24"/>
        </w:rPr>
        <w:t>）与</w:t>
      </w:r>
      <w:r w:rsidRPr="009B4331">
        <w:rPr>
          <w:sz w:val="24"/>
        </w:rPr>
        <w:t xml:space="preserve"> 7.7×10⁻¹²</w:t>
      </w:r>
      <w:r w:rsidRPr="009B4331">
        <w:rPr>
          <w:sz w:val="24"/>
        </w:rPr>
        <w:t>（问题</w:t>
      </w:r>
      <w:r w:rsidRPr="009B4331">
        <w:rPr>
          <w:sz w:val="24"/>
        </w:rPr>
        <w:t xml:space="preserve"> 4-3</w:t>
      </w:r>
      <w:r w:rsidRPr="009B4331">
        <w:rPr>
          <w:sz w:val="24"/>
        </w:rPr>
        <w:t>）；计划购电量与实际使用量之差、光伏出力恒等式的残差均为</w:t>
      </w:r>
      <w:r w:rsidRPr="009B4331">
        <w:rPr>
          <w:sz w:val="24"/>
        </w:rPr>
        <w:t xml:space="preserve"> 4.5×10⁻¹³ kWh</w:t>
      </w:r>
      <w:r w:rsidRPr="009B4331">
        <w:rPr>
          <w:sz w:val="24"/>
        </w:rPr>
        <w:t>，储能递推式的最大偏差为</w:t>
      </w:r>
      <w:r w:rsidRPr="009B4331">
        <w:rPr>
          <w:sz w:val="24"/>
        </w:rPr>
        <w:t xml:space="preserve"> 4.5×10⁻¹² kWh</w:t>
      </w:r>
      <w:r w:rsidRPr="009B4331">
        <w:rPr>
          <w:sz w:val="24"/>
        </w:rPr>
        <w:t>，全部属浮点精度量级。问题一中另有两条由模型结构推出的恒等式可作独立校核：全天放电总量与充电总量之比恒等于往返效率</w:t>
      </w:r>
      <w:r w:rsidRPr="009B4331">
        <w:rPr>
          <w:sz w:val="24"/>
        </w:rPr>
        <w:t xml:space="preserve"> 0.81</w:t>
      </w:r>
      <w:r w:rsidRPr="009B4331">
        <w:rPr>
          <w:sz w:val="24"/>
        </w:rPr>
        <w:t>，同一时段同时充放电的功率恒为</w:t>
      </w:r>
      <w:r w:rsidRPr="009B4331">
        <w:rPr>
          <w:sz w:val="24"/>
        </w:rPr>
        <w:t xml:space="preserve"> 0</w:t>
      </w:r>
      <w:r w:rsidRPr="009B4331">
        <w:rPr>
          <w:sz w:val="24"/>
        </w:rPr>
        <w:t>。链式结算的数值实现另作两项校核：随机生成</w:t>
      </w:r>
      <w:r w:rsidRPr="009B4331">
        <w:rPr>
          <w:sz w:val="24"/>
        </w:rPr>
        <w:t xml:space="preserve"> 500 </w:t>
      </w:r>
      <w:r w:rsidRPr="009B4331">
        <w:rPr>
          <w:sz w:val="24"/>
        </w:rPr>
        <w:t>条承诺路径，逐步累加每次修订的费用增量，与路径终点的直接链式结算相比最大差</w:t>
      </w:r>
      <w:r w:rsidRPr="009B4331">
        <w:rPr>
          <w:sz w:val="24"/>
        </w:rPr>
        <w:t xml:space="preserve"> 1.14×10⁻¹³ </w:t>
      </w:r>
      <w:r w:rsidRPr="009B4331">
        <w:rPr>
          <w:sz w:val="24"/>
        </w:rPr>
        <w:t>元；在</w:t>
      </w:r>
      <w:r w:rsidRPr="009B4331">
        <w:rPr>
          <w:sz w:val="24"/>
        </w:rPr>
        <w:t xml:space="preserve"> 60 </w:t>
      </w:r>
      <w:r w:rsidRPr="009B4331">
        <w:rPr>
          <w:sz w:val="24"/>
        </w:rPr>
        <w:t>个随机单时段场景中，混合整数规划的解与网格穷举的全局最优最大差</w:t>
      </w:r>
      <w:r w:rsidRPr="009B4331">
        <w:rPr>
          <w:sz w:val="24"/>
        </w:rPr>
        <w:t xml:space="preserve"> 6.9×10⁻³ </w:t>
      </w:r>
      <w:r w:rsidRPr="009B4331">
        <w:rPr>
          <w:sz w:val="24"/>
        </w:rPr>
        <w:t>元，说明三段线性化与指示变量的建模没有引入错误分支。因果性方面，把回放分别截断到第</w:t>
      </w:r>
      <w:r w:rsidRPr="009B4331">
        <w:rPr>
          <w:sz w:val="24"/>
        </w:rPr>
        <w:t xml:space="preserve"> 90</w:t>
      </w:r>
      <w:r w:rsidRPr="009B4331">
        <w:rPr>
          <w:sz w:val="24"/>
        </w:rPr>
        <w:t>、</w:t>
      </w:r>
      <w:r w:rsidRPr="009B4331">
        <w:rPr>
          <w:sz w:val="24"/>
        </w:rPr>
        <w:t>150</w:t>
      </w:r>
      <w:r w:rsidRPr="009B4331">
        <w:rPr>
          <w:sz w:val="24"/>
        </w:rPr>
        <w:t>、</w:t>
      </w:r>
      <w:r w:rsidRPr="009B4331">
        <w:rPr>
          <w:sz w:val="24"/>
        </w:rPr>
        <w:t>220</w:t>
      </w:r>
      <w:r w:rsidRPr="009B4331">
        <w:rPr>
          <w:sz w:val="24"/>
        </w:rPr>
        <w:t>、</w:t>
      </w:r>
      <w:r w:rsidRPr="009B4331">
        <w:rPr>
          <w:sz w:val="24"/>
        </w:rPr>
        <w:t xml:space="preserve">300 </w:t>
      </w:r>
      <w:r w:rsidRPr="009B4331">
        <w:rPr>
          <w:sz w:val="24"/>
        </w:rPr>
        <w:t>天后重新计算，已有日期的决策、承诺、费用与储电量均与全年计算完全一致，说明模型没有使用任何未来信息。计算负担上，单日求解时间均</w:t>
      </w:r>
      <w:proofErr w:type="gramStart"/>
      <w:r w:rsidRPr="009B4331">
        <w:rPr>
          <w:sz w:val="24"/>
        </w:rPr>
        <w:t>约</w:t>
      </w:r>
      <w:r w:rsidRPr="009B4331">
        <w:rPr>
          <w:sz w:val="24"/>
        </w:rPr>
        <w:t xml:space="preserve"> 0.14 </w:t>
      </w:r>
      <w:proofErr w:type="gramEnd"/>
      <w:r w:rsidRPr="009B4331">
        <w:rPr>
          <w:sz w:val="24"/>
        </w:rPr>
        <w:t>秒，远短</w:t>
      </w:r>
      <w:proofErr w:type="gramStart"/>
      <w:r w:rsidRPr="009B4331">
        <w:rPr>
          <w:sz w:val="24"/>
        </w:rPr>
        <w:t>于</w:t>
      </w:r>
      <w:r w:rsidRPr="009B4331">
        <w:rPr>
          <w:sz w:val="24"/>
        </w:rPr>
        <w:t xml:space="preserve"> 10 </w:t>
      </w:r>
      <w:proofErr w:type="gramEnd"/>
      <w:r w:rsidRPr="009B4331">
        <w:rPr>
          <w:sz w:val="24"/>
        </w:rPr>
        <w:t>分钟的控制间隔。</w:t>
      </w:r>
    </w:p>
    <w:p w14:paraId="68122401"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6.2 全知</w:t>
      </w:r>
      <w:proofErr w:type="gramEnd"/>
      <w:r>
        <w:rPr>
          <w:rFonts w:ascii="SimSun" w:hAnsi="SimSun" w:cs="SimSun" w:hint="eastAsia"/>
          <w:sz w:val="24"/>
          <w:szCs w:val="24"/>
        </w:rPr>
        <w:t>对照阶梯</w:t>
      </w:r>
    </w:p>
    <w:p w14:paraId="1AFC21EB" w14:textId="77777777" w:rsidR="00BE7143" w:rsidRPr="009B4331" w:rsidRDefault="00BE7143">
      <w:pPr>
        <w:ind w:firstLineChars="200" w:firstLine="480"/>
        <w:rPr>
          <w:sz w:val="24"/>
        </w:rPr>
      </w:pPr>
      <w:r w:rsidRPr="009B4331">
        <w:rPr>
          <w:sz w:val="24"/>
        </w:rPr>
        <w:t>为量化本文方案离理论极限还有多远、差距又来自哪一层，构造一组逐级放宽信息限制的全知对照阶梯：</w:t>
      </w:r>
      <w:r w:rsidRPr="009B4331">
        <w:rPr>
          <w:sz w:val="24"/>
        </w:rPr>
        <w:t xml:space="preserve">C0 </w:t>
      </w:r>
      <w:r w:rsidRPr="009B4331">
        <w:rPr>
          <w:sz w:val="24"/>
        </w:rPr>
        <w:t>为去掉信息限制与链式附加费后的全知物理</w:t>
      </w:r>
      <w:r w:rsidRPr="009B4331">
        <w:rPr>
          <w:sz w:val="24"/>
        </w:rPr>
        <w:t xml:space="preserve"> LP </w:t>
      </w:r>
      <w:r w:rsidRPr="009B4331">
        <w:rPr>
          <w:sz w:val="24"/>
        </w:rPr>
        <w:t>松弛下界（正式评价期的初始储电量放松为</w:t>
      </w:r>
      <w:r w:rsidRPr="009B4331">
        <w:rPr>
          <w:sz w:val="24"/>
        </w:rPr>
        <w:t xml:space="preserve"> 10800 kWh</w:t>
      </w:r>
      <w:r w:rsidRPr="009B4331">
        <w:rPr>
          <w:sz w:val="24"/>
        </w:rPr>
        <w:t>）；</w:t>
      </w:r>
      <w:r w:rsidRPr="009B4331">
        <w:rPr>
          <w:sz w:val="24"/>
        </w:rPr>
        <w:t xml:space="preserve">C1 </w:t>
      </w:r>
      <w:r w:rsidRPr="009B4331">
        <w:rPr>
          <w:sz w:val="24"/>
        </w:rPr>
        <w:t>只保留逐日决策限制；</w:t>
      </w:r>
      <w:r w:rsidRPr="009B4331">
        <w:rPr>
          <w:sz w:val="24"/>
        </w:rPr>
        <w:t xml:space="preserve">C2 </w:t>
      </w:r>
      <w:r w:rsidRPr="009B4331">
        <w:rPr>
          <w:sz w:val="24"/>
        </w:rPr>
        <w:t>再加入净负荷预测误差与风险储备的影响；</w:t>
      </w:r>
      <w:r w:rsidRPr="009B4331">
        <w:rPr>
          <w:sz w:val="24"/>
        </w:rPr>
        <w:t xml:space="preserve">C3 </w:t>
      </w:r>
      <w:r w:rsidRPr="009B4331">
        <w:rPr>
          <w:sz w:val="24"/>
        </w:rPr>
        <w:t>为本文方案，对问题</w:t>
      </w:r>
      <w:r w:rsidRPr="009B4331">
        <w:rPr>
          <w:sz w:val="24"/>
        </w:rPr>
        <w:t xml:space="preserve"> 4-2</w:t>
      </w:r>
      <w:r w:rsidRPr="009B4331">
        <w:rPr>
          <w:sz w:val="24"/>
        </w:rPr>
        <w:t>、</w:t>
      </w:r>
      <w:r w:rsidRPr="009B4331">
        <w:rPr>
          <w:sz w:val="24"/>
        </w:rPr>
        <w:t xml:space="preserve">4-3 </w:t>
      </w:r>
      <w:r w:rsidRPr="009B4331">
        <w:rPr>
          <w:sz w:val="24"/>
        </w:rPr>
        <w:t>还额外保留电价预测误差这一层。逐级结果见</w:t>
      </w:r>
      <w:proofErr w:type="gramStart"/>
      <w:r w:rsidRPr="009B4331">
        <w:rPr>
          <w:sz w:val="24"/>
        </w:rPr>
        <w:t>表</w:t>
      </w:r>
      <w:r w:rsidRPr="009B4331">
        <w:rPr>
          <w:sz w:val="24"/>
        </w:rPr>
        <w:t xml:space="preserve"> 10</w:t>
      </w:r>
      <w:proofErr w:type="gramEnd"/>
      <w:r w:rsidRPr="009B4331">
        <w:rPr>
          <w:sz w:val="24"/>
        </w:rPr>
        <w:t>。</w:t>
      </w:r>
    </w:p>
    <w:p w14:paraId="20C850B5" w14:textId="7F1DE233" w:rsidR="00BE7143" w:rsidRDefault="00BE7143">
      <w:pPr>
        <w:jc w:val="center"/>
        <w:rPr>
          <w:rFonts w:ascii="SimSun" w:hAnsi="SimSun" w:cs="SimSun" w:hint="eastAsia"/>
          <w:sz w:val="24"/>
        </w:rPr>
      </w:pPr>
      <w:r>
        <w:t>表</w:t>
      </w:r>
      <w:proofErr w:type="gramStart"/>
      <w:r>
        <w:t xml:space="preserve">10 </w:t>
      </w:r>
      <w:r>
        <w:t>全知</w:t>
      </w:r>
      <w:proofErr w:type="gramEnd"/>
      <w:r>
        <w:t>对照阶梯</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09B49D98" w14:textId="77777777">
        <w:trPr>
          <w:tblHeader/>
          <w:jc w:val="center"/>
        </w:trPr>
        <w:tc>
          <w:tcPr>
            <w:tcW w:w="3014" w:type="dxa"/>
            <w:tcBorders>
              <w:bottom w:val="single" w:sz="6" w:space="0" w:color="auto"/>
            </w:tcBorders>
          </w:tcPr>
          <w:p w14:paraId="55ADE8E5" w14:textId="77777777" w:rsidR="00BE7143" w:rsidRDefault="00BE7143">
            <w:pPr>
              <w:jc w:val="left"/>
              <w:rPr>
                <w:rFonts w:ascii="SimSun" w:hAnsi="SimSun" w:cs="SimSun" w:hint="eastAsia"/>
                <w:szCs w:val="21"/>
              </w:rPr>
            </w:pPr>
            <w:r>
              <w:rPr>
                <w:szCs w:val="21"/>
              </w:rPr>
              <w:t>阶梯</w:t>
            </w:r>
          </w:p>
        </w:tc>
        <w:tc>
          <w:tcPr>
            <w:tcW w:w="1513" w:type="dxa"/>
            <w:tcBorders>
              <w:bottom w:val="single" w:sz="6" w:space="0" w:color="auto"/>
            </w:tcBorders>
          </w:tcPr>
          <w:p w14:paraId="0BCC7FB2" w14:textId="77777777" w:rsidR="00BE7143" w:rsidRDefault="00BE7143">
            <w:pPr>
              <w:jc w:val="center"/>
              <w:rPr>
                <w:rFonts w:ascii="SimSun" w:hAnsi="SimSun" w:cs="SimSun" w:hint="eastAsia"/>
                <w:szCs w:val="21"/>
              </w:rPr>
            </w:pPr>
            <w:r>
              <w:rPr>
                <w:szCs w:val="21"/>
              </w:rPr>
              <w:t>问题二</w:t>
            </w:r>
          </w:p>
        </w:tc>
        <w:tc>
          <w:tcPr>
            <w:tcW w:w="1513" w:type="dxa"/>
            <w:tcBorders>
              <w:bottom w:val="single" w:sz="6" w:space="0" w:color="auto"/>
            </w:tcBorders>
          </w:tcPr>
          <w:p w14:paraId="3F4B95B9" w14:textId="77777777" w:rsidR="00BE7143" w:rsidRDefault="00BE7143">
            <w:pPr>
              <w:jc w:val="center"/>
              <w:rPr>
                <w:rFonts w:ascii="SimSun" w:hAnsi="SimSun" w:cs="SimSun" w:hint="eastAsia"/>
                <w:szCs w:val="21"/>
              </w:rPr>
            </w:pPr>
            <w:r>
              <w:rPr>
                <w:szCs w:val="21"/>
              </w:rPr>
              <w:t>问题三</w:t>
            </w:r>
          </w:p>
        </w:tc>
        <w:tc>
          <w:tcPr>
            <w:tcW w:w="1513" w:type="dxa"/>
            <w:tcBorders>
              <w:bottom w:val="single" w:sz="6" w:space="0" w:color="auto"/>
            </w:tcBorders>
          </w:tcPr>
          <w:p w14:paraId="51BBADAD" w14:textId="77777777" w:rsidR="00BE7143" w:rsidRDefault="00BE7143">
            <w:pPr>
              <w:jc w:val="center"/>
              <w:rPr>
                <w:rFonts w:ascii="SimSun" w:hAnsi="SimSun" w:cs="SimSun" w:hint="eastAsia"/>
                <w:szCs w:val="21"/>
              </w:rPr>
            </w:pPr>
            <w:r>
              <w:rPr>
                <w:szCs w:val="21"/>
              </w:rPr>
              <w:t>问题</w:t>
            </w:r>
            <w:r>
              <w:rPr>
                <w:szCs w:val="21"/>
              </w:rPr>
              <w:t xml:space="preserve"> 4-2</w:t>
            </w:r>
          </w:p>
        </w:tc>
        <w:tc>
          <w:tcPr>
            <w:tcW w:w="1517" w:type="dxa"/>
            <w:tcBorders>
              <w:bottom w:val="single" w:sz="6" w:space="0" w:color="auto"/>
            </w:tcBorders>
          </w:tcPr>
          <w:p w14:paraId="2802AD07" w14:textId="77777777" w:rsidR="00BE7143" w:rsidRDefault="00BE7143">
            <w:pPr>
              <w:jc w:val="center"/>
              <w:rPr>
                <w:rFonts w:ascii="SimSun" w:hAnsi="SimSun" w:cs="SimSun" w:hint="eastAsia"/>
                <w:szCs w:val="21"/>
              </w:rPr>
            </w:pPr>
            <w:r>
              <w:rPr>
                <w:szCs w:val="21"/>
              </w:rPr>
              <w:t>问题</w:t>
            </w:r>
            <w:r>
              <w:rPr>
                <w:szCs w:val="21"/>
              </w:rPr>
              <w:t xml:space="preserve"> 4-3</w:t>
            </w:r>
          </w:p>
        </w:tc>
      </w:tr>
      <w:tr w:rsidR="00BE7143" w14:paraId="30ED7390" w14:textId="77777777">
        <w:trPr>
          <w:jc w:val="center"/>
        </w:trPr>
        <w:tc>
          <w:tcPr>
            <w:tcW w:w="3014" w:type="dxa"/>
          </w:tcPr>
          <w:p w14:paraId="710E7E99" w14:textId="77777777" w:rsidR="00BE7143" w:rsidRDefault="00BE7143">
            <w:pPr>
              <w:jc w:val="left"/>
              <w:rPr>
                <w:rFonts w:ascii="SimSun" w:hAnsi="SimSun" w:cs="SimSun" w:hint="eastAsia"/>
                <w:szCs w:val="21"/>
              </w:rPr>
            </w:pPr>
            <w:r>
              <w:rPr>
                <w:szCs w:val="21"/>
              </w:rPr>
              <w:t xml:space="preserve">C0 </w:t>
            </w:r>
            <w:r>
              <w:rPr>
                <w:szCs w:val="21"/>
              </w:rPr>
              <w:t>全知物理</w:t>
            </w:r>
            <w:r>
              <w:rPr>
                <w:szCs w:val="21"/>
              </w:rPr>
              <w:t xml:space="preserve"> LP </w:t>
            </w:r>
            <w:r>
              <w:rPr>
                <w:szCs w:val="21"/>
              </w:rPr>
              <w:t>下界</w:t>
            </w:r>
          </w:p>
        </w:tc>
        <w:tc>
          <w:tcPr>
            <w:tcW w:w="1513" w:type="dxa"/>
          </w:tcPr>
          <w:p w14:paraId="541B9E21" w14:textId="77777777" w:rsidR="00BE7143" w:rsidRDefault="00BE7143">
            <w:pPr>
              <w:jc w:val="center"/>
              <w:rPr>
                <w:rFonts w:ascii="SimSun" w:hAnsi="SimSun" w:cs="SimSun" w:hint="eastAsia"/>
                <w:szCs w:val="21"/>
              </w:rPr>
            </w:pPr>
            <w:r>
              <w:rPr>
                <w:szCs w:val="21"/>
              </w:rPr>
              <w:t>1222.83</w:t>
            </w:r>
          </w:p>
        </w:tc>
        <w:tc>
          <w:tcPr>
            <w:tcW w:w="1513" w:type="dxa"/>
          </w:tcPr>
          <w:p w14:paraId="428E3D37" w14:textId="77777777" w:rsidR="00BE7143" w:rsidRDefault="00BE7143">
            <w:pPr>
              <w:jc w:val="center"/>
              <w:rPr>
                <w:rFonts w:ascii="SimSun" w:hAnsi="SimSun" w:cs="SimSun" w:hint="eastAsia"/>
                <w:szCs w:val="21"/>
              </w:rPr>
            </w:pPr>
            <w:r>
              <w:rPr>
                <w:szCs w:val="21"/>
              </w:rPr>
              <w:t>1222.83</w:t>
            </w:r>
          </w:p>
        </w:tc>
        <w:tc>
          <w:tcPr>
            <w:tcW w:w="1513" w:type="dxa"/>
          </w:tcPr>
          <w:p w14:paraId="65CF5007" w14:textId="77777777" w:rsidR="00BE7143" w:rsidRDefault="00BE7143">
            <w:pPr>
              <w:jc w:val="center"/>
              <w:rPr>
                <w:rFonts w:ascii="SimSun" w:hAnsi="SimSun" w:cs="SimSun" w:hint="eastAsia"/>
                <w:szCs w:val="21"/>
              </w:rPr>
            </w:pPr>
            <w:r>
              <w:rPr>
                <w:szCs w:val="21"/>
              </w:rPr>
              <w:t>1278.14</w:t>
            </w:r>
          </w:p>
        </w:tc>
        <w:tc>
          <w:tcPr>
            <w:tcW w:w="1517" w:type="dxa"/>
          </w:tcPr>
          <w:p w14:paraId="5D3E0FB5" w14:textId="77777777" w:rsidR="00BE7143" w:rsidRDefault="00BE7143">
            <w:pPr>
              <w:jc w:val="center"/>
              <w:rPr>
                <w:rFonts w:ascii="SimSun" w:hAnsi="SimSun" w:cs="SimSun" w:hint="eastAsia"/>
                <w:szCs w:val="21"/>
              </w:rPr>
            </w:pPr>
            <w:r>
              <w:rPr>
                <w:szCs w:val="21"/>
              </w:rPr>
              <w:t>1278.14</w:t>
            </w:r>
          </w:p>
        </w:tc>
      </w:tr>
      <w:tr w:rsidR="00BE7143" w14:paraId="1CBFF175" w14:textId="77777777">
        <w:trPr>
          <w:jc w:val="center"/>
        </w:trPr>
        <w:tc>
          <w:tcPr>
            <w:tcW w:w="3014" w:type="dxa"/>
          </w:tcPr>
          <w:p w14:paraId="207728DE" w14:textId="77777777" w:rsidR="00BE7143" w:rsidRDefault="00BE7143">
            <w:pPr>
              <w:jc w:val="left"/>
              <w:rPr>
                <w:rFonts w:ascii="SimSun" w:hAnsi="SimSun" w:cs="SimSun" w:hint="eastAsia"/>
                <w:szCs w:val="21"/>
              </w:rPr>
            </w:pPr>
            <w:r>
              <w:rPr>
                <w:szCs w:val="21"/>
              </w:rPr>
              <w:t xml:space="preserve">C1 </w:t>
            </w:r>
            <w:r>
              <w:rPr>
                <w:szCs w:val="21"/>
              </w:rPr>
              <w:t>加：逐日决策限制</w:t>
            </w:r>
          </w:p>
        </w:tc>
        <w:tc>
          <w:tcPr>
            <w:tcW w:w="1513" w:type="dxa"/>
          </w:tcPr>
          <w:p w14:paraId="1667800D" w14:textId="77777777" w:rsidR="00BE7143" w:rsidRDefault="00BE7143">
            <w:pPr>
              <w:jc w:val="center"/>
              <w:rPr>
                <w:rFonts w:ascii="SimSun" w:hAnsi="SimSun" w:cs="SimSun" w:hint="eastAsia"/>
                <w:szCs w:val="21"/>
              </w:rPr>
            </w:pPr>
            <w:r>
              <w:rPr>
                <w:szCs w:val="21"/>
              </w:rPr>
              <w:t>1233.91</w:t>
            </w:r>
          </w:p>
        </w:tc>
        <w:tc>
          <w:tcPr>
            <w:tcW w:w="1513" w:type="dxa"/>
          </w:tcPr>
          <w:p w14:paraId="1BA83D6E" w14:textId="77777777" w:rsidR="00BE7143" w:rsidRDefault="00BE7143">
            <w:pPr>
              <w:jc w:val="center"/>
              <w:rPr>
                <w:rFonts w:ascii="SimSun" w:hAnsi="SimSun" w:cs="SimSun" w:hint="eastAsia"/>
                <w:szCs w:val="21"/>
              </w:rPr>
            </w:pPr>
            <w:r>
              <w:rPr>
                <w:szCs w:val="21"/>
              </w:rPr>
              <w:t>1231.41</w:t>
            </w:r>
          </w:p>
        </w:tc>
        <w:tc>
          <w:tcPr>
            <w:tcW w:w="1513" w:type="dxa"/>
          </w:tcPr>
          <w:p w14:paraId="20495C1C" w14:textId="77777777" w:rsidR="00BE7143" w:rsidRDefault="00BE7143">
            <w:pPr>
              <w:jc w:val="center"/>
              <w:rPr>
                <w:rFonts w:ascii="SimSun" w:hAnsi="SimSun" w:cs="SimSun" w:hint="eastAsia"/>
                <w:szCs w:val="21"/>
              </w:rPr>
            </w:pPr>
            <w:r>
              <w:rPr>
                <w:szCs w:val="21"/>
              </w:rPr>
              <w:t>1298.86</w:t>
            </w:r>
          </w:p>
        </w:tc>
        <w:tc>
          <w:tcPr>
            <w:tcW w:w="1517" w:type="dxa"/>
          </w:tcPr>
          <w:p w14:paraId="395F6C06" w14:textId="77777777" w:rsidR="00BE7143" w:rsidRDefault="00BE7143">
            <w:pPr>
              <w:jc w:val="center"/>
              <w:rPr>
                <w:rFonts w:ascii="SimSun" w:hAnsi="SimSun" w:cs="SimSun" w:hint="eastAsia"/>
                <w:szCs w:val="21"/>
              </w:rPr>
            </w:pPr>
            <w:r>
              <w:rPr>
                <w:szCs w:val="21"/>
              </w:rPr>
              <w:t>1296.89</w:t>
            </w:r>
          </w:p>
        </w:tc>
      </w:tr>
      <w:tr w:rsidR="00BE7143" w14:paraId="1781DEF5" w14:textId="77777777">
        <w:trPr>
          <w:jc w:val="center"/>
        </w:trPr>
        <w:tc>
          <w:tcPr>
            <w:tcW w:w="3014" w:type="dxa"/>
          </w:tcPr>
          <w:p w14:paraId="0A9ECFBA" w14:textId="77777777" w:rsidR="00BE7143" w:rsidRDefault="00BE7143">
            <w:pPr>
              <w:jc w:val="left"/>
              <w:rPr>
                <w:rFonts w:ascii="SimSun" w:hAnsi="SimSun" w:cs="SimSun" w:hint="eastAsia"/>
                <w:szCs w:val="21"/>
              </w:rPr>
            </w:pPr>
            <w:r>
              <w:rPr>
                <w:szCs w:val="21"/>
              </w:rPr>
              <w:t xml:space="preserve">C2 </w:t>
            </w:r>
            <w:r>
              <w:rPr>
                <w:szCs w:val="21"/>
              </w:rPr>
              <w:t>加：净负荷预测与风险储备</w:t>
            </w:r>
          </w:p>
        </w:tc>
        <w:tc>
          <w:tcPr>
            <w:tcW w:w="1513" w:type="dxa"/>
          </w:tcPr>
          <w:p w14:paraId="0993CB38" w14:textId="77777777" w:rsidR="00BE7143" w:rsidRDefault="00BE7143">
            <w:pPr>
              <w:jc w:val="center"/>
              <w:rPr>
                <w:rFonts w:ascii="SimSun" w:hAnsi="SimSun" w:cs="SimSun" w:hint="eastAsia"/>
                <w:szCs w:val="21"/>
              </w:rPr>
            </w:pPr>
            <w:r>
              <w:rPr>
                <w:szCs w:val="21"/>
              </w:rPr>
              <w:t>1386.46</w:t>
            </w:r>
          </w:p>
        </w:tc>
        <w:tc>
          <w:tcPr>
            <w:tcW w:w="1513" w:type="dxa"/>
          </w:tcPr>
          <w:p w14:paraId="05E7E31D" w14:textId="77777777" w:rsidR="00BE7143" w:rsidRDefault="00BE7143">
            <w:pPr>
              <w:jc w:val="center"/>
              <w:rPr>
                <w:rFonts w:ascii="SimSun" w:hAnsi="SimSun" w:cs="SimSun" w:hint="eastAsia"/>
                <w:szCs w:val="21"/>
              </w:rPr>
            </w:pPr>
            <w:r>
              <w:rPr>
                <w:szCs w:val="21"/>
              </w:rPr>
              <w:t>1343.90</w:t>
            </w:r>
          </w:p>
        </w:tc>
        <w:tc>
          <w:tcPr>
            <w:tcW w:w="1513" w:type="dxa"/>
          </w:tcPr>
          <w:p w14:paraId="2C0072C1" w14:textId="77777777" w:rsidR="00BE7143" w:rsidRDefault="00BE7143">
            <w:pPr>
              <w:jc w:val="center"/>
              <w:rPr>
                <w:rFonts w:ascii="SimSun" w:hAnsi="SimSun" w:cs="SimSun" w:hint="eastAsia"/>
                <w:szCs w:val="21"/>
              </w:rPr>
            </w:pPr>
            <w:r>
              <w:rPr>
                <w:szCs w:val="21"/>
              </w:rPr>
              <w:t>1451.84</w:t>
            </w:r>
          </w:p>
        </w:tc>
        <w:tc>
          <w:tcPr>
            <w:tcW w:w="1517" w:type="dxa"/>
          </w:tcPr>
          <w:p w14:paraId="283F17D4" w14:textId="77777777" w:rsidR="00BE7143" w:rsidRDefault="00BE7143">
            <w:pPr>
              <w:jc w:val="center"/>
              <w:rPr>
                <w:rFonts w:ascii="SimSun" w:hAnsi="SimSun" w:cs="SimSun" w:hint="eastAsia"/>
                <w:szCs w:val="21"/>
              </w:rPr>
            </w:pPr>
            <w:r>
              <w:rPr>
                <w:szCs w:val="21"/>
              </w:rPr>
              <w:t>1408.06</w:t>
            </w:r>
          </w:p>
        </w:tc>
      </w:tr>
      <w:tr w:rsidR="00BE7143" w14:paraId="51CC8797" w14:textId="77777777">
        <w:trPr>
          <w:jc w:val="center"/>
        </w:trPr>
        <w:tc>
          <w:tcPr>
            <w:tcW w:w="3014" w:type="dxa"/>
          </w:tcPr>
          <w:p w14:paraId="6C5326A8" w14:textId="77777777" w:rsidR="00BE7143" w:rsidRDefault="00BE7143">
            <w:pPr>
              <w:jc w:val="left"/>
              <w:rPr>
                <w:rFonts w:ascii="SimSun" w:hAnsi="SimSun" w:cs="SimSun" w:hint="eastAsia"/>
                <w:szCs w:val="21"/>
              </w:rPr>
            </w:pPr>
            <w:r>
              <w:rPr>
                <w:szCs w:val="21"/>
              </w:rPr>
              <w:t xml:space="preserve">C3 </w:t>
            </w:r>
            <w:r>
              <w:rPr>
                <w:szCs w:val="21"/>
              </w:rPr>
              <w:t>加：电价预测（本文方案）</w:t>
            </w:r>
          </w:p>
        </w:tc>
        <w:tc>
          <w:tcPr>
            <w:tcW w:w="1513" w:type="dxa"/>
          </w:tcPr>
          <w:p w14:paraId="4CFEEA13" w14:textId="77777777" w:rsidR="00BE7143" w:rsidRDefault="00BE7143">
            <w:pPr>
              <w:jc w:val="center"/>
              <w:rPr>
                <w:rFonts w:ascii="SimSun" w:hAnsi="SimSun" w:cs="SimSun" w:hint="eastAsia"/>
                <w:szCs w:val="21"/>
              </w:rPr>
            </w:pPr>
            <w:r>
              <w:rPr>
                <w:szCs w:val="21"/>
              </w:rPr>
              <w:t>1386.46</w:t>
            </w:r>
          </w:p>
        </w:tc>
        <w:tc>
          <w:tcPr>
            <w:tcW w:w="1513" w:type="dxa"/>
          </w:tcPr>
          <w:p w14:paraId="6A66BC3B" w14:textId="77777777" w:rsidR="00BE7143" w:rsidRDefault="00BE7143">
            <w:pPr>
              <w:jc w:val="center"/>
              <w:rPr>
                <w:rFonts w:ascii="SimSun" w:hAnsi="SimSun" w:cs="SimSun" w:hint="eastAsia"/>
                <w:szCs w:val="21"/>
              </w:rPr>
            </w:pPr>
            <w:r>
              <w:rPr>
                <w:szCs w:val="21"/>
              </w:rPr>
              <w:t>1343.90</w:t>
            </w:r>
          </w:p>
        </w:tc>
        <w:tc>
          <w:tcPr>
            <w:tcW w:w="1513" w:type="dxa"/>
          </w:tcPr>
          <w:p w14:paraId="025021C4" w14:textId="77777777" w:rsidR="00BE7143" w:rsidRDefault="00BE7143">
            <w:pPr>
              <w:jc w:val="center"/>
              <w:rPr>
                <w:rFonts w:ascii="SimSun" w:hAnsi="SimSun" w:cs="SimSun" w:hint="eastAsia"/>
                <w:szCs w:val="21"/>
              </w:rPr>
            </w:pPr>
            <w:r>
              <w:rPr>
                <w:szCs w:val="21"/>
              </w:rPr>
              <w:t>1459.52</w:t>
            </w:r>
          </w:p>
        </w:tc>
        <w:tc>
          <w:tcPr>
            <w:tcW w:w="1517" w:type="dxa"/>
          </w:tcPr>
          <w:p w14:paraId="572C191E" w14:textId="77777777" w:rsidR="00BE7143" w:rsidRDefault="00BE7143">
            <w:pPr>
              <w:jc w:val="center"/>
              <w:rPr>
                <w:rFonts w:ascii="SimSun" w:hAnsi="SimSun" w:cs="SimSun" w:hint="eastAsia"/>
                <w:szCs w:val="21"/>
              </w:rPr>
            </w:pPr>
            <w:r>
              <w:rPr>
                <w:szCs w:val="21"/>
              </w:rPr>
              <w:t>1415.81</w:t>
            </w:r>
          </w:p>
        </w:tc>
      </w:tr>
    </w:tbl>
    <w:p w14:paraId="7C94C1B2" w14:textId="7EA54898" w:rsidR="00FA6770" w:rsidRPr="00FA6770" w:rsidRDefault="00FA6770" w:rsidP="00FA6770">
      <w:pPr>
        <w:jc w:val="center"/>
        <w:rPr>
          <w:szCs w:val="21"/>
        </w:rPr>
      </w:pPr>
      <w:r w:rsidRPr="00FA6770">
        <w:rPr>
          <w:rFonts w:hint="eastAsia"/>
          <w:szCs w:val="21"/>
        </w:rPr>
        <w:t>注：</w:t>
      </w:r>
      <w:r w:rsidRPr="00FA6770">
        <w:rPr>
          <w:szCs w:val="21"/>
        </w:rPr>
        <w:t>正式评价</w:t>
      </w:r>
      <w:proofErr w:type="gramStart"/>
      <w:r w:rsidRPr="00FA6770">
        <w:rPr>
          <w:szCs w:val="21"/>
        </w:rPr>
        <w:t>期</w:t>
      </w:r>
      <w:r w:rsidRPr="00FA6770">
        <w:rPr>
          <w:szCs w:val="21"/>
        </w:rPr>
        <w:t xml:space="preserve"> 334 </w:t>
      </w:r>
      <w:proofErr w:type="gramEnd"/>
      <w:r w:rsidRPr="00FA6770">
        <w:rPr>
          <w:szCs w:val="21"/>
        </w:rPr>
        <w:t>天，单位：万元；问题二、问题三无电价预测误差，故</w:t>
      </w:r>
      <w:proofErr w:type="gramStart"/>
      <w:r w:rsidRPr="00FA6770">
        <w:rPr>
          <w:szCs w:val="21"/>
        </w:rPr>
        <w:t>其</w:t>
      </w:r>
      <w:r w:rsidRPr="00FA6770">
        <w:rPr>
          <w:szCs w:val="21"/>
        </w:rPr>
        <w:t xml:space="preserve"> C3 </w:t>
      </w:r>
      <w:proofErr w:type="gramEnd"/>
      <w:r w:rsidRPr="00FA6770">
        <w:rPr>
          <w:szCs w:val="21"/>
        </w:rPr>
        <w:t>与</w:t>
      </w:r>
      <w:r w:rsidRPr="00FA6770">
        <w:rPr>
          <w:szCs w:val="21"/>
        </w:rPr>
        <w:t xml:space="preserve"> C2 </w:t>
      </w:r>
      <w:r w:rsidRPr="00FA6770">
        <w:rPr>
          <w:szCs w:val="21"/>
        </w:rPr>
        <w:t>重合</w:t>
      </w:r>
    </w:p>
    <w:p w14:paraId="2E7A87B8" w14:textId="387BB327" w:rsidR="00BE7143" w:rsidRPr="009B4331" w:rsidRDefault="00BE7143">
      <w:pPr>
        <w:ind w:firstLineChars="200" w:firstLine="480"/>
        <w:rPr>
          <w:sz w:val="24"/>
        </w:rPr>
      </w:pPr>
      <w:r w:rsidRPr="009B4331">
        <w:rPr>
          <w:sz w:val="24"/>
        </w:rPr>
        <w:t>阶梯给出三点结论。其一，在四个（子）问题上全知对照差距均为正且阶梯单调，说明信息限制确实造成了费用上升，求解过程本身没有损失。其二，差距的主体在预测层：</w:t>
      </w:r>
      <w:r w:rsidRPr="009B4331">
        <w:rPr>
          <w:sz w:val="24"/>
        </w:rPr>
        <w:t xml:space="preserve">C1−C0 </w:t>
      </w:r>
      <w:r w:rsidRPr="009B4331">
        <w:rPr>
          <w:sz w:val="24"/>
        </w:rPr>
        <w:t>一级（决策时点限制）为</w:t>
      </w:r>
      <w:r w:rsidRPr="009B4331">
        <w:rPr>
          <w:sz w:val="24"/>
        </w:rPr>
        <w:t xml:space="preserve"> 11.08</w:t>
      </w:r>
      <w:r w:rsidRPr="009B4331">
        <w:rPr>
          <w:sz w:val="24"/>
        </w:rPr>
        <w:t>、</w:t>
      </w:r>
      <w:r w:rsidRPr="009B4331">
        <w:rPr>
          <w:sz w:val="24"/>
        </w:rPr>
        <w:t>8.58</w:t>
      </w:r>
      <w:r w:rsidRPr="009B4331">
        <w:rPr>
          <w:sz w:val="24"/>
        </w:rPr>
        <w:t>、</w:t>
      </w:r>
      <w:r w:rsidRPr="009B4331">
        <w:rPr>
          <w:sz w:val="24"/>
        </w:rPr>
        <w:t xml:space="preserve">20.72 </w:t>
      </w:r>
      <w:r w:rsidRPr="009B4331">
        <w:rPr>
          <w:sz w:val="24"/>
        </w:rPr>
        <w:t>与</w:t>
      </w:r>
      <w:r w:rsidRPr="009B4331">
        <w:rPr>
          <w:sz w:val="24"/>
        </w:rPr>
        <w:t xml:space="preserve"> 18.75 </w:t>
      </w:r>
      <w:r w:rsidRPr="009B4331">
        <w:rPr>
          <w:sz w:val="24"/>
        </w:rPr>
        <w:t>万元，</w:t>
      </w:r>
      <w:r w:rsidRPr="009B4331">
        <w:rPr>
          <w:sz w:val="24"/>
        </w:rPr>
        <w:t xml:space="preserve">C2−C1 </w:t>
      </w:r>
      <w:r w:rsidRPr="009B4331">
        <w:rPr>
          <w:sz w:val="24"/>
        </w:rPr>
        <w:t>一级（加入净负荷预测与风险储备）为</w:t>
      </w:r>
      <w:r w:rsidRPr="009B4331">
        <w:rPr>
          <w:sz w:val="24"/>
        </w:rPr>
        <w:t xml:space="preserve"> 152.56</w:t>
      </w:r>
      <w:r w:rsidRPr="009B4331">
        <w:rPr>
          <w:sz w:val="24"/>
        </w:rPr>
        <w:t>、</w:t>
      </w:r>
      <w:r w:rsidRPr="009B4331">
        <w:rPr>
          <w:sz w:val="24"/>
        </w:rPr>
        <w:t>112.50</w:t>
      </w:r>
      <w:r w:rsidRPr="009B4331">
        <w:rPr>
          <w:sz w:val="24"/>
        </w:rPr>
        <w:t>、</w:t>
      </w:r>
      <w:r w:rsidRPr="009B4331">
        <w:rPr>
          <w:sz w:val="24"/>
        </w:rPr>
        <w:t xml:space="preserve">152.98 </w:t>
      </w:r>
      <w:r w:rsidRPr="009B4331">
        <w:rPr>
          <w:sz w:val="24"/>
        </w:rPr>
        <w:t>与</w:t>
      </w:r>
      <w:r w:rsidRPr="009B4331">
        <w:rPr>
          <w:sz w:val="24"/>
        </w:rPr>
        <w:t xml:space="preserve"> 111.18 </w:t>
      </w:r>
      <w:r w:rsidRPr="009B4331">
        <w:rPr>
          <w:sz w:val="24"/>
        </w:rPr>
        <w:t>万元，后者比前者大一个量级；问题</w:t>
      </w:r>
      <w:r w:rsidRPr="009B4331">
        <w:rPr>
          <w:sz w:val="24"/>
        </w:rPr>
        <w:t xml:space="preserve"> 4-2</w:t>
      </w:r>
      <w:r w:rsidRPr="009B4331">
        <w:rPr>
          <w:sz w:val="24"/>
        </w:rPr>
        <w:t>、</w:t>
      </w:r>
      <w:r w:rsidRPr="009B4331">
        <w:rPr>
          <w:sz w:val="24"/>
        </w:rPr>
        <w:t xml:space="preserve">4-3 </w:t>
      </w:r>
      <w:r w:rsidRPr="009B4331">
        <w:rPr>
          <w:sz w:val="24"/>
        </w:rPr>
        <w:t>的</w:t>
      </w:r>
      <w:r w:rsidRPr="009B4331">
        <w:rPr>
          <w:sz w:val="24"/>
        </w:rPr>
        <w:t xml:space="preserve"> C3−C2 </w:t>
      </w:r>
      <w:r w:rsidRPr="009B4331">
        <w:rPr>
          <w:sz w:val="24"/>
        </w:rPr>
        <w:t>一级（电价预测误差）仅</w:t>
      </w:r>
      <w:r w:rsidRPr="009B4331">
        <w:rPr>
          <w:sz w:val="24"/>
        </w:rPr>
        <w:t xml:space="preserve"> 7.68 </w:t>
      </w:r>
      <w:r w:rsidRPr="009B4331">
        <w:rPr>
          <w:sz w:val="24"/>
        </w:rPr>
        <w:t>与</w:t>
      </w:r>
      <w:r w:rsidRPr="009B4331">
        <w:rPr>
          <w:sz w:val="24"/>
        </w:rPr>
        <w:t xml:space="preserve"> 7.75 </w:t>
      </w:r>
      <w:r w:rsidRPr="009B4331">
        <w:rPr>
          <w:sz w:val="24"/>
        </w:rPr>
        <w:t>万元，说明波动电价下价格的不确定性并非费用差距的主要来源。其三，问题三的四时点修订确实缩小了与理论下界的距离（总差距由问题二的</w:t>
      </w:r>
      <w:r w:rsidRPr="009B4331">
        <w:rPr>
          <w:sz w:val="24"/>
        </w:rPr>
        <w:t xml:space="preserve"> 163.64 </w:t>
      </w:r>
      <w:r w:rsidRPr="009B4331">
        <w:rPr>
          <w:sz w:val="24"/>
        </w:rPr>
        <w:t>万元降到</w:t>
      </w:r>
      <w:r w:rsidRPr="009B4331">
        <w:rPr>
          <w:sz w:val="24"/>
        </w:rPr>
        <w:t xml:space="preserve"> 121.08 </w:t>
      </w:r>
      <w:r w:rsidRPr="009B4331">
        <w:rPr>
          <w:sz w:val="24"/>
        </w:rPr>
        <w:t>万元），但差距主体始终在预测层，即便给了四次修正机会，预测误差一侧仍占九成以上；因此继续复杂化决策机制的边际收益有限，把投入放在提高预测精度上更为有效。需要说明的是，上述各级差额是带符号的全知对照差距，彼此并不正交，不能当作互不影响的纯贡献，故本文只报告阶梯本身，不排序、不截零，也不给出「贡献占比」式的结论。</w:t>
      </w:r>
    </w:p>
    <w:p w14:paraId="2DB56BD8"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lastRenderedPageBreak/>
        <w:t>6.3 风险</w:t>
      </w:r>
      <w:proofErr w:type="gramEnd"/>
      <w:r>
        <w:rPr>
          <w:rFonts w:ascii="SimSun" w:hAnsi="SimSun" w:cs="SimSun" w:hint="eastAsia"/>
          <w:sz w:val="24"/>
          <w:szCs w:val="24"/>
        </w:rPr>
        <w:t>分位数灵敏度</w:t>
      </w:r>
    </w:p>
    <w:p w14:paraId="23F71AAE" w14:textId="77777777" w:rsidR="00BE7143" w:rsidRDefault="00BE7143">
      <w:pPr>
        <w:ind w:firstLineChars="200" w:firstLine="480"/>
        <w:rPr>
          <w:sz w:val="24"/>
        </w:rPr>
      </w:pPr>
      <w:r w:rsidRPr="009B4331">
        <w:rPr>
          <w:sz w:val="24"/>
        </w:rPr>
        <w:t>为检验风险分位数取值的影响，固定预测与全部决策算法，仅改变分位数并重新回放全年，结果见表</w:t>
      </w:r>
      <w:r w:rsidRPr="009B4331">
        <w:rPr>
          <w:sz w:val="24"/>
        </w:rPr>
        <w:t xml:space="preserve"> 11</w:t>
      </w:r>
      <w:r w:rsidRPr="009B4331">
        <w:rPr>
          <w:sz w:val="24"/>
        </w:rPr>
        <w:t>。需要强调的是，该表只作事后对照，不参与任何参数选择；本文采用</w:t>
      </w:r>
      <w:proofErr w:type="gramStart"/>
      <w:r w:rsidRPr="009B4331">
        <w:rPr>
          <w:sz w:val="24"/>
        </w:rPr>
        <w:t>的</w:t>
      </w:r>
      <w:r w:rsidRPr="009B4331">
        <w:rPr>
          <w:sz w:val="24"/>
        </w:rPr>
        <w:t xml:space="preserve"> 0.80 </w:t>
      </w:r>
      <w:proofErr w:type="gramEnd"/>
      <w:r w:rsidRPr="009B4331">
        <w:rPr>
          <w:sz w:val="24"/>
        </w:rPr>
        <w:t>由报童临界比事前给出，与扫描结果无关。</w:t>
      </w:r>
    </w:p>
    <w:p w14:paraId="38543EFC" w14:textId="1EEABCC4" w:rsidR="006D5047" w:rsidRPr="009B4331" w:rsidRDefault="00992302" w:rsidP="006D5047">
      <w:pPr>
        <w:jc w:val="center"/>
        <w:rPr>
          <w:sz w:val="24"/>
        </w:rPr>
      </w:pPr>
      <w:r w:rsidRPr="00992302">
        <w:rPr>
          <w:noProof/>
          <w:sz w:val="24"/>
        </w:rPr>
        <w:drawing>
          <wp:inline distT="0" distB="0" distL="0" distR="0" wp14:anchorId="4BCEB092" wp14:editId="321E9773">
            <wp:extent cx="4508433" cy="2803481"/>
            <wp:effectExtent l="0" t="0" r="6985" b="0"/>
            <wp:docPr id="1343047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23847" cy="2813066"/>
                    </a:xfrm>
                    <a:prstGeom prst="rect">
                      <a:avLst/>
                    </a:prstGeom>
                    <a:noFill/>
                    <a:ln>
                      <a:noFill/>
                    </a:ln>
                  </pic:spPr>
                </pic:pic>
              </a:graphicData>
            </a:graphic>
          </wp:inline>
        </w:drawing>
      </w:r>
    </w:p>
    <w:p w14:paraId="7F856A25" w14:textId="3F7E0483" w:rsidR="00BE7143" w:rsidRDefault="006D5047">
      <w:pPr>
        <w:jc w:val="center"/>
        <w:rPr>
          <w:rFonts w:ascii="SimSun" w:hAnsi="SimSun" w:cs="SimSun" w:hint="eastAsia"/>
          <w:sz w:val="24"/>
        </w:rPr>
      </w:pPr>
      <w:r>
        <w:rPr>
          <w:rFonts w:hint="eastAsia"/>
        </w:rPr>
        <w:t>图</w:t>
      </w:r>
      <w:proofErr w:type="gramStart"/>
      <w:r>
        <w:rPr>
          <w:rFonts w:hint="eastAsia"/>
        </w:rPr>
        <w:t>10</w:t>
      </w:r>
      <w:r w:rsidR="00BE7143">
        <w:t xml:space="preserve"> </w:t>
      </w:r>
      <w:r>
        <w:rPr>
          <w:rFonts w:hint="eastAsia"/>
        </w:rPr>
        <w:t>风险</w:t>
      </w:r>
      <w:proofErr w:type="gramEnd"/>
      <w:r w:rsidR="00BE7143">
        <w:t>分位数灵敏</w:t>
      </w:r>
      <w:r>
        <w:rPr>
          <w:rFonts w:hint="eastAsia"/>
        </w:rPr>
        <w:t>趋势图</w:t>
      </w:r>
    </w:p>
    <w:p w14:paraId="2EC7F005" w14:textId="10C29645" w:rsidR="00BE7143" w:rsidRPr="009B4331" w:rsidRDefault="00BE7143">
      <w:pPr>
        <w:ind w:firstLineChars="200" w:firstLine="480"/>
        <w:rPr>
          <w:sz w:val="24"/>
        </w:rPr>
      </w:pPr>
      <w:r w:rsidRPr="009B4331">
        <w:rPr>
          <w:sz w:val="24"/>
        </w:rPr>
        <w:t>由</w:t>
      </w:r>
      <w:r w:rsidR="006D5047">
        <w:rPr>
          <w:rFonts w:hint="eastAsia"/>
          <w:sz w:val="24"/>
        </w:rPr>
        <w:t>图</w:t>
      </w:r>
      <w:r w:rsidRPr="009B4331">
        <w:rPr>
          <w:sz w:val="24"/>
        </w:rPr>
        <w:t xml:space="preserve"> </w:t>
      </w:r>
      <w:proofErr w:type="gramStart"/>
      <w:r w:rsidR="006D5047">
        <w:rPr>
          <w:rFonts w:hint="eastAsia"/>
          <w:sz w:val="24"/>
        </w:rPr>
        <w:t>10</w:t>
      </w:r>
      <w:r w:rsidRPr="009B4331">
        <w:rPr>
          <w:sz w:val="24"/>
        </w:rPr>
        <w:t xml:space="preserve"> </w:t>
      </w:r>
      <w:r w:rsidRPr="009B4331">
        <w:rPr>
          <w:sz w:val="24"/>
        </w:rPr>
        <w:t>可见</w:t>
      </w:r>
      <w:proofErr w:type="gramEnd"/>
      <w:r w:rsidRPr="009B4331">
        <w:rPr>
          <w:sz w:val="24"/>
        </w:rPr>
        <w:t>，四个（子）问题的费用曲线随分位数增大均呈先降后升，最低点都落</w:t>
      </w:r>
      <w:proofErr w:type="gramStart"/>
      <w:r w:rsidRPr="009B4331">
        <w:rPr>
          <w:sz w:val="24"/>
        </w:rPr>
        <w:t>在</w:t>
      </w:r>
      <w:r w:rsidRPr="009B4331">
        <w:rPr>
          <w:sz w:val="24"/>
        </w:rPr>
        <w:t xml:space="preserve"> 0.65</w:t>
      </w:r>
      <w:proofErr w:type="gramEnd"/>
      <w:r w:rsidRPr="009B4331">
        <w:rPr>
          <w:sz w:val="24"/>
        </w:rPr>
        <w:t>—</w:t>
      </w:r>
      <w:proofErr w:type="gramStart"/>
      <w:r w:rsidRPr="009B4331">
        <w:rPr>
          <w:sz w:val="24"/>
        </w:rPr>
        <w:t xml:space="preserve">0.90 </w:t>
      </w:r>
      <w:r w:rsidRPr="009B4331">
        <w:rPr>
          <w:sz w:val="24"/>
        </w:rPr>
        <w:t>的</w:t>
      </w:r>
      <w:proofErr w:type="gramEnd"/>
      <w:r w:rsidRPr="009B4331">
        <w:rPr>
          <w:sz w:val="24"/>
        </w:rPr>
        <w:t>扫描区间内，</w:t>
      </w:r>
      <w:proofErr w:type="gramStart"/>
      <w:r w:rsidRPr="009B4331">
        <w:rPr>
          <w:sz w:val="24"/>
        </w:rPr>
        <w:t>说明</w:t>
      </w:r>
      <w:r w:rsidRPr="009B4331">
        <w:rPr>
          <w:sz w:val="24"/>
        </w:rPr>
        <w:t xml:space="preserve"> 0.80 </w:t>
      </w:r>
      <w:proofErr w:type="gramEnd"/>
      <w:r w:rsidRPr="009B4331">
        <w:rPr>
          <w:sz w:val="24"/>
        </w:rPr>
        <w:t>处在经济性与可靠性之间的合理位置。问题二、问题三在</w:t>
      </w:r>
      <w:r w:rsidRPr="009B4331">
        <w:rPr>
          <w:sz w:val="24"/>
        </w:rPr>
        <w:t xml:space="preserve"> 0.80 </w:t>
      </w:r>
      <w:r w:rsidRPr="009B4331">
        <w:rPr>
          <w:sz w:val="24"/>
        </w:rPr>
        <w:t>附近取到低点：分位数由</w:t>
      </w:r>
      <w:r w:rsidRPr="009B4331">
        <w:rPr>
          <w:sz w:val="24"/>
        </w:rPr>
        <w:t xml:space="preserve"> 0.50 </w:t>
      </w:r>
      <w:r w:rsidRPr="009B4331">
        <w:rPr>
          <w:sz w:val="24"/>
        </w:rPr>
        <w:t>提高到</w:t>
      </w:r>
      <w:r w:rsidRPr="009B4331">
        <w:rPr>
          <w:sz w:val="24"/>
        </w:rPr>
        <w:t xml:space="preserve"> 0.80</w:t>
      </w:r>
      <w:r w:rsidRPr="009B4331">
        <w:rPr>
          <w:sz w:val="24"/>
        </w:rPr>
        <w:t>，问题二的全年费用下降</w:t>
      </w:r>
      <w:r w:rsidRPr="009B4331">
        <w:rPr>
          <w:sz w:val="24"/>
        </w:rPr>
        <w:t xml:space="preserve"> 99.03 </w:t>
      </w:r>
      <w:r w:rsidRPr="009B4331">
        <w:rPr>
          <w:sz w:val="24"/>
        </w:rPr>
        <w:t>万元、紧急购电量由</w:t>
      </w:r>
      <w:r w:rsidRPr="009B4331">
        <w:rPr>
          <w:sz w:val="24"/>
        </w:rPr>
        <w:t xml:space="preserve"> 498,027 kWh </w:t>
      </w:r>
      <w:r w:rsidRPr="009B4331">
        <w:rPr>
          <w:sz w:val="24"/>
        </w:rPr>
        <w:t>降至</w:t>
      </w:r>
      <w:r w:rsidRPr="009B4331">
        <w:rPr>
          <w:sz w:val="24"/>
        </w:rPr>
        <w:t xml:space="preserve"> 136,727 kWh</w:t>
      </w:r>
      <w:r w:rsidRPr="009B4331">
        <w:rPr>
          <w:sz w:val="24"/>
        </w:rPr>
        <w:t>；继续提高到</w:t>
      </w:r>
      <w:r w:rsidRPr="009B4331">
        <w:rPr>
          <w:sz w:val="24"/>
        </w:rPr>
        <w:t xml:space="preserve"> 0.90</w:t>
      </w:r>
      <w:r w:rsidRPr="009B4331">
        <w:rPr>
          <w:sz w:val="24"/>
        </w:rPr>
        <w:t>，费用回升</w:t>
      </w:r>
      <w:r w:rsidRPr="009B4331">
        <w:rPr>
          <w:sz w:val="24"/>
        </w:rPr>
        <w:t xml:space="preserve"> 18.20 </w:t>
      </w:r>
      <w:r w:rsidRPr="009B4331">
        <w:rPr>
          <w:sz w:val="24"/>
        </w:rPr>
        <w:t>万元而紧急购电量已无明显下降，可靠性收益不足以抵消费用上升。问题三的曲线更平缓，从</w:t>
      </w:r>
      <w:r w:rsidRPr="009B4331">
        <w:rPr>
          <w:sz w:val="24"/>
        </w:rPr>
        <w:t xml:space="preserve"> 0.65 </w:t>
      </w:r>
      <w:r w:rsidRPr="009B4331">
        <w:rPr>
          <w:sz w:val="24"/>
        </w:rPr>
        <w:t>到</w:t>
      </w:r>
      <w:r w:rsidRPr="009B4331">
        <w:rPr>
          <w:sz w:val="24"/>
        </w:rPr>
        <w:t xml:space="preserve"> 0.80 </w:t>
      </w:r>
      <w:r w:rsidRPr="009B4331">
        <w:rPr>
          <w:sz w:val="24"/>
        </w:rPr>
        <w:t>费用仅回升</w:t>
      </w:r>
      <w:r w:rsidRPr="009B4331">
        <w:rPr>
          <w:sz w:val="24"/>
        </w:rPr>
        <w:t xml:space="preserve"> 5.59 </w:t>
      </w:r>
      <w:r w:rsidRPr="009B4331">
        <w:rPr>
          <w:sz w:val="24"/>
        </w:rPr>
        <w:t>万元，而问题二在</w:t>
      </w:r>
      <w:r w:rsidRPr="009B4331">
        <w:rPr>
          <w:sz w:val="24"/>
        </w:rPr>
        <w:t xml:space="preserve"> 0.70 </w:t>
      </w:r>
      <w:r w:rsidRPr="009B4331">
        <w:rPr>
          <w:sz w:val="24"/>
        </w:rPr>
        <w:t>到</w:t>
      </w:r>
      <w:r w:rsidRPr="009B4331">
        <w:rPr>
          <w:sz w:val="24"/>
        </w:rPr>
        <w:t xml:space="preserve"> 0.80 </w:t>
      </w:r>
      <w:r w:rsidRPr="009B4331">
        <w:rPr>
          <w:sz w:val="24"/>
        </w:rPr>
        <w:t>之间变化</w:t>
      </w:r>
      <w:r w:rsidRPr="009B4331">
        <w:rPr>
          <w:sz w:val="24"/>
        </w:rPr>
        <w:t xml:space="preserve"> 14.65 </w:t>
      </w:r>
      <w:r w:rsidRPr="009B4331">
        <w:rPr>
          <w:sz w:val="24"/>
        </w:rPr>
        <w:t>万元，说明多时点修订本身已经吸收了一部分预测误差。两个波动电价子问题的曲线更陡：</w:t>
      </w:r>
      <w:r w:rsidRPr="009B4331">
        <w:rPr>
          <w:sz w:val="24"/>
        </w:rPr>
        <w:t xml:space="preserve">4-2 </w:t>
      </w:r>
      <w:r w:rsidRPr="009B4331">
        <w:rPr>
          <w:sz w:val="24"/>
        </w:rPr>
        <w:t>在</w:t>
      </w:r>
      <w:r w:rsidRPr="009B4331">
        <w:rPr>
          <w:sz w:val="24"/>
        </w:rPr>
        <w:t xml:space="preserve"> 0.80 </w:t>
      </w:r>
      <w:r w:rsidRPr="009B4331">
        <w:rPr>
          <w:sz w:val="24"/>
        </w:rPr>
        <w:t>处取到扫描区间内的最低点，抬到</w:t>
      </w:r>
      <w:r w:rsidRPr="009B4331">
        <w:rPr>
          <w:sz w:val="24"/>
        </w:rPr>
        <w:t xml:space="preserve"> 0.90 </w:t>
      </w:r>
      <w:r w:rsidRPr="009B4331">
        <w:rPr>
          <w:sz w:val="24"/>
        </w:rPr>
        <w:t>会让费用上升</w:t>
      </w:r>
      <w:r w:rsidRPr="009B4331">
        <w:rPr>
          <w:sz w:val="24"/>
        </w:rPr>
        <w:t xml:space="preserve"> 14.41 </w:t>
      </w:r>
      <w:r w:rsidRPr="009B4331">
        <w:rPr>
          <w:sz w:val="24"/>
        </w:rPr>
        <w:t>万元；</w:t>
      </w:r>
      <w:r w:rsidRPr="009B4331">
        <w:rPr>
          <w:sz w:val="24"/>
        </w:rPr>
        <w:t xml:space="preserve">4-3 </w:t>
      </w:r>
      <w:r w:rsidRPr="009B4331">
        <w:rPr>
          <w:sz w:val="24"/>
        </w:rPr>
        <w:t>的最低点落在</w:t>
      </w:r>
      <w:r w:rsidRPr="009B4331">
        <w:rPr>
          <w:sz w:val="24"/>
        </w:rPr>
        <w:t xml:space="preserve"> 0.65</w:t>
      </w:r>
      <w:r w:rsidRPr="009B4331">
        <w:rPr>
          <w:sz w:val="24"/>
        </w:rPr>
        <w:t>（比</w:t>
      </w:r>
      <w:r w:rsidRPr="009B4331">
        <w:rPr>
          <w:sz w:val="24"/>
        </w:rPr>
        <w:t xml:space="preserve"> 0.80 </w:t>
      </w:r>
      <w:r w:rsidRPr="009B4331">
        <w:rPr>
          <w:sz w:val="24"/>
        </w:rPr>
        <w:t>档低</w:t>
      </w:r>
      <w:r w:rsidRPr="009B4331">
        <w:rPr>
          <w:sz w:val="24"/>
        </w:rPr>
        <w:t xml:space="preserve"> 4.06 </w:t>
      </w:r>
      <w:r w:rsidRPr="009B4331">
        <w:rPr>
          <w:sz w:val="24"/>
        </w:rPr>
        <w:t>万元），但该档的紧急购电量是</w:t>
      </w:r>
      <w:r w:rsidRPr="009B4331">
        <w:rPr>
          <w:sz w:val="24"/>
        </w:rPr>
        <w:t xml:space="preserve"> 0.80 </w:t>
      </w:r>
      <w:r w:rsidRPr="009B4331">
        <w:rPr>
          <w:sz w:val="24"/>
        </w:rPr>
        <w:t>档的</w:t>
      </w:r>
      <w:r w:rsidRPr="009B4331">
        <w:rPr>
          <w:sz w:val="24"/>
        </w:rPr>
        <w:t xml:space="preserve"> 2.5 </w:t>
      </w:r>
      <w:r w:rsidRPr="009B4331">
        <w:rPr>
          <w:sz w:val="24"/>
        </w:rPr>
        <w:t>倍，可靠性代价明显。提高分位数带来费用回升、降低分位数带来可靠性代价，</w:t>
      </w:r>
      <w:proofErr w:type="gramStart"/>
      <w:r w:rsidRPr="009B4331">
        <w:rPr>
          <w:sz w:val="24"/>
        </w:rPr>
        <w:t xml:space="preserve">0.80 </w:t>
      </w:r>
      <w:r w:rsidRPr="009B4331">
        <w:rPr>
          <w:sz w:val="24"/>
        </w:rPr>
        <w:t>正</w:t>
      </w:r>
      <w:proofErr w:type="gramEnd"/>
      <w:r w:rsidRPr="009B4331">
        <w:rPr>
          <w:sz w:val="24"/>
        </w:rPr>
        <w:t>处在兼顾两者的位置，且与报童临界比事前给出的一致。</w:t>
      </w:r>
    </w:p>
    <w:p w14:paraId="474FCEE6" w14:textId="77777777" w:rsidR="00C453F4" w:rsidRPr="008232A3" w:rsidRDefault="00F94328" w:rsidP="008232A3">
      <w:pPr>
        <w:pStyle w:val="2"/>
        <w:numPr>
          <w:ilvl w:val="0"/>
          <w:numId w:val="0"/>
        </w:numPr>
        <w:spacing w:before="156" w:after="156"/>
        <w:rPr>
          <w:rFonts w:ascii="SimSun" w:hAnsi="SimSun" w:cs="SimSun" w:hint="eastAsia"/>
          <w:sz w:val="24"/>
          <w:szCs w:val="24"/>
        </w:rPr>
      </w:pPr>
      <w:bookmarkStart w:id="32" w:name="_Toc32494"/>
      <w:proofErr w:type="gramStart"/>
      <w:r>
        <w:rPr>
          <w:rFonts w:ascii="SimSun" w:hAnsi="SimSun" w:cs="SimSun" w:hint="eastAsia"/>
          <w:sz w:val="24"/>
          <w:szCs w:val="24"/>
        </w:rPr>
        <w:t>6.4 结论</w:t>
      </w:r>
      <w:proofErr w:type="gramEnd"/>
      <w:r>
        <w:rPr>
          <w:rFonts w:ascii="SimSun" w:hAnsi="SimSun" w:cs="SimSun" w:hint="eastAsia"/>
          <w:sz w:val="24"/>
          <w:szCs w:val="24"/>
        </w:rPr>
        <w:t>的适用边界</w:t>
      </w:r>
      <w:bookmarkEnd w:id="32"/>
    </w:p>
    <w:p w14:paraId="5BC13AA6" w14:textId="59B0520B" w:rsidR="00BE7143" w:rsidRPr="009B4331" w:rsidRDefault="00BE7143">
      <w:pPr>
        <w:ind w:firstLineChars="200" w:firstLine="480"/>
        <w:rPr>
          <w:sz w:val="24"/>
        </w:rPr>
      </w:pPr>
      <w:r w:rsidRPr="009B4331">
        <w:rPr>
          <w:sz w:val="24"/>
        </w:rPr>
        <w:t>上述结果的适用范围有四点需要说明。其一，数据只覆盖</w:t>
      </w:r>
      <w:r w:rsidRPr="009B4331">
        <w:rPr>
          <w:sz w:val="24"/>
        </w:rPr>
        <w:t xml:space="preserve"> 2025 </w:t>
      </w:r>
      <w:r w:rsidRPr="009B4331">
        <w:rPr>
          <w:sz w:val="24"/>
        </w:rPr>
        <w:t>年一个自然年度，季节模式与价格水平都取自该年，跨年度的泛化能力尚未检验。其二，模型未使用任何天气预报信息，对突发云量变化与异常负载的尾部预测能力有限，这正是紧急购电集中出现在个别时段的原因；问题三</w:t>
      </w:r>
      <w:proofErr w:type="gramStart"/>
      <w:r w:rsidRPr="009B4331">
        <w:rPr>
          <w:sz w:val="24"/>
        </w:rPr>
        <w:t>与</w:t>
      </w:r>
      <w:r w:rsidRPr="009B4331">
        <w:rPr>
          <w:sz w:val="24"/>
        </w:rPr>
        <w:t xml:space="preserve"> 4</w:t>
      </w:r>
      <w:proofErr w:type="gramEnd"/>
      <w:r w:rsidRPr="009B4331">
        <w:rPr>
          <w:sz w:val="24"/>
        </w:rPr>
        <w:t xml:space="preserve">-3 </w:t>
      </w:r>
      <w:r w:rsidRPr="009B4331">
        <w:rPr>
          <w:sz w:val="24"/>
        </w:rPr>
        <w:t>虽融合了</w:t>
      </w:r>
      <w:proofErr w:type="gramStart"/>
      <w:r w:rsidRPr="009B4331">
        <w:rPr>
          <w:sz w:val="24"/>
        </w:rPr>
        <w:t>附件</w:t>
      </w:r>
      <w:r w:rsidRPr="009B4331">
        <w:rPr>
          <w:sz w:val="24"/>
        </w:rPr>
        <w:t xml:space="preserve"> 3 </w:t>
      </w:r>
      <w:proofErr w:type="gramEnd"/>
      <w:r w:rsidRPr="009B4331">
        <w:rPr>
          <w:sz w:val="24"/>
        </w:rPr>
        <w:t>的官方光伏预报，但预报在日内不更新，模型也未建立</w:t>
      </w:r>
      <w:r w:rsidR="006D5047">
        <w:rPr>
          <w:rFonts w:hint="eastAsia"/>
          <w:sz w:val="24"/>
        </w:rPr>
        <w:t>“</w:t>
      </w:r>
      <w:r w:rsidRPr="009B4331">
        <w:rPr>
          <w:sz w:val="24"/>
        </w:rPr>
        <w:t>高负载、低光伏、高电价</w:t>
      </w:r>
      <w:r w:rsidR="006D5047">
        <w:rPr>
          <w:rFonts w:hint="eastAsia"/>
          <w:sz w:val="24"/>
        </w:rPr>
        <w:t>”</w:t>
      </w:r>
      <w:r w:rsidRPr="009B4331">
        <w:rPr>
          <w:sz w:val="24"/>
        </w:rPr>
        <w:t>同时出现的联合极端场景。其三，本文以期望购电费用为主要目标，</w:t>
      </w:r>
      <w:r w:rsidRPr="009B4331">
        <w:rPr>
          <w:sz w:val="24"/>
        </w:rPr>
        <w:t xml:space="preserve">0.80 </w:t>
      </w:r>
      <w:r w:rsidRPr="009B4331">
        <w:rPr>
          <w:sz w:val="24"/>
        </w:rPr>
        <w:t>的储备水平换来了更低的计划冗余，同时把紧急购电天数提高到</w:t>
      </w:r>
      <w:r w:rsidRPr="009B4331">
        <w:rPr>
          <w:sz w:val="24"/>
        </w:rPr>
        <w:t xml:space="preserve"> 139 </w:t>
      </w:r>
      <w:r w:rsidRPr="009B4331">
        <w:rPr>
          <w:sz w:val="24"/>
        </w:rPr>
        <w:t>天；若应急采购本身具有固定管理成本，应在目标函数中增加「每个紧急购电日」的惩罚项并重新确定风险分位数。其四，模型默认紧急采购只按电量计价，也未考虑外网交换功率的容量上限；若存在这两项约束，储备水平与执行规则都需相应调整。</w:t>
      </w:r>
    </w:p>
    <w:p w14:paraId="67B23C53" w14:textId="77777777" w:rsidR="00E6123C" w:rsidRDefault="00E6123C" w:rsidP="00E6123C">
      <w:pPr>
        <w:pStyle w:val="1"/>
        <w:spacing w:beforeLines="50" w:before="156" w:afterLines="50" w:after="156" w:line="240" w:lineRule="auto"/>
        <w:ind w:left="420"/>
        <w:jc w:val="center"/>
        <w:rPr>
          <w:rFonts w:ascii="SimHei" w:eastAsia="SimHei" w:hAnsi="SimHei" w:cs="SimHei" w:hint="eastAsia"/>
          <w:sz w:val="28"/>
          <w:szCs w:val="28"/>
        </w:rPr>
      </w:pPr>
      <w:bookmarkStart w:id="33" w:name="_Toc24900"/>
      <w:r>
        <w:rPr>
          <w:rFonts w:ascii="SimHei" w:eastAsia="SimHei" w:hAnsi="SimHei" w:cs="SimHei" w:hint="eastAsia"/>
          <w:sz w:val="28"/>
          <w:szCs w:val="28"/>
        </w:rPr>
        <w:lastRenderedPageBreak/>
        <w:t>七、模型优缺点</w:t>
      </w:r>
      <w:bookmarkStart w:id="34" w:name="_Toc57576292"/>
      <w:r>
        <w:rPr>
          <w:rFonts w:ascii="SimHei" w:eastAsia="SimHei" w:hAnsi="SimHei" w:cs="SimHei" w:hint="eastAsia"/>
          <w:sz w:val="28"/>
          <w:szCs w:val="28"/>
        </w:rPr>
        <w:t>评价</w:t>
      </w:r>
      <w:bookmarkEnd w:id="33"/>
    </w:p>
    <w:p w14:paraId="7AAD64DF" w14:textId="77777777" w:rsidR="00E6123C" w:rsidRDefault="00E6123C">
      <w:pPr>
        <w:spacing w:beforeLines="50" w:before="156" w:afterLines="50" w:after="156"/>
        <w:outlineLvl w:val="1"/>
        <w:rPr>
          <w:rFonts w:ascii="SimSun" w:hAnsi="SimSun" w:cs="SimSun" w:hint="eastAsia"/>
          <w:b/>
          <w:bCs/>
          <w:sz w:val="24"/>
        </w:rPr>
      </w:pPr>
      <w:bookmarkStart w:id="35" w:name="_Toc30007"/>
      <w:proofErr w:type="gramStart"/>
      <w:r>
        <w:rPr>
          <w:rFonts w:ascii="SimSun" w:hAnsi="SimSun" w:cs="SimSun" w:hint="eastAsia"/>
          <w:b/>
          <w:bCs/>
          <w:sz w:val="24"/>
        </w:rPr>
        <w:t>7.1 模型</w:t>
      </w:r>
      <w:proofErr w:type="gramEnd"/>
      <w:r>
        <w:rPr>
          <w:rFonts w:ascii="SimSun" w:hAnsi="SimSun" w:cs="SimSun" w:hint="eastAsia"/>
          <w:b/>
          <w:bCs/>
          <w:sz w:val="24"/>
        </w:rPr>
        <w:t>的优点</w:t>
      </w:r>
      <w:bookmarkStart w:id="36" w:name="_Toc57576293"/>
      <w:bookmarkEnd w:id="34"/>
      <w:bookmarkEnd w:id="35"/>
    </w:p>
    <w:p w14:paraId="512FE2B1"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1</w:t>
      </w:r>
      <w:r>
        <w:rPr>
          <w:rFonts w:hint="eastAsia"/>
          <w:sz w:val="24"/>
          <w:szCs w:val="22"/>
        </w:rPr>
        <w:t>）模型结构简洁、可精确求解。问题一等价于标准线性规划，单日规模仅数百变量与约束，可求得全局最优，不存在启发式算法的局部极小与不可复现问题。</w:t>
      </w:r>
    </w:p>
    <w:p w14:paraId="3518745F"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2</w:t>
      </w:r>
      <w:r>
        <w:rPr>
          <w:rFonts w:hint="eastAsia"/>
          <w:sz w:val="24"/>
          <w:szCs w:val="22"/>
        </w:rPr>
        <w:t>）结算口径与题面严格一致。链式结算把上调、下调与突破历史最小承诺的敞口分别按</w:t>
      </w:r>
      <w:r>
        <w:rPr>
          <w:rFonts w:hint="eastAsia"/>
          <w:sz w:val="24"/>
          <w:szCs w:val="22"/>
        </w:rPr>
        <w:t xml:space="preserve"> 1.5 </w:t>
      </w:r>
      <w:r>
        <w:rPr>
          <w:rFonts w:hint="eastAsia"/>
          <w:sz w:val="24"/>
          <w:szCs w:val="22"/>
        </w:rPr>
        <w:t>倍与</w:t>
      </w:r>
      <w:r>
        <w:rPr>
          <w:rFonts w:hint="eastAsia"/>
          <w:sz w:val="24"/>
          <w:szCs w:val="22"/>
        </w:rPr>
        <w:t xml:space="preserve"> 0.5 </w:t>
      </w:r>
      <w:r>
        <w:rPr>
          <w:rFonts w:hint="eastAsia"/>
          <w:sz w:val="24"/>
          <w:szCs w:val="22"/>
        </w:rPr>
        <w:t>倍计价，每一段费用都有明确的经济含义、不含近似，可直接对应题面的违约费与超购费。</w:t>
      </w:r>
    </w:p>
    <w:p w14:paraId="063532B6"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3</w:t>
      </w:r>
      <w:r>
        <w:rPr>
          <w:rFonts w:hint="eastAsia"/>
          <w:sz w:val="24"/>
          <w:szCs w:val="22"/>
        </w:rPr>
        <w:t>）风险参数事前确定。安全储备水平由报童模型的临界分位比</w:t>
      </w:r>
      <w:r>
        <w:rPr>
          <w:rFonts w:hint="eastAsia"/>
          <w:sz w:val="24"/>
          <w:szCs w:val="22"/>
        </w:rPr>
        <w:t xml:space="preserve"> 4</w:t>
      </w:r>
      <w:r>
        <w:rPr>
          <w:rFonts w:hint="eastAsia"/>
          <w:sz w:val="24"/>
          <w:szCs w:val="22"/>
        </w:rPr>
        <w:t>∶</w:t>
      </w:r>
      <w:r>
        <w:rPr>
          <w:rFonts w:hint="eastAsia"/>
          <w:sz w:val="24"/>
          <w:szCs w:val="22"/>
        </w:rPr>
        <w:t xml:space="preserve">1 </w:t>
      </w:r>
      <w:r>
        <w:rPr>
          <w:rFonts w:hint="eastAsia"/>
          <w:sz w:val="24"/>
          <w:szCs w:val="22"/>
        </w:rPr>
        <w:t>事前给出</w:t>
      </w:r>
      <w:r>
        <w:rPr>
          <w:rFonts w:hint="eastAsia"/>
          <w:sz w:val="24"/>
          <w:szCs w:val="22"/>
        </w:rPr>
        <w:t xml:space="preserve"> 0.80</w:t>
      </w:r>
      <w:r>
        <w:rPr>
          <w:rFonts w:hint="eastAsia"/>
          <w:sz w:val="24"/>
          <w:szCs w:val="22"/>
        </w:rPr>
        <w:t>，而非事后调参，避免了用结果反推参数的口径问题。</w:t>
      </w:r>
    </w:p>
    <w:p w14:paraId="41E72D8F" w14:textId="77777777" w:rsidR="00E6123C" w:rsidRDefault="00E6123C">
      <w:pPr>
        <w:numPr>
          <w:ilvl w:val="0"/>
          <w:numId w:val="6"/>
        </w:numPr>
        <w:spacing w:beforeLines="50" w:before="156" w:afterLines="50" w:after="156"/>
        <w:ind w:firstLineChars="200" w:firstLine="480"/>
        <w:rPr>
          <w:sz w:val="24"/>
          <w:szCs w:val="22"/>
        </w:rPr>
      </w:pPr>
      <w:r>
        <w:rPr>
          <w:rFonts w:hint="eastAsia"/>
          <w:sz w:val="24"/>
          <w:szCs w:val="22"/>
        </w:rPr>
        <w:t>（</w:t>
      </w:r>
      <w:r>
        <w:rPr>
          <w:rFonts w:hint="eastAsia"/>
          <w:sz w:val="24"/>
          <w:szCs w:val="22"/>
        </w:rPr>
        <w:t>4</w:t>
      </w:r>
      <w:r>
        <w:rPr>
          <w:rFonts w:hint="eastAsia"/>
          <w:sz w:val="24"/>
          <w:szCs w:val="22"/>
        </w:rPr>
        <w:t>）信息价值可量化。全知对照阶梯逐级放宽信息限制，把总费用与理论下界的差距分解到决策时点、预测误差与电价预测三层，能明确指出继续改进的收益来自何处。</w:t>
      </w:r>
    </w:p>
    <w:p w14:paraId="606D5889" w14:textId="042543D6" w:rsidR="00427158" w:rsidRDefault="00E6123C">
      <w:pPr>
        <w:spacing w:beforeLines="50" w:before="156" w:afterLines="50" w:after="156"/>
        <w:outlineLvl w:val="1"/>
        <w:rPr>
          <w:rFonts w:ascii="SimSun" w:hAnsi="SimSun" w:cs="SimSun" w:hint="eastAsia"/>
          <w:b/>
          <w:bCs/>
          <w:sz w:val="24"/>
        </w:rPr>
      </w:pPr>
      <w:bookmarkStart w:id="37" w:name="_Toc19695"/>
      <w:proofErr w:type="gramStart"/>
      <w:r>
        <w:rPr>
          <w:rFonts w:ascii="SimSun" w:hAnsi="SimSun" w:cs="SimSun" w:hint="eastAsia"/>
          <w:b/>
          <w:bCs/>
          <w:sz w:val="24"/>
        </w:rPr>
        <w:t>7.2 模型</w:t>
      </w:r>
      <w:proofErr w:type="gramEnd"/>
      <w:r>
        <w:rPr>
          <w:rFonts w:ascii="SimSun" w:hAnsi="SimSun" w:cs="SimSun" w:hint="eastAsia"/>
          <w:b/>
          <w:bCs/>
          <w:sz w:val="24"/>
        </w:rPr>
        <w:t>的</w:t>
      </w:r>
      <w:bookmarkEnd w:id="36"/>
      <w:r>
        <w:rPr>
          <w:rFonts w:ascii="SimSun" w:hAnsi="SimSun" w:cs="SimSun" w:hint="eastAsia"/>
          <w:b/>
          <w:bCs/>
          <w:sz w:val="24"/>
        </w:rPr>
        <w:t>缺点</w:t>
      </w:r>
      <w:bookmarkEnd w:id="37"/>
    </w:p>
    <w:p w14:paraId="04EC4B49"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（1）四个决策时刻共用同一个风险分位数，而它们面对的未来窗口长度不同（0:00 面对 144 个时段，18:00 只面对 36 个），导致四个时刻的实际覆盖率在 0.75～0.79 之间并不齐平。</w:t>
      </w:r>
    </w:p>
    <w:p w14:paraId="7810D6A1"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（2）模型只在 2025 年一个自然年度的数据上验证，跨年度的泛化能力尚未检验。</w:t>
      </w:r>
    </w:p>
    <w:p w14:paraId="3906D7A6" w14:textId="77777777" w:rsidR="00427158" w:rsidRDefault="00F94328">
      <w:pPr>
        <w:numPr>
          <w:ilvl w:val="0"/>
          <w:numId w:val="7"/>
        </w:numPr>
        <w:ind w:firstLineChars="200" w:firstLine="480"/>
        <w:rPr>
          <w:rFonts w:ascii="SimSun" w:hAnsi="SimSun" w:cs="SimSun" w:hint="eastAsia"/>
          <w:sz w:val="24"/>
          <w:szCs w:val="22"/>
        </w:rPr>
      </w:pPr>
      <w:r>
        <w:rPr>
          <w:rFonts w:ascii="SimSun" w:hAnsi="SimSun" w:cs="SimSun" w:hint="eastAsia"/>
          <w:sz w:val="24"/>
          <w:szCs w:val="22"/>
        </w:rPr>
        <w:t>（3）模型默认紧急采购只按电量计价，没有计入每次应急采购的固定启动成本，也未考虑外网交换功率的容量上限。</w:t>
      </w:r>
    </w:p>
    <w:p w14:paraId="616DD3E3" w14:textId="77777777" w:rsidR="00427158" w:rsidRDefault="00F94328">
      <w:pPr>
        <w:spacing w:beforeLines="50" w:before="156" w:afterLines="50" w:after="156"/>
        <w:outlineLvl w:val="1"/>
        <w:rPr>
          <w:rFonts w:ascii="SimSun" w:hAnsi="SimSun" w:cs="SimSun" w:hint="eastAsia"/>
          <w:b/>
          <w:bCs/>
          <w:sz w:val="24"/>
        </w:rPr>
      </w:pPr>
      <w:bookmarkStart w:id="38" w:name="_Toc21249"/>
      <w:proofErr w:type="gramStart"/>
      <w:r>
        <w:rPr>
          <w:rFonts w:ascii="SimSun" w:hAnsi="SimSun" w:cs="SimSun" w:hint="eastAsia"/>
          <w:b/>
          <w:bCs/>
          <w:sz w:val="24"/>
        </w:rPr>
        <w:t>7.3 模型</w:t>
      </w:r>
      <w:proofErr w:type="gramEnd"/>
      <w:r>
        <w:rPr>
          <w:rFonts w:ascii="SimSun" w:hAnsi="SimSun" w:cs="SimSun" w:hint="eastAsia"/>
          <w:b/>
          <w:bCs/>
          <w:sz w:val="24"/>
        </w:rPr>
        <w:t>的改进</w:t>
      </w:r>
      <w:bookmarkEnd w:id="38"/>
    </w:p>
    <w:p w14:paraId="4D668FB8" w14:textId="77777777" w:rsidR="00427158" w:rsidRDefault="00F94328">
      <w:pPr>
        <w:ind w:firstLineChars="200" w:firstLine="480"/>
        <w:rPr>
          <w:sz w:val="24"/>
          <w:szCs w:val="22"/>
        </w:rPr>
      </w:pPr>
      <w:r>
        <w:rPr>
          <w:rFonts w:hint="eastAsia"/>
          <w:sz w:val="24"/>
          <w:szCs w:val="22"/>
        </w:rPr>
        <w:t>（</w:t>
      </w:r>
      <w:r>
        <w:rPr>
          <w:rFonts w:hint="eastAsia"/>
          <w:sz w:val="24"/>
          <w:szCs w:val="22"/>
        </w:rPr>
        <w:t>1</w:t>
      </w:r>
      <w:r>
        <w:rPr>
          <w:rFonts w:hint="eastAsia"/>
          <w:sz w:val="24"/>
          <w:szCs w:val="22"/>
        </w:rPr>
        <w:t>）把风险分位数按决策时刻的窗口长度分别标定，使四个时刻的实际覆盖率都对齐到目标水平。</w:t>
      </w:r>
    </w:p>
    <w:p w14:paraId="1EF3DE21" w14:textId="77777777" w:rsidR="00427158" w:rsidRDefault="00F94328">
      <w:pPr>
        <w:ind w:firstLineChars="200" w:firstLine="480"/>
        <w:rPr>
          <w:sz w:val="24"/>
          <w:szCs w:val="22"/>
        </w:rPr>
      </w:pPr>
      <w:r>
        <w:rPr>
          <w:rFonts w:hint="eastAsia"/>
          <w:sz w:val="24"/>
          <w:szCs w:val="22"/>
        </w:rPr>
        <w:t>（</w:t>
      </w:r>
      <w:r>
        <w:rPr>
          <w:rFonts w:hint="eastAsia"/>
          <w:sz w:val="24"/>
          <w:szCs w:val="22"/>
        </w:rPr>
        <w:t>2</w:t>
      </w:r>
      <w:r>
        <w:rPr>
          <w:rFonts w:hint="eastAsia"/>
          <w:sz w:val="24"/>
          <w:szCs w:val="22"/>
        </w:rPr>
        <w:t>）把全年共用的固定储备水平改为随季节与储能荷电状态变化的动态储备，并在目标函数中计入每次紧急采购的固定启动成本。</w:t>
      </w:r>
    </w:p>
    <w:p w14:paraId="72A46107" w14:textId="77777777" w:rsidR="00427158" w:rsidRDefault="00427158">
      <w:pPr>
        <w:ind w:firstLineChars="200" w:firstLine="480"/>
        <w:rPr>
          <w:sz w:val="24"/>
          <w:szCs w:val="22"/>
        </w:rPr>
      </w:pPr>
    </w:p>
    <w:p w14:paraId="272B4BEC" w14:textId="77777777" w:rsidR="00427158" w:rsidRDefault="00F94328">
      <w:pPr>
        <w:spacing w:beforeLines="50" w:before="156" w:afterLines="50" w:after="156"/>
        <w:jc w:val="center"/>
        <w:outlineLvl w:val="0"/>
        <w:rPr>
          <w:rFonts w:ascii="SimHei" w:eastAsia="SimHei" w:hAnsi="SimHei" w:cs="SimHei" w:hint="eastAsia"/>
          <w:b/>
          <w:bCs/>
          <w:kern w:val="44"/>
          <w:sz w:val="28"/>
          <w:szCs w:val="28"/>
        </w:rPr>
      </w:pPr>
      <w:r>
        <w:rPr>
          <w:rFonts w:ascii="SimHei" w:eastAsia="SimHei" w:hAnsi="SimHei" w:cs="SimHei" w:hint="eastAsia"/>
          <w:b/>
          <w:bCs/>
          <w:kern w:val="44"/>
          <w:sz w:val="28"/>
          <w:szCs w:val="28"/>
        </w:rPr>
        <w:t>AI工具使用声明</w:t>
      </w:r>
    </w:p>
    <w:p w14:paraId="430C524F" w14:textId="77777777" w:rsidR="00427158" w:rsidRDefault="00F94328">
      <w:pPr>
        <w:ind w:firstLineChars="200" w:firstLine="480"/>
        <w:rPr>
          <w:sz w:val="24"/>
        </w:rPr>
      </w:pPr>
      <w:r>
        <w:rPr>
          <w:sz w:val="24"/>
        </w:rPr>
        <w:t>本参赛队在竞赛过程中使用了</w:t>
      </w:r>
      <w:r>
        <w:rPr>
          <w:sz w:val="24"/>
        </w:rPr>
        <w:t>AI</w:t>
      </w:r>
      <w:r>
        <w:rPr>
          <w:sz w:val="24"/>
        </w:rPr>
        <w:t>工具，主要用于</w:t>
      </w:r>
      <w:r>
        <w:rPr>
          <w:rFonts w:hint="eastAsia"/>
          <w:sz w:val="24"/>
        </w:rPr>
        <w:t>【</w:t>
      </w:r>
      <w:r>
        <w:rPr>
          <w:sz w:val="24"/>
        </w:rPr>
        <w:t>简要用途，如语言润色、代码调试等</w:t>
      </w:r>
      <w:r>
        <w:rPr>
          <w:rFonts w:hint="eastAsia"/>
          <w:sz w:val="24"/>
        </w:rPr>
        <w:t>】</w:t>
      </w:r>
      <w:r>
        <w:rPr>
          <w:sz w:val="24"/>
        </w:rPr>
        <w:t>，详细使用情况见支撑材料。</w:t>
      </w:r>
    </w:p>
    <w:p w14:paraId="4ABE75AB" w14:textId="77777777" w:rsidR="00427158" w:rsidRDefault="00F94328">
      <w:pPr>
        <w:pStyle w:val="1"/>
        <w:spacing w:beforeLines="50" w:before="156" w:afterLines="50" w:after="156" w:line="240" w:lineRule="auto"/>
        <w:jc w:val="center"/>
        <w:rPr>
          <w:rFonts w:ascii="SimHei" w:eastAsia="SimHei" w:hAnsi="SimHei" w:cs="SimHei" w:hint="eastAsia"/>
          <w:sz w:val="28"/>
          <w:szCs w:val="28"/>
          <w:lang w:val="zh-CN"/>
        </w:rPr>
      </w:pPr>
      <w:r>
        <w:rPr>
          <w:rFonts w:hint="eastAsia"/>
          <w:b w:val="0"/>
          <w:bCs w:val="0"/>
          <w:kern w:val="2"/>
          <w:sz w:val="24"/>
          <w:szCs w:val="22"/>
        </w:rPr>
        <w:br w:type="page"/>
      </w:r>
      <w:bookmarkStart w:id="39" w:name="_Toc326"/>
      <w:bookmarkStart w:id="40" w:name="_Toc57576295"/>
      <w:r>
        <w:rPr>
          <w:rFonts w:ascii="SimHei" w:eastAsia="SimHei" w:hAnsi="SimHei" w:cs="SimHei" w:hint="eastAsia"/>
          <w:sz w:val="28"/>
          <w:szCs w:val="28"/>
        </w:rPr>
        <w:lastRenderedPageBreak/>
        <w:t>参考文献</w:t>
      </w:r>
      <w:bookmarkEnd w:id="39"/>
      <w:bookmarkEnd w:id="40"/>
    </w:p>
    <w:p w14:paraId="07B4FA37"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lang w:val="zh-CN"/>
        </w:rPr>
        <w:t>对于常见的各类参考文献标注方法如下：</w:t>
      </w:r>
    </w:p>
    <w:p w14:paraId="44EFC255"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1）</w:t>
      </w:r>
      <w:r>
        <w:rPr>
          <w:rFonts w:ascii="SimSun" w:hAnsi="SimSun" w:cs="SimSun" w:hint="eastAsia"/>
          <w:color w:val="000000"/>
          <w:sz w:val="24"/>
          <w:lang w:val="zh-CN"/>
        </w:rPr>
        <w:t>著作：作者姓名，题名[M]</w:t>
      </w:r>
      <w:r>
        <w:rPr>
          <w:rFonts w:ascii="SimSun" w:hAnsi="SimSun" w:cs="SimSun" w:hint="eastAsia"/>
          <w:color w:val="000000"/>
          <w:sz w:val="24"/>
        </w:rPr>
        <w:t>.</w:t>
      </w:r>
      <w:r>
        <w:rPr>
          <w:rFonts w:ascii="SimSun" w:hAnsi="SimSun" w:cs="SimSun" w:hint="eastAsia"/>
          <w:color w:val="000000"/>
          <w:sz w:val="24"/>
          <w:lang w:val="zh-CN"/>
        </w:rPr>
        <w:t>出版地：</w:t>
      </w:r>
      <w:r>
        <w:rPr>
          <w:rFonts w:ascii="SimSun" w:hAnsi="SimSun" w:cs="SimSun" w:hint="eastAsia"/>
          <w:color w:val="000000"/>
          <w:sz w:val="24"/>
        </w:rPr>
        <w:t>出版社</w:t>
      </w:r>
      <w:r>
        <w:rPr>
          <w:rFonts w:ascii="SimSun" w:hAnsi="SimSun" w:cs="SimSun" w:hint="eastAsia"/>
          <w:color w:val="000000"/>
          <w:sz w:val="24"/>
          <w:lang w:val="zh-CN"/>
        </w:rPr>
        <w:t>，出版</w:t>
      </w:r>
      <w:proofErr w:type="gramStart"/>
      <w:r>
        <w:rPr>
          <w:rFonts w:ascii="SimSun" w:hAnsi="SimSun" w:cs="SimSun" w:hint="eastAsia"/>
          <w:color w:val="000000"/>
          <w:sz w:val="24"/>
          <w:lang w:val="zh-CN"/>
        </w:rPr>
        <w:t>年.</w:t>
      </w:r>
      <w:proofErr w:type="gramEnd"/>
    </w:p>
    <w:p w14:paraId="3CFF131E"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2）</w:t>
      </w:r>
      <w:r>
        <w:rPr>
          <w:rFonts w:ascii="SimSun" w:hAnsi="SimSun" w:cs="SimSun" w:hint="eastAsia"/>
          <w:color w:val="000000"/>
          <w:sz w:val="24"/>
          <w:lang w:val="zh-CN"/>
        </w:rPr>
        <w:t>期刊论文：作者姓名．题名[J].期刊名称，年，卷</w:t>
      </w:r>
      <w:proofErr w:type="gramStart"/>
      <w:r>
        <w:rPr>
          <w:rFonts w:ascii="SimSun" w:hAnsi="SimSun" w:cs="SimSun" w:hint="eastAsia"/>
          <w:color w:val="000000"/>
          <w:sz w:val="24"/>
          <w:lang w:val="zh-CN"/>
        </w:rPr>
        <w:t>(期)</w:t>
      </w:r>
      <w:proofErr w:type="gramEnd"/>
      <w:r>
        <w:rPr>
          <w:rFonts w:ascii="SimSun" w:hAnsi="SimSun" w:cs="SimSun" w:hint="eastAsia"/>
          <w:color w:val="000000"/>
          <w:sz w:val="24"/>
          <w:lang w:val="zh-CN"/>
        </w:rPr>
        <w:t>：</w:t>
      </w:r>
      <w:proofErr w:type="gramStart"/>
      <w:r>
        <w:rPr>
          <w:rFonts w:ascii="SimSun" w:hAnsi="SimSun" w:cs="SimSun" w:hint="eastAsia"/>
          <w:color w:val="000000"/>
          <w:sz w:val="24"/>
          <w:lang w:val="zh-CN"/>
        </w:rPr>
        <w:t>页码.</w:t>
      </w:r>
      <w:proofErr w:type="gramEnd"/>
    </w:p>
    <w:p w14:paraId="208D3061"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3）</w:t>
      </w:r>
      <w:r>
        <w:rPr>
          <w:rFonts w:ascii="SimSun" w:hAnsi="SimSun" w:cs="SimSun" w:hint="eastAsia"/>
          <w:color w:val="000000"/>
          <w:sz w:val="24"/>
          <w:lang w:val="zh-CN"/>
        </w:rPr>
        <w:t>会议论文集：作者姓名．题名[C]//论文集名称，会议地点，会议</w:t>
      </w:r>
      <w:proofErr w:type="gramStart"/>
      <w:r>
        <w:rPr>
          <w:rFonts w:ascii="SimSun" w:hAnsi="SimSun" w:cs="SimSun" w:hint="eastAsia"/>
          <w:color w:val="000000"/>
          <w:sz w:val="24"/>
          <w:lang w:val="zh-CN"/>
        </w:rPr>
        <w:t>日期.</w:t>
      </w:r>
      <w:proofErr w:type="gramEnd"/>
    </w:p>
    <w:p w14:paraId="6385C1D8"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4）</w:t>
      </w:r>
      <w:r>
        <w:rPr>
          <w:rFonts w:ascii="SimSun" w:hAnsi="SimSun" w:cs="SimSun" w:hint="eastAsia"/>
          <w:color w:val="000000"/>
          <w:sz w:val="24"/>
          <w:lang w:val="zh-CN"/>
        </w:rPr>
        <w:t>学位论文：作者姓名．题名[D].出版地：出版者，出版</w:t>
      </w:r>
      <w:proofErr w:type="gramStart"/>
      <w:r>
        <w:rPr>
          <w:rFonts w:ascii="SimSun" w:hAnsi="SimSun" w:cs="SimSun" w:hint="eastAsia"/>
          <w:color w:val="000000"/>
          <w:sz w:val="24"/>
          <w:lang w:val="zh-CN"/>
        </w:rPr>
        <w:t>年.</w:t>
      </w:r>
      <w:proofErr w:type="gramEnd"/>
    </w:p>
    <w:p w14:paraId="1D6A55AF"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5）</w:t>
      </w:r>
      <w:r>
        <w:rPr>
          <w:rFonts w:ascii="SimSun" w:hAnsi="SimSun" w:cs="SimSun" w:hint="eastAsia"/>
          <w:color w:val="000000"/>
          <w:sz w:val="24"/>
          <w:lang w:val="zh-CN"/>
        </w:rPr>
        <w:t>专利文献：专利申请者或所有者姓名．专利题名：专利国别，专利号[P].公告日期或公开日期．获取</w:t>
      </w:r>
      <w:proofErr w:type="gramStart"/>
      <w:r>
        <w:rPr>
          <w:rFonts w:ascii="SimSun" w:hAnsi="SimSun" w:cs="SimSun" w:hint="eastAsia"/>
          <w:color w:val="000000"/>
          <w:sz w:val="24"/>
          <w:lang w:val="zh-CN"/>
        </w:rPr>
        <w:t>路径.</w:t>
      </w:r>
      <w:proofErr w:type="gramEnd"/>
    </w:p>
    <w:p w14:paraId="1365E8BA"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6）</w:t>
      </w:r>
      <w:r>
        <w:rPr>
          <w:rFonts w:ascii="SimSun" w:hAnsi="SimSun" w:cs="SimSun" w:hint="eastAsia"/>
          <w:color w:val="000000"/>
          <w:sz w:val="24"/>
          <w:lang w:val="zh-CN"/>
        </w:rPr>
        <w:t>电子文献：作者姓名．题名[文献类型标志</w:t>
      </w:r>
      <w:proofErr w:type="gramStart"/>
      <w:r>
        <w:rPr>
          <w:rFonts w:ascii="SimSun" w:hAnsi="SimSun" w:cs="SimSun" w:hint="eastAsia"/>
          <w:color w:val="000000"/>
          <w:sz w:val="24"/>
          <w:lang w:val="zh-CN"/>
        </w:rPr>
        <w:t>(含文献载体标志)</w:t>
      </w:r>
      <w:proofErr w:type="gramEnd"/>
      <w:r>
        <w:rPr>
          <w:rFonts w:ascii="SimSun" w:hAnsi="SimSun" w:cs="SimSun" w:hint="eastAsia"/>
          <w:color w:val="000000"/>
          <w:sz w:val="24"/>
          <w:lang w:val="zh-CN"/>
        </w:rPr>
        <w:t>见其它]．出版地：出版者，出版年</w:t>
      </w:r>
      <w:proofErr w:type="gramStart"/>
      <w:r>
        <w:rPr>
          <w:rFonts w:ascii="SimSun" w:hAnsi="SimSun" w:cs="SimSun" w:hint="eastAsia"/>
          <w:color w:val="000000"/>
          <w:sz w:val="24"/>
          <w:lang w:val="zh-CN"/>
        </w:rPr>
        <w:t>(更新或修改日期)</w:t>
      </w:r>
      <w:proofErr w:type="gramEnd"/>
      <w:r>
        <w:rPr>
          <w:rFonts w:ascii="SimSun" w:hAnsi="SimSun" w:cs="SimSun" w:hint="eastAsia"/>
          <w:color w:val="000000"/>
          <w:sz w:val="24"/>
          <w:lang w:val="zh-CN"/>
        </w:rPr>
        <w:t>，获取</w:t>
      </w:r>
      <w:proofErr w:type="gramStart"/>
      <w:r>
        <w:rPr>
          <w:rFonts w:ascii="SimSun" w:hAnsi="SimSun" w:cs="SimSun" w:hint="eastAsia"/>
          <w:color w:val="000000"/>
          <w:sz w:val="24"/>
          <w:lang w:val="zh-CN"/>
        </w:rPr>
        <w:t>路径.</w:t>
      </w:r>
      <w:proofErr w:type="gramEnd"/>
    </w:p>
    <w:p w14:paraId="479DEC5B" w14:textId="77777777" w:rsidR="00427158" w:rsidRDefault="00F94328">
      <w:pPr>
        <w:widowControl/>
        <w:ind w:firstLineChars="200" w:firstLine="480"/>
        <w:rPr>
          <w:rFonts w:ascii="SimSun" w:hAnsi="SimSun" w:cs="SimSun" w:hint="eastAsia"/>
          <w:color w:val="000000"/>
          <w:sz w:val="24"/>
          <w:lang w:val="zh-CN"/>
        </w:rPr>
      </w:pPr>
      <w:r>
        <w:rPr>
          <w:rFonts w:ascii="SimSun" w:hAnsi="SimSun" w:cs="SimSun" w:hint="eastAsia"/>
          <w:color w:val="000000"/>
          <w:sz w:val="24"/>
        </w:rPr>
        <w:t>7）</w:t>
      </w:r>
      <w:r>
        <w:rPr>
          <w:rFonts w:ascii="SimSun" w:hAnsi="SimSun" w:cs="SimSun" w:hint="eastAsia"/>
          <w:color w:val="000000"/>
          <w:sz w:val="24"/>
          <w:lang w:val="zh-CN"/>
        </w:rPr>
        <w:t>报告：作者姓名．题名[R].出版地：出版者，出版</w:t>
      </w:r>
      <w:proofErr w:type="gramStart"/>
      <w:r>
        <w:rPr>
          <w:rFonts w:ascii="SimSun" w:hAnsi="SimSun" w:cs="SimSun" w:hint="eastAsia"/>
          <w:color w:val="000000"/>
          <w:sz w:val="24"/>
          <w:lang w:val="zh-CN"/>
        </w:rPr>
        <w:t>年.</w:t>
      </w:r>
      <w:proofErr w:type="gramEnd"/>
    </w:p>
    <w:p w14:paraId="10812F29" w14:textId="77777777" w:rsidR="00427158" w:rsidRDefault="00F94328">
      <w:pPr>
        <w:widowControl/>
        <w:ind w:firstLineChars="200" w:firstLine="480"/>
        <w:rPr>
          <w:rFonts w:ascii="SimSun" w:hAnsi="SimSun" w:cs="SimSun" w:hint="eastAsia"/>
          <w:b/>
          <w:bCs/>
          <w:color w:val="FF0000"/>
          <w:sz w:val="24"/>
        </w:rPr>
      </w:pPr>
      <w:r>
        <w:rPr>
          <w:rFonts w:ascii="SimSun" w:hAnsi="SimSun" w:cs="SimSun" w:hint="eastAsia"/>
          <w:color w:val="000000"/>
          <w:sz w:val="24"/>
        </w:rPr>
        <w:t>8）</w:t>
      </w:r>
      <w:r>
        <w:rPr>
          <w:rFonts w:ascii="SimSun" w:hAnsi="SimSun" w:cs="SimSun" w:hint="eastAsia"/>
          <w:color w:val="000000"/>
          <w:sz w:val="24"/>
          <w:lang w:val="zh-CN"/>
        </w:rPr>
        <w:t>标准：标准号．题名[S].出版地：出版者，出版</w:t>
      </w:r>
      <w:proofErr w:type="gramStart"/>
      <w:r>
        <w:rPr>
          <w:rFonts w:ascii="SimSun" w:hAnsi="SimSun" w:cs="SimSun" w:hint="eastAsia"/>
          <w:color w:val="000000"/>
          <w:sz w:val="24"/>
          <w:lang w:val="zh-CN"/>
        </w:rPr>
        <w:t>年.</w:t>
      </w:r>
      <w:proofErr w:type="gramEnd"/>
    </w:p>
    <w:p w14:paraId="46FAF20A" w14:textId="77777777" w:rsidR="00427158" w:rsidRDefault="00F94328">
      <w:pPr>
        <w:widowControl/>
        <w:ind w:firstLineChars="200" w:firstLine="482"/>
      </w:pPr>
      <w:r>
        <w:rPr>
          <w:rFonts w:ascii="SimSun" w:hAnsi="SimSun" w:cs="SimSun" w:hint="eastAsia"/>
          <w:b/>
          <w:bCs/>
          <w:color w:val="FF0000"/>
          <w:sz w:val="24"/>
        </w:rPr>
        <w:t>注意</w:t>
      </w:r>
      <w:r>
        <w:rPr>
          <w:rFonts w:ascii="SimSun" w:hAnsi="SimSun" w:cs="SimSun" w:hint="eastAsia"/>
          <w:b/>
          <w:bCs/>
          <w:color w:val="FF0000"/>
          <w:sz w:val="24"/>
          <w:lang w:val="zh-CN"/>
        </w:rPr>
        <w:t>使用AI工具生成的内容，应在正文相应位置进行标注；在参考文献中列出所用AI工具，格式如下：[编号]工具名称，版本/型号，开发机构/公司，使用日期。（示例：[1]DeepSeek,DeepSeek-R1-0528,深度求索（DeepSeek）,2025-09-05）</w:t>
      </w:r>
    </w:p>
    <w:p w14:paraId="1DF84DBC"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bookmarkStart w:id="41" w:name="_Toc15480"/>
      <w:r>
        <w:rPr>
          <w:rFonts w:ascii="SimHei" w:eastAsia="SimHei" w:hAnsi="SimHei" w:cs="SimHei" w:hint="eastAsia"/>
          <w:sz w:val="28"/>
          <w:szCs w:val="28"/>
        </w:rPr>
        <w:br w:type="page"/>
      </w:r>
      <w:r>
        <w:rPr>
          <w:rFonts w:ascii="SimHei" w:eastAsia="SimHei" w:hAnsi="SimHei" w:cs="SimHei" w:hint="eastAsia"/>
          <w:sz w:val="28"/>
          <w:szCs w:val="28"/>
        </w:rPr>
        <w:lastRenderedPageBreak/>
        <w:t>附录</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592C9019" w14:textId="77777777">
        <w:tc>
          <w:tcPr>
            <w:tcW w:w="8834" w:type="dxa"/>
            <w:shd w:val="clear" w:color="auto" w:fill="BEBEBE"/>
          </w:tcPr>
          <w:p w14:paraId="59CAEE80" w14:textId="77777777" w:rsidR="00427158" w:rsidRDefault="00F94328">
            <w:pPr>
              <w:pStyle w:val="ad"/>
              <w:jc w:val="left"/>
            </w:pPr>
            <w:r>
              <w:rPr>
                <w:rFonts w:hint="eastAsia"/>
              </w:rPr>
              <w:t>附录</w:t>
            </w:r>
            <w:r>
              <w:rPr>
                <w:rFonts w:hint="eastAsia"/>
              </w:rPr>
              <w:t>1</w:t>
            </w:r>
          </w:p>
        </w:tc>
      </w:tr>
      <w:tr w:rsidR="00427158" w14:paraId="40230245" w14:textId="77777777">
        <w:tc>
          <w:tcPr>
            <w:tcW w:w="8834" w:type="dxa"/>
            <w:shd w:val="clear" w:color="auto" w:fill="BEBEBE"/>
          </w:tcPr>
          <w:p w14:paraId="1DA0E2A1" w14:textId="77777777" w:rsidR="00427158" w:rsidRDefault="00F94328">
            <w:pPr>
              <w:rPr>
                <w:lang w:val="zh-CN"/>
              </w:rPr>
            </w:pPr>
            <w:r>
              <w:rPr>
                <w:rFonts w:hint="eastAsia"/>
              </w:rPr>
              <w:t>介绍：附件的文件列表</w:t>
            </w:r>
          </w:p>
        </w:tc>
      </w:tr>
      <w:tr w:rsidR="00427158" w14:paraId="6457D9C6" w14:textId="77777777">
        <w:tc>
          <w:tcPr>
            <w:tcW w:w="8834" w:type="dxa"/>
          </w:tcPr>
          <w:p w14:paraId="1A1AEB5C" w14:textId="77777777" w:rsidR="00427158" w:rsidRDefault="00427158"/>
          <w:p w14:paraId="15C3D72E" w14:textId="77777777" w:rsidR="00427158" w:rsidRDefault="00427158">
            <w:pPr>
              <w:ind w:firstLine="480"/>
            </w:pPr>
          </w:p>
          <w:p w14:paraId="1522C061" w14:textId="77777777" w:rsidR="00427158" w:rsidRDefault="00427158">
            <w:pPr>
              <w:ind w:firstLine="480"/>
            </w:pPr>
          </w:p>
          <w:p w14:paraId="713AF358" w14:textId="77777777" w:rsidR="00427158" w:rsidRDefault="00427158">
            <w:pPr>
              <w:ind w:firstLine="480"/>
            </w:pPr>
          </w:p>
          <w:p w14:paraId="7D967A51" w14:textId="77777777" w:rsidR="00427158" w:rsidRDefault="00427158">
            <w:pPr>
              <w:ind w:firstLine="480"/>
            </w:pPr>
          </w:p>
          <w:p w14:paraId="10DF5F4D" w14:textId="77777777" w:rsidR="00427158" w:rsidRDefault="00427158">
            <w:pPr>
              <w:ind w:firstLine="480"/>
            </w:pPr>
          </w:p>
        </w:tc>
      </w:tr>
    </w:tbl>
    <w:p w14:paraId="194A61BD" w14:textId="77777777" w:rsidR="00427158" w:rsidRDefault="00427158"/>
    <w:p w14:paraId="55945D36" w14:textId="77777777" w:rsidR="00427158" w:rsidRDefault="004271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2AA30C4F" w14:textId="77777777">
        <w:tc>
          <w:tcPr>
            <w:tcW w:w="8834" w:type="dxa"/>
            <w:shd w:val="clear" w:color="auto" w:fill="BEBEBE"/>
          </w:tcPr>
          <w:p w14:paraId="37C8BA62" w14:textId="77777777" w:rsidR="00427158" w:rsidRDefault="00F94328">
            <w:pPr>
              <w:pStyle w:val="ad"/>
              <w:jc w:val="left"/>
            </w:pPr>
            <w:r>
              <w:rPr>
                <w:rFonts w:hint="eastAsia"/>
              </w:rPr>
              <w:t>附录</w:t>
            </w:r>
            <w:r>
              <w:rPr>
                <w:rFonts w:hint="eastAsia"/>
              </w:rPr>
              <w:t>2</w:t>
            </w:r>
          </w:p>
        </w:tc>
      </w:tr>
      <w:tr w:rsidR="00427158" w14:paraId="65E6F7AE" w14:textId="77777777">
        <w:tc>
          <w:tcPr>
            <w:tcW w:w="8834" w:type="dxa"/>
            <w:shd w:val="clear" w:color="auto" w:fill="BEBEBE"/>
          </w:tcPr>
          <w:p w14:paraId="4C1BE9D9" w14:textId="77777777" w:rsidR="00427158" w:rsidRDefault="00F94328">
            <w:pPr>
              <w:rPr>
                <w:lang w:val="zh-CN"/>
              </w:rPr>
            </w:pPr>
            <w:r>
              <w:rPr>
                <w:rFonts w:hint="eastAsia"/>
              </w:rPr>
              <w:t>介绍：该代码是某某语言编写的，作用是什么</w:t>
            </w:r>
            <w:r>
              <w:rPr>
                <w:lang w:val="zh-CN"/>
              </w:rPr>
              <w:t xml:space="preserve"> </w:t>
            </w:r>
          </w:p>
        </w:tc>
      </w:tr>
      <w:tr w:rsidR="00427158" w14:paraId="5DC20B54" w14:textId="77777777">
        <w:tc>
          <w:tcPr>
            <w:tcW w:w="8834" w:type="dxa"/>
          </w:tcPr>
          <w:p w14:paraId="68B8C3D9" w14:textId="77777777" w:rsidR="00427158" w:rsidRDefault="00427158"/>
          <w:p w14:paraId="133E3C6B" w14:textId="77777777" w:rsidR="00427158" w:rsidRDefault="00F94328">
            <w:pPr>
              <w:ind w:firstLineChars="200" w:firstLine="480"/>
              <w:rPr>
                <w:sz w:val="24"/>
              </w:rPr>
            </w:pPr>
            <w:r>
              <w:rPr>
                <w:sz w:val="24"/>
              </w:rPr>
              <w:t>XXX</w:t>
            </w:r>
            <w:r>
              <w:rPr>
                <w:sz w:val="24"/>
              </w:rPr>
              <w:t>放上源代码</w:t>
            </w:r>
          </w:p>
          <w:p w14:paraId="55A08D84" w14:textId="77777777" w:rsidR="00427158" w:rsidRDefault="00427158">
            <w:pPr>
              <w:ind w:firstLineChars="200" w:firstLine="480"/>
              <w:rPr>
                <w:rFonts w:ascii="SimSun" w:hAnsi="SimSun" w:cs="SimSun" w:hint="eastAsia"/>
                <w:sz w:val="24"/>
              </w:rPr>
            </w:pPr>
          </w:p>
          <w:p w14:paraId="0B61E715" w14:textId="77777777" w:rsidR="00427158" w:rsidRDefault="00F94328">
            <w:pPr>
              <w:ind w:firstLineChars="200" w:firstLine="480"/>
            </w:pPr>
            <w:r>
              <w:rPr>
                <w:rFonts w:ascii="SimSun" w:hAnsi="SimSun" w:cs="SimSun" w:hint="eastAsia"/>
                <w:sz w:val="24"/>
              </w:rPr>
              <w:t>该部分代码使用AI工具：</w:t>
            </w:r>
            <w:r>
              <w:rPr>
                <w:rFonts w:ascii="SimSun" w:hAnsi="SimSun" w:cs="SimSun" w:hint="eastAsia"/>
                <w:sz w:val="24"/>
                <w:lang w:val="zh-CN"/>
              </w:rPr>
              <w:t>DeepSeek,DeepSeek-R1-0528,深度求索（DeepSeek）,2025-09-05）</w:t>
            </w:r>
          </w:p>
          <w:p w14:paraId="45EADA35" w14:textId="77777777" w:rsidR="00427158" w:rsidRDefault="00427158"/>
        </w:tc>
      </w:tr>
    </w:tbl>
    <w:p w14:paraId="78397AD1" w14:textId="77777777" w:rsidR="00427158" w:rsidRDefault="00427158">
      <w:pPr>
        <w:rPr>
          <w:lang w:val="zh-CN"/>
        </w:rPr>
      </w:pPr>
    </w:p>
    <w:p w14:paraId="502993F1" w14:textId="77777777" w:rsidR="00427158" w:rsidRDefault="00427158">
      <w:pPr>
        <w:rPr>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12EB4F46" w14:textId="77777777">
        <w:tc>
          <w:tcPr>
            <w:tcW w:w="8834" w:type="dxa"/>
            <w:shd w:val="clear" w:color="auto" w:fill="BEBEBE"/>
          </w:tcPr>
          <w:p w14:paraId="661D73AB" w14:textId="77777777" w:rsidR="00427158" w:rsidRDefault="00F94328">
            <w:pPr>
              <w:pStyle w:val="ad"/>
              <w:jc w:val="left"/>
            </w:pPr>
            <w:r>
              <w:rPr>
                <w:rFonts w:hint="eastAsia"/>
              </w:rPr>
              <w:t>附录</w:t>
            </w:r>
            <w:r>
              <w:rPr>
                <w:rFonts w:hint="eastAsia"/>
              </w:rPr>
              <w:t>3</w:t>
            </w:r>
          </w:p>
        </w:tc>
      </w:tr>
      <w:tr w:rsidR="00427158" w14:paraId="6B932D23" w14:textId="77777777">
        <w:tc>
          <w:tcPr>
            <w:tcW w:w="8834" w:type="dxa"/>
            <w:shd w:val="clear" w:color="auto" w:fill="BEBEBE"/>
          </w:tcPr>
          <w:p w14:paraId="684CF656" w14:textId="77777777" w:rsidR="00427158" w:rsidRDefault="00F94328">
            <w:pPr>
              <w:rPr>
                <w:lang w:val="zh-CN"/>
              </w:rPr>
            </w:pPr>
            <w:r>
              <w:rPr>
                <w:rFonts w:hint="eastAsia"/>
              </w:rPr>
              <w:t>介绍：该代码是某某语言编写的，作用是什么</w:t>
            </w:r>
          </w:p>
        </w:tc>
      </w:tr>
      <w:tr w:rsidR="00427158" w14:paraId="664479E3" w14:textId="77777777">
        <w:tc>
          <w:tcPr>
            <w:tcW w:w="8834" w:type="dxa"/>
          </w:tcPr>
          <w:p w14:paraId="08378723" w14:textId="77777777" w:rsidR="00427158" w:rsidRDefault="00427158"/>
          <w:p w14:paraId="55480116" w14:textId="77777777" w:rsidR="00427158" w:rsidRDefault="00427158"/>
          <w:p w14:paraId="465E8BBF" w14:textId="77777777" w:rsidR="00427158" w:rsidRDefault="00427158"/>
          <w:p w14:paraId="342407A9" w14:textId="77777777" w:rsidR="00427158" w:rsidRDefault="00427158"/>
          <w:p w14:paraId="6546C019" w14:textId="77777777" w:rsidR="00427158" w:rsidRDefault="00427158"/>
        </w:tc>
      </w:tr>
    </w:tbl>
    <w:p w14:paraId="6C04EE80" w14:textId="77777777" w:rsidR="00427158" w:rsidRDefault="00427158"/>
    <w:p w14:paraId="143E9A11" w14:textId="77777777" w:rsidR="00427158" w:rsidRDefault="00F94328">
      <w:pPr>
        <w:ind w:firstLine="480"/>
        <w:rPr>
          <w:color w:val="FF0000"/>
        </w:rPr>
      </w:pPr>
      <w:r>
        <w:rPr>
          <w:rFonts w:hint="eastAsia"/>
          <w:color w:val="FF0000"/>
        </w:rPr>
        <w:t>除了支撑材料的文件列表和源程序代码外，附录中还可以包括下面内容：</w:t>
      </w:r>
    </w:p>
    <w:p w14:paraId="40A93180" w14:textId="77777777" w:rsidR="00427158" w:rsidRDefault="00F94328">
      <w:pPr>
        <w:pStyle w:val="ab"/>
        <w:numPr>
          <w:ilvl w:val="0"/>
          <w:numId w:val="8"/>
        </w:numPr>
        <w:rPr>
          <w:color w:val="FF0000"/>
        </w:rPr>
      </w:pPr>
      <w:r>
        <w:rPr>
          <w:rFonts w:hint="eastAsia"/>
          <w:color w:val="FF0000"/>
        </w:rPr>
        <w:t>某一问题的详细证明或求解过程；</w:t>
      </w:r>
    </w:p>
    <w:p w14:paraId="35DCE599" w14:textId="77777777" w:rsidR="00427158" w:rsidRDefault="00F94328">
      <w:pPr>
        <w:pStyle w:val="ab"/>
        <w:numPr>
          <w:ilvl w:val="0"/>
          <w:numId w:val="8"/>
        </w:numPr>
        <w:rPr>
          <w:color w:val="FF0000"/>
        </w:rPr>
      </w:pPr>
      <w:r>
        <w:rPr>
          <w:rFonts w:hint="eastAsia"/>
          <w:color w:val="FF0000"/>
        </w:rPr>
        <w:t>自己在网上找到的数据；</w:t>
      </w:r>
    </w:p>
    <w:p w14:paraId="76610036" w14:textId="77777777" w:rsidR="00427158" w:rsidRDefault="00F94328">
      <w:pPr>
        <w:pStyle w:val="ab"/>
        <w:numPr>
          <w:ilvl w:val="0"/>
          <w:numId w:val="8"/>
        </w:numPr>
        <w:rPr>
          <w:color w:val="FF0000"/>
        </w:rPr>
      </w:pPr>
      <w:r>
        <w:rPr>
          <w:rFonts w:hint="eastAsia"/>
          <w:color w:val="FF0000"/>
        </w:rPr>
        <w:t>比较大的流程图；</w:t>
      </w:r>
    </w:p>
    <w:p w14:paraId="02520B76" w14:textId="77777777" w:rsidR="00427158" w:rsidRDefault="00F94328">
      <w:pPr>
        <w:pStyle w:val="ab"/>
        <w:numPr>
          <w:ilvl w:val="0"/>
          <w:numId w:val="8"/>
        </w:numPr>
        <w:rPr>
          <w:color w:val="FF0000"/>
        </w:rPr>
      </w:pPr>
      <w:r>
        <w:rPr>
          <w:rFonts w:hint="eastAsia"/>
          <w:color w:val="FF0000"/>
        </w:rPr>
        <w:t>较繁杂的图表或计算结果</w:t>
      </w:r>
    </w:p>
    <w:p w14:paraId="208E5A74" w14:textId="77777777" w:rsidR="00427158" w:rsidRDefault="00427158">
      <w:pPr>
        <w:widowControl/>
        <w:jc w:val="left"/>
        <w:rPr>
          <w:rFonts w:ascii="SimSun" w:hAnsi="SimSun" w:hint="eastAsia"/>
          <w:b/>
          <w:sz w:val="24"/>
        </w:rPr>
      </w:pPr>
    </w:p>
    <w:p w14:paraId="1030CA8B" w14:textId="77777777" w:rsidR="00AC7559" w:rsidRDefault="00AC7559">
      <w:pPr>
        <w:spacing w:line="400" w:lineRule="exact"/>
        <w:ind w:firstLineChars="200" w:firstLine="480"/>
        <w:rPr>
          <w:rFonts w:ascii="SimSun" w:hAnsi="SimSun" w:hint="eastAsia"/>
          <w:sz w:val="24"/>
        </w:rPr>
      </w:pPr>
    </w:p>
    <w:sectPr w:rsidR="00AC7559">
      <w:footerReference w:type="default" r:id="rId22"/>
      <w:footerReference w:type="first" r:id="rId23"/>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D931" w14:textId="77777777" w:rsidR="0047501F" w:rsidRDefault="0047501F">
      <w:r>
        <w:separator/>
      </w:r>
    </w:p>
  </w:endnote>
  <w:endnote w:type="continuationSeparator" w:id="0">
    <w:p w14:paraId="0BCF8F0F" w14:textId="77777777" w:rsidR="0047501F" w:rsidRDefault="00475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F220"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90C8"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BD95"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EE97"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42E5B" w14:textId="77777777" w:rsidR="0047501F" w:rsidRDefault="0047501F">
      <w:r>
        <w:separator/>
      </w:r>
    </w:p>
  </w:footnote>
  <w:footnote w:type="continuationSeparator" w:id="0">
    <w:p w14:paraId="50789692" w14:textId="77777777" w:rsidR="0047501F" w:rsidRDefault="00475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AB30" w14:textId="77777777" w:rsidR="00427158" w:rsidRDefault="00427158">
    <w:pPr>
      <w:pStyle w:val="a4"/>
    </w:pPr>
  </w:p>
  <w:p w14:paraId="45A74540" w14:textId="77777777" w:rsidR="00427158" w:rsidRDefault="004271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5F019"/>
    <w:multiLevelType w:val="singleLevel"/>
    <w:tmpl w:val="A6A5F019"/>
    <w:lvl w:ilvl="0">
      <w:start w:val="1"/>
      <w:numFmt w:val="bullet"/>
      <w:lvlText w:val=""/>
      <w:lvlJc w:val="left"/>
      <w:pPr>
        <w:ind w:left="420" w:hanging="420"/>
      </w:pPr>
      <w:rPr>
        <w:rFonts w:ascii="Wingdings" w:hAnsi="Wingdings" w:hint="default"/>
      </w:rPr>
    </w:lvl>
  </w:abstractNum>
  <w:abstractNum w:abstractNumId="1"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2"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3" w15:restartNumberingAfterBreak="0">
    <w:nsid w:val="F751C3E8"/>
    <w:multiLevelType w:val="singleLevel"/>
    <w:tmpl w:val="F751C3E8"/>
    <w:lvl w:ilvl="0">
      <w:start w:val="1"/>
      <w:numFmt w:val="bullet"/>
      <w:lvlText w:val=""/>
      <w:lvlJc w:val="left"/>
      <w:pPr>
        <w:ind w:left="420" w:hanging="420"/>
      </w:pPr>
      <w:rPr>
        <w:rFonts w:ascii="Wingdings" w:hAnsi="Wingdings" w:hint="default"/>
      </w:rPr>
    </w:lvl>
  </w:abstractNum>
  <w:abstractNum w:abstractNumId="4"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5" w15:restartNumberingAfterBreak="0">
    <w:nsid w:val="2C1AE401"/>
    <w:multiLevelType w:val="multilevel"/>
    <w:tmpl w:val="C62ABF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5092B40F"/>
    <w:multiLevelType w:val="singleLevel"/>
    <w:tmpl w:val="5092B40F"/>
    <w:lvl w:ilvl="0">
      <w:start w:val="1"/>
      <w:numFmt w:val="chineseCounting"/>
      <w:suff w:val="nothing"/>
      <w:lvlText w:val="%1、"/>
      <w:lvlJc w:val="left"/>
      <w:pPr>
        <w:ind w:left="0" w:firstLine="420"/>
      </w:pPr>
      <w:rPr>
        <w:rFonts w:hint="eastAsia"/>
      </w:rPr>
    </w:lvl>
  </w:abstractNum>
  <w:abstractNum w:abstractNumId="7" w15:restartNumberingAfterBreak="0">
    <w:nsid w:val="5A571401"/>
    <w:multiLevelType w:val="hybridMultilevel"/>
    <w:tmpl w:val="A1BC57E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73CD4293"/>
    <w:multiLevelType w:val="multilevel"/>
    <w:tmpl w:val="73CD4293"/>
    <w:lvl w:ilvl="0">
      <w:start w:val="1"/>
      <w:numFmt w:val="chineseCountingThousand"/>
      <w:suff w:val="space"/>
      <w:lvlText w:val="%1、"/>
      <w:lvlJc w:val="left"/>
      <w:pPr>
        <w:ind w:left="425" w:hanging="425"/>
      </w:pPr>
      <w:rPr>
        <w:rFonts w:ascii="SimSun" w:eastAsia="SimSun" w:hAnsi="SimSun" w:hint="eastAsia"/>
        <w:b w:val="0"/>
        <w:i w:val="0"/>
        <w:sz w:val="28"/>
      </w:rPr>
    </w:lvl>
    <w:lvl w:ilvl="1">
      <w:start w:val="1"/>
      <w:numFmt w:val="decimal"/>
      <w:pStyle w:val="2"/>
      <w:isLgl/>
      <w:suff w:val="space"/>
      <w:lvlText w:val="%1.%2"/>
      <w:lvlJc w:val="left"/>
      <w:pPr>
        <w:ind w:left="992" w:hanging="567"/>
      </w:pPr>
      <w:rPr>
        <w:rFonts w:ascii="SimSun" w:eastAsia="SimSun" w:hAnsi="SimSun" w:hint="eastAsia"/>
        <w:b w:val="0"/>
        <w:i w:val="0"/>
        <w:sz w:val="24"/>
      </w:rPr>
    </w:lvl>
    <w:lvl w:ilvl="2">
      <w:start w:val="1"/>
      <w:numFmt w:val="decimal"/>
      <w:pStyle w:val="3"/>
      <w:isLgl/>
      <w:suff w:val="space"/>
      <w:lvlText w:val="%1.%2.%3"/>
      <w:lvlJc w:val="left"/>
      <w:pPr>
        <w:ind w:left="1418" w:hanging="567"/>
      </w:pPr>
      <w:rPr>
        <w:rFonts w:ascii="SimSun" w:eastAsia="SimSun" w:hAnsi="SimSun"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35048665">
    <w:abstractNumId w:val="9"/>
  </w:num>
  <w:num w:numId="2" w16cid:durableId="933712040">
    <w:abstractNumId w:val="1"/>
  </w:num>
  <w:num w:numId="3" w16cid:durableId="299577060">
    <w:abstractNumId w:val="6"/>
  </w:num>
  <w:num w:numId="4" w16cid:durableId="371460847">
    <w:abstractNumId w:val="0"/>
  </w:num>
  <w:num w:numId="5" w16cid:durableId="503208131">
    <w:abstractNumId w:val="3"/>
  </w:num>
  <w:num w:numId="6" w16cid:durableId="101847078">
    <w:abstractNumId w:val="2"/>
  </w:num>
  <w:num w:numId="7" w16cid:durableId="782462758">
    <w:abstractNumId w:val="4"/>
  </w:num>
  <w:num w:numId="8" w16cid:durableId="1295604683">
    <w:abstractNumId w:val="8"/>
  </w:num>
  <w:num w:numId="9" w16cid:durableId="1271399150">
    <w:abstractNumId w:val="7"/>
  </w:num>
  <w:num w:numId="10" w16cid:durableId="449200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00"/>
    <w:rsid w:val="0002646F"/>
    <w:rsid w:val="000306EB"/>
    <w:rsid w:val="000332C7"/>
    <w:rsid w:val="00042CF8"/>
    <w:rsid w:val="00054C48"/>
    <w:rsid w:val="00056BF9"/>
    <w:rsid w:val="0006767D"/>
    <w:rsid w:val="0007048B"/>
    <w:rsid w:val="00083C72"/>
    <w:rsid w:val="0009296D"/>
    <w:rsid w:val="00094818"/>
    <w:rsid w:val="000B76A7"/>
    <w:rsid w:val="000C3D4C"/>
    <w:rsid w:val="000D5805"/>
    <w:rsid w:val="000E110A"/>
    <w:rsid w:val="000F6762"/>
    <w:rsid w:val="00102A8B"/>
    <w:rsid w:val="0010338B"/>
    <w:rsid w:val="00107BC7"/>
    <w:rsid w:val="00114404"/>
    <w:rsid w:val="00130604"/>
    <w:rsid w:val="00130A3B"/>
    <w:rsid w:val="00130D78"/>
    <w:rsid w:val="001337C8"/>
    <w:rsid w:val="001459A6"/>
    <w:rsid w:val="00172F51"/>
    <w:rsid w:val="001850A2"/>
    <w:rsid w:val="00185E4A"/>
    <w:rsid w:val="001865F7"/>
    <w:rsid w:val="001B15E2"/>
    <w:rsid w:val="001B2A7C"/>
    <w:rsid w:val="001B55E6"/>
    <w:rsid w:val="001B63D3"/>
    <w:rsid w:val="001C4FE4"/>
    <w:rsid w:val="001D2E75"/>
    <w:rsid w:val="00204E4B"/>
    <w:rsid w:val="0021380D"/>
    <w:rsid w:val="002265B4"/>
    <w:rsid w:val="00243B14"/>
    <w:rsid w:val="00260098"/>
    <w:rsid w:val="002A5B2B"/>
    <w:rsid w:val="002B097B"/>
    <w:rsid w:val="002B637E"/>
    <w:rsid w:val="002C12AA"/>
    <w:rsid w:val="002D2F6B"/>
    <w:rsid w:val="002D40F5"/>
    <w:rsid w:val="002D5185"/>
    <w:rsid w:val="002F33D2"/>
    <w:rsid w:val="002F6FF3"/>
    <w:rsid w:val="00300C96"/>
    <w:rsid w:val="00314B4C"/>
    <w:rsid w:val="003212C4"/>
    <w:rsid w:val="00321899"/>
    <w:rsid w:val="00322F6B"/>
    <w:rsid w:val="0035328C"/>
    <w:rsid w:val="00362A03"/>
    <w:rsid w:val="00383963"/>
    <w:rsid w:val="00397D5F"/>
    <w:rsid w:val="003B61E5"/>
    <w:rsid w:val="003E236B"/>
    <w:rsid w:val="003E5AE2"/>
    <w:rsid w:val="003F6300"/>
    <w:rsid w:val="0040725A"/>
    <w:rsid w:val="00407BA1"/>
    <w:rsid w:val="004223CF"/>
    <w:rsid w:val="00427158"/>
    <w:rsid w:val="00431750"/>
    <w:rsid w:val="0043718C"/>
    <w:rsid w:val="00453DAE"/>
    <w:rsid w:val="00461EF6"/>
    <w:rsid w:val="00465407"/>
    <w:rsid w:val="00473374"/>
    <w:rsid w:val="0047364C"/>
    <w:rsid w:val="0047501F"/>
    <w:rsid w:val="00494DE8"/>
    <w:rsid w:val="004A245F"/>
    <w:rsid w:val="004A4849"/>
    <w:rsid w:val="004B38AA"/>
    <w:rsid w:val="004B484C"/>
    <w:rsid w:val="004B54BC"/>
    <w:rsid w:val="004C3639"/>
    <w:rsid w:val="004C6618"/>
    <w:rsid w:val="00521C00"/>
    <w:rsid w:val="00522B12"/>
    <w:rsid w:val="00527432"/>
    <w:rsid w:val="005334C2"/>
    <w:rsid w:val="0054197F"/>
    <w:rsid w:val="00561C99"/>
    <w:rsid w:val="0056343C"/>
    <w:rsid w:val="005646BE"/>
    <w:rsid w:val="00590FBB"/>
    <w:rsid w:val="00595087"/>
    <w:rsid w:val="005C0BFB"/>
    <w:rsid w:val="005C112D"/>
    <w:rsid w:val="006115D1"/>
    <w:rsid w:val="00612860"/>
    <w:rsid w:val="0061338C"/>
    <w:rsid w:val="00637D57"/>
    <w:rsid w:val="00641F07"/>
    <w:rsid w:val="0064266B"/>
    <w:rsid w:val="00642F91"/>
    <w:rsid w:val="006570B7"/>
    <w:rsid w:val="006850BB"/>
    <w:rsid w:val="00693BEA"/>
    <w:rsid w:val="00694416"/>
    <w:rsid w:val="006A040F"/>
    <w:rsid w:val="006A2469"/>
    <w:rsid w:val="006B2DF8"/>
    <w:rsid w:val="006B5427"/>
    <w:rsid w:val="006B5DBA"/>
    <w:rsid w:val="006C234E"/>
    <w:rsid w:val="006D09A8"/>
    <w:rsid w:val="006D1895"/>
    <w:rsid w:val="006D21BD"/>
    <w:rsid w:val="006D5047"/>
    <w:rsid w:val="006D6196"/>
    <w:rsid w:val="006E7C18"/>
    <w:rsid w:val="006F443A"/>
    <w:rsid w:val="00714034"/>
    <w:rsid w:val="00731E1F"/>
    <w:rsid w:val="007402B0"/>
    <w:rsid w:val="0076426A"/>
    <w:rsid w:val="007809EF"/>
    <w:rsid w:val="007A25BF"/>
    <w:rsid w:val="007C3902"/>
    <w:rsid w:val="007E4E63"/>
    <w:rsid w:val="007F3A80"/>
    <w:rsid w:val="00806B49"/>
    <w:rsid w:val="0081093C"/>
    <w:rsid w:val="00813C51"/>
    <w:rsid w:val="00822190"/>
    <w:rsid w:val="008232A3"/>
    <w:rsid w:val="00824805"/>
    <w:rsid w:val="00830FD5"/>
    <w:rsid w:val="00844B76"/>
    <w:rsid w:val="0085512C"/>
    <w:rsid w:val="00870E64"/>
    <w:rsid w:val="00891BFE"/>
    <w:rsid w:val="00894155"/>
    <w:rsid w:val="008B4DEC"/>
    <w:rsid w:val="008C5300"/>
    <w:rsid w:val="008E78F8"/>
    <w:rsid w:val="008F7F3A"/>
    <w:rsid w:val="00916513"/>
    <w:rsid w:val="00920226"/>
    <w:rsid w:val="00923B54"/>
    <w:rsid w:val="00935F05"/>
    <w:rsid w:val="00954874"/>
    <w:rsid w:val="00961417"/>
    <w:rsid w:val="009670AB"/>
    <w:rsid w:val="009748D2"/>
    <w:rsid w:val="00991EFF"/>
    <w:rsid w:val="00992302"/>
    <w:rsid w:val="009A7ACF"/>
    <w:rsid w:val="009B4331"/>
    <w:rsid w:val="009E4AFA"/>
    <w:rsid w:val="009F6112"/>
    <w:rsid w:val="00A0422C"/>
    <w:rsid w:val="00A1284E"/>
    <w:rsid w:val="00A325AD"/>
    <w:rsid w:val="00A40068"/>
    <w:rsid w:val="00A41358"/>
    <w:rsid w:val="00A7042F"/>
    <w:rsid w:val="00A8523A"/>
    <w:rsid w:val="00A92133"/>
    <w:rsid w:val="00AB0F79"/>
    <w:rsid w:val="00AB297A"/>
    <w:rsid w:val="00AB6207"/>
    <w:rsid w:val="00AC6826"/>
    <w:rsid w:val="00AC7559"/>
    <w:rsid w:val="00AD750F"/>
    <w:rsid w:val="00AE61CA"/>
    <w:rsid w:val="00AF13EE"/>
    <w:rsid w:val="00B03D8F"/>
    <w:rsid w:val="00B04A66"/>
    <w:rsid w:val="00B102E5"/>
    <w:rsid w:val="00B2318E"/>
    <w:rsid w:val="00B26839"/>
    <w:rsid w:val="00B401F4"/>
    <w:rsid w:val="00B5007B"/>
    <w:rsid w:val="00B53E53"/>
    <w:rsid w:val="00B7339B"/>
    <w:rsid w:val="00B74BA9"/>
    <w:rsid w:val="00B86DE9"/>
    <w:rsid w:val="00B9055E"/>
    <w:rsid w:val="00B93637"/>
    <w:rsid w:val="00BA29EC"/>
    <w:rsid w:val="00BA4880"/>
    <w:rsid w:val="00BC3404"/>
    <w:rsid w:val="00BD6B76"/>
    <w:rsid w:val="00BE5C4F"/>
    <w:rsid w:val="00BE6105"/>
    <w:rsid w:val="00BE7143"/>
    <w:rsid w:val="00C0000A"/>
    <w:rsid w:val="00C10A03"/>
    <w:rsid w:val="00C16F36"/>
    <w:rsid w:val="00C2153B"/>
    <w:rsid w:val="00C364C8"/>
    <w:rsid w:val="00C365FD"/>
    <w:rsid w:val="00C42295"/>
    <w:rsid w:val="00C42F3D"/>
    <w:rsid w:val="00C433DC"/>
    <w:rsid w:val="00C453F4"/>
    <w:rsid w:val="00C45FB0"/>
    <w:rsid w:val="00C5052A"/>
    <w:rsid w:val="00C61148"/>
    <w:rsid w:val="00C74795"/>
    <w:rsid w:val="00C83D9D"/>
    <w:rsid w:val="00C86D4C"/>
    <w:rsid w:val="00C94B24"/>
    <w:rsid w:val="00CD01FD"/>
    <w:rsid w:val="00CF4939"/>
    <w:rsid w:val="00D00B89"/>
    <w:rsid w:val="00D13495"/>
    <w:rsid w:val="00D134AB"/>
    <w:rsid w:val="00D249D4"/>
    <w:rsid w:val="00D307EF"/>
    <w:rsid w:val="00D5006C"/>
    <w:rsid w:val="00D5772D"/>
    <w:rsid w:val="00D57DF3"/>
    <w:rsid w:val="00D646E1"/>
    <w:rsid w:val="00D75EE1"/>
    <w:rsid w:val="00D80170"/>
    <w:rsid w:val="00D8257E"/>
    <w:rsid w:val="00D937D0"/>
    <w:rsid w:val="00D974FB"/>
    <w:rsid w:val="00DB0EDE"/>
    <w:rsid w:val="00DB3563"/>
    <w:rsid w:val="00DB4187"/>
    <w:rsid w:val="00DC09B4"/>
    <w:rsid w:val="00DD5AC2"/>
    <w:rsid w:val="00DD6CED"/>
    <w:rsid w:val="00DE2086"/>
    <w:rsid w:val="00DE35DC"/>
    <w:rsid w:val="00DF1914"/>
    <w:rsid w:val="00DF1A0C"/>
    <w:rsid w:val="00DF48DC"/>
    <w:rsid w:val="00E04A95"/>
    <w:rsid w:val="00E04DA3"/>
    <w:rsid w:val="00E06722"/>
    <w:rsid w:val="00E34BAB"/>
    <w:rsid w:val="00E44AB6"/>
    <w:rsid w:val="00E522A6"/>
    <w:rsid w:val="00E52B64"/>
    <w:rsid w:val="00E6123C"/>
    <w:rsid w:val="00E621C3"/>
    <w:rsid w:val="00E72AE0"/>
    <w:rsid w:val="00E81841"/>
    <w:rsid w:val="00E876FB"/>
    <w:rsid w:val="00E87EB2"/>
    <w:rsid w:val="00E9072F"/>
    <w:rsid w:val="00E939B7"/>
    <w:rsid w:val="00E963B9"/>
    <w:rsid w:val="00EA4A59"/>
    <w:rsid w:val="00EA7196"/>
    <w:rsid w:val="00EC1C8B"/>
    <w:rsid w:val="00EE321F"/>
    <w:rsid w:val="00EF2F7A"/>
    <w:rsid w:val="00F10A1A"/>
    <w:rsid w:val="00F11C51"/>
    <w:rsid w:val="00F12231"/>
    <w:rsid w:val="00F547B0"/>
    <w:rsid w:val="00F557E6"/>
    <w:rsid w:val="00F600DC"/>
    <w:rsid w:val="00F94328"/>
    <w:rsid w:val="00FA39F4"/>
    <w:rsid w:val="00FA6770"/>
    <w:rsid w:val="00FB1D54"/>
    <w:rsid w:val="00FB5443"/>
    <w:rsid w:val="00FC014D"/>
    <w:rsid w:val="00FC5B70"/>
    <w:rsid w:val="00FD304F"/>
    <w:rsid w:val="00FF1505"/>
    <w:rsid w:val="1A8C57B1"/>
    <w:rsid w:val="200F6611"/>
    <w:rsid w:val="49BF718C"/>
    <w:rsid w:val="5DBE2E94"/>
    <w:rsid w:val="5F181560"/>
    <w:rsid w:val="61A927B6"/>
    <w:rsid w:val="6DE9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29721"/>
  <w15:chartTrackingRefBased/>
  <w15:docId w15:val="{337E125F-47C5-437B-B402-8C29D27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numPr>
        <w:ilvl w:val="1"/>
        <w:numId w:val="1"/>
      </w:numPr>
      <w:spacing w:beforeLines="50" w:before="50" w:afterLines="50" w:after="50"/>
      <w:ind w:left="0" w:firstLine="0"/>
      <w:jc w:val="left"/>
      <w:outlineLvl w:val="1"/>
    </w:pPr>
    <w:rPr>
      <w:rFonts w:ascii="SimHei" w:hAnsi="SimHei"/>
      <w:b/>
      <w:bCs/>
      <w:szCs w:val="32"/>
    </w:rPr>
  </w:style>
  <w:style w:type="paragraph" w:styleId="3">
    <w:name w:val="heading 3"/>
    <w:basedOn w:val="a"/>
    <w:next w:val="a"/>
    <w:link w:val="30"/>
    <w:uiPriority w:val="9"/>
    <w:qFormat/>
    <w:pPr>
      <w:keepNext/>
      <w:keepLines/>
      <w:numPr>
        <w:ilvl w:val="2"/>
        <w:numId w:val="1"/>
      </w:numPr>
      <w:ind w:left="0" w:firstLine="0"/>
      <w:jc w:val="left"/>
      <w:outlineLvl w:val="2"/>
    </w:pPr>
    <w:rPr>
      <w:rFonts w:ascii="SimHei" w:hAnsi="SimHe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0"/>
    <w:uiPriority w:val="99"/>
    <w:pPr>
      <w:tabs>
        <w:tab w:val="center" w:pos="4153"/>
        <w:tab w:val="right" w:pos="8306"/>
      </w:tabs>
      <w:snapToGrid w:val="0"/>
      <w:jc w:val="center"/>
    </w:pPr>
    <w:rPr>
      <w:sz w:val="18"/>
      <w:szCs w:val="18"/>
    </w:rPr>
  </w:style>
  <w:style w:type="character" w:customStyle="1" w:styleId="10">
    <w:name w:val="页脚 字符1"/>
    <w:link w:val="a3"/>
    <w:uiPriority w:val="99"/>
    <w:rPr>
      <w:kern w:val="2"/>
      <w:sz w:val="18"/>
      <w:szCs w:val="18"/>
    </w:rPr>
  </w:style>
  <w:style w:type="paragraph" w:styleId="a4">
    <w:name w:val="header"/>
    <w:basedOn w:val="a"/>
    <w:link w:val="a5"/>
    <w:uiPriority w:val="99"/>
    <w:pPr>
      <w:tabs>
        <w:tab w:val="center" w:pos="4153"/>
        <w:tab w:val="right" w:pos="8306"/>
      </w:tabs>
      <w:snapToGrid w:val="0"/>
      <w:jc w:val="center"/>
    </w:pPr>
    <w:rPr>
      <w:sz w:val="18"/>
      <w:szCs w:val="18"/>
    </w:rPr>
  </w:style>
  <w:style w:type="character" w:customStyle="1" w:styleId="a5">
    <w:name w:val="页眉 字符"/>
    <w:link w:val="a4"/>
    <w:uiPriority w:val="99"/>
    <w:rPr>
      <w:kern w:val="2"/>
      <w:sz w:val="18"/>
      <w:szCs w:val="18"/>
    </w:rPr>
  </w:style>
  <w:style w:type="paragraph" w:styleId="a6">
    <w:name w:val="Normal (Web)"/>
    <w:basedOn w:val="a"/>
    <w:uiPriority w:val="99"/>
    <w:unhideWhenUsed/>
    <w:qFormat/>
    <w:pPr>
      <w:widowControl/>
      <w:spacing w:before="100" w:beforeAutospacing="1" w:after="100" w:afterAutospacing="1"/>
      <w:jc w:val="left"/>
    </w:pPr>
    <w:rPr>
      <w:rFonts w:ascii="SimSun" w:hAnsi="SimSun" w:cs="SimSun"/>
      <w:kern w:val="0"/>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character" w:customStyle="1" w:styleId="aa">
    <w:name w:val="页脚 字符"/>
    <w:uiPriority w:val="99"/>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single" w:sz="6" w:space="0" w:color="auto"/>
          <w:bottom w:val="nil"/>
          <w:right w:val="nil"/>
          <w:insideH w:val="nil"/>
          <w:insideV w:val="nil"/>
          <w:tl2br w:val="nil"/>
          <w:tr2bl w:val="nil"/>
        </w:tcBorders>
      </w:tcPr>
    </w:tblStylePr>
  </w:style>
  <w:style w:type="paragraph" w:customStyle="1" w:styleId="ad">
    <w:name w:val="图表标题"/>
    <w:basedOn w:val="a"/>
    <w:next w:val="a"/>
    <w:qFormat/>
    <w:pPr>
      <w:jc w:val="center"/>
    </w:pPr>
    <w:rPr>
      <w:b/>
      <w:szCs w:val="21"/>
    </w:rPr>
  </w:style>
  <w:style w:type="character" w:customStyle="1" w:styleId="30">
    <w:name w:val="标题 3 字符"/>
    <w:basedOn w:val="a0"/>
    <w:link w:val="3"/>
    <w:uiPriority w:val="9"/>
    <w:rsid w:val="00DF48DC"/>
    <w:rPr>
      <w:rFonts w:ascii="SimHei" w:hAnsi="SimHei"/>
      <w:bCs/>
      <w:kern w:val="2"/>
      <w:sz w:val="21"/>
      <w:szCs w:val="32"/>
    </w:rPr>
  </w:style>
  <w:style w:type="paragraph" w:customStyle="1" w:styleId="SourceCode">
    <w:name w:val="Source Code"/>
    <w:rsid w:val="007E4E63"/>
    <w:pPr>
      <w:wordWrap w:val="0"/>
    </w:pPr>
  </w:style>
  <w:style w:type="character" w:customStyle="1" w:styleId="KeywordTok">
    <w:name w:val="KeywordTok"/>
    <w:rsid w:val="007E4E63"/>
    <w:rPr>
      <w:b/>
      <w:color w:val="007020"/>
    </w:rPr>
  </w:style>
  <w:style w:type="character" w:customStyle="1" w:styleId="DataTypeTok">
    <w:name w:val="DataTypeTok"/>
    <w:rsid w:val="007E4E63"/>
    <w:rPr>
      <w:color w:val="902000"/>
    </w:rPr>
  </w:style>
  <w:style w:type="character" w:customStyle="1" w:styleId="DecValTok">
    <w:name w:val="DecValTok"/>
    <w:rsid w:val="007E4E63"/>
    <w:rPr>
      <w:color w:val="40A070"/>
    </w:rPr>
  </w:style>
  <w:style w:type="character" w:customStyle="1" w:styleId="BaseNTok">
    <w:name w:val="BaseNTok"/>
    <w:rsid w:val="007E4E63"/>
    <w:rPr>
      <w:color w:val="40A070"/>
    </w:rPr>
  </w:style>
  <w:style w:type="character" w:customStyle="1" w:styleId="FloatTok">
    <w:name w:val="FloatTok"/>
    <w:rsid w:val="007E4E63"/>
    <w:rPr>
      <w:color w:val="40A070"/>
    </w:rPr>
  </w:style>
  <w:style w:type="character" w:customStyle="1" w:styleId="ConstantTok">
    <w:name w:val="ConstantTok"/>
    <w:rsid w:val="007E4E63"/>
    <w:rPr>
      <w:color w:val="880000"/>
    </w:rPr>
  </w:style>
  <w:style w:type="character" w:customStyle="1" w:styleId="CharTok">
    <w:name w:val="CharTok"/>
    <w:rsid w:val="007E4E63"/>
    <w:rPr>
      <w:color w:val="4070A0"/>
    </w:rPr>
  </w:style>
  <w:style w:type="character" w:customStyle="1" w:styleId="SpecialCharTok">
    <w:name w:val="SpecialCharTok"/>
    <w:rsid w:val="007E4E63"/>
    <w:rPr>
      <w:color w:val="4070A0"/>
    </w:rPr>
  </w:style>
  <w:style w:type="character" w:customStyle="1" w:styleId="StringTok">
    <w:name w:val="StringTok"/>
    <w:rsid w:val="007E4E63"/>
    <w:rPr>
      <w:color w:val="4070A0"/>
    </w:rPr>
  </w:style>
  <w:style w:type="character" w:customStyle="1" w:styleId="VerbatimStringTok">
    <w:name w:val="VerbatimStringTok"/>
    <w:rsid w:val="007E4E63"/>
    <w:rPr>
      <w:color w:val="4070A0"/>
    </w:rPr>
  </w:style>
  <w:style w:type="character" w:customStyle="1" w:styleId="SpecialStringTok">
    <w:name w:val="SpecialStringTok"/>
    <w:rsid w:val="007E4E63"/>
    <w:rPr>
      <w:color w:val="BB6688"/>
    </w:rPr>
  </w:style>
  <w:style w:type="character" w:customStyle="1" w:styleId="ImportTok">
    <w:name w:val="ImportTok"/>
    <w:rsid w:val="007E4E63"/>
  </w:style>
  <w:style w:type="character" w:customStyle="1" w:styleId="CommentTok">
    <w:name w:val="CommentTok"/>
    <w:rsid w:val="007E4E63"/>
    <w:rPr>
      <w:i/>
      <w:color w:val="60A0B0"/>
    </w:rPr>
  </w:style>
  <w:style w:type="character" w:customStyle="1" w:styleId="DocumentationTok">
    <w:name w:val="DocumentationTok"/>
    <w:rsid w:val="007E4E63"/>
    <w:rPr>
      <w:i/>
      <w:color w:val="BA2121"/>
    </w:rPr>
  </w:style>
  <w:style w:type="character" w:customStyle="1" w:styleId="AnnotationTok">
    <w:name w:val="AnnotationTok"/>
    <w:rsid w:val="007E4E63"/>
    <w:rPr>
      <w:b/>
      <w:i/>
      <w:color w:val="60A0B0"/>
    </w:rPr>
  </w:style>
  <w:style w:type="character" w:customStyle="1" w:styleId="CommentVarTok">
    <w:name w:val="CommentVarTok"/>
    <w:rsid w:val="007E4E63"/>
    <w:rPr>
      <w:b/>
      <w:i/>
      <w:color w:val="60A0B0"/>
    </w:rPr>
  </w:style>
  <w:style w:type="character" w:customStyle="1" w:styleId="OtherTok">
    <w:name w:val="OtherTok"/>
    <w:rsid w:val="007E4E63"/>
    <w:rPr>
      <w:color w:val="007020"/>
    </w:rPr>
  </w:style>
  <w:style w:type="character" w:customStyle="1" w:styleId="FunctionTok">
    <w:name w:val="FunctionTok"/>
    <w:rsid w:val="007E4E63"/>
    <w:rPr>
      <w:color w:val="06287E"/>
    </w:rPr>
  </w:style>
  <w:style w:type="character" w:customStyle="1" w:styleId="VariableTok">
    <w:name w:val="VariableTok"/>
    <w:rsid w:val="007E4E63"/>
    <w:rPr>
      <w:color w:val="19177C"/>
    </w:rPr>
  </w:style>
  <w:style w:type="character" w:customStyle="1" w:styleId="ControlFlowTok">
    <w:name w:val="ControlFlowTok"/>
    <w:rsid w:val="007E4E63"/>
    <w:rPr>
      <w:b/>
      <w:color w:val="007020"/>
    </w:rPr>
  </w:style>
  <w:style w:type="character" w:customStyle="1" w:styleId="OperatorTok">
    <w:name w:val="OperatorTok"/>
    <w:rsid w:val="007E4E63"/>
    <w:rPr>
      <w:color w:val="666666"/>
    </w:rPr>
  </w:style>
  <w:style w:type="character" w:customStyle="1" w:styleId="BuiltInTok">
    <w:name w:val="BuiltInTok"/>
    <w:rsid w:val="007E4E63"/>
  </w:style>
  <w:style w:type="character" w:customStyle="1" w:styleId="ExtensionTok">
    <w:name w:val="ExtensionTok"/>
    <w:rsid w:val="007E4E63"/>
  </w:style>
  <w:style w:type="character" w:customStyle="1" w:styleId="PreprocessorTok">
    <w:name w:val="PreprocessorTok"/>
    <w:rsid w:val="007E4E63"/>
    <w:rPr>
      <w:color w:val="BC7A00"/>
    </w:rPr>
  </w:style>
  <w:style w:type="character" w:customStyle="1" w:styleId="AttributeTok">
    <w:name w:val="AttributeTok"/>
    <w:rsid w:val="007E4E63"/>
    <w:rPr>
      <w:color w:val="7D9029"/>
    </w:rPr>
  </w:style>
  <w:style w:type="character" w:customStyle="1" w:styleId="RegionMarkerTok">
    <w:name w:val="RegionMarkerTok"/>
    <w:rsid w:val="007E4E63"/>
  </w:style>
  <w:style w:type="character" w:customStyle="1" w:styleId="InformationTok">
    <w:name w:val="InformationTok"/>
    <w:rsid w:val="007E4E63"/>
    <w:rPr>
      <w:b/>
      <w:i/>
      <w:color w:val="60A0B0"/>
    </w:rPr>
  </w:style>
  <w:style w:type="character" w:customStyle="1" w:styleId="WarningTok">
    <w:name w:val="WarningTok"/>
    <w:rsid w:val="007E4E63"/>
    <w:rPr>
      <w:b/>
      <w:i/>
      <w:color w:val="60A0B0"/>
    </w:rPr>
  </w:style>
  <w:style w:type="character" w:customStyle="1" w:styleId="AlertTok">
    <w:name w:val="AlertTok"/>
    <w:rsid w:val="007E4E63"/>
    <w:rPr>
      <w:b/>
      <w:color w:val="FF0000"/>
    </w:rPr>
  </w:style>
  <w:style w:type="character" w:customStyle="1" w:styleId="ErrorTok">
    <w:name w:val="ErrorTok"/>
    <w:rsid w:val="007E4E63"/>
    <w:rPr>
      <w:b/>
      <w:color w:val="FF0000"/>
    </w:rPr>
  </w:style>
  <w:style w:type="character" w:customStyle="1" w:styleId="NormalTok">
    <w:name w:val="NormalTok"/>
    <w:rsid w:val="007E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645A2-A41D-423E-B5FC-0FE3358D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26</Pages>
  <Words>4807</Words>
  <Characters>27401</Characters>
  <Application>Microsoft Office Word</Application>
  <DocSecurity>0</DocSecurity>
  <Lines>228</Lines>
  <Paragraphs>64</Paragraphs>
  <ScaleCrop>false</ScaleCrop>
  <Company>Microsoft</Company>
  <LinksUpToDate>false</LinksUpToDate>
  <CharactersWithSpaces>32144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rmit He</cp:lastModifiedBy>
  <cp:revision>11</cp:revision>
  <cp:lastPrinted>2026-09-11T10:49:00Z</cp:lastPrinted>
  <dcterms:created xsi:type="dcterms:W3CDTF">2026-09-12T12:37:00Z</dcterms:created>
  <dcterms:modified xsi:type="dcterms:W3CDTF">2026-09-12T13:16:00Z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eyJoZGlkIjoiNGNlN2VmN2QxNzI5MzliMmEwNzUyNjM5M2Y5YzI1M2EiLCJ1c2VySWQiOiIyNzg5NDI3MjYifQ==</vt:lpwstr>
  </property>
  <property fmtid="{D5CDD505-2E9C-101B-9397-08002B2CF9AE}" pid="3" name="KSOProductBuildVer">
    <vt:lpwstr>2052-12.1.0.28043</vt:lpwstr>
  </property>
  <property fmtid="{D5CDD505-2E9C-101B-9397-08002B2CF9AE}" pid="4" name="ICV">
    <vt:lpwstr>395A356CD8BD4841ACF00D7904A56BA2_13</vt:lpwstr>
  </property>
  <property fmtid="{D5CDD505-2E9C-101B-9397-08002B2CF9AE}" pid="5" name="GrammarlyDocumentId">
    <vt:lpwstr>d68512c6-b7bd-414f-8285-b80f380232e0</vt:lpwstr>
  </property>
  <property fmtid="{D5CDD505-2E9C-101B-9397-08002B2CF9AE}" pid="6" name="MTWinEqns">
    <vt:bool>true</vt:bool>
  </property>
</Properties>
</file>