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5B555" w14:textId="77777777" w:rsidR="00427158" w:rsidRDefault="00F94328" w:rsidP="00C5052A">
      <w:pPr>
        <w:jc w:val="center"/>
        <w:rPr>
          <w:b/>
          <w:sz w:val="28"/>
          <w:szCs w:val="28"/>
        </w:rPr>
      </w:pPr>
      <w:r>
        <w:rPr>
          <w:rFonts w:hint="eastAsia"/>
          <w:b/>
          <w:sz w:val="32"/>
          <w:szCs w:val="32"/>
        </w:rPr>
        <w:t>微网购电与储能调度的分期决策模型</w:t>
      </w:r>
    </w:p>
    <w:p w14:paraId="39DA7863" w14:textId="77777777" w:rsidR="00427158" w:rsidRDefault="00F94328">
      <w:pPr>
        <w:spacing w:beforeLines="50" w:before="156" w:afterLines="50" w:after="156"/>
        <w:jc w:val="center"/>
        <w:rPr>
          <w:b/>
          <w:bCs/>
          <w:sz w:val="28"/>
          <w:szCs w:val="28"/>
        </w:rPr>
      </w:pPr>
      <w:proofErr w:type="gramStart"/>
      <w:r>
        <w:rPr>
          <w:rFonts w:ascii="SimHei" w:eastAsia="SimHei" w:hAnsi="SimHei" w:cs="SimHei" w:hint="eastAsia"/>
          <w:b/>
          <w:bCs/>
          <w:sz w:val="28"/>
          <w:szCs w:val="28"/>
        </w:rPr>
        <w:t>摘 要</w:t>
      </w:r>
      <w:proofErr w:type="gramEnd"/>
    </w:p>
    <w:p w14:paraId="0D494735" w14:textId="793AA8B1" w:rsidR="008B4179" w:rsidRDefault="00000000">
      <w:pPr>
        <w:spacing w:line="288" w:lineRule="auto"/>
        <w:ind w:firstLineChars="200" w:firstLine="480"/>
        <w:rPr>
          <w:rFonts w:ascii="SimSun" w:hAnsi="SimSun" w:cs="SimSun" w:hint="eastAsia"/>
          <w:sz w:val="24"/>
        </w:rPr>
      </w:pPr>
      <w:r>
        <w:rPr>
          <w:rFonts w:ascii="SimSun" w:hAnsi="SimSun" w:cs="SimSun" w:hint="eastAsia"/>
          <w:sz w:val="24"/>
        </w:rPr>
        <w:t>微网通过储能设备在电价低谷时段充电、高峰时段放电，可在满足小区负载的同时降低购电费用。本文依据附件 1—4 的分时电价、全年负载与光伏实际功率、光伏预报与波动电价数据，建立并求解四个（子）问题的购电与储能调度模型。分时电价的峰谷价差是储能套利的直接动，光伏并网与功率预测的技术要求决定了预报序列的可用形。储能额定容量 12000 kWh、最大充放电功率 5000 kW、储电量限制在 1200～10800 kWh、充放电效率均为 0.90，全天划分为 144 个 10 分钟时段。</w:t>
      </w:r>
    </w:p>
    <w:p w14:paraId="4F3D7C8B" w14:textId="1595A0E2" w:rsidR="008B4179" w:rsidRDefault="00000000">
      <w:pPr>
        <w:spacing w:line="288" w:lineRule="auto"/>
        <w:ind w:firstLineChars="200" w:firstLine="480"/>
        <w:rPr>
          <w:rFonts w:ascii="SimSun" w:hAnsi="SimSun" w:cs="SimSun" w:hint="eastAsia"/>
          <w:sz w:val="24"/>
        </w:rPr>
      </w:pPr>
      <w:r>
        <w:rPr>
          <w:rFonts w:ascii="SimSun" w:hAnsi="SimSun" w:cs="SimSun" w:hint="eastAsia"/>
          <w:sz w:val="24"/>
        </w:rPr>
        <w:t>针对问题一，以全天购电费用最小为目标建立单日线性规划，约束含功率平衡、储能递推、储电量区间、功率上限与 0:00—24:00 储电量相等；</w:t>
      </w:r>
      <w:proofErr w:type="spellStart"/>
      <w:r>
        <w:rPr>
          <w:rFonts w:ascii="SimSun" w:hAnsi="SimSun" w:cs="SimSun" w:hint="eastAsia"/>
          <w:sz w:val="24"/>
        </w:rPr>
        <w:t>HiGHS</w:t>
      </w:r>
      <w:proofErr w:type="spellEnd"/>
      <w:r>
        <w:rPr>
          <w:rFonts w:ascii="SimSun" w:hAnsi="SimSun" w:cs="SimSun" w:hint="eastAsia"/>
          <w:sz w:val="24"/>
        </w:rPr>
        <w:t xml:space="preserve"> 求得全局最优：全天购电量 59,482.699 kWh、购电费 35,126.95 元，放电与充电总量之比 0.810000 恰等于往返效率。针对问题二，建立</w:t>
      </w:r>
      <w:r w:rsidR="00474929">
        <w:rPr>
          <w:rFonts w:ascii="SimSun" w:hAnsi="SimSun" w:cs="SimSun" w:hint="eastAsia"/>
          <w:sz w:val="24"/>
        </w:rPr>
        <w:t>“</w:t>
      </w:r>
      <w:r>
        <w:rPr>
          <w:rFonts w:ascii="SimSun" w:hAnsi="SimSun" w:cs="SimSun" w:hint="eastAsia"/>
          <w:sz w:val="24"/>
        </w:rPr>
        <w:t>预测—储备—日前决策—实时执行</w:t>
      </w:r>
      <w:r w:rsidR="00474929">
        <w:rPr>
          <w:rFonts w:ascii="SimSun" w:hAnsi="SimSun" w:cs="SimSun"/>
          <w:sz w:val="24"/>
        </w:rPr>
        <w:t>”</w:t>
      </w:r>
      <w:r>
        <w:rPr>
          <w:rFonts w:ascii="SimSun" w:hAnsi="SimSun" w:cs="SimSun" w:hint="eastAsia"/>
          <w:sz w:val="24"/>
        </w:rPr>
        <w:t>四层模型：预测层集成近期加权基线、岭回归与梯度提升树，并叠加有效光伏窗口掩码与水平因子校正；储备层取历史累计净负荷预测误差的有</w:t>
      </w:r>
      <w:proofErr w:type="gramStart"/>
      <w:r>
        <w:rPr>
          <w:rFonts w:ascii="SimSun" w:hAnsi="SimSun" w:cs="SimSun" w:hint="eastAsia"/>
          <w:sz w:val="24"/>
        </w:rPr>
        <w:t xml:space="preserve">符号 0.80 </w:t>
      </w:r>
      <w:proofErr w:type="gramEnd"/>
      <w:r>
        <w:rPr>
          <w:rFonts w:ascii="SimSun" w:hAnsi="SimSun" w:cs="SimSun" w:hint="eastAsia"/>
          <w:sz w:val="24"/>
        </w:rPr>
        <w:t>分位数，该分位数</w:t>
      </w:r>
      <w:proofErr w:type="gramStart"/>
      <w:r>
        <w:rPr>
          <w:rFonts w:ascii="SimSun" w:hAnsi="SimSun" w:cs="SimSun" w:hint="eastAsia"/>
          <w:sz w:val="24"/>
        </w:rPr>
        <w:t xml:space="preserve">由 4∶1 </w:t>
      </w:r>
      <w:proofErr w:type="gramEnd"/>
      <w:r>
        <w:rPr>
          <w:rFonts w:ascii="SimSun" w:hAnsi="SimSun" w:cs="SimSun" w:hint="eastAsia"/>
          <w:sz w:val="24"/>
        </w:rPr>
        <w:t>不对称边际损失事先给出，不含任何待估参数；决策层</w:t>
      </w:r>
      <w:proofErr w:type="gramStart"/>
      <w:r>
        <w:rPr>
          <w:rFonts w:ascii="SimSun" w:hAnsi="SimSun" w:cs="SimSun" w:hint="eastAsia"/>
          <w:sz w:val="24"/>
        </w:rPr>
        <w:t xml:space="preserve">于 0:00 </w:t>
      </w:r>
      <w:proofErr w:type="gramEnd"/>
      <w:r>
        <w:rPr>
          <w:rFonts w:ascii="SimSun" w:hAnsi="SimSun" w:cs="SimSun" w:hint="eastAsia"/>
          <w:sz w:val="24"/>
        </w:rPr>
        <w:t>求解预测口径的线性规划；执行层</w:t>
      </w:r>
      <w:proofErr w:type="gramStart"/>
      <w:r>
        <w:rPr>
          <w:rFonts w:ascii="SimSun" w:hAnsi="SimSun" w:cs="SimSun" w:hint="eastAsia"/>
          <w:sz w:val="24"/>
        </w:rPr>
        <w:t xml:space="preserve">以 36 </w:t>
      </w:r>
      <w:proofErr w:type="gramEnd"/>
      <w:r>
        <w:rPr>
          <w:rFonts w:ascii="SimSun" w:hAnsi="SimSun" w:cs="SimSun" w:hint="eastAsia"/>
          <w:sz w:val="24"/>
        </w:rPr>
        <w:t>段滚动窗口每十分钟重解一次、只执行第一步。正式评价期 334 天总费用 1386.46 万元。</w:t>
      </w:r>
    </w:p>
    <w:p w14:paraId="04DFB47F" w14:textId="77777777" w:rsidR="008B4179" w:rsidRDefault="00000000">
      <w:pPr>
        <w:spacing w:line="288" w:lineRule="auto"/>
        <w:ind w:firstLineChars="200" w:firstLine="480"/>
        <w:rPr>
          <w:rFonts w:ascii="SimSun" w:hAnsi="SimSun" w:cs="SimSun" w:hint="eastAsia"/>
          <w:sz w:val="24"/>
        </w:rPr>
      </w:pPr>
      <w:r>
        <w:rPr>
          <w:rFonts w:ascii="SimSun" w:hAnsi="SimSun" w:cs="SimSun" w:hint="eastAsia"/>
          <w:sz w:val="24"/>
        </w:rPr>
        <w:t>针对问题三，允许在 0:00、6:00、12:00、18:00 四次修订购电承诺，各次修订只覆盖尚未执行的计划段。预测层在每个发布时刻融合附件 3 当日发布的光伏预报并按各自剩余窗口统计历史残差；决策层以历史最低承诺为状态量前向递推，用 0-1 变量与大 M 约束把三段线性的链式费用增量线性化。总费用降至 1343.90 万元，比问题二节省 42.56 万元；光伏 nMAE 由 6.30% 降到 3.21%、净负荷 nMAE 由 8.25% 降到 6.03%。</w:t>
      </w:r>
    </w:p>
    <w:p w14:paraId="151C1101" w14:textId="77777777" w:rsidR="008B4179" w:rsidRDefault="00000000">
      <w:pPr>
        <w:spacing w:line="288" w:lineRule="auto"/>
        <w:ind w:firstLineChars="200" w:firstLine="480"/>
        <w:rPr>
          <w:rFonts w:ascii="SimSun" w:hAnsi="SimSun" w:cs="SimSun" w:hint="eastAsia"/>
          <w:sz w:val="24"/>
        </w:rPr>
      </w:pPr>
      <w:r>
        <w:rPr>
          <w:rFonts w:ascii="SimSun" w:hAnsi="SimSun" w:cs="SimSun" w:hint="eastAsia"/>
          <w:sz w:val="24"/>
        </w:rPr>
        <w:t>针对问题四，把固定电价换成附件 4 的逐日逐时段波动电价，增加一路因果电价预测，并规定决策目标使用预测电价、费用恒等式使用实际电价。附件 4 的全年均价与附件 1 几乎相等（0.766198 对 0.766197 元/kWh），故费用差异只能来自价格的时间结构与不可预测性。问题 4-2、4-3 总费用分别为 1459.52 万元与 1415.81 万元，其中 4-2 相对问题二增加的 73.06 万元里有 55.31 万元来自波动市场本身。</w:t>
      </w:r>
    </w:p>
    <w:p w14:paraId="70C514EC" w14:textId="77777777" w:rsidR="008B4179" w:rsidRDefault="00000000">
      <w:pPr>
        <w:spacing w:line="288" w:lineRule="auto"/>
        <w:ind w:firstLineChars="200" w:firstLine="480"/>
        <w:rPr>
          <w:rFonts w:ascii="SimSun" w:hAnsi="SimSun" w:cs="SimSun" w:hint="eastAsia"/>
          <w:sz w:val="24"/>
        </w:rPr>
      </w:pPr>
      <w:r>
        <w:rPr>
          <w:rFonts w:ascii="SimSun" w:hAnsi="SimSun" w:cs="SimSun" w:hint="eastAsia"/>
          <w:sz w:val="24"/>
        </w:rPr>
        <w:t>模型检验覆盖三个层次：逐时段物理可行性核验（全年 52,560 个时段越界次数均为 0）、结算恒等式与因果性核验、以及全知对照阶梯与风险分位数灵敏度两类对照实验。全知对照显示四问的差距主体都在预测层，即便给问题三四次修正机会，预测误差一侧仍占九成以上，说明继续复杂化决策机制的边际收益有限。本文模型结构清晰、可复算，可推广至同类含储能的微网购电决策场景。</w:t>
      </w:r>
    </w:p>
    <w:p w14:paraId="53C09F77" w14:textId="77777777" w:rsidR="008B4179" w:rsidRDefault="00000000">
      <w:pPr>
        <w:spacing w:line="288" w:lineRule="auto"/>
        <w:ind w:firstLineChars="200" w:firstLine="482"/>
        <w:rPr>
          <w:rFonts w:ascii="SimSun" w:hAnsi="SimSun" w:cs="SimSun" w:hint="eastAsia"/>
          <w:sz w:val="24"/>
        </w:rPr>
      </w:pPr>
      <w:r>
        <w:rPr>
          <w:rFonts w:ascii="SimHei" w:eastAsia="SimHei" w:hAnsi="SimHei" w:hint="eastAsia"/>
          <w:b/>
          <w:sz w:val="24"/>
        </w:rPr>
        <w:t>关键词：</w:t>
      </w:r>
      <w:r>
        <w:rPr>
          <w:rFonts w:ascii="SimHei" w:eastAsia="SimHei" w:hAnsi="SimHei" w:hint="eastAsia"/>
          <w:sz w:val="24"/>
        </w:rPr>
        <w:t>微网调度；储能优化；线性规划；混合整数线性规划；分位数风险储备；滚动预测控制</w:t>
      </w:r>
    </w:p>
    <w:p w14:paraId="1AA3FBAA" w14:textId="77777777" w:rsidR="00427158" w:rsidRPr="00474929" w:rsidRDefault="00427158" w:rsidP="00474929">
      <w:pPr>
        <w:pStyle w:val="1"/>
        <w:spacing w:before="0" w:after="0" w:line="240" w:lineRule="auto"/>
        <w:rPr>
          <w:rFonts w:ascii="SimHei" w:eastAsia="SimHei" w:hAnsi="SimHei" w:cs="SimHei" w:hint="eastAsia"/>
          <w:sz w:val="28"/>
          <w:szCs w:val="28"/>
        </w:rPr>
        <w:sectPr w:rsidR="00427158" w:rsidRPr="00474929">
          <w:headerReference w:type="default" r:id="rId8"/>
          <w:footerReference w:type="default" r:id="rId9"/>
          <w:footerReference w:type="first" r:id="rId10"/>
          <w:pgSz w:w="11906" w:h="16838"/>
          <w:pgMar w:top="1418" w:right="1418" w:bottom="1418" w:left="1418" w:header="851" w:footer="992" w:gutter="0"/>
          <w:pgNumType w:start="1"/>
          <w:cols w:space="720"/>
          <w:titlePg/>
          <w:docGrid w:type="lines" w:linePitch="312"/>
        </w:sectPr>
      </w:pPr>
      <w:bookmarkStart w:id="0" w:name="_Toc27344"/>
      <w:bookmarkStart w:id="1" w:name="_Toc57576277"/>
    </w:p>
    <w:p w14:paraId="1FFA6261" w14:textId="77777777" w:rsidR="00427158" w:rsidRDefault="00F94328">
      <w:pPr>
        <w:pStyle w:val="1"/>
        <w:numPr>
          <w:ilvl w:val="0"/>
          <w:numId w:val="3"/>
        </w:numPr>
        <w:spacing w:beforeLines="50" w:before="156" w:afterLines="50" w:after="156" w:line="240" w:lineRule="auto"/>
        <w:ind w:firstLine="0"/>
        <w:jc w:val="center"/>
        <w:rPr>
          <w:rFonts w:ascii="SimHei" w:eastAsia="SimHei" w:hAnsi="SimHei" w:cs="SimHei" w:hint="eastAsia"/>
          <w:sz w:val="28"/>
          <w:szCs w:val="28"/>
        </w:rPr>
      </w:pPr>
      <w:r>
        <w:rPr>
          <w:rFonts w:ascii="SimHei" w:eastAsia="SimHei" w:hAnsi="SimHei" w:cs="SimHei" w:hint="eastAsia"/>
          <w:sz w:val="28"/>
          <w:szCs w:val="28"/>
        </w:rPr>
        <w:lastRenderedPageBreak/>
        <w:t>问题重述</w:t>
      </w:r>
      <w:bookmarkEnd w:id="0"/>
      <w:bookmarkEnd w:id="1"/>
    </w:p>
    <w:p w14:paraId="639CF0DD" w14:textId="77777777" w:rsidR="00522B12" w:rsidRDefault="00522B12" w:rsidP="00522B12">
      <w:pPr>
        <w:pStyle w:val="a6"/>
        <w:spacing w:before="0" w:beforeAutospacing="0" w:after="0" w:afterAutospacing="0"/>
        <w:ind w:firstLineChars="200" w:firstLine="480"/>
        <w:rPr>
          <w:rFonts w:ascii="Times New Roman" w:hAnsi="Times New Roman" w:cs="Times New Roman"/>
          <w:kern w:val="2"/>
          <w:sz w:val="24"/>
          <w:szCs w:val="22"/>
        </w:rPr>
      </w:pPr>
      <w:r w:rsidRPr="00522B12">
        <w:rPr>
          <w:rFonts w:ascii="Times New Roman" w:hAnsi="Times New Roman" w:cs="Times New Roman" w:hint="eastAsia"/>
          <w:kern w:val="2"/>
          <w:sz w:val="24"/>
          <w:szCs w:val="22"/>
        </w:rPr>
        <w:t>微网是为促进光伏等分布式电源就地消纳、减轻并网压力而发展起来的小型发用电系统。出于经济性考虑，非孤岛式微网可在电价较低或分布式电源有剩余电量的时段为储能设备充电，并在电价较高时段释放电能，从而在满足小区负载需求的同时尽可能节省购电费用；其调控的核心是依据小区负载、光伏发电功率与储能设备当前储电量，制定微网的购电量与储能设备的充放电量。</w:t>
      </w:r>
    </w:p>
    <w:p w14:paraId="16D12F05" w14:textId="77777777" w:rsidR="00522B12" w:rsidRPr="00522B12" w:rsidRDefault="00522B12" w:rsidP="00522B12">
      <w:pPr>
        <w:pStyle w:val="a6"/>
        <w:spacing w:before="0" w:beforeAutospacing="0" w:after="0" w:afterAutospacing="0"/>
        <w:ind w:firstLineChars="200" w:firstLine="480"/>
        <w:jc w:val="both"/>
        <w:rPr>
          <w:rFonts w:ascii="Times New Roman" w:hAnsi="Times New Roman" w:cs="Times New Roman"/>
          <w:kern w:val="2"/>
          <w:sz w:val="24"/>
          <w:szCs w:val="22"/>
        </w:rPr>
      </w:pPr>
      <w:r w:rsidRPr="00522B12">
        <w:rPr>
          <w:rFonts w:ascii="Times New Roman" w:hAnsi="Times New Roman" w:cs="Times New Roman" w:hint="eastAsia"/>
          <w:kern w:val="2"/>
          <w:sz w:val="24"/>
          <w:szCs w:val="22"/>
        </w:rPr>
        <w:t>已知储能设备最大容量为</w:t>
      </w:r>
      <w:r w:rsidRPr="00522B12">
        <w:rPr>
          <w:rFonts w:ascii="Times New Roman" w:hAnsi="Times New Roman" w:cs="Times New Roman" w:hint="eastAsia"/>
          <w:kern w:val="2"/>
          <w:sz w:val="24"/>
          <w:szCs w:val="22"/>
        </w:rPr>
        <w:t xml:space="preserve"> 12000 kWh</w:t>
      </w:r>
      <w:r w:rsidRPr="00522B12">
        <w:rPr>
          <w:rFonts w:ascii="Times New Roman" w:hAnsi="Times New Roman" w:cs="Times New Roman" w:hint="eastAsia"/>
          <w:kern w:val="2"/>
          <w:sz w:val="24"/>
          <w:szCs w:val="22"/>
        </w:rPr>
        <w:t>、最大充放电功率为</w:t>
      </w:r>
      <w:r w:rsidRPr="00522B12">
        <w:rPr>
          <w:rFonts w:ascii="Times New Roman" w:hAnsi="Times New Roman" w:cs="Times New Roman" w:hint="eastAsia"/>
          <w:kern w:val="2"/>
          <w:sz w:val="24"/>
          <w:szCs w:val="22"/>
        </w:rPr>
        <w:t xml:space="preserve"> 5000 kW</w:t>
      </w:r>
      <w:r w:rsidRPr="00522B12">
        <w:rPr>
          <w:rFonts w:ascii="Times New Roman" w:hAnsi="Times New Roman" w:cs="Times New Roman" w:hint="eastAsia"/>
          <w:kern w:val="2"/>
          <w:sz w:val="24"/>
          <w:szCs w:val="22"/>
        </w:rPr>
        <w:t>，运行中电量须维持在</w:t>
      </w:r>
      <w:r w:rsidRPr="00522B12">
        <w:rPr>
          <w:rFonts w:ascii="Times New Roman" w:hAnsi="Times New Roman" w:cs="Times New Roman" w:hint="eastAsia"/>
          <w:kern w:val="2"/>
          <w:sz w:val="24"/>
          <w:szCs w:val="22"/>
        </w:rPr>
        <w:t xml:space="preserve"> 1200</w:t>
      </w:r>
      <w:r w:rsidRPr="00522B12">
        <w:rPr>
          <w:rFonts w:ascii="Times New Roman" w:hAnsi="Times New Roman" w:cs="Times New Roman" w:hint="eastAsia"/>
          <w:kern w:val="2"/>
          <w:sz w:val="24"/>
          <w:szCs w:val="22"/>
        </w:rPr>
        <w:t>～</w:t>
      </w:r>
      <w:r w:rsidRPr="00522B12">
        <w:rPr>
          <w:rFonts w:ascii="Times New Roman" w:hAnsi="Times New Roman" w:cs="Times New Roman" w:hint="eastAsia"/>
          <w:kern w:val="2"/>
          <w:sz w:val="24"/>
          <w:szCs w:val="22"/>
        </w:rPr>
        <w:t xml:space="preserve">10800 kWh </w:t>
      </w:r>
      <w:r w:rsidRPr="00522B12">
        <w:rPr>
          <w:rFonts w:ascii="Times New Roman" w:hAnsi="Times New Roman" w:cs="Times New Roman" w:hint="eastAsia"/>
          <w:kern w:val="2"/>
          <w:sz w:val="24"/>
          <w:szCs w:val="22"/>
        </w:rPr>
        <w:t>之间，充放电效率为</w:t>
      </w:r>
      <w:r w:rsidRPr="00522B12">
        <w:rPr>
          <w:rFonts w:ascii="Times New Roman" w:hAnsi="Times New Roman" w:cs="Times New Roman" w:hint="eastAsia"/>
          <w:kern w:val="2"/>
          <w:sz w:val="24"/>
          <w:szCs w:val="22"/>
        </w:rPr>
        <w:t xml:space="preserve"> 90%</w:t>
      </w:r>
      <w:r w:rsidRPr="00522B12">
        <w:rPr>
          <w:rFonts w:ascii="Times New Roman" w:hAnsi="Times New Roman" w:cs="Times New Roman" w:hint="eastAsia"/>
          <w:kern w:val="2"/>
          <w:sz w:val="24"/>
          <w:szCs w:val="22"/>
        </w:rPr>
        <w:t>，</w:t>
      </w:r>
      <w:r w:rsidRPr="00522B12">
        <w:rPr>
          <w:rFonts w:ascii="Times New Roman" w:hAnsi="Times New Roman" w:cs="Times New Roman" w:hint="eastAsia"/>
          <w:kern w:val="2"/>
          <w:sz w:val="24"/>
          <w:szCs w:val="22"/>
        </w:rPr>
        <w:t xml:space="preserve">2025 </w:t>
      </w:r>
      <w:r w:rsidRPr="00522B12">
        <w:rPr>
          <w:rFonts w:ascii="Times New Roman" w:hAnsi="Times New Roman" w:cs="Times New Roman" w:hint="eastAsia"/>
          <w:kern w:val="2"/>
          <w:sz w:val="24"/>
          <w:szCs w:val="22"/>
        </w:rPr>
        <w:t>年</w:t>
      </w:r>
      <w:r w:rsidRPr="00522B12">
        <w:rPr>
          <w:rFonts w:ascii="Times New Roman" w:hAnsi="Times New Roman" w:cs="Times New Roman" w:hint="eastAsia"/>
          <w:kern w:val="2"/>
          <w:sz w:val="24"/>
          <w:szCs w:val="22"/>
        </w:rPr>
        <w:t xml:space="preserve"> 1 </w:t>
      </w:r>
      <w:r w:rsidRPr="00522B12">
        <w:rPr>
          <w:rFonts w:ascii="Times New Roman" w:hAnsi="Times New Roman" w:cs="Times New Roman" w:hint="eastAsia"/>
          <w:kern w:val="2"/>
          <w:sz w:val="24"/>
          <w:szCs w:val="22"/>
        </w:rPr>
        <w:t>月</w:t>
      </w:r>
      <w:r w:rsidRPr="00522B12">
        <w:rPr>
          <w:rFonts w:ascii="Times New Roman" w:hAnsi="Times New Roman" w:cs="Times New Roman" w:hint="eastAsia"/>
          <w:kern w:val="2"/>
          <w:sz w:val="24"/>
          <w:szCs w:val="22"/>
        </w:rPr>
        <w:t xml:space="preserve"> 1 </w:t>
      </w:r>
      <w:r w:rsidRPr="00522B12">
        <w:rPr>
          <w:rFonts w:ascii="Times New Roman" w:hAnsi="Times New Roman" w:cs="Times New Roman" w:hint="eastAsia"/>
          <w:kern w:val="2"/>
          <w:sz w:val="24"/>
          <w:szCs w:val="22"/>
        </w:rPr>
        <w:t>日</w:t>
      </w:r>
      <w:r w:rsidRPr="00522B12">
        <w:rPr>
          <w:rFonts w:ascii="Times New Roman" w:hAnsi="Times New Roman" w:cs="Times New Roman" w:hint="eastAsia"/>
          <w:kern w:val="2"/>
          <w:sz w:val="24"/>
          <w:szCs w:val="22"/>
        </w:rPr>
        <w:t xml:space="preserve"> 0:00 </w:t>
      </w:r>
      <w:r w:rsidRPr="00522B12">
        <w:rPr>
          <w:rFonts w:ascii="Times New Roman" w:hAnsi="Times New Roman" w:cs="Times New Roman" w:hint="eastAsia"/>
          <w:kern w:val="2"/>
          <w:sz w:val="24"/>
          <w:szCs w:val="22"/>
        </w:rPr>
        <w:t>的初始储电量为</w:t>
      </w:r>
      <w:r w:rsidRPr="00522B12">
        <w:rPr>
          <w:rFonts w:ascii="Times New Roman" w:hAnsi="Times New Roman" w:cs="Times New Roman" w:hint="eastAsia"/>
          <w:kern w:val="2"/>
          <w:sz w:val="24"/>
          <w:szCs w:val="22"/>
        </w:rPr>
        <w:t xml:space="preserve"> 6000 kWh</w:t>
      </w:r>
      <w:r w:rsidRPr="00522B12">
        <w:rPr>
          <w:rFonts w:ascii="Times New Roman" w:hAnsi="Times New Roman" w:cs="Times New Roman" w:hint="eastAsia"/>
          <w:kern w:val="2"/>
          <w:sz w:val="24"/>
          <w:szCs w:val="22"/>
        </w:rPr>
        <w:t>。附件给出某典型日及</w:t>
      </w:r>
      <w:r w:rsidRPr="00522B12">
        <w:rPr>
          <w:rFonts w:ascii="Times New Roman" w:hAnsi="Times New Roman" w:cs="Times New Roman" w:hint="eastAsia"/>
          <w:kern w:val="2"/>
          <w:sz w:val="24"/>
          <w:szCs w:val="22"/>
        </w:rPr>
        <w:t xml:space="preserve"> 2025 </w:t>
      </w:r>
      <w:r w:rsidRPr="00522B12">
        <w:rPr>
          <w:rFonts w:ascii="Times New Roman" w:hAnsi="Times New Roman" w:cs="Times New Roman" w:hint="eastAsia"/>
          <w:kern w:val="2"/>
          <w:sz w:val="24"/>
          <w:szCs w:val="22"/>
        </w:rPr>
        <w:t>年全年的电价、小区负载、光伏发电实际功率与预报功率等数据（时间粒度为</w:t>
      </w:r>
      <w:r w:rsidRPr="00522B12">
        <w:rPr>
          <w:rFonts w:ascii="Times New Roman" w:hAnsi="Times New Roman" w:cs="Times New Roman" w:hint="eastAsia"/>
          <w:kern w:val="2"/>
          <w:sz w:val="24"/>
          <w:szCs w:val="22"/>
        </w:rPr>
        <w:t xml:space="preserve"> 10 </w:t>
      </w:r>
      <w:r w:rsidRPr="00522B12">
        <w:rPr>
          <w:rFonts w:ascii="Times New Roman" w:hAnsi="Times New Roman" w:cs="Times New Roman" w:hint="eastAsia"/>
          <w:kern w:val="2"/>
          <w:sz w:val="24"/>
          <w:szCs w:val="22"/>
        </w:rPr>
        <w:t>分钟）。据此，需解决以下四个问题：</w:t>
      </w:r>
    </w:p>
    <w:p w14:paraId="72059965" w14:textId="77777777" w:rsidR="00522B12" w:rsidRPr="00522B12" w:rsidRDefault="00522B12" w:rsidP="00522B12">
      <w:pPr>
        <w:pStyle w:val="a6"/>
        <w:numPr>
          <w:ilvl w:val="0"/>
          <w:numId w:val="9"/>
        </w:numPr>
        <w:spacing w:before="0" w:beforeAutospacing="0" w:after="0" w:afterAutospacing="0"/>
        <w:jc w:val="both"/>
        <w:rPr>
          <w:rFonts w:ascii="Times New Roman" w:hAnsi="Times New Roman" w:cs="Times New Roman"/>
          <w:kern w:val="2"/>
          <w:sz w:val="24"/>
          <w:szCs w:val="22"/>
        </w:rPr>
      </w:pPr>
      <w:r w:rsidRPr="00522B12">
        <w:rPr>
          <w:rFonts w:ascii="Times New Roman" w:hAnsi="Times New Roman" w:cs="Times New Roman" w:hint="eastAsia"/>
          <w:b/>
          <w:bCs/>
          <w:kern w:val="2"/>
          <w:sz w:val="24"/>
          <w:szCs w:val="22"/>
        </w:rPr>
        <w:t>问题</w:t>
      </w:r>
      <w:r w:rsidRPr="00522B12">
        <w:rPr>
          <w:rFonts w:ascii="Times New Roman" w:hAnsi="Times New Roman" w:cs="Times New Roman" w:hint="eastAsia"/>
          <w:b/>
          <w:bCs/>
          <w:kern w:val="2"/>
          <w:sz w:val="24"/>
          <w:szCs w:val="22"/>
        </w:rPr>
        <w:t xml:space="preserve"> 1</w:t>
      </w:r>
      <w:r w:rsidRPr="00522B12">
        <w:rPr>
          <w:rFonts w:ascii="Times New Roman" w:hAnsi="Times New Roman" w:cs="Times New Roman" w:hint="eastAsia"/>
          <w:b/>
          <w:bCs/>
          <w:kern w:val="2"/>
          <w:sz w:val="24"/>
          <w:szCs w:val="22"/>
        </w:rPr>
        <w:t>：</w:t>
      </w:r>
      <w:r w:rsidRPr="0076426A">
        <w:rPr>
          <w:rFonts w:ascii="Times New Roman" w:hAnsi="Times New Roman" w:cs="Times New Roman" w:hint="eastAsia"/>
          <w:kern w:val="2"/>
          <w:sz w:val="24"/>
          <w:szCs w:val="22"/>
        </w:rPr>
        <w:t>若每天电价与小区负载相同，且已知一天的光伏发电功率预测数据，在微网供给电能不低于小区负载、储能</w:t>
      </w:r>
      <w:proofErr w:type="gramStart"/>
      <w:r w:rsidRPr="0076426A">
        <w:rPr>
          <w:rFonts w:ascii="Times New Roman" w:hAnsi="Times New Roman" w:cs="Times New Roman" w:hint="eastAsia"/>
          <w:kern w:val="2"/>
          <w:sz w:val="24"/>
          <w:szCs w:val="22"/>
        </w:rPr>
        <w:t>设备</w:t>
      </w:r>
      <w:r w:rsidRPr="0076426A">
        <w:rPr>
          <w:rFonts w:ascii="Times New Roman" w:hAnsi="Times New Roman" w:cs="Times New Roman" w:hint="eastAsia"/>
          <w:kern w:val="2"/>
          <w:sz w:val="24"/>
          <w:szCs w:val="22"/>
        </w:rPr>
        <w:t xml:space="preserve"> 0:00 </w:t>
      </w:r>
      <w:proofErr w:type="gramEnd"/>
      <w:r w:rsidRPr="0076426A">
        <w:rPr>
          <w:rFonts w:ascii="Times New Roman" w:hAnsi="Times New Roman" w:cs="Times New Roman" w:hint="eastAsia"/>
          <w:kern w:val="2"/>
          <w:sz w:val="24"/>
          <w:szCs w:val="22"/>
        </w:rPr>
        <w:t>与</w:t>
      </w:r>
      <w:r w:rsidRPr="0076426A">
        <w:rPr>
          <w:rFonts w:ascii="Times New Roman" w:hAnsi="Times New Roman" w:cs="Times New Roman" w:hint="eastAsia"/>
          <w:kern w:val="2"/>
          <w:sz w:val="24"/>
          <w:szCs w:val="22"/>
        </w:rPr>
        <w:t xml:space="preserve"> </w:t>
      </w:r>
      <w:proofErr w:type="gramStart"/>
      <w:r w:rsidRPr="0076426A">
        <w:rPr>
          <w:rFonts w:ascii="Times New Roman" w:hAnsi="Times New Roman" w:cs="Times New Roman" w:hint="eastAsia"/>
          <w:kern w:val="2"/>
          <w:sz w:val="24"/>
          <w:szCs w:val="22"/>
        </w:rPr>
        <w:t xml:space="preserve">24:00 </w:t>
      </w:r>
      <w:r w:rsidRPr="0076426A">
        <w:rPr>
          <w:rFonts w:ascii="Times New Roman" w:hAnsi="Times New Roman" w:cs="Times New Roman" w:hint="eastAsia"/>
          <w:kern w:val="2"/>
          <w:sz w:val="24"/>
          <w:szCs w:val="22"/>
        </w:rPr>
        <w:t>储</w:t>
      </w:r>
      <w:proofErr w:type="gramEnd"/>
      <w:r w:rsidRPr="0076426A">
        <w:rPr>
          <w:rFonts w:ascii="Times New Roman" w:hAnsi="Times New Roman" w:cs="Times New Roman" w:hint="eastAsia"/>
          <w:kern w:val="2"/>
          <w:sz w:val="24"/>
          <w:szCs w:val="22"/>
        </w:rPr>
        <w:t>电量相同的前提下，建立</w:t>
      </w:r>
      <w:proofErr w:type="gramStart"/>
      <w:r w:rsidRPr="0076426A">
        <w:rPr>
          <w:rFonts w:ascii="Times New Roman" w:hAnsi="Times New Roman" w:cs="Times New Roman" w:hint="eastAsia"/>
          <w:kern w:val="2"/>
          <w:sz w:val="24"/>
          <w:szCs w:val="22"/>
        </w:rPr>
        <w:t>每天</w:t>
      </w:r>
      <w:r w:rsidRPr="0076426A">
        <w:rPr>
          <w:rFonts w:ascii="Times New Roman" w:hAnsi="Times New Roman" w:cs="Times New Roman" w:hint="eastAsia"/>
          <w:kern w:val="2"/>
          <w:sz w:val="24"/>
          <w:szCs w:val="22"/>
        </w:rPr>
        <w:t xml:space="preserve"> 0:00 </w:t>
      </w:r>
      <w:proofErr w:type="gramEnd"/>
      <w:r w:rsidRPr="0076426A">
        <w:rPr>
          <w:rFonts w:ascii="Times New Roman" w:hAnsi="Times New Roman" w:cs="Times New Roman" w:hint="eastAsia"/>
          <w:kern w:val="2"/>
          <w:sz w:val="24"/>
          <w:szCs w:val="22"/>
        </w:rPr>
        <w:t>制定当日计划购电策略的数学模型，给出指定时段及全天的购电量与购电费、储能设备在各时段的充放电量与首末储电量。</w:t>
      </w:r>
    </w:p>
    <w:p w14:paraId="5BDABBF0" w14:textId="77777777" w:rsidR="00522B12" w:rsidRPr="00522B12" w:rsidRDefault="00522B12" w:rsidP="00522B12">
      <w:pPr>
        <w:pStyle w:val="a6"/>
        <w:numPr>
          <w:ilvl w:val="0"/>
          <w:numId w:val="9"/>
        </w:numPr>
        <w:spacing w:before="0" w:beforeAutospacing="0" w:after="0" w:afterAutospacing="0"/>
        <w:jc w:val="both"/>
        <w:rPr>
          <w:rFonts w:ascii="Times New Roman" w:hAnsi="Times New Roman" w:cs="Times New Roman"/>
          <w:kern w:val="2"/>
          <w:sz w:val="24"/>
          <w:szCs w:val="22"/>
        </w:rPr>
      </w:pPr>
      <w:r w:rsidRPr="00522B12">
        <w:rPr>
          <w:rFonts w:ascii="Times New Roman" w:hAnsi="Times New Roman" w:cs="Times New Roman" w:hint="eastAsia"/>
          <w:b/>
          <w:bCs/>
          <w:kern w:val="2"/>
          <w:sz w:val="24"/>
          <w:szCs w:val="22"/>
        </w:rPr>
        <w:t>问题</w:t>
      </w:r>
      <w:r w:rsidRPr="00522B12">
        <w:rPr>
          <w:rFonts w:ascii="Times New Roman" w:hAnsi="Times New Roman" w:cs="Times New Roman" w:hint="eastAsia"/>
          <w:b/>
          <w:bCs/>
          <w:kern w:val="2"/>
          <w:sz w:val="24"/>
          <w:szCs w:val="22"/>
        </w:rPr>
        <w:t xml:space="preserve"> 2</w:t>
      </w:r>
      <w:r w:rsidRPr="00522B12">
        <w:rPr>
          <w:rFonts w:ascii="Times New Roman" w:hAnsi="Times New Roman" w:cs="Times New Roman" w:hint="eastAsia"/>
          <w:b/>
          <w:bCs/>
          <w:kern w:val="2"/>
          <w:sz w:val="24"/>
          <w:szCs w:val="22"/>
        </w:rPr>
        <w:t>：</w:t>
      </w:r>
      <w:r w:rsidRPr="0076426A">
        <w:rPr>
          <w:rFonts w:ascii="Times New Roman" w:hAnsi="Times New Roman" w:cs="Times New Roman" w:hint="eastAsia"/>
          <w:kern w:val="2"/>
          <w:sz w:val="24"/>
          <w:szCs w:val="22"/>
        </w:rPr>
        <w:t>若每天电价相同而小区负载与光伏随时间变化，微网供电不足时须按交易时刻电价</w:t>
      </w:r>
      <w:proofErr w:type="gramStart"/>
      <w:r w:rsidRPr="0076426A">
        <w:rPr>
          <w:rFonts w:ascii="Times New Roman" w:hAnsi="Times New Roman" w:cs="Times New Roman" w:hint="eastAsia"/>
          <w:kern w:val="2"/>
          <w:sz w:val="24"/>
          <w:szCs w:val="22"/>
        </w:rPr>
        <w:t>的</w:t>
      </w:r>
      <w:r w:rsidRPr="0076426A">
        <w:rPr>
          <w:rFonts w:ascii="Times New Roman" w:hAnsi="Times New Roman" w:cs="Times New Roman" w:hint="eastAsia"/>
          <w:kern w:val="2"/>
          <w:sz w:val="24"/>
          <w:szCs w:val="22"/>
        </w:rPr>
        <w:t xml:space="preserve"> 5 </w:t>
      </w:r>
      <w:proofErr w:type="gramEnd"/>
      <w:r w:rsidRPr="0076426A">
        <w:rPr>
          <w:rFonts w:ascii="Times New Roman" w:hAnsi="Times New Roman" w:cs="Times New Roman" w:hint="eastAsia"/>
          <w:kern w:val="2"/>
          <w:sz w:val="24"/>
          <w:szCs w:val="22"/>
        </w:rPr>
        <w:t>倍向外网紧急购电，建立</w:t>
      </w:r>
      <w:proofErr w:type="gramStart"/>
      <w:r w:rsidRPr="0076426A">
        <w:rPr>
          <w:rFonts w:ascii="Times New Roman" w:hAnsi="Times New Roman" w:cs="Times New Roman" w:hint="eastAsia"/>
          <w:kern w:val="2"/>
          <w:sz w:val="24"/>
          <w:szCs w:val="22"/>
        </w:rPr>
        <w:t>每天</w:t>
      </w:r>
      <w:r w:rsidRPr="0076426A">
        <w:rPr>
          <w:rFonts w:ascii="Times New Roman" w:hAnsi="Times New Roman" w:cs="Times New Roman" w:hint="eastAsia"/>
          <w:kern w:val="2"/>
          <w:sz w:val="24"/>
          <w:szCs w:val="22"/>
        </w:rPr>
        <w:t xml:space="preserve"> 0:00 </w:t>
      </w:r>
      <w:proofErr w:type="gramEnd"/>
      <w:r w:rsidRPr="0076426A">
        <w:rPr>
          <w:rFonts w:ascii="Times New Roman" w:hAnsi="Times New Roman" w:cs="Times New Roman" w:hint="eastAsia"/>
          <w:kern w:val="2"/>
          <w:sz w:val="24"/>
          <w:szCs w:val="22"/>
        </w:rPr>
        <w:t>的当日计划购电策略模型，给出指定日期的购电、充放电及紧急购电结果。</w:t>
      </w:r>
    </w:p>
    <w:p w14:paraId="7168D6F4" w14:textId="77777777" w:rsidR="00522B12" w:rsidRPr="00522B12" w:rsidRDefault="00522B12" w:rsidP="00522B12">
      <w:pPr>
        <w:pStyle w:val="a6"/>
        <w:numPr>
          <w:ilvl w:val="0"/>
          <w:numId w:val="9"/>
        </w:numPr>
        <w:spacing w:before="0" w:beforeAutospacing="0" w:after="0" w:afterAutospacing="0"/>
        <w:jc w:val="both"/>
        <w:rPr>
          <w:rFonts w:ascii="Times New Roman" w:hAnsi="Times New Roman" w:cs="Times New Roman"/>
          <w:kern w:val="2"/>
          <w:sz w:val="24"/>
          <w:szCs w:val="22"/>
        </w:rPr>
      </w:pPr>
      <w:r w:rsidRPr="00522B12">
        <w:rPr>
          <w:rFonts w:ascii="Times New Roman" w:hAnsi="Times New Roman" w:cs="Times New Roman" w:hint="eastAsia"/>
          <w:b/>
          <w:bCs/>
          <w:kern w:val="2"/>
          <w:sz w:val="24"/>
          <w:szCs w:val="22"/>
        </w:rPr>
        <w:t>问题</w:t>
      </w:r>
      <w:r w:rsidRPr="00522B12">
        <w:rPr>
          <w:rFonts w:ascii="Times New Roman" w:hAnsi="Times New Roman" w:cs="Times New Roman" w:hint="eastAsia"/>
          <w:b/>
          <w:bCs/>
          <w:kern w:val="2"/>
          <w:sz w:val="24"/>
          <w:szCs w:val="22"/>
        </w:rPr>
        <w:t xml:space="preserve"> 3</w:t>
      </w:r>
      <w:r w:rsidRPr="00522B12">
        <w:rPr>
          <w:rFonts w:ascii="Times New Roman" w:hAnsi="Times New Roman" w:cs="Times New Roman" w:hint="eastAsia"/>
          <w:b/>
          <w:bCs/>
          <w:kern w:val="2"/>
          <w:sz w:val="24"/>
          <w:szCs w:val="22"/>
        </w:rPr>
        <w:t>：</w:t>
      </w:r>
      <w:r w:rsidRPr="0076426A">
        <w:rPr>
          <w:rFonts w:ascii="Times New Roman" w:hAnsi="Times New Roman" w:cs="Times New Roman" w:hint="eastAsia"/>
          <w:kern w:val="2"/>
          <w:sz w:val="24"/>
          <w:szCs w:val="22"/>
        </w:rPr>
        <w:t>在</w:t>
      </w:r>
      <w:proofErr w:type="gramStart"/>
      <w:r w:rsidRPr="0076426A">
        <w:rPr>
          <w:rFonts w:ascii="Times New Roman" w:hAnsi="Times New Roman" w:cs="Times New Roman" w:hint="eastAsia"/>
          <w:kern w:val="2"/>
          <w:sz w:val="24"/>
          <w:szCs w:val="22"/>
        </w:rPr>
        <w:t>每天</w:t>
      </w:r>
      <w:r w:rsidRPr="0076426A">
        <w:rPr>
          <w:rFonts w:ascii="Times New Roman" w:hAnsi="Times New Roman" w:cs="Times New Roman" w:hint="eastAsia"/>
          <w:kern w:val="2"/>
          <w:sz w:val="24"/>
          <w:szCs w:val="22"/>
        </w:rPr>
        <w:t xml:space="preserve"> 0:00</w:t>
      </w:r>
      <w:proofErr w:type="gramEnd"/>
      <w:r w:rsidRPr="0076426A">
        <w:rPr>
          <w:rFonts w:ascii="Times New Roman" w:hAnsi="Times New Roman" w:cs="Times New Roman" w:hint="eastAsia"/>
          <w:kern w:val="2"/>
          <w:sz w:val="24"/>
          <w:szCs w:val="22"/>
        </w:rPr>
        <w:t>、</w:t>
      </w:r>
      <w:r w:rsidRPr="0076426A">
        <w:rPr>
          <w:rFonts w:ascii="Times New Roman" w:hAnsi="Times New Roman" w:cs="Times New Roman" w:hint="eastAsia"/>
          <w:kern w:val="2"/>
          <w:sz w:val="24"/>
          <w:szCs w:val="22"/>
        </w:rPr>
        <w:t>6:00</w:t>
      </w:r>
      <w:r w:rsidRPr="0076426A">
        <w:rPr>
          <w:rFonts w:ascii="Times New Roman" w:hAnsi="Times New Roman" w:cs="Times New Roman" w:hint="eastAsia"/>
          <w:kern w:val="2"/>
          <w:sz w:val="24"/>
          <w:szCs w:val="22"/>
        </w:rPr>
        <w:t>、</w:t>
      </w:r>
      <w:r w:rsidRPr="0076426A">
        <w:rPr>
          <w:rFonts w:ascii="Times New Roman" w:hAnsi="Times New Roman" w:cs="Times New Roman" w:hint="eastAsia"/>
          <w:kern w:val="2"/>
          <w:sz w:val="24"/>
          <w:szCs w:val="22"/>
        </w:rPr>
        <w:t>12:00</w:t>
      </w:r>
      <w:r w:rsidRPr="0076426A">
        <w:rPr>
          <w:rFonts w:ascii="Times New Roman" w:hAnsi="Times New Roman" w:cs="Times New Roman" w:hint="eastAsia"/>
          <w:kern w:val="2"/>
          <w:sz w:val="24"/>
          <w:szCs w:val="22"/>
        </w:rPr>
        <w:t>、</w:t>
      </w:r>
      <w:proofErr w:type="gramStart"/>
      <w:r w:rsidRPr="0076426A">
        <w:rPr>
          <w:rFonts w:ascii="Times New Roman" w:hAnsi="Times New Roman" w:cs="Times New Roman" w:hint="eastAsia"/>
          <w:kern w:val="2"/>
          <w:sz w:val="24"/>
          <w:szCs w:val="22"/>
        </w:rPr>
        <w:t xml:space="preserve">18:00 </w:t>
      </w:r>
      <w:r w:rsidRPr="0076426A">
        <w:rPr>
          <w:rFonts w:ascii="Times New Roman" w:hAnsi="Times New Roman" w:cs="Times New Roman" w:hint="eastAsia"/>
          <w:kern w:val="2"/>
          <w:sz w:val="24"/>
          <w:szCs w:val="22"/>
        </w:rPr>
        <w:t>可</w:t>
      </w:r>
      <w:proofErr w:type="gramEnd"/>
      <w:r w:rsidRPr="0076426A">
        <w:rPr>
          <w:rFonts w:ascii="Times New Roman" w:hAnsi="Times New Roman" w:cs="Times New Roman" w:hint="eastAsia"/>
          <w:kern w:val="2"/>
          <w:sz w:val="24"/>
          <w:szCs w:val="22"/>
        </w:rPr>
        <w:t>获得</w:t>
      </w:r>
      <w:proofErr w:type="gramStart"/>
      <w:r w:rsidRPr="0076426A">
        <w:rPr>
          <w:rFonts w:ascii="Times New Roman" w:hAnsi="Times New Roman" w:cs="Times New Roman" w:hint="eastAsia"/>
          <w:kern w:val="2"/>
          <w:sz w:val="24"/>
          <w:szCs w:val="22"/>
        </w:rPr>
        <w:t>未来</w:t>
      </w:r>
      <w:r w:rsidRPr="0076426A">
        <w:rPr>
          <w:rFonts w:ascii="Times New Roman" w:hAnsi="Times New Roman" w:cs="Times New Roman" w:hint="eastAsia"/>
          <w:kern w:val="2"/>
          <w:sz w:val="24"/>
          <w:szCs w:val="22"/>
        </w:rPr>
        <w:t xml:space="preserve"> 24 </w:t>
      </w:r>
      <w:proofErr w:type="gramEnd"/>
      <w:r w:rsidRPr="0076426A">
        <w:rPr>
          <w:rFonts w:ascii="Times New Roman" w:hAnsi="Times New Roman" w:cs="Times New Roman" w:hint="eastAsia"/>
          <w:kern w:val="2"/>
          <w:sz w:val="24"/>
          <w:szCs w:val="22"/>
        </w:rPr>
        <w:t>小时光伏发电功率预报的条件下，允许在非零时刻调整购电策略（计划量高于调整部分按交易电价</w:t>
      </w:r>
      <w:proofErr w:type="gramStart"/>
      <w:r w:rsidRPr="0076426A">
        <w:rPr>
          <w:rFonts w:ascii="Times New Roman" w:hAnsi="Times New Roman" w:cs="Times New Roman" w:hint="eastAsia"/>
          <w:kern w:val="2"/>
          <w:sz w:val="24"/>
          <w:szCs w:val="22"/>
        </w:rPr>
        <w:t>的</w:t>
      </w:r>
      <w:r w:rsidRPr="0076426A">
        <w:rPr>
          <w:rFonts w:ascii="Times New Roman" w:hAnsi="Times New Roman" w:cs="Times New Roman" w:hint="eastAsia"/>
          <w:kern w:val="2"/>
          <w:sz w:val="24"/>
          <w:szCs w:val="22"/>
        </w:rPr>
        <w:t xml:space="preserve"> 50% </w:t>
      </w:r>
      <w:proofErr w:type="gramEnd"/>
      <w:r w:rsidRPr="0076426A">
        <w:rPr>
          <w:rFonts w:ascii="Times New Roman" w:hAnsi="Times New Roman" w:cs="Times New Roman" w:hint="eastAsia"/>
          <w:kern w:val="2"/>
          <w:sz w:val="24"/>
          <w:szCs w:val="22"/>
        </w:rPr>
        <w:t>计违约费，调整高于计划部分</w:t>
      </w:r>
      <w:proofErr w:type="gramStart"/>
      <w:r w:rsidRPr="0076426A">
        <w:rPr>
          <w:rFonts w:ascii="Times New Roman" w:hAnsi="Times New Roman" w:cs="Times New Roman" w:hint="eastAsia"/>
          <w:kern w:val="2"/>
          <w:sz w:val="24"/>
          <w:szCs w:val="22"/>
        </w:rPr>
        <w:t>按</w:t>
      </w:r>
      <w:r w:rsidRPr="0076426A">
        <w:rPr>
          <w:rFonts w:ascii="Times New Roman" w:hAnsi="Times New Roman" w:cs="Times New Roman" w:hint="eastAsia"/>
          <w:kern w:val="2"/>
          <w:sz w:val="24"/>
          <w:szCs w:val="22"/>
        </w:rPr>
        <w:t xml:space="preserve"> 1.5 </w:t>
      </w:r>
      <w:proofErr w:type="gramEnd"/>
      <w:r w:rsidRPr="0076426A">
        <w:rPr>
          <w:rFonts w:ascii="Times New Roman" w:hAnsi="Times New Roman" w:cs="Times New Roman" w:hint="eastAsia"/>
          <w:kern w:val="2"/>
          <w:sz w:val="24"/>
          <w:szCs w:val="22"/>
        </w:rPr>
        <w:t>倍计价），建立微网当日购电策略的滚动优化模型，给出指定日期的结果，并分析是否需要引入其他时刻的预报来调整购电策略。</w:t>
      </w:r>
    </w:p>
    <w:p w14:paraId="5E0B36A4" w14:textId="77777777" w:rsidR="00522B12" w:rsidRDefault="00522B12" w:rsidP="00522B12">
      <w:pPr>
        <w:pStyle w:val="a6"/>
        <w:numPr>
          <w:ilvl w:val="0"/>
          <w:numId w:val="9"/>
        </w:numPr>
        <w:spacing w:before="0" w:beforeAutospacing="0" w:after="0" w:afterAutospacing="0"/>
        <w:jc w:val="both"/>
        <w:rPr>
          <w:rFonts w:ascii="Times New Roman" w:hAnsi="Times New Roman" w:cs="Times New Roman"/>
          <w:kern w:val="2"/>
          <w:sz w:val="24"/>
          <w:szCs w:val="22"/>
        </w:rPr>
      </w:pPr>
      <w:r w:rsidRPr="00522B12">
        <w:rPr>
          <w:rFonts w:ascii="Times New Roman" w:hAnsi="Times New Roman" w:cs="Times New Roman" w:hint="eastAsia"/>
          <w:b/>
          <w:bCs/>
          <w:kern w:val="2"/>
          <w:sz w:val="24"/>
          <w:szCs w:val="22"/>
        </w:rPr>
        <w:t>问题</w:t>
      </w:r>
      <w:r w:rsidRPr="00522B12">
        <w:rPr>
          <w:rFonts w:ascii="Times New Roman" w:hAnsi="Times New Roman" w:cs="Times New Roman" w:hint="eastAsia"/>
          <w:b/>
          <w:bCs/>
          <w:kern w:val="2"/>
          <w:sz w:val="24"/>
          <w:szCs w:val="22"/>
        </w:rPr>
        <w:t xml:space="preserve"> 4</w:t>
      </w:r>
      <w:r>
        <w:rPr>
          <w:rFonts w:ascii="Times New Roman" w:hAnsi="Times New Roman" w:cs="Times New Roman" w:hint="eastAsia"/>
          <w:kern w:val="2"/>
          <w:sz w:val="24"/>
          <w:szCs w:val="22"/>
        </w:rPr>
        <w:t>：</w:t>
      </w:r>
      <w:r w:rsidRPr="00522B12">
        <w:rPr>
          <w:rFonts w:ascii="Times New Roman" w:hAnsi="Times New Roman" w:cs="Times New Roman" w:hint="eastAsia"/>
          <w:kern w:val="2"/>
          <w:sz w:val="24"/>
          <w:szCs w:val="22"/>
        </w:rPr>
        <w:t>针对外网电价实时波动的情形，建立波动电价下微网当日购电策略的数学模型，并重新求解</w:t>
      </w:r>
      <w:proofErr w:type="gramStart"/>
      <w:r w:rsidRPr="00522B12">
        <w:rPr>
          <w:rFonts w:ascii="Times New Roman" w:hAnsi="Times New Roman" w:cs="Times New Roman" w:hint="eastAsia"/>
          <w:kern w:val="2"/>
          <w:sz w:val="24"/>
          <w:szCs w:val="22"/>
        </w:rPr>
        <w:t>问题</w:t>
      </w:r>
      <w:r w:rsidRPr="00522B12">
        <w:rPr>
          <w:rFonts w:ascii="Times New Roman" w:hAnsi="Times New Roman" w:cs="Times New Roman" w:hint="eastAsia"/>
          <w:kern w:val="2"/>
          <w:sz w:val="24"/>
          <w:szCs w:val="22"/>
        </w:rPr>
        <w:t xml:space="preserve"> 2 </w:t>
      </w:r>
      <w:proofErr w:type="gramEnd"/>
      <w:r w:rsidRPr="00522B12">
        <w:rPr>
          <w:rFonts w:ascii="Times New Roman" w:hAnsi="Times New Roman" w:cs="Times New Roman" w:hint="eastAsia"/>
          <w:kern w:val="2"/>
          <w:sz w:val="24"/>
          <w:szCs w:val="22"/>
        </w:rPr>
        <w:t>与问题</w:t>
      </w:r>
      <w:r w:rsidRPr="00522B12">
        <w:rPr>
          <w:rFonts w:ascii="Times New Roman" w:hAnsi="Times New Roman" w:cs="Times New Roman" w:hint="eastAsia"/>
          <w:kern w:val="2"/>
          <w:sz w:val="24"/>
          <w:szCs w:val="22"/>
        </w:rPr>
        <w:t xml:space="preserve"> 3</w:t>
      </w:r>
      <w:r w:rsidRPr="00522B12">
        <w:rPr>
          <w:rFonts w:ascii="Times New Roman" w:hAnsi="Times New Roman" w:cs="Times New Roman" w:hint="eastAsia"/>
          <w:kern w:val="2"/>
          <w:sz w:val="24"/>
          <w:szCs w:val="22"/>
        </w:rPr>
        <w:t>，给出相应结果。</w:t>
      </w:r>
      <w:r w:rsidRPr="00522B12">
        <w:rPr>
          <w:rFonts w:ascii="Times New Roman" w:hAnsi="Times New Roman" w:cs="Times New Roman" w:hint="eastAsia"/>
          <w:kern w:val="2"/>
          <w:sz w:val="24"/>
          <w:szCs w:val="22"/>
        </w:rPr>
        <w:t xml:space="preserve">  </w:t>
      </w:r>
    </w:p>
    <w:p w14:paraId="6F3C0FE9" w14:textId="77777777" w:rsidR="00427158" w:rsidRDefault="00F94328">
      <w:pPr>
        <w:pStyle w:val="1"/>
        <w:numPr>
          <w:ilvl w:val="0"/>
          <w:numId w:val="3"/>
        </w:numPr>
        <w:spacing w:beforeLines="50" w:before="156" w:afterLines="50" w:after="156" w:line="240" w:lineRule="auto"/>
        <w:ind w:firstLine="0"/>
        <w:jc w:val="center"/>
        <w:rPr>
          <w:rFonts w:ascii="SimHei" w:eastAsia="SimHei" w:hAnsi="SimHei" w:cs="SimHei" w:hint="eastAsia"/>
          <w:sz w:val="28"/>
          <w:szCs w:val="28"/>
        </w:rPr>
      </w:pPr>
      <w:bookmarkStart w:id="2" w:name="_Toc28431"/>
      <w:bookmarkStart w:id="3" w:name="_Toc57576278"/>
      <w:r>
        <w:rPr>
          <w:rFonts w:ascii="SimHei" w:eastAsia="SimHei" w:hAnsi="SimHei" w:cs="SimHei" w:hint="eastAsia"/>
          <w:sz w:val="28"/>
          <w:szCs w:val="28"/>
        </w:rPr>
        <w:t>问题分析</w:t>
      </w:r>
      <w:bookmarkEnd w:id="2"/>
      <w:bookmarkEnd w:id="3"/>
    </w:p>
    <w:p w14:paraId="6E3B51C8" w14:textId="77777777" w:rsidR="00C453F4" w:rsidRPr="008232A3" w:rsidRDefault="00F94328" w:rsidP="008232A3">
      <w:pPr>
        <w:pStyle w:val="2"/>
        <w:numPr>
          <w:ilvl w:val="0"/>
          <w:numId w:val="0"/>
        </w:numPr>
        <w:spacing w:before="156" w:after="156"/>
        <w:rPr>
          <w:rFonts w:ascii="SimSun" w:hAnsi="SimSun" w:cs="SimSun" w:hint="eastAsia"/>
          <w:sz w:val="24"/>
          <w:szCs w:val="24"/>
        </w:rPr>
      </w:pPr>
      <w:proofErr w:type="gramStart"/>
      <w:r>
        <w:rPr>
          <w:rFonts w:ascii="SimSun" w:hAnsi="SimSun" w:cs="SimSun" w:hint="eastAsia"/>
          <w:sz w:val="24"/>
          <w:szCs w:val="24"/>
        </w:rPr>
        <w:t>2.1 问题</w:t>
      </w:r>
      <w:proofErr w:type="gramEnd"/>
      <w:r>
        <w:rPr>
          <w:rFonts w:ascii="SimSun" w:hAnsi="SimSun" w:cs="SimSun" w:hint="eastAsia"/>
          <w:sz w:val="24"/>
          <w:szCs w:val="24"/>
        </w:rPr>
        <w:t>一的分析</w:t>
      </w:r>
    </w:p>
    <w:p w14:paraId="74BD5479" w14:textId="77777777" w:rsidR="00C453F4" w:rsidRPr="00333300" w:rsidRDefault="00595087" w:rsidP="00595087">
      <w:pPr>
        <w:ind w:firstLineChars="200" w:firstLine="480"/>
        <w:rPr>
          <w:rFonts w:ascii="SimSun" w:hAnsi="SimSun" w:cs="SimSun" w:hint="eastAsia"/>
          <w:sz w:val="24"/>
        </w:rPr>
      </w:pPr>
      <w:r w:rsidRPr="00DB3563">
        <w:rPr>
          <w:rFonts w:ascii="SimSun" w:hAnsi="SimSun" w:cs="SimSun" w:hint="eastAsia"/>
          <w:sz w:val="24"/>
        </w:rPr>
        <w:t>问题一在信息完全确定的条件下，要求</w:t>
      </w:r>
      <w:proofErr w:type="gramStart"/>
      <w:r w:rsidRPr="00DB3563">
        <w:rPr>
          <w:rFonts w:ascii="SimSun" w:hAnsi="SimSun" w:cs="SimSun" w:hint="eastAsia"/>
          <w:sz w:val="24"/>
        </w:rPr>
        <w:t xml:space="preserve">每天 0:00 </w:t>
      </w:r>
      <w:proofErr w:type="gramEnd"/>
      <w:r w:rsidRPr="00DB3563">
        <w:rPr>
          <w:rFonts w:ascii="SimSun" w:hAnsi="SimSun" w:cs="SimSun" w:hint="eastAsia"/>
          <w:sz w:val="24"/>
        </w:rPr>
        <w:t xml:space="preserve">一次性给出全天 </w:t>
      </w:r>
      <w:proofErr w:type="gramStart"/>
      <w:r w:rsidRPr="00DB3563">
        <w:rPr>
          <w:rFonts w:ascii="SimSun" w:hAnsi="SimSun" w:cs="SimSun" w:hint="eastAsia"/>
          <w:sz w:val="24"/>
        </w:rPr>
        <w:t>144 个</w:t>
      </w:r>
      <w:proofErr w:type="gramEnd"/>
      <w:r w:rsidRPr="00DB3563">
        <w:rPr>
          <w:rFonts w:ascii="SimSun" w:hAnsi="SimSun" w:cs="SimSun" w:hint="eastAsia"/>
          <w:sz w:val="24"/>
        </w:rPr>
        <w:t>时段的购电量与储能充放电量，本质是单周期确定性时序调度问题，核心机理是储能如何在峰谷电价之间搬运电量，其模型骨架可被后三问直接沿用。逐时段须确定购电量、充电量与放电量三个决策量，并与光伏出力、小区负载满足功率平衡；题目只允许电量由外网流入微网、不允许售电，因此购电量非负，富余光伏也不能倒送电网，只能充入储能或弃掉，故在平衡式中留出一个弃光出口（本算例中该出口未被启用，保留只为模型完备）。储能侧受四条约束支配：充放电功率均不</w:t>
      </w:r>
      <w:proofErr w:type="gramStart"/>
      <w:r w:rsidRPr="00DB3563">
        <w:rPr>
          <w:rFonts w:ascii="SimSun" w:hAnsi="SimSun" w:cs="SimSun" w:hint="eastAsia"/>
          <w:sz w:val="24"/>
        </w:rPr>
        <w:t xml:space="preserve">超过 5000 </w:t>
      </w:r>
      <w:proofErr w:type="gramEnd"/>
      <w:r w:rsidRPr="00DB3563">
        <w:rPr>
          <w:rFonts w:ascii="SimSun" w:hAnsi="SimSun" w:cs="SimSun" w:hint="eastAsia"/>
          <w:sz w:val="24"/>
        </w:rPr>
        <w:t>kW；储电量全程落</w:t>
      </w:r>
      <w:proofErr w:type="gramStart"/>
      <w:r w:rsidRPr="00DB3563">
        <w:rPr>
          <w:rFonts w:ascii="SimSun" w:hAnsi="SimSun" w:cs="SimSun" w:hint="eastAsia"/>
          <w:sz w:val="24"/>
        </w:rPr>
        <w:t>在 1200</w:t>
      </w:r>
      <w:proofErr w:type="gramEnd"/>
      <w:r w:rsidRPr="00DB3563">
        <w:rPr>
          <w:rFonts w:ascii="SimSun" w:hAnsi="SimSun" w:cs="SimSun" w:hint="eastAsia"/>
          <w:sz w:val="24"/>
        </w:rPr>
        <w:t>～10800 kWh 之内；单程</w:t>
      </w:r>
      <w:proofErr w:type="gramStart"/>
      <w:r w:rsidRPr="00DB3563">
        <w:rPr>
          <w:rFonts w:ascii="SimSun" w:hAnsi="SimSun" w:cs="SimSun" w:hint="eastAsia"/>
          <w:sz w:val="24"/>
        </w:rPr>
        <w:t>效率 0.90</w:t>
      </w:r>
      <w:proofErr w:type="gramEnd"/>
      <w:r w:rsidRPr="00DB3563">
        <w:rPr>
          <w:rFonts w:ascii="SimSun" w:hAnsi="SimSun" w:cs="SimSun" w:hint="eastAsia"/>
          <w:sz w:val="24"/>
        </w:rPr>
        <w:t xml:space="preserve">以及 0:00 </w:t>
      </w:r>
      <w:proofErr w:type="gramStart"/>
      <w:r w:rsidRPr="00DB3563">
        <w:rPr>
          <w:rFonts w:ascii="SimSun" w:hAnsi="SimSun" w:cs="SimSun" w:hint="eastAsia"/>
          <w:sz w:val="24"/>
        </w:rPr>
        <w:t xml:space="preserve">与 24:00 </w:t>
      </w:r>
      <w:proofErr w:type="gramEnd"/>
      <w:r w:rsidRPr="00DB3563">
        <w:rPr>
          <w:rFonts w:ascii="SimSun" w:hAnsi="SimSun" w:cs="SimSun" w:hint="eastAsia"/>
          <w:sz w:val="24"/>
        </w:rPr>
        <w:t>储电量相同、即日循环边界条件。以全天购电费用最小为目标，目标与约束对决策变量均为线性，故问题一归结为标准线性规划；又因往返效率</w:t>
      </w:r>
      <w:proofErr w:type="gramStart"/>
      <w:r w:rsidRPr="00DB3563">
        <w:rPr>
          <w:rFonts w:ascii="SimSun" w:hAnsi="SimSun" w:cs="SimSun" w:hint="eastAsia"/>
          <w:sz w:val="24"/>
        </w:rPr>
        <w:t>小于 1</w:t>
      </w:r>
      <w:proofErr w:type="gramEnd"/>
      <w:r w:rsidRPr="00DB3563">
        <w:rPr>
          <w:rFonts w:ascii="SimSun" w:hAnsi="SimSun" w:cs="SimSun" w:hint="eastAsia"/>
          <w:sz w:val="24"/>
        </w:rPr>
        <w:t>，同时充放只会徒增损耗，最优解自动满足充放互斥</w:t>
      </w:r>
      <w:r w:rsidR="00333300">
        <w:rPr>
          <w:rFonts w:ascii="SimSun" w:hAnsi="SimSun" w:cs="SimSun" w:hint="eastAsia"/>
          <w:sz w:val="24"/>
        </w:rPr>
        <w:t>。需要说明的是，这一互斥</w:t>
      </w:r>
      <w:r w:rsidR="00333300" w:rsidRPr="00333300">
        <w:rPr>
          <w:sz w:val="24"/>
        </w:rPr>
        <w:t>性质在问题一的约束集（日循环、容量上下限、弃光出口齐备）下成立；在后三问取消了日循环硬约束、改以日末水值衔接的模型中，模型不再具备同样简洁的论证条件，其互斥性由逐时段可行性核验确认（</w:t>
      </w:r>
      <w:proofErr w:type="gramStart"/>
      <w:r w:rsidR="00333300" w:rsidRPr="00333300">
        <w:rPr>
          <w:sz w:val="24"/>
        </w:rPr>
        <w:t>见</w:t>
      </w:r>
      <w:r w:rsidR="00333300" w:rsidRPr="00333300">
        <w:rPr>
          <w:sz w:val="24"/>
        </w:rPr>
        <w:t xml:space="preserve"> 6.1 </w:t>
      </w:r>
      <w:proofErr w:type="gramEnd"/>
      <w:r w:rsidR="00333300" w:rsidRPr="00333300">
        <w:rPr>
          <w:sz w:val="24"/>
        </w:rPr>
        <w:t>节）。</w:t>
      </w:r>
    </w:p>
    <w:p w14:paraId="1E5E98AD" w14:textId="77777777" w:rsidR="00427158" w:rsidRDefault="00F94328">
      <w:pPr>
        <w:pStyle w:val="2"/>
        <w:numPr>
          <w:ilvl w:val="0"/>
          <w:numId w:val="0"/>
        </w:numPr>
        <w:spacing w:before="156" w:after="156"/>
        <w:rPr>
          <w:rFonts w:ascii="SimSun" w:hAnsi="SimSun" w:cs="SimSun" w:hint="eastAsia"/>
          <w:sz w:val="24"/>
          <w:szCs w:val="24"/>
        </w:rPr>
      </w:pPr>
      <w:bookmarkStart w:id="4" w:name="_Toc13671"/>
      <w:bookmarkStart w:id="5" w:name="_Toc57576279"/>
      <w:proofErr w:type="gramStart"/>
      <w:r>
        <w:rPr>
          <w:rFonts w:ascii="SimSun" w:hAnsi="SimSun" w:cs="SimSun" w:hint="eastAsia"/>
          <w:sz w:val="24"/>
          <w:szCs w:val="24"/>
        </w:rPr>
        <w:lastRenderedPageBreak/>
        <w:t>2.2 问题</w:t>
      </w:r>
      <w:proofErr w:type="gramEnd"/>
      <w:r>
        <w:rPr>
          <w:rFonts w:ascii="SimSun" w:hAnsi="SimSun" w:cs="SimSun" w:hint="eastAsia"/>
          <w:sz w:val="24"/>
          <w:szCs w:val="24"/>
        </w:rPr>
        <w:t>二的分析</w:t>
      </w:r>
      <w:bookmarkEnd w:id="4"/>
      <w:bookmarkEnd w:id="5"/>
    </w:p>
    <w:p w14:paraId="2E13DBEC" w14:textId="77777777" w:rsidR="00AF13EE" w:rsidRPr="00DB3563" w:rsidRDefault="00AF13EE" w:rsidP="00AF13EE">
      <w:pPr>
        <w:ind w:firstLineChars="200" w:firstLine="480"/>
        <w:rPr>
          <w:sz w:val="24"/>
        </w:rPr>
      </w:pPr>
      <w:r w:rsidRPr="00DB3563">
        <w:rPr>
          <w:rFonts w:hint="eastAsia"/>
          <w:sz w:val="24"/>
        </w:rPr>
        <w:t>与问题一相比，问题二有两处本质变化：电价每天相同而小区负载与光伏逐日变化，且当天真实值在制定计划时并不可知，计划购电量不能再由当天净负荷直接推出；同时微网供电不足时缺口须按交易时刻电价</w:t>
      </w:r>
      <w:proofErr w:type="gramStart"/>
      <w:r w:rsidRPr="00DB3563">
        <w:rPr>
          <w:rFonts w:hint="eastAsia"/>
          <w:sz w:val="24"/>
        </w:rPr>
        <w:t>的</w:t>
      </w:r>
      <w:r w:rsidRPr="00DB3563">
        <w:rPr>
          <w:rFonts w:hint="eastAsia"/>
          <w:sz w:val="24"/>
        </w:rPr>
        <w:t xml:space="preserve"> 5 </w:t>
      </w:r>
      <w:proofErr w:type="gramEnd"/>
      <w:r w:rsidRPr="00DB3563">
        <w:rPr>
          <w:rFonts w:hint="eastAsia"/>
          <w:sz w:val="24"/>
        </w:rPr>
        <w:t>倍紧急采购，而计划购电量无论是否用完均按原价结算，由此引入明显不对称的损失结构。不对称性决定了最优计划应当偏保守的幅度：计划量每少买</w:t>
      </w:r>
      <w:r w:rsidRPr="00DB3563">
        <w:rPr>
          <w:rFonts w:hint="eastAsia"/>
          <w:sz w:val="24"/>
        </w:rPr>
        <w:t xml:space="preserve"> 1 kWh</w:t>
      </w:r>
      <w:r w:rsidRPr="00DB3563">
        <w:rPr>
          <w:rFonts w:hint="eastAsia"/>
          <w:sz w:val="24"/>
        </w:rPr>
        <w:t>，缺口要多支出</w:t>
      </w:r>
      <w:r w:rsidRPr="00DB3563">
        <w:rPr>
          <w:rFonts w:hint="eastAsia"/>
          <w:sz w:val="24"/>
        </w:rPr>
        <w:t xml:space="preserve"> 4 </w:t>
      </w:r>
      <w:r w:rsidRPr="00DB3563">
        <w:rPr>
          <w:rFonts w:hint="eastAsia"/>
          <w:sz w:val="24"/>
        </w:rPr>
        <w:t>倍电价；每多买</w:t>
      </w:r>
      <w:r w:rsidRPr="00DB3563">
        <w:rPr>
          <w:rFonts w:hint="eastAsia"/>
          <w:sz w:val="24"/>
        </w:rPr>
        <w:t xml:space="preserve"> 1 kWh </w:t>
      </w:r>
      <w:r w:rsidRPr="00DB3563">
        <w:rPr>
          <w:rFonts w:hint="eastAsia"/>
          <w:sz w:val="24"/>
        </w:rPr>
        <w:t>而无用，只损失</w:t>
      </w:r>
      <w:r w:rsidRPr="00DB3563">
        <w:rPr>
          <w:rFonts w:hint="eastAsia"/>
          <w:sz w:val="24"/>
        </w:rPr>
        <w:t xml:space="preserve"> 1 </w:t>
      </w:r>
      <w:r w:rsidRPr="00DB3563">
        <w:rPr>
          <w:rFonts w:hint="eastAsia"/>
          <w:sz w:val="24"/>
        </w:rPr>
        <w:t>倍电价。由报童模型，两侧边际损失之比</w:t>
      </w:r>
      <w:r w:rsidRPr="00DB3563">
        <w:rPr>
          <w:rFonts w:hint="eastAsia"/>
          <w:sz w:val="24"/>
        </w:rPr>
        <w:t xml:space="preserve"> 4</w:t>
      </w:r>
      <w:r w:rsidRPr="00DB3563">
        <w:rPr>
          <w:rFonts w:hint="eastAsia"/>
          <w:sz w:val="24"/>
        </w:rPr>
        <w:t>∶</w:t>
      </w:r>
      <w:r w:rsidRPr="00DB3563">
        <w:rPr>
          <w:rFonts w:hint="eastAsia"/>
          <w:sz w:val="24"/>
        </w:rPr>
        <w:t xml:space="preserve">1 </w:t>
      </w:r>
      <w:r w:rsidRPr="00DB3563">
        <w:rPr>
          <w:rFonts w:hint="eastAsia"/>
          <w:sz w:val="24"/>
        </w:rPr>
        <w:t>对应临界分位数</w:t>
      </w:r>
      <w:r w:rsidRPr="00DB3563">
        <w:rPr>
          <w:rFonts w:hint="eastAsia"/>
          <w:sz w:val="24"/>
        </w:rPr>
        <w:t xml:space="preserve"> 0.80</w:t>
      </w:r>
      <w:r w:rsidRPr="00DB3563">
        <w:rPr>
          <w:rFonts w:hint="eastAsia"/>
          <w:sz w:val="24"/>
        </w:rPr>
        <w:t>，计划量应取净负荷预测分布的</w:t>
      </w:r>
      <w:r w:rsidRPr="00DB3563">
        <w:rPr>
          <w:rFonts w:hint="eastAsia"/>
          <w:sz w:val="24"/>
        </w:rPr>
        <w:t xml:space="preserve"> 0.80 </w:t>
      </w:r>
      <w:r w:rsidRPr="00DB3563">
        <w:rPr>
          <w:rFonts w:hint="eastAsia"/>
          <w:sz w:val="24"/>
        </w:rPr>
        <w:t>分位数而非均值；但储能本身是一层缓冲，安全余量必须与储能调度联合确定，不能照搬无储能的报童解。因果性是本问的硬约束：当天</w:t>
      </w:r>
      <w:r w:rsidRPr="00DB3563">
        <w:rPr>
          <w:rFonts w:hint="eastAsia"/>
          <w:sz w:val="24"/>
        </w:rPr>
        <w:t xml:space="preserve"> 0:00 </w:t>
      </w:r>
      <w:r w:rsidRPr="00DB3563">
        <w:rPr>
          <w:rFonts w:hint="eastAsia"/>
          <w:sz w:val="24"/>
        </w:rPr>
        <w:t>只能用该日之前的历史实际值，当天的实际值须待日末才并入历史库，否则会出现用当天真值反推计划量的信息泄露。据此建立</w:t>
      </w:r>
      <w:r w:rsidR="00333300">
        <w:rPr>
          <w:rFonts w:hint="eastAsia"/>
          <w:sz w:val="24"/>
        </w:rPr>
        <w:t>“</w:t>
      </w:r>
      <w:r w:rsidRPr="00DB3563">
        <w:rPr>
          <w:rFonts w:hint="eastAsia"/>
          <w:sz w:val="24"/>
        </w:rPr>
        <w:t>预测—风险—决策—执行</w:t>
      </w:r>
      <w:r w:rsidR="00333300">
        <w:rPr>
          <w:rFonts w:hint="eastAsia"/>
          <w:sz w:val="24"/>
        </w:rPr>
        <w:t>”</w:t>
      </w:r>
      <w:r w:rsidRPr="00DB3563">
        <w:rPr>
          <w:rFonts w:hint="eastAsia"/>
          <w:sz w:val="24"/>
        </w:rPr>
        <w:t>四层模型，四层之间以净负荷预测与安全储备为接口，职责清晰且可分别检验。</w:t>
      </w:r>
    </w:p>
    <w:p w14:paraId="4AE8B39E" w14:textId="77777777" w:rsidR="00427158" w:rsidRDefault="00F94328">
      <w:pPr>
        <w:pStyle w:val="2"/>
        <w:numPr>
          <w:ilvl w:val="0"/>
          <w:numId w:val="0"/>
        </w:numPr>
        <w:spacing w:before="156" w:after="156"/>
        <w:rPr>
          <w:rFonts w:ascii="SimSun" w:hAnsi="SimSun" w:cs="SimSun" w:hint="eastAsia"/>
          <w:sz w:val="24"/>
          <w:szCs w:val="24"/>
        </w:rPr>
      </w:pPr>
      <w:bookmarkStart w:id="6" w:name="_Toc57576280"/>
      <w:bookmarkStart w:id="7" w:name="_Toc27630"/>
      <w:proofErr w:type="gramStart"/>
      <w:r>
        <w:rPr>
          <w:rFonts w:ascii="SimSun" w:hAnsi="SimSun" w:cs="SimSun" w:hint="eastAsia"/>
          <w:sz w:val="24"/>
          <w:szCs w:val="24"/>
        </w:rPr>
        <w:t>2.3 问题</w:t>
      </w:r>
      <w:proofErr w:type="gramEnd"/>
      <w:r>
        <w:rPr>
          <w:rFonts w:ascii="SimSun" w:hAnsi="SimSun" w:cs="SimSun" w:hint="eastAsia"/>
          <w:sz w:val="24"/>
          <w:szCs w:val="24"/>
        </w:rPr>
        <w:t>三的分析</w:t>
      </w:r>
      <w:bookmarkEnd w:id="6"/>
      <w:bookmarkEnd w:id="7"/>
    </w:p>
    <w:p w14:paraId="5C3F87CB" w14:textId="77777777" w:rsidR="00AF13EE" w:rsidRDefault="00AF13EE" w:rsidP="00AF13EE">
      <w:pPr>
        <w:ind w:firstLineChars="200" w:firstLine="480"/>
        <w:rPr>
          <w:sz w:val="24"/>
        </w:rPr>
      </w:pPr>
      <w:r>
        <w:rPr>
          <w:rFonts w:hint="eastAsia"/>
          <w:sz w:val="24"/>
        </w:rPr>
        <w:t>问题三的物理结构与问题二完全相同，变化发生在决策与结算规则上：一天不再只做一次计划，而是允许</w:t>
      </w:r>
      <w:proofErr w:type="gramStart"/>
      <w:r>
        <w:rPr>
          <w:rFonts w:hint="eastAsia"/>
          <w:sz w:val="24"/>
        </w:rPr>
        <w:t>在</w:t>
      </w:r>
      <w:r>
        <w:rPr>
          <w:rFonts w:hint="eastAsia"/>
          <w:sz w:val="24"/>
        </w:rPr>
        <w:t xml:space="preserve"> 0:00</w:t>
      </w:r>
      <w:proofErr w:type="gramEnd"/>
      <w:r>
        <w:rPr>
          <w:rFonts w:hint="eastAsia"/>
          <w:sz w:val="24"/>
        </w:rPr>
        <w:t>、</w:t>
      </w:r>
      <w:r>
        <w:rPr>
          <w:rFonts w:hint="eastAsia"/>
          <w:sz w:val="24"/>
        </w:rPr>
        <w:t>6:00</w:t>
      </w:r>
      <w:r>
        <w:rPr>
          <w:rFonts w:hint="eastAsia"/>
          <w:sz w:val="24"/>
        </w:rPr>
        <w:t>、</w:t>
      </w:r>
      <w:r>
        <w:rPr>
          <w:rFonts w:hint="eastAsia"/>
          <w:sz w:val="24"/>
        </w:rPr>
        <w:t>12:00</w:t>
      </w:r>
      <w:r>
        <w:rPr>
          <w:rFonts w:hint="eastAsia"/>
          <w:sz w:val="24"/>
        </w:rPr>
        <w:t>、</w:t>
      </w:r>
      <w:r>
        <w:rPr>
          <w:rFonts w:hint="eastAsia"/>
          <w:sz w:val="24"/>
        </w:rPr>
        <w:t xml:space="preserve">18:00 </w:t>
      </w:r>
      <w:r>
        <w:rPr>
          <w:rFonts w:hint="eastAsia"/>
          <w:sz w:val="24"/>
        </w:rPr>
        <w:t>四个时刻各修订一次购电承诺，且每次修订只能覆盖尚未执行的计划段；费用也不再是</w:t>
      </w:r>
      <w:r w:rsidR="00333300">
        <w:rPr>
          <w:rFonts w:hint="eastAsia"/>
          <w:sz w:val="24"/>
        </w:rPr>
        <w:t>“</w:t>
      </w:r>
      <w:r>
        <w:rPr>
          <w:rFonts w:hint="eastAsia"/>
          <w:sz w:val="24"/>
        </w:rPr>
        <w:t>计划量乘电价</w:t>
      </w:r>
      <w:r w:rsidR="00333300">
        <w:rPr>
          <w:rFonts w:hint="eastAsia"/>
          <w:sz w:val="24"/>
        </w:rPr>
        <w:t>”</w:t>
      </w:r>
      <w:r>
        <w:rPr>
          <w:rFonts w:hint="eastAsia"/>
          <w:sz w:val="24"/>
        </w:rPr>
        <w:t>的简单求和，而是链式结算——相对上一次已发布承诺上调的部分</w:t>
      </w:r>
      <w:proofErr w:type="gramStart"/>
      <w:r>
        <w:rPr>
          <w:rFonts w:hint="eastAsia"/>
          <w:sz w:val="24"/>
        </w:rPr>
        <w:t>按</w:t>
      </w:r>
      <w:r>
        <w:rPr>
          <w:rFonts w:hint="eastAsia"/>
          <w:sz w:val="24"/>
        </w:rPr>
        <w:t xml:space="preserve"> 1.5 </w:t>
      </w:r>
      <w:proofErr w:type="gramEnd"/>
      <w:r>
        <w:rPr>
          <w:rFonts w:hint="eastAsia"/>
          <w:sz w:val="24"/>
        </w:rPr>
        <w:t>倍电价计超购费、下调的部分</w:t>
      </w:r>
      <w:proofErr w:type="gramStart"/>
      <w:r>
        <w:rPr>
          <w:rFonts w:hint="eastAsia"/>
          <w:sz w:val="24"/>
        </w:rPr>
        <w:t>按</w:t>
      </w:r>
      <w:r>
        <w:rPr>
          <w:rFonts w:hint="eastAsia"/>
          <w:sz w:val="24"/>
        </w:rPr>
        <w:t xml:space="preserve"> 0.5 </w:t>
      </w:r>
      <w:proofErr w:type="gramEnd"/>
      <w:r>
        <w:rPr>
          <w:rFonts w:hint="eastAsia"/>
          <w:sz w:val="24"/>
        </w:rPr>
        <w:t>倍电价计违约费，</w:t>
      </w:r>
      <w:r w:rsidR="00333300" w:rsidRPr="00333300">
        <w:rPr>
          <w:rFonts w:hint="eastAsia"/>
          <w:sz w:val="24"/>
        </w:rPr>
        <w:t>各版本</w:t>
      </w:r>
      <w:r w:rsidR="00333300" w:rsidRPr="00333300">
        <w:rPr>
          <w:sz w:val="24"/>
        </w:rPr>
        <w:t>承诺中的最低一档构成结算基准量并按正常电价计基准费。由此产生两个难点：其一是路径依赖，历史最低承诺是随修订逐步下移的状态量，一次下调虽当期为承诺量省了钱，却把基准量永久压低，日后调回须</w:t>
      </w:r>
      <w:proofErr w:type="gramStart"/>
      <w:r w:rsidR="00333300" w:rsidRPr="00333300">
        <w:rPr>
          <w:sz w:val="24"/>
        </w:rPr>
        <w:t>按</w:t>
      </w:r>
      <w:r w:rsidR="00333300" w:rsidRPr="00333300">
        <w:rPr>
          <w:sz w:val="24"/>
        </w:rPr>
        <w:t xml:space="preserve"> 1.5 </w:t>
      </w:r>
      <w:proofErr w:type="gramEnd"/>
      <w:r w:rsidR="00333300" w:rsidRPr="00333300">
        <w:rPr>
          <w:sz w:val="24"/>
        </w:rPr>
        <w:t>倍补缴，故任一时刻的最优调整都不能孤立地看当期；其二是目标函数的分段非线性，上调、下调与基准量变化三段分别</w:t>
      </w:r>
      <w:proofErr w:type="gramStart"/>
      <w:r w:rsidR="00333300" w:rsidRPr="00333300">
        <w:rPr>
          <w:sz w:val="24"/>
        </w:rPr>
        <w:t>按</w:t>
      </w:r>
      <w:r w:rsidR="00333300" w:rsidRPr="00333300">
        <w:rPr>
          <w:sz w:val="24"/>
        </w:rPr>
        <w:t xml:space="preserve"> 1.5</w:t>
      </w:r>
      <w:proofErr w:type="gramEnd"/>
      <w:r w:rsidR="00333300" w:rsidRPr="00333300">
        <w:rPr>
          <w:sz w:val="24"/>
        </w:rPr>
        <w:t>、</w:t>
      </w:r>
      <w:r w:rsidR="00333300" w:rsidRPr="00333300">
        <w:rPr>
          <w:sz w:val="24"/>
        </w:rPr>
        <w:t>0.5</w:t>
      </w:r>
      <w:r w:rsidR="00333300" w:rsidRPr="00333300">
        <w:rPr>
          <w:sz w:val="24"/>
        </w:rPr>
        <w:t>、</w:t>
      </w:r>
      <w:proofErr w:type="gramStart"/>
      <w:r w:rsidR="00333300" w:rsidRPr="00333300">
        <w:rPr>
          <w:sz w:val="24"/>
        </w:rPr>
        <w:t xml:space="preserve">1.0 </w:t>
      </w:r>
      <w:r w:rsidR="00333300" w:rsidRPr="00333300">
        <w:rPr>
          <w:sz w:val="24"/>
        </w:rPr>
        <w:t>倍</w:t>
      </w:r>
      <w:proofErr w:type="gramEnd"/>
      <w:r w:rsidR="00333300" w:rsidRPr="00333300">
        <w:rPr>
          <w:sz w:val="24"/>
        </w:rPr>
        <w:t>计价，含最大最小运算，决策层于是由线性规划变为混合整数线性规划。</w:t>
      </w:r>
    </w:p>
    <w:p w14:paraId="0C4956F5" w14:textId="77777777" w:rsidR="00333300" w:rsidRPr="00333300" w:rsidRDefault="00333300" w:rsidP="00AF13EE">
      <w:pPr>
        <w:ind w:firstLineChars="200" w:firstLine="480"/>
        <w:rPr>
          <w:sz w:val="24"/>
        </w:rPr>
      </w:pPr>
      <w:r>
        <w:rPr>
          <w:rFonts w:hint="eastAsia"/>
          <w:sz w:val="24"/>
        </w:rPr>
        <w:t>与问题二</w:t>
      </w:r>
      <w:r w:rsidRPr="00333300">
        <w:rPr>
          <w:sz w:val="24"/>
        </w:rPr>
        <w:t>的差别不止于决策层。预测层需要接入</w:t>
      </w:r>
      <w:proofErr w:type="gramStart"/>
      <w:r w:rsidRPr="00333300">
        <w:rPr>
          <w:sz w:val="24"/>
        </w:rPr>
        <w:t>附件</w:t>
      </w:r>
      <w:r w:rsidRPr="00333300">
        <w:rPr>
          <w:sz w:val="24"/>
        </w:rPr>
        <w:t xml:space="preserve"> 3 </w:t>
      </w:r>
      <w:proofErr w:type="gramEnd"/>
      <w:r w:rsidRPr="00333300">
        <w:rPr>
          <w:sz w:val="24"/>
        </w:rPr>
        <w:t>各发布时刻的光伏预报并按时间对齐后与自有预测融合；风险层虽然仍取分位</w:t>
      </w:r>
      <w:proofErr w:type="gramStart"/>
      <w:r w:rsidRPr="00333300">
        <w:rPr>
          <w:sz w:val="24"/>
        </w:rPr>
        <w:t>数</w:t>
      </w:r>
      <w:r w:rsidRPr="00333300">
        <w:rPr>
          <w:sz w:val="24"/>
        </w:rPr>
        <w:t xml:space="preserve"> 0.80</w:t>
      </w:r>
      <w:proofErr w:type="gramEnd"/>
      <w:r w:rsidRPr="00333300">
        <w:rPr>
          <w:sz w:val="24"/>
        </w:rPr>
        <w:t>，但误差样本的统计口径由</w:t>
      </w:r>
      <w:r>
        <w:rPr>
          <w:rFonts w:hint="eastAsia"/>
          <w:sz w:val="24"/>
        </w:rPr>
        <w:t>“</w:t>
      </w:r>
      <w:r w:rsidRPr="00333300">
        <w:rPr>
          <w:sz w:val="24"/>
        </w:rPr>
        <w:t>全天累计</w:t>
      </w:r>
      <w:r>
        <w:rPr>
          <w:rFonts w:hint="eastAsia"/>
          <w:sz w:val="24"/>
        </w:rPr>
        <w:t>”</w:t>
      </w:r>
      <w:r w:rsidRPr="00333300">
        <w:rPr>
          <w:sz w:val="24"/>
        </w:rPr>
        <w:t>改为</w:t>
      </w:r>
      <w:r>
        <w:rPr>
          <w:rFonts w:hint="eastAsia"/>
          <w:sz w:val="24"/>
        </w:rPr>
        <w:t>“</w:t>
      </w:r>
      <w:r w:rsidRPr="00333300">
        <w:rPr>
          <w:sz w:val="24"/>
        </w:rPr>
        <w:t>各决策时刻剩余窗口内的累计</w:t>
      </w:r>
      <w:r>
        <w:rPr>
          <w:rFonts w:hint="eastAsia"/>
          <w:sz w:val="24"/>
        </w:rPr>
        <w:t>”</w:t>
      </w:r>
      <w:r w:rsidRPr="00333300">
        <w:rPr>
          <w:sz w:val="24"/>
        </w:rPr>
        <w:t>，四个时刻各自统计；执行层</w:t>
      </w:r>
      <w:proofErr w:type="gramStart"/>
      <w:r w:rsidRPr="00333300">
        <w:rPr>
          <w:sz w:val="24"/>
        </w:rPr>
        <w:t>由</w:t>
      </w:r>
      <w:r w:rsidRPr="00333300">
        <w:rPr>
          <w:sz w:val="24"/>
        </w:rPr>
        <w:t xml:space="preserve"> 36 </w:t>
      </w:r>
      <w:proofErr w:type="gramEnd"/>
      <w:r w:rsidRPr="00333300">
        <w:rPr>
          <w:sz w:val="24"/>
        </w:rPr>
        <w:t>段滚动</w:t>
      </w:r>
      <w:r w:rsidRPr="00333300">
        <w:rPr>
          <w:sz w:val="24"/>
        </w:rPr>
        <w:t xml:space="preserve"> MPC </w:t>
      </w:r>
      <w:r w:rsidRPr="00333300">
        <w:rPr>
          <w:sz w:val="24"/>
        </w:rPr>
        <w:t>改为逐时段无前瞻贪心充放电规则。因此本文把它作为一套独立的</w:t>
      </w:r>
      <w:r>
        <w:rPr>
          <w:rFonts w:hint="eastAsia"/>
          <w:sz w:val="24"/>
        </w:rPr>
        <w:t>“</w:t>
      </w:r>
      <w:r w:rsidRPr="00333300">
        <w:rPr>
          <w:sz w:val="24"/>
        </w:rPr>
        <w:t>分阶段预测</w:t>
      </w:r>
      <w:r w:rsidRPr="00333300">
        <w:rPr>
          <w:sz w:val="24"/>
        </w:rPr>
        <w:t>—</w:t>
      </w:r>
      <w:r w:rsidRPr="00333300">
        <w:rPr>
          <w:sz w:val="24"/>
        </w:rPr>
        <w:t>分阶段储备</w:t>
      </w:r>
      <w:r w:rsidRPr="00333300">
        <w:rPr>
          <w:sz w:val="24"/>
        </w:rPr>
        <w:t>—</w:t>
      </w:r>
      <w:r w:rsidRPr="00333300">
        <w:rPr>
          <w:sz w:val="24"/>
        </w:rPr>
        <w:t>链式决策</w:t>
      </w:r>
      <w:r w:rsidRPr="00333300">
        <w:rPr>
          <w:sz w:val="24"/>
        </w:rPr>
        <w:t>—</w:t>
      </w:r>
      <w:r w:rsidRPr="00333300">
        <w:rPr>
          <w:sz w:val="24"/>
        </w:rPr>
        <w:t>贪心执行</w:t>
      </w:r>
      <w:r>
        <w:rPr>
          <w:rFonts w:hint="eastAsia"/>
          <w:sz w:val="24"/>
        </w:rPr>
        <w:t>”</w:t>
      </w:r>
      <w:r w:rsidRPr="00333300">
        <w:rPr>
          <w:sz w:val="24"/>
        </w:rPr>
        <w:t>配置处理，只用问题二的物理模型与费用规则，不宣称两问的预测层或执行层相同。</w:t>
      </w:r>
    </w:p>
    <w:p w14:paraId="7499B12B" w14:textId="77777777" w:rsidR="00427158" w:rsidRDefault="00F94328">
      <w:pPr>
        <w:pStyle w:val="2"/>
        <w:numPr>
          <w:ilvl w:val="0"/>
          <w:numId w:val="0"/>
        </w:numPr>
        <w:spacing w:before="156" w:after="156"/>
        <w:rPr>
          <w:rFonts w:ascii="SimSun" w:hAnsi="SimSun" w:cs="SimSun" w:hint="eastAsia"/>
          <w:sz w:val="24"/>
          <w:szCs w:val="24"/>
        </w:rPr>
      </w:pPr>
      <w:proofErr w:type="gramStart"/>
      <w:r>
        <w:rPr>
          <w:rFonts w:ascii="SimSun" w:hAnsi="SimSun" w:cs="SimSun" w:hint="eastAsia"/>
          <w:sz w:val="24"/>
          <w:szCs w:val="24"/>
        </w:rPr>
        <w:t>2.4 问题</w:t>
      </w:r>
      <w:proofErr w:type="gramEnd"/>
      <w:r>
        <w:rPr>
          <w:rFonts w:ascii="SimSun" w:hAnsi="SimSun" w:cs="SimSun" w:hint="eastAsia"/>
          <w:sz w:val="24"/>
          <w:szCs w:val="24"/>
        </w:rPr>
        <w:t>四的分析</w:t>
      </w:r>
    </w:p>
    <w:p w14:paraId="472EB95B" w14:textId="77777777" w:rsidR="00AF13EE" w:rsidRPr="00997CE4" w:rsidRDefault="00AF13EE" w:rsidP="00AF13EE">
      <w:pPr>
        <w:ind w:firstLineChars="200" w:firstLine="480"/>
        <w:rPr>
          <w:sz w:val="24"/>
        </w:rPr>
      </w:pPr>
      <w:r w:rsidRPr="00DB3563">
        <w:rPr>
          <w:rFonts w:hint="eastAsia"/>
          <w:sz w:val="24"/>
        </w:rPr>
        <w:t>问题四把外网电价由附件</w:t>
      </w:r>
      <w:r w:rsidRPr="00DB3563">
        <w:rPr>
          <w:rFonts w:hint="eastAsia"/>
          <w:sz w:val="24"/>
        </w:rPr>
        <w:t xml:space="preserve"> 1 </w:t>
      </w:r>
      <w:r w:rsidRPr="00DB3563">
        <w:rPr>
          <w:rFonts w:hint="eastAsia"/>
          <w:sz w:val="24"/>
        </w:rPr>
        <w:t>的固定日内曲线换成附件</w:t>
      </w:r>
      <w:r w:rsidRPr="00DB3563">
        <w:rPr>
          <w:rFonts w:hint="eastAsia"/>
          <w:sz w:val="24"/>
        </w:rPr>
        <w:t xml:space="preserve"> 4 </w:t>
      </w:r>
      <w:r w:rsidRPr="00DB3563">
        <w:rPr>
          <w:rFonts w:hint="eastAsia"/>
          <w:sz w:val="24"/>
        </w:rPr>
        <w:t>的逐日逐时段波动电价，并在新价格下重解问题二与问题三，得到</w:t>
      </w:r>
      <w:r w:rsidRPr="00DB3563">
        <w:rPr>
          <w:rFonts w:hint="eastAsia"/>
          <w:sz w:val="24"/>
        </w:rPr>
        <w:t xml:space="preserve"> 4-2 </w:t>
      </w:r>
      <w:r w:rsidRPr="00DB3563">
        <w:rPr>
          <w:rFonts w:hint="eastAsia"/>
          <w:sz w:val="24"/>
        </w:rPr>
        <w:t>与</w:t>
      </w:r>
      <w:r w:rsidRPr="00DB3563">
        <w:rPr>
          <w:rFonts w:hint="eastAsia"/>
          <w:sz w:val="24"/>
        </w:rPr>
        <w:t xml:space="preserve"> 4-3 </w:t>
      </w:r>
      <w:r w:rsidRPr="00DB3563">
        <w:rPr>
          <w:rFonts w:hint="eastAsia"/>
          <w:sz w:val="24"/>
        </w:rPr>
        <w:t>两个子问题；物理约束、储能参数与费用规则一律不变，唯一的新输入是价格信号本身。波动电价带来两点新困难：其一是电价由已知变为未知，</w:t>
      </w:r>
      <w:proofErr w:type="gramStart"/>
      <w:r w:rsidRPr="00DB3563">
        <w:rPr>
          <w:rFonts w:hint="eastAsia"/>
          <w:sz w:val="24"/>
        </w:rPr>
        <w:t>当天</w:t>
      </w:r>
      <w:r w:rsidRPr="00DB3563">
        <w:rPr>
          <w:rFonts w:hint="eastAsia"/>
          <w:sz w:val="24"/>
        </w:rPr>
        <w:t xml:space="preserve"> 0:00 </w:t>
      </w:r>
      <w:proofErr w:type="gramEnd"/>
      <w:r w:rsidRPr="00DB3563">
        <w:rPr>
          <w:rFonts w:hint="eastAsia"/>
          <w:sz w:val="24"/>
        </w:rPr>
        <w:t>只能依据历史电价预测当日各时段价格，决策目标中出现的是预测电价而最终费用必须按实际电价结算，两支价格一旦混用就会得到现实中无法实现的费用；其二是跨日套利空间的出现，</w:t>
      </w:r>
      <w:proofErr w:type="gramStart"/>
      <w:r w:rsidRPr="00DB3563">
        <w:rPr>
          <w:rFonts w:hint="eastAsia"/>
          <w:sz w:val="24"/>
        </w:rPr>
        <w:t>附件</w:t>
      </w:r>
      <w:r w:rsidRPr="00DB3563">
        <w:rPr>
          <w:rFonts w:hint="eastAsia"/>
          <w:sz w:val="24"/>
        </w:rPr>
        <w:t xml:space="preserve"> 4 </w:t>
      </w:r>
      <w:proofErr w:type="gramEnd"/>
      <w:r w:rsidRPr="00DB3563">
        <w:rPr>
          <w:rFonts w:hint="eastAsia"/>
          <w:sz w:val="24"/>
        </w:rPr>
        <w:t>的全年均价与</w:t>
      </w:r>
      <w:proofErr w:type="gramStart"/>
      <w:r w:rsidRPr="00DB3563">
        <w:rPr>
          <w:rFonts w:hint="eastAsia"/>
          <w:sz w:val="24"/>
        </w:rPr>
        <w:t>附件</w:t>
      </w:r>
      <w:r w:rsidRPr="00DB3563">
        <w:rPr>
          <w:rFonts w:hint="eastAsia"/>
          <w:sz w:val="24"/>
        </w:rPr>
        <w:t xml:space="preserve"> 1 </w:t>
      </w:r>
      <w:proofErr w:type="gramEnd"/>
      <w:r w:rsidRPr="00DB3563">
        <w:rPr>
          <w:rFonts w:hint="eastAsia"/>
          <w:sz w:val="24"/>
        </w:rPr>
        <w:t>相同，说明价格只是被重新分配到不同时点，日间漂移使</w:t>
      </w:r>
      <w:r w:rsidR="00333300">
        <w:rPr>
          <w:rFonts w:hint="eastAsia"/>
          <w:sz w:val="24"/>
        </w:rPr>
        <w:t>“</w:t>
      </w:r>
      <w:r w:rsidRPr="00DB3563">
        <w:rPr>
          <w:rFonts w:hint="eastAsia"/>
          <w:sz w:val="24"/>
        </w:rPr>
        <w:t>低价日多买、高价日少买</w:t>
      </w:r>
      <w:r w:rsidR="00333300">
        <w:rPr>
          <w:rFonts w:hint="eastAsia"/>
          <w:sz w:val="24"/>
        </w:rPr>
        <w:t>”</w:t>
      </w:r>
      <w:r w:rsidRPr="00DB3563">
        <w:rPr>
          <w:rFonts w:hint="eastAsia"/>
          <w:sz w:val="24"/>
        </w:rPr>
        <w:t>成为新的收益来源，储能的角色由日内峰谷搬运扩展到日间搬运。据此，问题四沿用问题二的四层骨架，只在两处扩展：预测层增加一路电价预测，并规定决策目标一律用预测电价、费用恒等式一律用实际电价；决策层按子问题分岔，</w:t>
      </w:r>
      <w:r w:rsidRPr="00DB3563">
        <w:rPr>
          <w:rFonts w:hint="eastAsia"/>
          <w:sz w:val="24"/>
        </w:rPr>
        <w:t>4</w:t>
      </w:r>
      <w:proofErr w:type="gramStart"/>
      <w:r w:rsidRPr="00DB3563">
        <w:rPr>
          <w:rFonts w:hint="eastAsia"/>
          <w:sz w:val="24"/>
        </w:rPr>
        <w:t xml:space="preserve">-2 </w:t>
      </w:r>
      <w:r w:rsidRPr="00DB3563">
        <w:rPr>
          <w:rFonts w:hint="eastAsia"/>
          <w:sz w:val="24"/>
        </w:rPr>
        <w:t>保持</w:t>
      </w:r>
      <w:proofErr w:type="gramEnd"/>
      <w:r w:rsidRPr="00DB3563">
        <w:rPr>
          <w:rFonts w:hint="eastAsia"/>
          <w:sz w:val="24"/>
        </w:rPr>
        <w:t>一次性日前线性规</w:t>
      </w:r>
      <w:r w:rsidR="00997CE4">
        <w:rPr>
          <w:rFonts w:hint="eastAsia"/>
          <w:sz w:val="24"/>
        </w:rPr>
        <w:t>与</w:t>
      </w:r>
      <w:proofErr w:type="gramStart"/>
      <w:r w:rsidR="00997CE4" w:rsidRPr="00997CE4">
        <w:rPr>
          <w:sz w:val="24"/>
        </w:rPr>
        <w:t xml:space="preserve">36 </w:t>
      </w:r>
      <w:r w:rsidR="00997CE4" w:rsidRPr="00997CE4">
        <w:rPr>
          <w:sz w:val="24"/>
        </w:rPr>
        <w:t>段</w:t>
      </w:r>
      <w:r w:rsidR="00997CE4" w:rsidRPr="00997CE4">
        <w:rPr>
          <w:sz w:val="24"/>
        </w:rPr>
        <w:t xml:space="preserve"> </w:t>
      </w:r>
      <w:proofErr w:type="gramEnd"/>
      <w:r w:rsidR="00997CE4" w:rsidRPr="00997CE4">
        <w:rPr>
          <w:sz w:val="24"/>
        </w:rPr>
        <w:t xml:space="preserve">MPC </w:t>
      </w:r>
      <w:r w:rsidR="00997CE4" w:rsidRPr="00997CE4">
        <w:rPr>
          <w:sz w:val="24"/>
        </w:rPr>
        <w:t>执行，</w:t>
      </w:r>
      <w:r w:rsidR="00997CE4" w:rsidRPr="00997CE4">
        <w:rPr>
          <w:sz w:val="24"/>
        </w:rPr>
        <w:t>4</w:t>
      </w:r>
      <w:proofErr w:type="gramStart"/>
      <w:r w:rsidR="00997CE4" w:rsidRPr="00997CE4">
        <w:rPr>
          <w:sz w:val="24"/>
        </w:rPr>
        <w:t xml:space="preserve">-3 </w:t>
      </w:r>
      <w:r w:rsidR="00997CE4" w:rsidRPr="00997CE4">
        <w:rPr>
          <w:sz w:val="24"/>
        </w:rPr>
        <w:t>沿用</w:t>
      </w:r>
      <w:proofErr w:type="gramEnd"/>
      <w:r w:rsidR="00997CE4" w:rsidRPr="00997CE4">
        <w:rPr>
          <w:sz w:val="24"/>
        </w:rPr>
        <w:t>链式混合整数规划与贪心执行。风险层统一采用事前分位</w:t>
      </w:r>
      <w:proofErr w:type="gramStart"/>
      <w:r w:rsidR="00997CE4" w:rsidRPr="00997CE4">
        <w:rPr>
          <w:sz w:val="24"/>
        </w:rPr>
        <w:t>数</w:t>
      </w:r>
      <w:r w:rsidR="00997CE4" w:rsidRPr="00997CE4">
        <w:rPr>
          <w:sz w:val="24"/>
        </w:rPr>
        <w:t xml:space="preserve"> 0.80</w:t>
      </w:r>
      <w:proofErr w:type="gramEnd"/>
      <w:r w:rsidR="00997CE4" w:rsidRPr="00997CE4">
        <w:rPr>
          <w:sz w:val="24"/>
        </w:rPr>
        <w:t>，但储备量由各自预测残差决定：</w:t>
      </w:r>
      <w:proofErr w:type="gramStart"/>
      <w:r w:rsidR="00997CE4" w:rsidRPr="00997CE4">
        <w:rPr>
          <w:sz w:val="24"/>
        </w:rPr>
        <w:t>问题</w:t>
      </w:r>
      <w:r w:rsidR="00997CE4" w:rsidRPr="00997CE4">
        <w:rPr>
          <w:sz w:val="24"/>
        </w:rPr>
        <w:t xml:space="preserve"> 4</w:t>
      </w:r>
      <w:proofErr w:type="gramEnd"/>
      <w:r w:rsidR="00997CE4" w:rsidRPr="00997CE4">
        <w:rPr>
          <w:sz w:val="24"/>
        </w:rPr>
        <w:t xml:space="preserve">-2 </w:t>
      </w:r>
      <w:r w:rsidR="00997CE4" w:rsidRPr="00997CE4">
        <w:rPr>
          <w:sz w:val="24"/>
        </w:rPr>
        <w:t>沿用问题二的储备规则，</w:t>
      </w:r>
      <w:proofErr w:type="gramStart"/>
      <w:r w:rsidR="00997CE4" w:rsidRPr="00997CE4">
        <w:rPr>
          <w:sz w:val="24"/>
        </w:rPr>
        <w:t>问题</w:t>
      </w:r>
      <w:r w:rsidR="00997CE4" w:rsidRPr="00997CE4">
        <w:rPr>
          <w:sz w:val="24"/>
        </w:rPr>
        <w:t xml:space="preserve"> 4</w:t>
      </w:r>
      <w:proofErr w:type="gramEnd"/>
      <w:r w:rsidR="00997CE4" w:rsidRPr="00997CE4">
        <w:rPr>
          <w:sz w:val="24"/>
        </w:rPr>
        <w:t xml:space="preserve">-3 </w:t>
      </w:r>
      <w:r w:rsidR="00997CE4" w:rsidRPr="00997CE4">
        <w:rPr>
          <w:sz w:val="24"/>
        </w:rPr>
        <w:t>沿用问题</w:t>
      </w:r>
      <w:r w:rsidR="00997CE4" w:rsidRPr="00997CE4">
        <w:rPr>
          <w:sz w:val="24"/>
        </w:rPr>
        <w:lastRenderedPageBreak/>
        <w:t>三各发布时点的储备规则。统一分位数并不意味着两个子问题的储备量相同；横向费用比较同时涉及预测、决策与执行配置的差异。</w:t>
      </w:r>
    </w:p>
    <w:p w14:paraId="66899FEA" w14:textId="77777777" w:rsidR="00A41358" w:rsidRDefault="00A41358" w:rsidP="00A41358">
      <w:pPr>
        <w:jc w:val="center"/>
        <w:rPr>
          <w:noProof/>
          <w:sz w:val="24"/>
        </w:rPr>
      </w:pPr>
      <w:r>
        <w:rPr>
          <w:rFonts w:hint="eastAsia"/>
          <w:noProof/>
          <w:sz w:val="24"/>
        </w:rPr>
        <w:drawing>
          <wp:inline distT="0" distB="0" distL="0" distR="0" wp14:anchorId="080DD4C6" wp14:editId="1BD91FE7">
            <wp:extent cx="5708318" cy="3048000"/>
            <wp:effectExtent l="0" t="0" r="0" b="0"/>
            <wp:docPr id="461524373"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524373" name="图形 461524373"/>
                    <pic:cNvPicPr/>
                  </pic:nvPicPr>
                  <pic:blipFill>
                    <a:blip r:embed="rId11">
                      <a:extLst>
                        <a:ext uri="{96DAC541-7B7A-43D3-8B79-37D633B846F1}">
                          <asvg:svgBlip xmlns:asvg="http://schemas.microsoft.com/office/drawing/2016/SVG/main" r:embed="rId12"/>
                        </a:ext>
                      </a:extLst>
                    </a:blip>
                    <a:stretch>
                      <a:fillRect/>
                    </a:stretch>
                  </pic:blipFill>
                  <pic:spPr>
                    <a:xfrm>
                      <a:off x="0" y="0"/>
                      <a:ext cx="5714900" cy="3051515"/>
                    </a:xfrm>
                    <a:prstGeom prst="rect">
                      <a:avLst/>
                    </a:prstGeom>
                  </pic:spPr>
                </pic:pic>
              </a:graphicData>
            </a:graphic>
          </wp:inline>
        </w:drawing>
      </w:r>
    </w:p>
    <w:p w14:paraId="48C8B544" w14:textId="77777777" w:rsidR="00731E1F" w:rsidRPr="00731E1F" w:rsidRDefault="00731E1F" w:rsidP="00731E1F">
      <w:pPr>
        <w:jc w:val="center"/>
        <w:rPr>
          <w:szCs w:val="21"/>
        </w:rPr>
      </w:pPr>
      <w:r w:rsidRPr="00731E1F">
        <w:rPr>
          <w:rFonts w:hint="eastAsia"/>
          <w:szCs w:val="21"/>
        </w:rPr>
        <w:t>图</w:t>
      </w:r>
      <w:proofErr w:type="gramStart"/>
      <w:r w:rsidRPr="00731E1F">
        <w:rPr>
          <w:rFonts w:hint="eastAsia"/>
          <w:szCs w:val="21"/>
        </w:rPr>
        <w:t>1</w:t>
      </w:r>
      <w:r>
        <w:rPr>
          <w:rFonts w:hint="eastAsia"/>
          <w:szCs w:val="21"/>
        </w:rPr>
        <w:t xml:space="preserve"> </w:t>
      </w:r>
      <w:r>
        <w:rPr>
          <w:rFonts w:hint="eastAsia"/>
          <w:szCs w:val="21"/>
        </w:rPr>
        <w:t>问题</w:t>
      </w:r>
      <w:proofErr w:type="gramEnd"/>
      <w:r>
        <w:rPr>
          <w:rFonts w:hint="eastAsia"/>
          <w:szCs w:val="21"/>
        </w:rPr>
        <w:t>建模和解决思路</w:t>
      </w:r>
    </w:p>
    <w:p w14:paraId="56DEC2B3" w14:textId="77777777" w:rsidR="00427158" w:rsidRDefault="00F94328">
      <w:pPr>
        <w:pStyle w:val="1"/>
        <w:numPr>
          <w:ilvl w:val="0"/>
          <w:numId w:val="3"/>
        </w:numPr>
        <w:spacing w:beforeLines="50" w:before="156" w:afterLines="50" w:after="156" w:line="240" w:lineRule="auto"/>
        <w:ind w:firstLine="0"/>
        <w:jc w:val="center"/>
        <w:rPr>
          <w:rFonts w:ascii="SimHei" w:eastAsia="SimHei" w:hAnsi="SimHei" w:cs="SimHei" w:hint="eastAsia"/>
          <w:sz w:val="28"/>
          <w:szCs w:val="28"/>
        </w:rPr>
      </w:pPr>
      <w:bookmarkStart w:id="8" w:name="_Toc22007"/>
      <w:bookmarkStart w:id="9" w:name="_Toc57576281"/>
      <w:r>
        <w:rPr>
          <w:rFonts w:ascii="SimHei" w:eastAsia="SimHei" w:hAnsi="SimHei" w:cs="SimHei" w:hint="eastAsia"/>
          <w:sz w:val="28"/>
          <w:szCs w:val="28"/>
        </w:rPr>
        <w:t>模型假设</w:t>
      </w:r>
      <w:bookmarkEnd w:id="8"/>
      <w:bookmarkEnd w:id="9"/>
    </w:p>
    <w:p w14:paraId="3AE0346E" w14:textId="77777777" w:rsidR="00427158" w:rsidRDefault="00F94328">
      <w:pPr>
        <w:ind w:firstLineChars="200" w:firstLine="482"/>
        <w:rPr>
          <w:rFonts w:ascii="SimSun" w:hAnsi="SimSun" w:cs="SimSun" w:hint="eastAsia"/>
          <w:sz w:val="24"/>
          <w:szCs w:val="22"/>
        </w:rPr>
      </w:pPr>
      <w:bookmarkStart w:id="10" w:name="_Toc23726"/>
      <w:bookmarkStart w:id="11" w:name="_Toc57576282"/>
      <w:r>
        <w:rPr>
          <w:rFonts w:ascii="SimSun" w:hAnsi="SimSun" w:cs="SimSun" w:hint="eastAsia"/>
          <w:b/>
          <w:bCs/>
          <w:sz w:val="24"/>
          <w:szCs w:val="22"/>
        </w:rPr>
        <w:t>（1）平稳性假设：</w:t>
      </w:r>
      <w:r>
        <w:rPr>
          <w:rFonts w:ascii="SimSun" w:hAnsi="SimSun" w:cs="SimSun" w:hint="eastAsia"/>
          <w:sz w:val="24"/>
          <w:szCs w:val="22"/>
        </w:rPr>
        <w:t>评价期内无重大政策调整与突发灾害等强外部冲击，电价曲线的日内形态、居民负载与光伏出力的季节规律保持稳定，不出现结构性跳变，从而由历史数据刻画的预测关系在评价期内仍然成立。</w:t>
      </w:r>
    </w:p>
    <w:p w14:paraId="46482CEA" w14:textId="77777777" w:rsidR="00427158" w:rsidRDefault="00F94328">
      <w:pPr>
        <w:ind w:firstLineChars="200" w:firstLine="482"/>
        <w:rPr>
          <w:rFonts w:ascii="SimSun" w:hAnsi="SimSun" w:cs="SimSun" w:hint="eastAsia"/>
          <w:sz w:val="24"/>
          <w:szCs w:val="22"/>
        </w:rPr>
      </w:pPr>
      <w:r>
        <w:rPr>
          <w:rFonts w:ascii="SimSun" w:hAnsi="SimSun" w:cs="SimSun" w:hint="eastAsia"/>
          <w:b/>
          <w:bCs/>
          <w:sz w:val="24"/>
          <w:szCs w:val="22"/>
        </w:rPr>
        <w:t>（2）储能简化假设：</w:t>
      </w:r>
      <w:r>
        <w:rPr>
          <w:rFonts w:ascii="SimSun" w:hAnsi="SimSun" w:cs="SimSun" w:hint="eastAsia"/>
          <w:sz w:val="24"/>
          <w:szCs w:val="22"/>
        </w:rPr>
        <w:t>储能不随静置时间自放电，荷电状态仅由充放电量决定；充电与放电的单程效率均为 0.90，且不随功率大小、温度与循环次数变化，即往返效率恒为 0.81。</w:t>
      </w:r>
    </w:p>
    <w:p w14:paraId="59EFD563" w14:textId="77777777" w:rsidR="00427158" w:rsidRDefault="00F94328">
      <w:pPr>
        <w:ind w:firstLineChars="200" w:firstLine="482"/>
        <w:rPr>
          <w:rFonts w:ascii="SimSun" w:hAnsi="SimSun" w:cs="SimSun" w:hint="eastAsia"/>
          <w:sz w:val="24"/>
          <w:szCs w:val="22"/>
        </w:rPr>
      </w:pPr>
      <w:r>
        <w:rPr>
          <w:rFonts w:ascii="SimSun" w:hAnsi="SimSun" w:cs="SimSun" w:hint="eastAsia"/>
          <w:b/>
          <w:bCs/>
          <w:sz w:val="24"/>
          <w:szCs w:val="22"/>
        </w:rPr>
        <w:t>（3）外网交互假设：</w:t>
      </w:r>
      <w:r>
        <w:rPr>
          <w:rFonts w:ascii="SimSun" w:hAnsi="SimSun" w:cs="SimSun" w:hint="eastAsia"/>
          <w:sz w:val="24"/>
          <w:szCs w:val="22"/>
        </w:rPr>
        <w:t>微网与外网之间的交换功率不受容量限制，缺电时必能以交易时刻电价的 5 倍即时购得所需电量；题目不允许向电网售电，富余光伏只能充入储能或弃掉。</w:t>
      </w:r>
    </w:p>
    <w:p w14:paraId="60DA22A3" w14:textId="77777777" w:rsidR="00427158" w:rsidRDefault="00F94328">
      <w:pPr>
        <w:ind w:firstLineChars="200" w:firstLine="482"/>
        <w:rPr>
          <w:rFonts w:ascii="SimSun" w:hAnsi="SimSun" w:cs="SimSun" w:hint="eastAsia"/>
          <w:sz w:val="24"/>
          <w:szCs w:val="22"/>
        </w:rPr>
      </w:pPr>
      <w:r>
        <w:rPr>
          <w:rFonts w:ascii="SimSun" w:hAnsi="SimSun" w:cs="SimSun" w:hint="eastAsia"/>
          <w:b/>
          <w:bCs/>
          <w:sz w:val="24"/>
          <w:szCs w:val="22"/>
        </w:rPr>
        <w:t>（4）预测误差假设：</w:t>
      </w:r>
      <w:r>
        <w:rPr>
          <w:rFonts w:ascii="SimSun" w:hAnsi="SimSun" w:cs="SimSun" w:hint="eastAsia"/>
          <w:sz w:val="24"/>
          <w:szCs w:val="22"/>
        </w:rPr>
        <w:t>净负荷预测误差的日内分布随时间平缓变化，可用历史残差的经验分布刻画，且误差不因决策时刻不同而系统性偏大或偏小，因此同一分位数在四个决策时刻均可直接使用。</w:t>
      </w:r>
    </w:p>
    <w:p w14:paraId="2B6FA1BB" w14:textId="77777777" w:rsidR="00427158" w:rsidRDefault="00F94328">
      <w:pPr>
        <w:ind w:firstLineChars="200" w:firstLine="482"/>
        <w:rPr>
          <w:rFonts w:ascii="SimSun" w:hAnsi="SimSun" w:cs="SimSun" w:hint="eastAsia"/>
          <w:color w:val="000000" w:themeColor="text1"/>
          <w:sz w:val="24"/>
          <w:szCs w:val="22"/>
        </w:rPr>
      </w:pPr>
      <w:r>
        <w:rPr>
          <w:rFonts w:ascii="SimSun" w:hAnsi="SimSun" w:cs="SimSun" w:hint="eastAsia"/>
          <w:b/>
          <w:bCs/>
          <w:sz w:val="24"/>
          <w:szCs w:val="22"/>
        </w:rPr>
        <w:t>（5）边界条件假设：</w:t>
      </w:r>
      <w:r>
        <w:rPr>
          <w:rFonts w:ascii="SimSun" w:hAnsi="SimSun" w:cs="SimSun" w:hint="eastAsia"/>
          <w:sz w:val="24"/>
          <w:szCs w:val="22"/>
        </w:rPr>
        <w:t xml:space="preserve">2025 </w:t>
      </w:r>
      <w:proofErr w:type="gramStart"/>
      <w:r>
        <w:rPr>
          <w:rFonts w:ascii="SimSun" w:hAnsi="SimSun" w:cs="SimSun" w:hint="eastAsia"/>
          <w:sz w:val="24"/>
          <w:szCs w:val="22"/>
        </w:rPr>
        <w:t xml:space="preserve">年 1 </w:t>
      </w:r>
      <w:proofErr w:type="gramEnd"/>
      <w:r>
        <w:rPr>
          <w:rFonts w:ascii="SimSun" w:hAnsi="SimSun" w:cs="SimSun" w:hint="eastAsia"/>
          <w:sz w:val="24"/>
          <w:szCs w:val="22"/>
        </w:rPr>
        <w:t>月为预热期、不计入费用评价，凡跨年截断过短导致数据不足的日期不予统计；</w:t>
      </w:r>
      <w:r w:rsidR="002D2F6B" w:rsidRPr="002D2F6B">
        <w:rPr>
          <w:rFonts w:ascii="SimSun" w:hAnsi="SimSun" w:cs="SimSun"/>
          <w:sz w:val="24"/>
          <w:szCs w:val="22"/>
        </w:rPr>
        <w:t>1月1日初值6000，跨日连续，2月1日不重置；只保留年终6000目标</w:t>
      </w:r>
      <w:r w:rsidR="002D2F6B" w:rsidRPr="002D2F6B">
        <w:rPr>
          <w:rFonts w:ascii="SimSun" w:hAnsi="SimSun" w:cs="SimSun" w:hint="eastAsia"/>
          <w:color w:val="000000" w:themeColor="text1"/>
          <w:sz w:val="24"/>
          <w:szCs w:val="22"/>
        </w:rPr>
        <w:t>。</w:t>
      </w:r>
    </w:p>
    <w:p w14:paraId="749C4697" w14:textId="77777777" w:rsidR="00997CE4" w:rsidRPr="00997CE4" w:rsidRDefault="00997CE4">
      <w:pPr>
        <w:ind w:firstLineChars="200" w:firstLine="482"/>
        <w:rPr>
          <w:rFonts w:ascii="SimSun" w:hAnsi="SimSun" w:cs="SimSun" w:hint="eastAsia"/>
          <w:color w:val="EE0000"/>
          <w:sz w:val="24"/>
        </w:rPr>
      </w:pPr>
      <w:r w:rsidRPr="00997CE4">
        <w:rPr>
          <w:rFonts w:ascii="SimSun" w:hAnsi="SimSun" w:cs="SimSun" w:hint="eastAsia"/>
          <w:b/>
          <w:bCs/>
          <w:color w:val="000000" w:themeColor="text1"/>
          <w:sz w:val="24"/>
          <w:szCs w:val="22"/>
        </w:rPr>
        <w:t>（6）</w:t>
      </w:r>
      <w:r w:rsidRPr="00997CE4">
        <w:rPr>
          <w:b/>
          <w:bCs/>
          <w:sz w:val="24"/>
        </w:rPr>
        <w:t>评价期假设</w:t>
      </w:r>
      <w:r w:rsidRPr="00997CE4">
        <w:rPr>
          <w:sz w:val="24"/>
        </w:rPr>
        <w:t>：</w:t>
      </w:r>
      <w:r w:rsidRPr="00997CE4">
        <w:rPr>
          <w:sz w:val="24"/>
        </w:rPr>
        <w:t xml:space="preserve">2025 </w:t>
      </w:r>
      <w:proofErr w:type="gramStart"/>
      <w:r w:rsidRPr="00997CE4">
        <w:rPr>
          <w:sz w:val="24"/>
        </w:rPr>
        <w:t>年</w:t>
      </w:r>
      <w:r w:rsidRPr="00997CE4">
        <w:rPr>
          <w:sz w:val="24"/>
        </w:rPr>
        <w:t xml:space="preserve"> 1 </w:t>
      </w:r>
      <w:proofErr w:type="gramEnd"/>
      <w:r w:rsidRPr="00997CE4">
        <w:rPr>
          <w:sz w:val="24"/>
        </w:rPr>
        <w:t>月</w:t>
      </w:r>
      <w:r w:rsidRPr="00997CE4">
        <w:rPr>
          <w:sz w:val="24"/>
        </w:rPr>
        <w:t xml:space="preserve"> </w:t>
      </w:r>
      <w:proofErr w:type="gramStart"/>
      <w:r w:rsidRPr="00997CE4">
        <w:rPr>
          <w:sz w:val="24"/>
        </w:rPr>
        <w:t xml:space="preserve">1 </w:t>
      </w:r>
      <w:r w:rsidRPr="00997CE4">
        <w:rPr>
          <w:sz w:val="24"/>
        </w:rPr>
        <w:t>日</w:t>
      </w:r>
      <w:proofErr w:type="gramEnd"/>
      <w:r w:rsidRPr="00997CE4">
        <w:rPr>
          <w:sz w:val="24"/>
        </w:rPr>
        <w:t>初始储电量取题面给定</w:t>
      </w:r>
      <w:proofErr w:type="gramStart"/>
      <w:r w:rsidRPr="00997CE4">
        <w:rPr>
          <w:sz w:val="24"/>
        </w:rPr>
        <w:t>的</w:t>
      </w:r>
      <w:r w:rsidRPr="00997CE4">
        <w:rPr>
          <w:sz w:val="24"/>
        </w:rPr>
        <w:t xml:space="preserve"> 6000 </w:t>
      </w:r>
      <w:proofErr w:type="gramEnd"/>
      <w:r w:rsidRPr="00997CE4">
        <w:rPr>
          <w:sz w:val="24"/>
        </w:rPr>
        <w:t>kWh</w:t>
      </w:r>
      <w:r w:rsidRPr="00997CE4">
        <w:rPr>
          <w:sz w:val="24"/>
        </w:rPr>
        <w:t>，此后跨日连续递推，</w:t>
      </w:r>
      <w:r w:rsidRPr="00997CE4">
        <w:rPr>
          <w:sz w:val="24"/>
        </w:rPr>
        <w:t xml:space="preserve">1 </w:t>
      </w:r>
      <w:proofErr w:type="gramStart"/>
      <w:r w:rsidRPr="00997CE4">
        <w:rPr>
          <w:sz w:val="24"/>
        </w:rPr>
        <w:t>月</w:t>
      </w:r>
      <w:r w:rsidRPr="00997CE4">
        <w:rPr>
          <w:sz w:val="24"/>
        </w:rPr>
        <w:t xml:space="preserve"> 1 </w:t>
      </w:r>
      <w:proofErr w:type="gramEnd"/>
      <w:r w:rsidRPr="00997CE4">
        <w:rPr>
          <w:sz w:val="24"/>
        </w:rPr>
        <w:t>日</w:t>
      </w:r>
      <w:proofErr w:type="gramStart"/>
      <w:r w:rsidRPr="00997CE4">
        <w:rPr>
          <w:sz w:val="24"/>
        </w:rPr>
        <w:t>至</w:t>
      </w:r>
      <w:r w:rsidRPr="00997CE4">
        <w:rPr>
          <w:sz w:val="24"/>
        </w:rPr>
        <w:t xml:space="preserve"> 1 </w:t>
      </w:r>
      <w:r w:rsidRPr="00997CE4">
        <w:rPr>
          <w:sz w:val="24"/>
        </w:rPr>
        <w:t>月</w:t>
      </w:r>
      <w:r w:rsidRPr="00997CE4">
        <w:rPr>
          <w:sz w:val="24"/>
        </w:rPr>
        <w:t xml:space="preserve"> 31 </w:t>
      </w:r>
      <w:r w:rsidRPr="00997CE4">
        <w:rPr>
          <w:sz w:val="24"/>
        </w:rPr>
        <w:t>日</w:t>
      </w:r>
      <w:proofErr w:type="gramEnd"/>
      <w:r w:rsidRPr="00997CE4">
        <w:rPr>
          <w:sz w:val="24"/>
        </w:rPr>
        <w:t>为预热期，仅用于积累历史残差与递推储能状态，不计入费用统计；</w:t>
      </w:r>
      <w:r w:rsidRPr="00997CE4">
        <w:rPr>
          <w:sz w:val="24"/>
        </w:rPr>
        <w:t xml:space="preserve">2 </w:t>
      </w:r>
      <w:proofErr w:type="gramStart"/>
      <w:r w:rsidRPr="00997CE4">
        <w:rPr>
          <w:sz w:val="24"/>
        </w:rPr>
        <w:t>月</w:t>
      </w:r>
      <w:r w:rsidRPr="00997CE4">
        <w:rPr>
          <w:sz w:val="24"/>
        </w:rPr>
        <w:t xml:space="preserve"> 1 </w:t>
      </w:r>
      <w:proofErr w:type="gramEnd"/>
      <w:r w:rsidRPr="00997CE4">
        <w:rPr>
          <w:sz w:val="24"/>
        </w:rPr>
        <w:t>日不重新初始化储能状态。</w:t>
      </w:r>
      <w:r w:rsidRPr="00997CE4">
        <w:rPr>
          <w:sz w:val="24"/>
        </w:rPr>
        <w:t xml:space="preserve">2 </w:t>
      </w:r>
      <w:proofErr w:type="gramStart"/>
      <w:r w:rsidRPr="00997CE4">
        <w:rPr>
          <w:sz w:val="24"/>
        </w:rPr>
        <w:t>月</w:t>
      </w:r>
      <w:r w:rsidRPr="00997CE4">
        <w:rPr>
          <w:sz w:val="24"/>
        </w:rPr>
        <w:t xml:space="preserve"> 1 </w:t>
      </w:r>
      <w:proofErr w:type="gramEnd"/>
      <w:r w:rsidRPr="00997CE4">
        <w:rPr>
          <w:sz w:val="24"/>
        </w:rPr>
        <w:t>日</w:t>
      </w:r>
      <w:proofErr w:type="gramStart"/>
      <w:r w:rsidRPr="00997CE4">
        <w:rPr>
          <w:sz w:val="24"/>
        </w:rPr>
        <w:t>至</w:t>
      </w:r>
      <w:r w:rsidRPr="00997CE4">
        <w:rPr>
          <w:sz w:val="24"/>
        </w:rPr>
        <w:t xml:space="preserve"> 12 </w:t>
      </w:r>
      <w:r w:rsidRPr="00997CE4">
        <w:rPr>
          <w:sz w:val="24"/>
        </w:rPr>
        <w:t>月</w:t>
      </w:r>
      <w:r w:rsidRPr="00997CE4">
        <w:rPr>
          <w:sz w:val="24"/>
        </w:rPr>
        <w:t xml:space="preserve"> 31 </w:t>
      </w:r>
      <w:r w:rsidRPr="00997CE4">
        <w:rPr>
          <w:sz w:val="24"/>
        </w:rPr>
        <w:t>日共</w:t>
      </w:r>
      <w:r w:rsidRPr="00997CE4">
        <w:rPr>
          <w:sz w:val="24"/>
        </w:rPr>
        <w:t xml:space="preserve"> 334 </w:t>
      </w:r>
      <w:r w:rsidRPr="00997CE4">
        <w:rPr>
          <w:sz w:val="24"/>
        </w:rPr>
        <w:t>天</w:t>
      </w:r>
      <w:proofErr w:type="gramEnd"/>
      <w:r w:rsidRPr="00997CE4">
        <w:rPr>
          <w:sz w:val="24"/>
        </w:rPr>
        <w:t>为正式评价期，本文同时</w:t>
      </w:r>
      <w:proofErr w:type="gramStart"/>
      <w:r w:rsidRPr="00997CE4">
        <w:rPr>
          <w:sz w:val="24"/>
        </w:rPr>
        <w:t>报告</w:t>
      </w:r>
      <w:r w:rsidRPr="00997CE4">
        <w:rPr>
          <w:sz w:val="24"/>
        </w:rPr>
        <w:t xml:space="preserve"> 2025 </w:t>
      </w:r>
      <w:proofErr w:type="gramEnd"/>
      <w:r w:rsidRPr="00997CE4">
        <w:rPr>
          <w:sz w:val="24"/>
        </w:rPr>
        <w:t>自然</w:t>
      </w:r>
      <w:proofErr w:type="gramStart"/>
      <w:r w:rsidRPr="00997CE4">
        <w:rPr>
          <w:sz w:val="24"/>
        </w:rPr>
        <w:t>年</w:t>
      </w:r>
      <w:r w:rsidRPr="00997CE4">
        <w:rPr>
          <w:sz w:val="24"/>
        </w:rPr>
        <w:t xml:space="preserve"> 365 </w:t>
      </w:r>
      <w:r w:rsidRPr="00997CE4">
        <w:rPr>
          <w:sz w:val="24"/>
        </w:rPr>
        <w:t>天</w:t>
      </w:r>
      <w:proofErr w:type="gramEnd"/>
      <w:r w:rsidRPr="00997CE4">
        <w:rPr>
          <w:sz w:val="24"/>
        </w:rPr>
        <w:t>口径的结果。问题二至问题四不设</w:t>
      </w:r>
      <w:proofErr w:type="gramStart"/>
      <w:r w:rsidRPr="00997CE4">
        <w:rPr>
          <w:sz w:val="24"/>
        </w:rPr>
        <w:t>每日</w:t>
      </w:r>
      <w:r w:rsidRPr="00997CE4">
        <w:rPr>
          <w:sz w:val="24"/>
        </w:rPr>
        <w:t xml:space="preserve"> 0:00 </w:t>
      </w:r>
      <w:proofErr w:type="gramEnd"/>
      <w:r w:rsidRPr="00997CE4">
        <w:rPr>
          <w:sz w:val="24"/>
        </w:rPr>
        <w:t>与</w:t>
      </w:r>
      <w:r w:rsidRPr="00997CE4">
        <w:rPr>
          <w:sz w:val="24"/>
        </w:rPr>
        <w:t xml:space="preserve"> </w:t>
      </w:r>
      <w:proofErr w:type="gramStart"/>
      <w:r w:rsidRPr="00997CE4">
        <w:rPr>
          <w:sz w:val="24"/>
        </w:rPr>
        <w:t xml:space="preserve">24:00 </w:t>
      </w:r>
      <w:r w:rsidRPr="00997CE4">
        <w:rPr>
          <w:sz w:val="24"/>
        </w:rPr>
        <w:t>储</w:t>
      </w:r>
      <w:proofErr w:type="gramEnd"/>
      <w:r w:rsidRPr="00997CE4">
        <w:rPr>
          <w:sz w:val="24"/>
        </w:rPr>
        <w:t>电量相等的硬约束</w:t>
      </w:r>
      <w:r w:rsidRPr="00997CE4">
        <w:rPr>
          <w:sz w:val="24"/>
        </w:rPr>
        <w:t>——</w:t>
      </w:r>
      <w:r w:rsidRPr="00997CE4">
        <w:rPr>
          <w:sz w:val="24"/>
        </w:rPr>
        <w:t>这是题面只对问题一提出的要求</w:t>
      </w:r>
      <w:r w:rsidRPr="00997CE4">
        <w:rPr>
          <w:sz w:val="24"/>
        </w:rPr>
        <w:t>——</w:t>
      </w:r>
      <w:r w:rsidRPr="00997CE4">
        <w:rPr>
          <w:sz w:val="24"/>
        </w:rPr>
        <w:t>改以日末储电量水值衔接相邻日期，另</w:t>
      </w:r>
      <w:r w:rsidRPr="00997CE4">
        <w:rPr>
          <w:b/>
          <w:sz w:val="24"/>
        </w:rPr>
        <w:t>由本文自行设定</w:t>
      </w:r>
      <w:r w:rsidRPr="00997CE4">
        <w:rPr>
          <w:sz w:val="24"/>
        </w:rPr>
        <w:t>年末储电量</w:t>
      </w:r>
      <w:proofErr w:type="gramStart"/>
      <w:r w:rsidRPr="00997CE4">
        <w:rPr>
          <w:sz w:val="24"/>
        </w:rPr>
        <w:t>回到</w:t>
      </w:r>
      <w:r w:rsidRPr="00997CE4">
        <w:rPr>
          <w:sz w:val="24"/>
        </w:rPr>
        <w:t xml:space="preserve"> 6000 </w:t>
      </w:r>
      <w:proofErr w:type="gramEnd"/>
      <w:r w:rsidRPr="00997CE4">
        <w:rPr>
          <w:sz w:val="24"/>
        </w:rPr>
        <w:t xml:space="preserve">kWh </w:t>
      </w:r>
      <w:r w:rsidRPr="00997CE4">
        <w:rPr>
          <w:sz w:val="24"/>
        </w:rPr>
        <w:t>的收口条件，使跨问题的费用可比。题面本身未对问题二至问题四规定年末储电量目标。</w:t>
      </w:r>
    </w:p>
    <w:p w14:paraId="2A4D0FE2" w14:textId="77777777" w:rsidR="00427158" w:rsidRPr="00D75EE1" w:rsidRDefault="00F94328" w:rsidP="00D75EE1">
      <w:pPr>
        <w:pStyle w:val="1"/>
        <w:numPr>
          <w:ilvl w:val="0"/>
          <w:numId w:val="3"/>
        </w:numPr>
        <w:spacing w:beforeLines="50" w:before="156" w:afterLines="50" w:after="156" w:line="240" w:lineRule="auto"/>
        <w:ind w:firstLine="0"/>
        <w:jc w:val="center"/>
        <w:rPr>
          <w:rFonts w:ascii="SimHei" w:eastAsia="SimHei" w:hAnsi="SimHei" w:cs="SimHei" w:hint="eastAsia"/>
          <w:sz w:val="28"/>
          <w:szCs w:val="28"/>
        </w:rPr>
      </w:pPr>
      <w:r>
        <w:rPr>
          <w:rFonts w:ascii="SimHei" w:eastAsia="SimHei" w:hAnsi="SimHei" w:cs="SimHei" w:hint="eastAsia"/>
          <w:sz w:val="28"/>
          <w:szCs w:val="28"/>
        </w:rPr>
        <w:lastRenderedPageBreak/>
        <w:t>符号说明</w:t>
      </w:r>
      <w:bookmarkEnd w:id="10"/>
      <w:bookmarkEnd w:id="11"/>
    </w:p>
    <w:p w14:paraId="696722D9" w14:textId="77777777" w:rsidR="00AB6207" w:rsidRDefault="00AB6207" w:rsidP="00AB6207">
      <w:pPr>
        <w:spacing w:beforeLines="50" w:before="156" w:afterLines="50" w:after="156"/>
        <w:jc w:val="center"/>
        <w:rPr>
          <w:rFonts w:ascii="SimSun" w:hAnsi="SimSun" w:cs="SimSun" w:hint="eastAsia"/>
          <w:sz w:val="24"/>
        </w:rPr>
      </w:pPr>
      <w:bookmarkStart w:id="12" w:name="_Toc28934"/>
      <w:bookmarkStart w:id="13" w:name="_Toc57576283"/>
      <w:r>
        <w:rPr>
          <w:rFonts w:ascii="SimSun" w:hAnsi="SimSun" w:cs="SimSun" w:hint="eastAsia"/>
        </w:rPr>
        <w:t>表</w:t>
      </w:r>
      <w:proofErr w:type="gramStart"/>
      <w:r>
        <w:rPr>
          <w:rFonts w:ascii="SimSun" w:hAnsi="SimSun" w:cs="SimSun" w:hint="eastAsia"/>
        </w:rPr>
        <w:t>1 本文</w:t>
      </w:r>
      <w:proofErr w:type="gramEnd"/>
      <w:r>
        <w:rPr>
          <w:rFonts w:ascii="SimSun" w:hAnsi="SimSun" w:cs="SimSun" w:hint="eastAsia"/>
        </w:rPr>
        <w:t>的符号说明</w:t>
      </w:r>
    </w:p>
    <w:tbl>
      <w:tblPr>
        <w:tblW w:w="0" w:type="auto"/>
        <w:jc w:val="center"/>
        <w:tblBorders>
          <w:bottom w:val="single" w:sz="12" w:space="0" w:color="auto"/>
        </w:tblBorders>
        <w:tblLook w:val="0000" w:firstRow="0" w:lastRow="0" w:firstColumn="0" w:lastColumn="0" w:noHBand="0" w:noVBand="0"/>
      </w:tblPr>
      <w:tblGrid>
        <w:gridCol w:w="1055"/>
        <w:gridCol w:w="6379"/>
        <w:gridCol w:w="909"/>
      </w:tblGrid>
      <w:tr w:rsidR="00AB6207" w14:paraId="529A7899" w14:textId="77777777" w:rsidTr="003A2F0C">
        <w:trPr>
          <w:tblHeader/>
          <w:jc w:val="center"/>
        </w:trPr>
        <w:tc>
          <w:tcPr>
            <w:tcW w:w="1055" w:type="dxa"/>
            <w:tcBorders>
              <w:top w:val="single" w:sz="12" w:space="0" w:color="auto"/>
              <w:left w:val="nil"/>
              <w:bottom w:val="single" w:sz="6" w:space="0" w:color="auto"/>
              <w:right w:val="nil"/>
              <w:tl2br w:val="nil"/>
              <w:tr2bl w:val="nil"/>
            </w:tcBorders>
            <w:vAlign w:val="center"/>
          </w:tcPr>
          <w:p w14:paraId="34B0BF31" w14:textId="77777777" w:rsidR="00AB6207" w:rsidRDefault="00AB6207" w:rsidP="003A2F0C">
            <w:pPr>
              <w:adjustRightInd w:val="0"/>
              <w:snapToGrid w:val="0"/>
              <w:jc w:val="center"/>
            </w:pPr>
            <w:r>
              <w:rPr>
                <w:b/>
                <w:bCs/>
              </w:rPr>
              <w:t>符号</w:t>
            </w:r>
          </w:p>
        </w:tc>
        <w:tc>
          <w:tcPr>
            <w:tcW w:w="6379" w:type="dxa"/>
            <w:tcBorders>
              <w:top w:val="single" w:sz="12" w:space="0" w:color="auto"/>
              <w:bottom w:val="single" w:sz="6" w:space="0" w:color="auto"/>
              <w:right w:val="nil"/>
              <w:tl2br w:val="nil"/>
              <w:tr2bl w:val="nil"/>
            </w:tcBorders>
            <w:vAlign w:val="center"/>
          </w:tcPr>
          <w:p w14:paraId="7BA384E7" w14:textId="77777777" w:rsidR="00AB6207" w:rsidRDefault="00AB6207" w:rsidP="003A2F0C">
            <w:pPr>
              <w:adjustRightInd w:val="0"/>
              <w:snapToGrid w:val="0"/>
              <w:jc w:val="center"/>
            </w:pPr>
            <w:r>
              <w:rPr>
                <w:b/>
                <w:bCs/>
              </w:rPr>
              <w:t>说明</w:t>
            </w:r>
          </w:p>
        </w:tc>
        <w:tc>
          <w:tcPr>
            <w:tcW w:w="909" w:type="dxa"/>
            <w:tcBorders>
              <w:top w:val="single" w:sz="12" w:space="0" w:color="auto"/>
              <w:bottom w:val="single" w:sz="6" w:space="0" w:color="auto"/>
              <w:right w:val="nil"/>
              <w:tl2br w:val="nil"/>
              <w:tr2bl w:val="nil"/>
            </w:tcBorders>
            <w:vAlign w:val="center"/>
          </w:tcPr>
          <w:p w14:paraId="4B2E8468" w14:textId="77777777" w:rsidR="00AB6207" w:rsidRDefault="00AB6207" w:rsidP="003A2F0C">
            <w:pPr>
              <w:adjustRightInd w:val="0"/>
              <w:snapToGrid w:val="0"/>
              <w:jc w:val="center"/>
            </w:pPr>
            <w:r>
              <w:rPr>
                <w:b/>
                <w:bCs/>
              </w:rPr>
              <w:t>单位</w:t>
            </w:r>
          </w:p>
        </w:tc>
      </w:tr>
      <w:tr w:rsidR="00AB6207" w14:paraId="19C02BD4" w14:textId="77777777" w:rsidTr="003A2F0C">
        <w:trPr>
          <w:jc w:val="center"/>
        </w:trPr>
        <w:tc>
          <w:tcPr>
            <w:tcW w:w="1055" w:type="dxa"/>
            <w:vAlign w:val="center"/>
          </w:tcPr>
          <w:p w14:paraId="0B11783A" w14:textId="77777777" w:rsidR="00AB6207" w:rsidRDefault="00AB6207" w:rsidP="003A2F0C">
            <w:pPr>
              <w:adjustRightInd w:val="0"/>
              <w:snapToGrid w:val="0"/>
              <w:jc w:val="center"/>
            </w:pPr>
            <m:oMathPara>
              <m:oMath>
                <m:r>
                  <w:rPr>
                    <w:rFonts w:ascii="Cambria Math" w:hAnsi="Cambria Math"/>
                  </w:rPr>
                  <m:t>i</m:t>
                </m:r>
              </m:oMath>
            </m:oMathPara>
          </w:p>
        </w:tc>
        <w:tc>
          <w:tcPr>
            <w:tcW w:w="6379" w:type="dxa"/>
            <w:vAlign w:val="center"/>
          </w:tcPr>
          <w:p w14:paraId="383DF91A" w14:textId="77777777" w:rsidR="00AB6207" w:rsidRDefault="00AB6207" w:rsidP="003A2F0C">
            <w:pPr>
              <w:adjustRightInd w:val="0"/>
              <w:snapToGrid w:val="0"/>
              <w:jc w:val="left"/>
            </w:pPr>
            <w:r>
              <w:t>自然日物理段序号，</w:t>
            </w:r>
            <w:r>
              <w:t>i=1,2,…,144</w:t>
            </w:r>
            <w:r>
              <w:t>；</w:t>
            </w:r>
            <w:r>
              <w:t xml:space="preserve">i=1 </w:t>
            </w:r>
            <w:r>
              <w:t>为</w:t>
            </w:r>
            <w:r>
              <w:t xml:space="preserve"> 00:00—00:10</w:t>
            </w:r>
            <w:r>
              <w:t>，</w:t>
            </w:r>
            <w:r>
              <w:t xml:space="preserve">i=144 </w:t>
            </w:r>
            <w:r>
              <w:t>为</w:t>
            </w:r>
            <w:r>
              <w:t xml:space="preserve"> 23:50—24:00</w:t>
            </w:r>
          </w:p>
        </w:tc>
        <w:tc>
          <w:tcPr>
            <w:tcW w:w="909" w:type="dxa"/>
            <w:vAlign w:val="center"/>
          </w:tcPr>
          <w:p w14:paraId="3C8A1E7B" w14:textId="77777777" w:rsidR="00AB6207" w:rsidRDefault="00AB6207" w:rsidP="003A2F0C">
            <w:pPr>
              <w:adjustRightInd w:val="0"/>
              <w:snapToGrid w:val="0"/>
              <w:jc w:val="center"/>
            </w:pPr>
            <w:r>
              <w:t>—</w:t>
            </w:r>
          </w:p>
        </w:tc>
      </w:tr>
      <w:tr w:rsidR="00AB6207" w14:paraId="2E16CAAF" w14:textId="77777777" w:rsidTr="003A2F0C">
        <w:trPr>
          <w:jc w:val="center"/>
        </w:trPr>
        <w:tc>
          <w:tcPr>
            <w:tcW w:w="1055" w:type="dxa"/>
            <w:vAlign w:val="center"/>
          </w:tcPr>
          <w:p w14:paraId="7C5E2101" w14:textId="77777777" w:rsidR="00AB6207" w:rsidRDefault="00AB6207" w:rsidP="003A2F0C">
            <w:pPr>
              <w:adjustRightInd w:val="0"/>
              <w:snapToGrid w:val="0"/>
              <w:jc w:val="center"/>
            </w:pPr>
            <m:oMathPara>
              <m:oMath>
                <m:r>
                  <w:rPr>
                    <w:rFonts w:ascii="Cambria Math" w:hAnsi="Cambria Math"/>
                  </w:rPr>
                  <m:t>j</m:t>
                </m:r>
              </m:oMath>
            </m:oMathPara>
          </w:p>
        </w:tc>
        <w:tc>
          <w:tcPr>
            <w:tcW w:w="6379" w:type="dxa"/>
            <w:vAlign w:val="center"/>
          </w:tcPr>
          <w:p w14:paraId="42251E05" w14:textId="77777777" w:rsidR="00AB6207" w:rsidRDefault="00AB6207" w:rsidP="003A2F0C">
            <w:pPr>
              <w:adjustRightInd w:val="0"/>
              <w:snapToGrid w:val="0"/>
              <w:jc w:val="left"/>
            </w:pPr>
            <w:r>
              <w:t>附件</w:t>
            </w:r>
            <w:r>
              <w:t xml:space="preserve"> 5 </w:t>
            </w:r>
            <w:r>
              <w:t>计划行段序号，</w:t>
            </w:r>
            <w:r>
              <w:t>j=1,2,…,144</w:t>
            </w:r>
            <w:r>
              <w:t>；</w:t>
            </w:r>
            <w:r>
              <w:t xml:space="preserve">j=1 </w:t>
            </w:r>
            <w:r>
              <w:t>为</w:t>
            </w:r>
            <w:r>
              <w:t xml:space="preserve"> 00:10—00:20</w:t>
            </w:r>
            <w:r>
              <w:t>，</w:t>
            </w:r>
            <w:r>
              <w:t xml:space="preserve">j=144 </w:t>
            </w:r>
            <w:r>
              <w:t>为次日</w:t>
            </w:r>
            <w:r>
              <w:t xml:space="preserve"> 00:00—00:10</w:t>
            </w:r>
          </w:p>
        </w:tc>
        <w:tc>
          <w:tcPr>
            <w:tcW w:w="909" w:type="dxa"/>
            <w:vAlign w:val="center"/>
          </w:tcPr>
          <w:p w14:paraId="24FD8CFF" w14:textId="77777777" w:rsidR="00AB6207" w:rsidRDefault="00AB6207" w:rsidP="003A2F0C">
            <w:pPr>
              <w:adjustRightInd w:val="0"/>
              <w:snapToGrid w:val="0"/>
              <w:jc w:val="center"/>
            </w:pPr>
            <w:r>
              <w:t>—</w:t>
            </w:r>
          </w:p>
        </w:tc>
      </w:tr>
      <w:tr w:rsidR="00AB6207" w14:paraId="091508F6" w14:textId="77777777" w:rsidTr="003A2F0C">
        <w:trPr>
          <w:jc w:val="center"/>
        </w:trPr>
        <w:tc>
          <w:tcPr>
            <w:tcW w:w="1055" w:type="dxa"/>
            <w:vAlign w:val="center"/>
          </w:tcPr>
          <w:p w14:paraId="3B6A7052" w14:textId="77777777" w:rsidR="00AB6207" w:rsidRDefault="00AB6207" w:rsidP="003A2F0C">
            <w:pPr>
              <w:adjustRightInd w:val="0"/>
              <w:snapToGrid w:val="0"/>
              <w:jc w:val="center"/>
            </w:pPr>
            <m:oMathPara>
              <m:oMath>
                <m:r>
                  <w:rPr>
                    <w:rFonts w:ascii="Cambria Math" w:hAnsi="Cambria Math"/>
                  </w:rPr>
                  <m:t>π(d,j)</m:t>
                </m:r>
              </m:oMath>
            </m:oMathPara>
          </w:p>
        </w:tc>
        <w:tc>
          <w:tcPr>
            <w:tcW w:w="6379" w:type="dxa"/>
            <w:vAlign w:val="center"/>
          </w:tcPr>
          <w:p w14:paraId="7D63BDF8" w14:textId="77777777" w:rsidR="00AB6207" w:rsidRDefault="00AB6207" w:rsidP="003A2F0C">
            <w:pPr>
              <w:adjustRightInd w:val="0"/>
              <w:snapToGrid w:val="0"/>
              <w:jc w:val="left"/>
            </w:pPr>
            <w:r>
              <w:t>计划段到物理段的映射，</w:t>
            </w:r>
            <w:r>
              <w:t>π(d,j)=(d,j+1)</w:t>
            </w:r>
            <w:r>
              <w:t>（</w:t>
            </w:r>
            <w:r>
              <w:t>j≤143</w:t>
            </w:r>
            <w:r>
              <w:t>）、</w:t>
            </w:r>
            <w:r>
              <w:t>π(d,144)=(d+1,1)</w:t>
            </w:r>
            <w:r>
              <w:t>，</w:t>
            </w:r>
            <w:r>
              <w:t>J(d,j)=I(π(d,j))</w:t>
            </w:r>
          </w:p>
        </w:tc>
        <w:tc>
          <w:tcPr>
            <w:tcW w:w="909" w:type="dxa"/>
            <w:vAlign w:val="center"/>
          </w:tcPr>
          <w:p w14:paraId="767BDE88" w14:textId="77777777" w:rsidR="00AB6207" w:rsidRDefault="00AB6207" w:rsidP="003A2F0C">
            <w:pPr>
              <w:adjustRightInd w:val="0"/>
              <w:snapToGrid w:val="0"/>
              <w:jc w:val="center"/>
            </w:pPr>
            <w:r>
              <w:t>—</w:t>
            </w:r>
          </w:p>
        </w:tc>
      </w:tr>
      <w:tr w:rsidR="00AB6207" w14:paraId="5CAABDFA" w14:textId="77777777" w:rsidTr="003A2F0C">
        <w:trPr>
          <w:jc w:val="center"/>
        </w:trPr>
        <w:tc>
          <w:tcPr>
            <w:tcW w:w="1055" w:type="dxa"/>
            <w:vAlign w:val="center"/>
          </w:tcPr>
          <w:p w14:paraId="07057B18" w14:textId="77777777" w:rsidR="00AB6207" w:rsidRDefault="00AB6207" w:rsidP="003A2F0C">
            <w:pPr>
              <w:adjustRightInd w:val="0"/>
              <w:snapToGrid w:val="0"/>
              <w:jc w:val="center"/>
            </w:pPr>
            <m:oMathPara>
              <m:oMath>
                <m:r>
                  <w:rPr>
                    <w:rFonts w:ascii="Cambria Math" w:hAnsi="Cambria Math"/>
                  </w:rPr>
                  <m:t>ψ(d,i)</m:t>
                </m:r>
              </m:oMath>
            </m:oMathPara>
          </w:p>
        </w:tc>
        <w:tc>
          <w:tcPr>
            <w:tcW w:w="6379" w:type="dxa"/>
            <w:vAlign w:val="center"/>
          </w:tcPr>
          <w:p w14:paraId="78500442" w14:textId="77777777" w:rsidR="00AB6207" w:rsidRDefault="00AB6207" w:rsidP="003A2F0C">
            <w:pPr>
              <w:adjustRightInd w:val="0"/>
              <w:snapToGrid w:val="0"/>
              <w:jc w:val="left"/>
            </w:pPr>
            <w:r>
              <w:t>物理段到计划段的逆映射，</w:t>
            </w:r>
            <w:r>
              <w:t>ψ(d,i)=(d−1,144)</w:t>
            </w:r>
            <w:r>
              <w:t>（</w:t>
            </w:r>
            <w:r>
              <w:t>i=1</w:t>
            </w:r>
            <w:r>
              <w:t>）、</w:t>
            </w:r>
            <w:r>
              <w:t>(d,i−1)</w:t>
            </w:r>
            <w:r>
              <w:t>（</w:t>
            </w:r>
            <w:r>
              <w:t>i≥2</w:t>
            </w:r>
            <w:r>
              <w:t>）</w:t>
            </w:r>
          </w:p>
        </w:tc>
        <w:tc>
          <w:tcPr>
            <w:tcW w:w="909" w:type="dxa"/>
            <w:vAlign w:val="center"/>
          </w:tcPr>
          <w:p w14:paraId="30C04F30" w14:textId="77777777" w:rsidR="00AB6207" w:rsidRDefault="00AB6207" w:rsidP="003A2F0C">
            <w:pPr>
              <w:adjustRightInd w:val="0"/>
              <w:snapToGrid w:val="0"/>
              <w:jc w:val="center"/>
            </w:pPr>
            <w:r>
              <w:t>—</w:t>
            </w:r>
          </w:p>
        </w:tc>
      </w:tr>
      <w:tr w:rsidR="00AB6207" w14:paraId="7424DA2F" w14:textId="77777777" w:rsidTr="003A2F0C">
        <w:trPr>
          <w:jc w:val="center"/>
        </w:trPr>
        <w:tc>
          <w:tcPr>
            <w:tcW w:w="1055" w:type="dxa"/>
            <w:vAlign w:val="center"/>
          </w:tcPr>
          <w:p w14:paraId="1D46FBFC" w14:textId="77777777" w:rsidR="00AB6207" w:rsidRDefault="00000000" w:rsidP="003A2F0C">
            <w:pPr>
              <w:adjustRightInd w:val="0"/>
              <w:snapToGrid w:val="0"/>
              <w:jc w:val="center"/>
            </w:pPr>
            <m:oMathPara>
              <m:oMath>
                <m:sSub>
                  <m:sSubPr>
                    <m:ctrlPr>
                      <w:rPr>
                        <w:rFonts w:ascii="Cambria Math" w:hAnsi="Cambria Math"/>
                      </w:rPr>
                    </m:ctrlPr>
                  </m:sSubPr>
                  <m:e>
                    <m:r>
                      <w:rPr>
                        <w:rFonts w:ascii="Cambria Math" w:hAnsi="Cambria Math"/>
                      </w:rPr>
                      <m:t>c</m:t>
                    </m:r>
                  </m:e>
                  <m:sub>
                    <m:r>
                      <w:rPr>
                        <w:rFonts w:ascii="Cambria Math" w:hAnsi="Cambria Math"/>
                      </w:rPr>
                      <m:t>i</m:t>
                    </m:r>
                  </m:sub>
                </m:sSub>
              </m:oMath>
            </m:oMathPara>
          </w:p>
        </w:tc>
        <w:tc>
          <w:tcPr>
            <w:tcW w:w="6379" w:type="dxa"/>
            <w:vAlign w:val="center"/>
          </w:tcPr>
          <w:p w14:paraId="473DB60F" w14:textId="77777777" w:rsidR="00AB6207" w:rsidRDefault="00AB6207" w:rsidP="003A2F0C">
            <w:pPr>
              <w:adjustRightInd w:val="0"/>
              <w:snapToGrid w:val="0"/>
              <w:jc w:val="left"/>
            </w:pPr>
            <w:r>
              <w:t>单日固定电价曲线，每天相同</w:t>
            </w:r>
          </w:p>
        </w:tc>
        <w:tc>
          <w:tcPr>
            <w:tcW w:w="909" w:type="dxa"/>
            <w:vAlign w:val="center"/>
          </w:tcPr>
          <w:p w14:paraId="257E2A2E" w14:textId="77777777" w:rsidR="00AB6207" w:rsidRDefault="00AB6207" w:rsidP="003A2F0C">
            <w:pPr>
              <w:adjustRightInd w:val="0"/>
              <w:snapToGrid w:val="0"/>
              <w:jc w:val="center"/>
            </w:pPr>
            <w:r>
              <w:t>元</w:t>
            </w:r>
            <w:r>
              <w:t>/kWh</w:t>
            </w:r>
          </w:p>
        </w:tc>
      </w:tr>
      <w:tr w:rsidR="00AB6207" w14:paraId="00C093D2" w14:textId="77777777" w:rsidTr="003A2F0C">
        <w:trPr>
          <w:jc w:val="center"/>
        </w:trPr>
        <w:tc>
          <w:tcPr>
            <w:tcW w:w="1055" w:type="dxa"/>
            <w:vAlign w:val="center"/>
          </w:tcPr>
          <w:p w14:paraId="44D3351C" w14:textId="77777777" w:rsidR="00AB6207" w:rsidRDefault="00000000" w:rsidP="003A2F0C">
            <w:pPr>
              <w:adjustRightInd w:val="0"/>
              <w:snapToGrid w:val="0"/>
              <w:jc w:val="center"/>
            </w:pPr>
            <m:oMathPara>
              <m:oMath>
                <m:sSub>
                  <m:sSubPr>
                    <m:ctrlPr>
                      <w:rPr>
                        <w:rFonts w:ascii="Cambria Math" w:hAnsi="Cambria Math"/>
                      </w:rPr>
                    </m:ctrlPr>
                  </m:sSubPr>
                  <m:e>
                    <m:r>
                      <w:rPr>
                        <w:rFonts w:ascii="Cambria Math" w:hAnsi="Cambria Math"/>
                      </w:rPr>
                      <m:t>c</m:t>
                    </m:r>
                  </m:e>
                  <m:sub>
                    <m:r>
                      <w:rPr>
                        <w:rFonts w:ascii="Cambria Math" w:hAnsi="Cambria Math"/>
                      </w:rPr>
                      <m:t>d</m:t>
                    </m:r>
                    <m:r>
                      <m:rPr>
                        <m:sty m:val="p"/>
                      </m:rPr>
                      <w:rPr>
                        <w:rFonts w:ascii="Cambria Math" w:hAnsi="Cambria Math"/>
                      </w:rPr>
                      <m:t>,</m:t>
                    </m:r>
                    <m:r>
                      <w:rPr>
                        <w:rFonts w:ascii="Cambria Math" w:hAnsi="Cambria Math"/>
                      </w:rPr>
                      <m:t>i</m:t>
                    </m:r>
                  </m:sub>
                </m:sSub>
              </m:oMath>
            </m:oMathPara>
          </w:p>
        </w:tc>
        <w:tc>
          <w:tcPr>
            <w:tcW w:w="6379" w:type="dxa"/>
            <w:vAlign w:val="center"/>
          </w:tcPr>
          <w:p w14:paraId="75A94CB5" w14:textId="77777777" w:rsidR="00AB6207" w:rsidRDefault="00AB6207" w:rsidP="003A2F0C">
            <w:pPr>
              <w:adjustRightInd w:val="0"/>
              <w:snapToGrid w:val="0"/>
              <w:jc w:val="left"/>
            </w:pPr>
            <w:r>
              <w:t>第</w:t>
            </w:r>
            <w:r>
              <w:t xml:space="preserve"> </w:t>
            </w:r>
            <m:oMath>
              <m:r>
                <w:rPr>
                  <w:rFonts w:ascii="Cambria Math" w:hAnsi="Cambria Math"/>
                </w:rPr>
                <m:t>d</m:t>
              </m:r>
            </m:oMath>
            <w:r>
              <w:t xml:space="preserve"> </w:t>
            </w:r>
            <w:r>
              <w:t>天第</w:t>
            </w:r>
            <w:r>
              <w:t xml:space="preserve"> </w:t>
            </w:r>
            <m:oMath>
              <m:r>
                <w:rPr>
                  <w:rFonts w:ascii="Cambria Math" w:hAnsi="Cambria Math"/>
                </w:rPr>
                <m:t>i</m:t>
              </m:r>
            </m:oMath>
            <w:r>
              <w:t xml:space="preserve"> </w:t>
            </w:r>
            <w:r>
              <w:t>时段外网电价</w:t>
            </w:r>
          </w:p>
        </w:tc>
        <w:tc>
          <w:tcPr>
            <w:tcW w:w="909" w:type="dxa"/>
            <w:vAlign w:val="center"/>
          </w:tcPr>
          <w:p w14:paraId="7AF0BE47" w14:textId="77777777" w:rsidR="00AB6207" w:rsidRDefault="00AB6207" w:rsidP="003A2F0C">
            <w:pPr>
              <w:adjustRightInd w:val="0"/>
              <w:snapToGrid w:val="0"/>
              <w:jc w:val="center"/>
            </w:pPr>
            <w:r>
              <w:t>元</w:t>
            </w:r>
            <w:r>
              <w:t>/kWh</w:t>
            </w:r>
          </w:p>
        </w:tc>
      </w:tr>
      <w:tr w:rsidR="00AB6207" w14:paraId="4472A805" w14:textId="77777777" w:rsidTr="003A2F0C">
        <w:trPr>
          <w:jc w:val="center"/>
        </w:trPr>
        <w:tc>
          <w:tcPr>
            <w:tcW w:w="1055" w:type="dxa"/>
            <w:vAlign w:val="center"/>
          </w:tcPr>
          <w:p w14:paraId="76F393A9" w14:textId="77777777" w:rsidR="00AB6207" w:rsidRDefault="00000000" w:rsidP="003A2F0C">
            <w:pPr>
              <w:adjustRightInd w:val="0"/>
              <w:snapToGrid w:val="0"/>
              <w:jc w:val="center"/>
            </w:pPr>
            <m:oMathPara>
              <m:oMath>
                <m:sSub>
                  <m:sSubPr>
                    <m:ctrlPr>
                      <w:rPr>
                        <w:rFonts w:ascii="Cambria Math" w:hAnsi="Cambria Math"/>
                      </w:rPr>
                    </m:ctrlPr>
                  </m:sSubPr>
                  <m:e>
                    <m:r>
                      <w:rPr>
                        <w:rFonts w:ascii="Cambria Math" w:hAnsi="Cambria Math"/>
                      </w:rPr>
                      <m:t>C</m:t>
                    </m:r>
                  </m:e>
                  <m:sub>
                    <m:r>
                      <w:rPr>
                        <w:rFonts w:ascii="Cambria Math" w:hAnsi="Cambria Math"/>
                      </w:rPr>
                      <m:t>d</m:t>
                    </m:r>
                  </m:sub>
                </m:sSub>
              </m:oMath>
            </m:oMathPara>
          </w:p>
        </w:tc>
        <w:tc>
          <w:tcPr>
            <w:tcW w:w="6379" w:type="dxa"/>
            <w:vAlign w:val="center"/>
          </w:tcPr>
          <w:p w14:paraId="7974B952" w14:textId="77777777" w:rsidR="00AB6207" w:rsidRDefault="00AB6207" w:rsidP="003A2F0C">
            <w:pPr>
              <w:adjustRightInd w:val="0"/>
              <w:snapToGrid w:val="0"/>
              <w:jc w:val="left"/>
            </w:pPr>
            <w:r>
              <w:t>第</w:t>
            </w:r>
            <w:r>
              <w:t xml:space="preserve"> </w:t>
            </w:r>
            <m:oMath>
              <m:r>
                <w:rPr>
                  <w:rFonts w:ascii="Cambria Math" w:hAnsi="Cambria Math"/>
                </w:rPr>
                <m:t>d</m:t>
              </m:r>
            </m:oMath>
            <w:r>
              <w:t xml:space="preserve"> </w:t>
            </w:r>
            <w:r>
              <w:t>天总购电费用，为目标函数；含计划购电费</w:t>
            </w:r>
            <w:r>
              <w:t xml:space="preserve"> </w:t>
            </w:r>
            <m:oMath>
              <m:sSubSup>
                <m:sSubSupPr>
                  <m:ctrlPr>
                    <w:rPr>
                      <w:rFonts w:ascii="Cambria Math" w:hAnsi="Cambria Math"/>
                    </w:rPr>
                  </m:ctrlPr>
                </m:sSubSupPr>
                <m:e>
                  <m:r>
                    <w:rPr>
                      <w:rFonts w:ascii="Cambria Math" w:hAnsi="Cambria Math"/>
                    </w:rPr>
                    <m:t>C</m:t>
                  </m:r>
                </m:e>
                <m:sub>
                  <m:r>
                    <w:rPr>
                      <w:rFonts w:ascii="Cambria Math" w:hAnsi="Cambria Math"/>
                    </w:rPr>
                    <m:t>d</m:t>
                  </m:r>
                </m:sub>
                <m:sup>
                  <m:r>
                    <m:rPr>
                      <m:sty m:val="p"/>
                    </m:rPr>
                    <w:rPr>
                      <w:rFonts w:ascii="Cambria Math" w:hAnsi="Cambria Math"/>
                    </w:rPr>
                    <m:t>grid</m:t>
                  </m:r>
                </m:sup>
              </m:sSubSup>
            </m:oMath>
            <w:r>
              <w:t>、紧急购电费</w:t>
            </w:r>
            <w:r>
              <w:t xml:space="preserve"> </w:t>
            </w:r>
            <m:oMath>
              <m:sSubSup>
                <m:sSubSupPr>
                  <m:ctrlPr>
                    <w:rPr>
                      <w:rFonts w:ascii="Cambria Math" w:hAnsi="Cambria Math"/>
                    </w:rPr>
                  </m:ctrlPr>
                </m:sSubSupPr>
                <m:e>
                  <m:r>
                    <w:rPr>
                      <w:rFonts w:ascii="Cambria Math" w:hAnsi="Cambria Math"/>
                    </w:rPr>
                    <m:t>C</m:t>
                  </m:r>
                </m:e>
                <m:sub>
                  <m:r>
                    <w:rPr>
                      <w:rFonts w:ascii="Cambria Math" w:hAnsi="Cambria Math"/>
                    </w:rPr>
                    <m:t>d</m:t>
                  </m:r>
                </m:sub>
                <m:sup>
                  <m:r>
                    <m:rPr>
                      <m:sty m:val="p"/>
                    </m:rPr>
                    <w:rPr>
                      <w:rFonts w:ascii="Cambria Math" w:hAnsi="Cambria Math"/>
                    </w:rPr>
                    <m:t>emer</m:t>
                  </m:r>
                </m:sup>
              </m:sSubSup>
            </m:oMath>
            <w:r>
              <w:t>、调整购电费</w:t>
            </w:r>
            <w:r>
              <w:t xml:space="preserve"> </w:t>
            </w:r>
            <m:oMath>
              <m:sSubSup>
                <m:sSubSupPr>
                  <m:ctrlPr>
                    <w:rPr>
                      <w:rFonts w:ascii="Cambria Math" w:hAnsi="Cambria Math"/>
                    </w:rPr>
                  </m:ctrlPr>
                </m:sSubSupPr>
                <m:e>
                  <m:r>
                    <w:rPr>
                      <w:rFonts w:ascii="Cambria Math" w:hAnsi="Cambria Math"/>
                    </w:rPr>
                    <m:t>C</m:t>
                  </m:r>
                </m:e>
                <m:sub>
                  <m:r>
                    <w:rPr>
                      <w:rFonts w:ascii="Cambria Math" w:hAnsi="Cambria Math"/>
                    </w:rPr>
                    <m:t>d</m:t>
                  </m:r>
                </m:sub>
                <m:sup>
                  <m:r>
                    <m:rPr>
                      <m:sty m:val="p"/>
                    </m:rPr>
                    <w:rPr>
                      <w:rFonts w:ascii="Cambria Math" w:hAnsi="Cambria Math"/>
                    </w:rPr>
                    <m:t>adj</m:t>
                  </m:r>
                </m:sup>
              </m:sSubSup>
            </m:oMath>
          </w:p>
        </w:tc>
        <w:tc>
          <w:tcPr>
            <w:tcW w:w="909" w:type="dxa"/>
            <w:vAlign w:val="center"/>
          </w:tcPr>
          <w:p w14:paraId="0DF67EFF" w14:textId="77777777" w:rsidR="00AB6207" w:rsidRDefault="00AB6207" w:rsidP="003A2F0C">
            <w:pPr>
              <w:adjustRightInd w:val="0"/>
              <w:snapToGrid w:val="0"/>
              <w:jc w:val="center"/>
            </w:pPr>
            <w:r>
              <w:t>元</w:t>
            </w:r>
          </w:p>
        </w:tc>
      </w:tr>
      <w:tr w:rsidR="00AB6207" w14:paraId="2519C565" w14:textId="77777777" w:rsidTr="003A2F0C">
        <w:trPr>
          <w:jc w:val="center"/>
        </w:trPr>
        <w:tc>
          <w:tcPr>
            <w:tcW w:w="1055" w:type="dxa"/>
            <w:vAlign w:val="center"/>
          </w:tcPr>
          <w:p w14:paraId="7DA4A82C" w14:textId="77777777" w:rsidR="00AB6207" w:rsidRDefault="00000000" w:rsidP="003A2F0C">
            <w:pPr>
              <w:adjustRightInd w:val="0"/>
              <w:snapToGrid w:val="0"/>
              <w:jc w:val="center"/>
            </w:pPr>
            <m:oMathPara>
              <m:oMath>
                <m:sSub>
                  <m:sSubPr>
                    <m:ctrlPr>
                      <w:rPr>
                        <w:rFonts w:ascii="Cambria Math" w:hAnsi="Cambria Math"/>
                      </w:rPr>
                    </m:ctrlPr>
                  </m:sSubPr>
                  <m:e>
                    <m:r>
                      <w:rPr>
                        <w:rFonts w:ascii="Cambria Math" w:hAnsi="Cambria Math"/>
                      </w:rPr>
                      <m:t>L</m:t>
                    </m:r>
                  </m:e>
                  <m:sub>
                    <m:r>
                      <w:rPr>
                        <w:rFonts w:ascii="Cambria Math" w:hAnsi="Cambria Math"/>
                      </w:rPr>
                      <m:t>d</m:t>
                    </m:r>
                    <m:r>
                      <m:rPr>
                        <m:sty m:val="p"/>
                      </m:rPr>
                      <w:rPr>
                        <w:rFonts w:ascii="Cambria Math" w:hAnsi="Cambria Math"/>
                      </w:rPr>
                      <m:t>,</m:t>
                    </m:r>
                    <m:r>
                      <w:rPr>
                        <w:rFonts w:ascii="Cambria Math" w:hAnsi="Cambria Math"/>
                      </w:rPr>
                      <m:t>i</m:t>
                    </m:r>
                  </m:sub>
                </m:sSub>
              </m:oMath>
            </m:oMathPara>
          </w:p>
        </w:tc>
        <w:tc>
          <w:tcPr>
            <w:tcW w:w="6379" w:type="dxa"/>
            <w:vAlign w:val="center"/>
          </w:tcPr>
          <w:p w14:paraId="30D49074" w14:textId="77777777" w:rsidR="00AB6207" w:rsidRDefault="00AB6207" w:rsidP="003A2F0C">
            <w:pPr>
              <w:adjustRightInd w:val="0"/>
              <w:snapToGrid w:val="0"/>
              <w:jc w:val="left"/>
            </w:pPr>
            <w:r>
              <w:t>第</w:t>
            </w:r>
            <w:r>
              <w:t xml:space="preserve"> </w:t>
            </w:r>
            <m:oMath>
              <m:r>
                <w:rPr>
                  <w:rFonts w:ascii="Cambria Math" w:hAnsi="Cambria Math"/>
                </w:rPr>
                <m:t>d</m:t>
              </m:r>
            </m:oMath>
            <w:r>
              <w:t xml:space="preserve"> </w:t>
            </w:r>
            <w:r>
              <w:t>天第</w:t>
            </w:r>
            <w:r>
              <w:t xml:space="preserve"> </w:t>
            </w:r>
            <m:oMath>
              <m:r>
                <w:rPr>
                  <w:rFonts w:ascii="Cambria Math" w:hAnsi="Cambria Math"/>
                </w:rPr>
                <m:t>i</m:t>
              </m:r>
            </m:oMath>
            <w:r>
              <w:t xml:space="preserve"> </w:t>
            </w:r>
            <w:r>
              <w:t>时段小区负载功率</w:t>
            </w:r>
          </w:p>
        </w:tc>
        <w:tc>
          <w:tcPr>
            <w:tcW w:w="909" w:type="dxa"/>
            <w:vAlign w:val="center"/>
          </w:tcPr>
          <w:p w14:paraId="65B67E57" w14:textId="77777777" w:rsidR="00AB6207" w:rsidRDefault="00AB6207" w:rsidP="003A2F0C">
            <w:pPr>
              <w:adjustRightInd w:val="0"/>
              <w:snapToGrid w:val="0"/>
              <w:jc w:val="center"/>
            </w:pPr>
            <w:r>
              <w:t>kW</w:t>
            </w:r>
          </w:p>
        </w:tc>
      </w:tr>
      <w:tr w:rsidR="00AB6207" w14:paraId="7D0E4F66" w14:textId="77777777" w:rsidTr="003A2F0C">
        <w:trPr>
          <w:jc w:val="center"/>
        </w:trPr>
        <w:tc>
          <w:tcPr>
            <w:tcW w:w="1055" w:type="dxa"/>
            <w:vAlign w:val="center"/>
          </w:tcPr>
          <w:p w14:paraId="68B67BD8" w14:textId="77777777" w:rsidR="00AB6207" w:rsidRDefault="00000000" w:rsidP="003A2F0C">
            <w:pPr>
              <w:adjustRightInd w:val="0"/>
              <w:snapToGrid w:val="0"/>
              <w:jc w:val="center"/>
            </w:pPr>
            <m:oMathPara>
              <m:oMath>
                <m:sSubSup>
                  <m:sSubSupPr>
                    <m:ctrlPr>
                      <w:rPr>
                        <w:rFonts w:ascii="Cambria Math" w:hAnsi="Cambria Math"/>
                      </w:rPr>
                    </m:ctrlPr>
                  </m:sSubSupPr>
                  <m:e>
                    <m:r>
                      <w:rPr>
                        <w:rFonts w:ascii="Cambria Math" w:hAnsi="Cambria Math"/>
                      </w:rPr>
                      <m:t>P</m:t>
                    </m:r>
                  </m:e>
                  <m:sub>
                    <m:r>
                      <w:rPr>
                        <w:rFonts w:ascii="Cambria Math" w:hAnsi="Cambria Math"/>
                      </w:rPr>
                      <m:t>d</m:t>
                    </m:r>
                    <m:r>
                      <m:rPr>
                        <m:sty m:val="p"/>
                      </m:rPr>
                      <w:rPr>
                        <w:rFonts w:ascii="Cambria Math" w:hAnsi="Cambria Math"/>
                      </w:rPr>
                      <m:t>,</m:t>
                    </m:r>
                    <m:r>
                      <w:rPr>
                        <w:rFonts w:ascii="Cambria Math" w:hAnsi="Cambria Math"/>
                      </w:rPr>
                      <m:t>i</m:t>
                    </m:r>
                  </m:sub>
                  <m:sup>
                    <m:r>
                      <m:rPr>
                        <m:sty m:val="p"/>
                      </m:rPr>
                      <w:rPr>
                        <w:rFonts w:ascii="Cambria Math" w:hAnsi="Cambria Math"/>
                      </w:rPr>
                      <m:t>fc</m:t>
                    </m:r>
                  </m:sup>
                </m:sSubSup>
              </m:oMath>
            </m:oMathPara>
          </w:p>
        </w:tc>
        <w:tc>
          <w:tcPr>
            <w:tcW w:w="6379" w:type="dxa"/>
            <w:vAlign w:val="center"/>
          </w:tcPr>
          <w:p w14:paraId="3BBA0A99" w14:textId="77777777" w:rsidR="00AB6207" w:rsidRDefault="00AB6207" w:rsidP="003A2F0C">
            <w:pPr>
              <w:adjustRightInd w:val="0"/>
              <w:snapToGrid w:val="0"/>
              <w:jc w:val="left"/>
            </w:pPr>
            <w:r>
              <w:t>光伏预测功率</w:t>
            </w:r>
          </w:p>
        </w:tc>
        <w:tc>
          <w:tcPr>
            <w:tcW w:w="909" w:type="dxa"/>
            <w:vAlign w:val="center"/>
          </w:tcPr>
          <w:p w14:paraId="6B357675" w14:textId="77777777" w:rsidR="00AB6207" w:rsidRDefault="00AB6207" w:rsidP="003A2F0C">
            <w:pPr>
              <w:adjustRightInd w:val="0"/>
              <w:snapToGrid w:val="0"/>
              <w:jc w:val="center"/>
            </w:pPr>
            <w:r>
              <w:t>kW</w:t>
            </w:r>
          </w:p>
        </w:tc>
      </w:tr>
      <w:tr w:rsidR="00AB6207" w14:paraId="0E69C19B" w14:textId="77777777" w:rsidTr="003A2F0C">
        <w:trPr>
          <w:jc w:val="center"/>
        </w:trPr>
        <w:tc>
          <w:tcPr>
            <w:tcW w:w="1055" w:type="dxa"/>
            <w:vAlign w:val="center"/>
          </w:tcPr>
          <w:p w14:paraId="290907A6" w14:textId="77777777" w:rsidR="00AB6207" w:rsidRDefault="00000000" w:rsidP="003A2F0C">
            <w:pPr>
              <w:adjustRightInd w:val="0"/>
              <w:snapToGrid w:val="0"/>
              <w:jc w:val="center"/>
            </w:pPr>
            <m:oMathPara>
              <m:oMath>
                <m:sSubSup>
                  <m:sSubSupPr>
                    <m:ctrlPr>
                      <w:rPr>
                        <w:rFonts w:ascii="Cambria Math" w:hAnsi="Cambria Math"/>
                      </w:rPr>
                    </m:ctrlPr>
                  </m:sSubSupPr>
                  <m:e>
                    <m:r>
                      <w:rPr>
                        <w:rFonts w:ascii="Cambria Math" w:hAnsi="Cambria Math"/>
                      </w:rPr>
                      <m:t>P</m:t>
                    </m:r>
                  </m:e>
                  <m:sub>
                    <m:r>
                      <w:rPr>
                        <w:rFonts w:ascii="Cambria Math" w:hAnsi="Cambria Math"/>
                      </w:rPr>
                      <m:t>d</m:t>
                    </m:r>
                    <m:r>
                      <m:rPr>
                        <m:sty m:val="p"/>
                      </m:rPr>
                      <w:rPr>
                        <w:rFonts w:ascii="Cambria Math" w:hAnsi="Cambria Math"/>
                      </w:rPr>
                      <m:t>,</m:t>
                    </m:r>
                    <m:r>
                      <w:rPr>
                        <w:rFonts w:ascii="Cambria Math" w:hAnsi="Cambria Math"/>
                      </w:rPr>
                      <m:t>j</m:t>
                    </m:r>
                  </m:sub>
                  <m:sup>
                    <m:r>
                      <m:rPr>
                        <m:sty m:val="p"/>
                      </m:rPr>
                      <w:rPr>
                        <w:rFonts w:ascii="Cambria Math" w:hAnsi="Cambria Math"/>
                      </w:rPr>
                      <m:t>(</m:t>
                    </m:r>
                    <m:r>
                      <w:rPr>
                        <w:rFonts w:ascii="Cambria Math" w:hAnsi="Cambria Math"/>
                      </w:rPr>
                      <m:t>k</m:t>
                    </m:r>
                    <m:r>
                      <m:rPr>
                        <m:sty m:val="p"/>
                      </m:rPr>
                      <w:rPr>
                        <w:rFonts w:ascii="Cambria Math" w:hAnsi="Cambria Math"/>
                      </w:rPr>
                      <m:t>)</m:t>
                    </m:r>
                  </m:sup>
                </m:sSubSup>
              </m:oMath>
            </m:oMathPara>
          </w:p>
        </w:tc>
        <w:tc>
          <w:tcPr>
            <w:tcW w:w="6379" w:type="dxa"/>
            <w:vAlign w:val="center"/>
          </w:tcPr>
          <w:p w14:paraId="5A772E11" w14:textId="77777777" w:rsidR="00AB6207" w:rsidRDefault="00AB6207" w:rsidP="003A2F0C">
            <w:pPr>
              <w:adjustRightInd w:val="0"/>
              <w:snapToGrid w:val="0"/>
              <w:jc w:val="left"/>
            </w:pPr>
            <w:r>
              <w:t>第</w:t>
            </w:r>
            <w:r>
              <w:t xml:space="preserve"> k </w:t>
            </w:r>
            <w:r>
              <w:t>时刻发布的光伏预报功率</w:t>
            </w:r>
          </w:p>
        </w:tc>
        <w:tc>
          <w:tcPr>
            <w:tcW w:w="909" w:type="dxa"/>
            <w:vAlign w:val="center"/>
          </w:tcPr>
          <w:p w14:paraId="292F15F3" w14:textId="77777777" w:rsidR="00AB6207" w:rsidRDefault="00AB6207" w:rsidP="003A2F0C">
            <w:pPr>
              <w:adjustRightInd w:val="0"/>
              <w:snapToGrid w:val="0"/>
              <w:jc w:val="center"/>
            </w:pPr>
            <w:r>
              <w:t>kW</w:t>
            </w:r>
          </w:p>
        </w:tc>
      </w:tr>
      <w:tr w:rsidR="00AB6207" w14:paraId="3CE8A949" w14:textId="77777777" w:rsidTr="003A2F0C">
        <w:trPr>
          <w:jc w:val="center"/>
        </w:trPr>
        <w:tc>
          <w:tcPr>
            <w:tcW w:w="1055" w:type="dxa"/>
            <w:vAlign w:val="center"/>
          </w:tcPr>
          <w:p w14:paraId="0A34FEE0" w14:textId="77777777" w:rsidR="00AB6207" w:rsidRDefault="00000000" w:rsidP="003A2F0C">
            <w:pPr>
              <w:adjustRightInd w:val="0"/>
              <w:snapToGrid w:val="0"/>
              <w:jc w:val="center"/>
            </w:pPr>
            <m:oMathPara>
              <m:oMath>
                <m:sSub>
                  <m:sSubPr>
                    <m:ctrlPr>
                      <w:rPr>
                        <w:rFonts w:ascii="Cambria Math" w:hAnsi="Cambria Math"/>
                      </w:rPr>
                    </m:ctrlPr>
                  </m:sSubPr>
                  <m:e>
                    <m:r>
                      <w:rPr>
                        <w:rFonts w:ascii="Cambria Math" w:hAnsi="Cambria Math"/>
                      </w:rPr>
                      <m:t>E</m:t>
                    </m:r>
                  </m:e>
                  <m:sub>
                    <m:r>
                      <w:rPr>
                        <w:rFonts w:ascii="Cambria Math" w:hAnsi="Cambria Math"/>
                      </w:rPr>
                      <m:t>d</m:t>
                    </m:r>
                    <m:r>
                      <m:rPr>
                        <m:sty m:val="p"/>
                      </m:rPr>
                      <w:rPr>
                        <w:rFonts w:ascii="Cambria Math" w:hAnsi="Cambria Math"/>
                      </w:rPr>
                      <m:t>,</m:t>
                    </m:r>
                    <m:r>
                      <w:rPr>
                        <w:rFonts w:ascii="Cambria Math" w:hAnsi="Cambria Math"/>
                      </w:rPr>
                      <m:t>i</m:t>
                    </m:r>
                  </m:sub>
                </m:sSub>
              </m:oMath>
            </m:oMathPara>
          </w:p>
        </w:tc>
        <w:tc>
          <w:tcPr>
            <w:tcW w:w="6379" w:type="dxa"/>
            <w:vAlign w:val="center"/>
          </w:tcPr>
          <w:p w14:paraId="2E228741" w14:textId="77777777" w:rsidR="00AB6207" w:rsidRDefault="00AB6207" w:rsidP="003A2F0C">
            <w:pPr>
              <w:adjustRightInd w:val="0"/>
              <w:snapToGrid w:val="0"/>
              <w:jc w:val="left"/>
            </w:pPr>
            <w:r>
              <w:t>第</w:t>
            </w:r>
            <w:r>
              <w:t xml:space="preserve"> </w:t>
            </w:r>
            <m:oMath>
              <m:r>
                <w:rPr>
                  <w:rFonts w:ascii="Cambria Math" w:hAnsi="Cambria Math"/>
                </w:rPr>
                <m:t>d</m:t>
              </m:r>
            </m:oMath>
            <w:r>
              <w:t xml:space="preserve"> </w:t>
            </w:r>
            <w:r>
              <w:t>天第</w:t>
            </w:r>
            <w:r>
              <w:t xml:space="preserve"> </w:t>
            </w:r>
            <m:oMath>
              <m:r>
                <w:rPr>
                  <w:rFonts w:ascii="Cambria Math" w:hAnsi="Cambria Math"/>
                </w:rPr>
                <m:t>i</m:t>
              </m:r>
            </m:oMath>
            <w:r>
              <w:t xml:space="preserve"> </w:t>
            </w:r>
            <w:r>
              <w:t>时段末储电量，为状态变量</w:t>
            </w:r>
          </w:p>
        </w:tc>
        <w:tc>
          <w:tcPr>
            <w:tcW w:w="909" w:type="dxa"/>
            <w:vAlign w:val="center"/>
          </w:tcPr>
          <w:p w14:paraId="7DABA512" w14:textId="77777777" w:rsidR="00AB6207" w:rsidRDefault="00AB6207" w:rsidP="003A2F0C">
            <w:pPr>
              <w:adjustRightInd w:val="0"/>
              <w:snapToGrid w:val="0"/>
              <w:jc w:val="center"/>
            </w:pPr>
            <w:r>
              <w:t>kWh</w:t>
            </w:r>
          </w:p>
        </w:tc>
      </w:tr>
      <w:tr w:rsidR="00AB6207" w14:paraId="08AE0054" w14:textId="77777777" w:rsidTr="003A2F0C">
        <w:trPr>
          <w:jc w:val="center"/>
        </w:trPr>
        <w:tc>
          <w:tcPr>
            <w:tcW w:w="1055" w:type="dxa"/>
            <w:vAlign w:val="center"/>
          </w:tcPr>
          <w:p w14:paraId="44B33833" w14:textId="77777777" w:rsidR="00AB6207" w:rsidRDefault="00000000" w:rsidP="003A2F0C">
            <w:pPr>
              <w:adjustRightInd w:val="0"/>
              <w:snapToGrid w:val="0"/>
              <w:jc w:val="center"/>
            </w:pPr>
            <m:oMathPara>
              <m:oMath>
                <m:sSub>
                  <m:sSubPr>
                    <m:ctrlPr>
                      <w:rPr>
                        <w:rFonts w:ascii="Cambria Math" w:hAnsi="Cambria Math"/>
                      </w:rPr>
                    </m:ctrlPr>
                  </m:sSubPr>
                  <m:e>
                    <m:r>
                      <w:rPr>
                        <w:rFonts w:ascii="Cambria Math" w:hAnsi="Cambria Math"/>
                      </w:rPr>
                      <m:t>E</m:t>
                    </m:r>
                  </m:e>
                  <m:sub>
                    <m:r>
                      <w:rPr>
                        <w:rFonts w:ascii="Cambria Math" w:hAnsi="Cambria Math"/>
                      </w:rPr>
                      <m:t>0</m:t>
                    </m:r>
                  </m:sub>
                </m:sSub>
              </m:oMath>
            </m:oMathPara>
          </w:p>
        </w:tc>
        <w:tc>
          <w:tcPr>
            <w:tcW w:w="6379" w:type="dxa"/>
            <w:vAlign w:val="center"/>
          </w:tcPr>
          <w:p w14:paraId="2A7FDED6" w14:textId="77777777" w:rsidR="00AB6207" w:rsidRDefault="00AB6207" w:rsidP="003A2F0C">
            <w:pPr>
              <w:adjustRightInd w:val="0"/>
              <w:snapToGrid w:val="0"/>
              <w:jc w:val="left"/>
            </w:pPr>
            <w:r>
              <w:t>初始储电量，</w:t>
            </w:r>
            <m:oMath>
              <m:sSub>
                <m:sSubPr>
                  <m:ctrlPr>
                    <w:rPr>
                      <w:rFonts w:ascii="Cambria Math" w:hAnsi="Cambria Math"/>
                    </w:rPr>
                  </m:ctrlPr>
                </m:sSubPr>
                <m:e>
                  <m:r>
                    <w:rPr>
                      <w:rFonts w:ascii="Cambria Math" w:hAnsi="Cambria Math"/>
                    </w:rPr>
                    <m:t>E</m:t>
                  </m:r>
                </m:e>
                <m:sub>
                  <m:r>
                    <w:rPr>
                      <w:rFonts w:ascii="Cambria Math" w:hAnsi="Cambria Math"/>
                    </w:rPr>
                    <m:t>0</m:t>
                  </m:r>
                </m:sub>
              </m:sSub>
              <m:r>
                <m:rPr>
                  <m:sty m:val="p"/>
                </m:rPr>
                <w:rPr>
                  <w:rFonts w:ascii="Cambria Math" w:hAnsi="Cambria Math"/>
                </w:rPr>
                <m:t>=</m:t>
              </m:r>
              <m:r>
                <w:rPr>
                  <w:rFonts w:ascii="Cambria Math" w:hAnsi="Cambria Math"/>
                </w:rPr>
                <m:t>6000</m:t>
              </m:r>
            </m:oMath>
          </w:p>
        </w:tc>
        <w:tc>
          <w:tcPr>
            <w:tcW w:w="909" w:type="dxa"/>
            <w:vAlign w:val="center"/>
          </w:tcPr>
          <w:p w14:paraId="06947736" w14:textId="77777777" w:rsidR="00AB6207" w:rsidRDefault="00AB6207" w:rsidP="003A2F0C">
            <w:pPr>
              <w:adjustRightInd w:val="0"/>
              <w:snapToGrid w:val="0"/>
              <w:jc w:val="center"/>
            </w:pPr>
            <w:r>
              <w:t>kWh</w:t>
            </w:r>
          </w:p>
        </w:tc>
      </w:tr>
      <w:tr w:rsidR="00AB6207" w14:paraId="4B7A28F4" w14:textId="77777777" w:rsidTr="003A2F0C">
        <w:trPr>
          <w:jc w:val="center"/>
        </w:trPr>
        <w:tc>
          <w:tcPr>
            <w:tcW w:w="1055" w:type="dxa"/>
            <w:vAlign w:val="center"/>
          </w:tcPr>
          <w:p w14:paraId="164F425A" w14:textId="77777777" w:rsidR="00AB6207" w:rsidRDefault="00000000" w:rsidP="003A2F0C">
            <w:pPr>
              <w:adjustRightInd w:val="0"/>
              <w:snapToGrid w:val="0"/>
              <w:jc w:val="center"/>
            </w:pPr>
            <m:oMathPara>
              <m:oMath>
                <m:sSub>
                  <m:sSubPr>
                    <m:ctrlPr>
                      <w:rPr>
                        <w:rFonts w:ascii="Cambria Math" w:hAnsi="Cambria Math"/>
                      </w:rPr>
                    </m:ctrlPr>
                  </m:sSubPr>
                  <m:e>
                    <m:r>
                      <w:rPr>
                        <w:rFonts w:ascii="Cambria Math" w:hAnsi="Cambria Math"/>
                      </w:rPr>
                      <m:t>E</m:t>
                    </m:r>
                  </m:e>
                  <m:sub>
                    <m:r>
                      <m:rPr>
                        <m:nor/>
                      </m:rPr>
                      <m:t>min</m:t>
                    </m:r>
                  </m:sub>
                </m:sSub>
              </m:oMath>
            </m:oMathPara>
          </w:p>
        </w:tc>
        <w:tc>
          <w:tcPr>
            <w:tcW w:w="6379" w:type="dxa"/>
            <w:vAlign w:val="center"/>
          </w:tcPr>
          <w:p w14:paraId="79B13422" w14:textId="77777777" w:rsidR="00AB6207" w:rsidRDefault="00AB6207" w:rsidP="003A2F0C">
            <w:pPr>
              <w:adjustRightInd w:val="0"/>
              <w:snapToGrid w:val="0"/>
              <w:jc w:val="left"/>
            </w:pPr>
            <w:r>
              <w:t>储电量下限，</w:t>
            </w:r>
            <m:oMath>
              <m:sSub>
                <m:sSubPr>
                  <m:ctrlPr>
                    <w:rPr>
                      <w:rFonts w:ascii="Cambria Math" w:hAnsi="Cambria Math"/>
                    </w:rPr>
                  </m:ctrlPr>
                </m:sSubPr>
                <m:e>
                  <m:r>
                    <w:rPr>
                      <w:rFonts w:ascii="Cambria Math" w:hAnsi="Cambria Math"/>
                    </w:rPr>
                    <m:t>E</m:t>
                  </m:r>
                </m:e>
                <m:sub>
                  <m:r>
                    <m:rPr>
                      <m:nor/>
                    </m:rPr>
                    <m:t>min</m:t>
                  </m:r>
                </m:sub>
              </m:sSub>
              <m:r>
                <m:rPr>
                  <m:sty m:val="p"/>
                </m:rPr>
                <w:rPr>
                  <w:rFonts w:ascii="Cambria Math" w:hAnsi="Cambria Math"/>
                </w:rPr>
                <m:t>=</m:t>
              </m:r>
              <m:r>
                <w:rPr>
                  <w:rFonts w:ascii="Cambria Math" w:hAnsi="Cambria Math"/>
                </w:rPr>
                <m:t>1200</m:t>
              </m:r>
            </m:oMath>
          </w:p>
        </w:tc>
        <w:tc>
          <w:tcPr>
            <w:tcW w:w="909" w:type="dxa"/>
            <w:vAlign w:val="center"/>
          </w:tcPr>
          <w:p w14:paraId="1E29FA75" w14:textId="77777777" w:rsidR="00AB6207" w:rsidRDefault="00AB6207" w:rsidP="003A2F0C">
            <w:pPr>
              <w:adjustRightInd w:val="0"/>
              <w:snapToGrid w:val="0"/>
              <w:jc w:val="center"/>
            </w:pPr>
            <w:r>
              <w:t>kWh</w:t>
            </w:r>
          </w:p>
        </w:tc>
      </w:tr>
      <w:tr w:rsidR="00AB6207" w14:paraId="71A89274" w14:textId="77777777" w:rsidTr="003A2F0C">
        <w:trPr>
          <w:jc w:val="center"/>
        </w:trPr>
        <w:tc>
          <w:tcPr>
            <w:tcW w:w="1055" w:type="dxa"/>
            <w:vAlign w:val="center"/>
          </w:tcPr>
          <w:p w14:paraId="2881F94D" w14:textId="77777777" w:rsidR="00AB6207" w:rsidRDefault="00000000" w:rsidP="003A2F0C">
            <w:pPr>
              <w:adjustRightInd w:val="0"/>
              <w:snapToGrid w:val="0"/>
              <w:jc w:val="center"/>
            </w:pPr>
            <m:oMathPara>
              <m:oMath>
                <m:sSub>
                  <m:sSubPr>
                    <m:ctrlPr>
                      <w:rPr>
                        <w:rFonts w:ascii="Cambria Math" w:hAnsi="Cambria Math"/>
                      </w:rPr>
                    </m:ctrlPr>
                  </m:sSubPr>
                  <m:e>
                    <m:r>
                      <w:rPr>
                        <w:rFonts w:ascii="Cambria Math" w:hAnsi="Cambria Math"/>
                      </w:rPr>
                      <m:t>E</m:t>
                    </m:r>
                  </m:e>
                  <m:sub>
                    <m:r>
                      <m:rPr>
                        <m:nor/>
                      </m:rPr>
                      <m:t>max</m:t>
                    </m:r>
                  </m:sub>
                </m:sSub>
              </m:oMath>
            </m:oMathPara>
          </w:p>
        </w:tc>
        <w:tc>
          <w:tcPr>
            <w:tcW w:w="6379" w:type="dxa"/>
            <w:vAlign w:val="center"/>
          </w:tcPr>
          <w:p w14:paraId="1D45BE97" w14:textId="77777777" w:rsidR="00AB6207" w:rsidRDefault="00AB6207" w:rsidP="003A2F0C">
            <w:pPr>
              <w:adjustRightInd w:val="0"/>
              <w:snapToGrid w:val="0"/>
              <w:jc w:val="left"/>
            </w:pPr>
            <w:r>
              <w:t>储电量上限，</w:t>
            </w:r>
            <m:oMath>
              <m:sSub>
                <m:sSubPr>
                  <m:ctrlPr>
                    <w:rPr>
                      <w:rFonts w:ascii="Cambria Math" w:hAnsi="Cambria Math"/>
                    </w:rPr>
                  </m:ctrlPr>
                </m:sSubPr>
                <m:e>
                  <m:r>
                    <w:rPr>
                      <w:rFonts w:ascii="Cambria Math" w:hAnsi="Cambria Math"/>
                    </w:rPr>
                    <m:t>E</m:t>
                  </m:r>
                </m:e>
                <m:sub>
                  <m:r>
                    <m:rPr>
                      <m:nor/>
                    </m:rPr>
                    <m:t>max</m:t>
                  </m:r>
                </m:sub>
              </m:sSub>
              <m:r>
                <m:rPr>
                  <m:sty m:val="p"/>
                </m:rPr>
                <w:rPr>
                  <w:rFonts w:ascii="Cambria Math" w:hAnsi="Cambria Math"/>
                </w:rPr>
                <m:t>=</m:t>
              </m:r>
              <m:r>
                <w:rPr>
                  <w:rFonts w:ascii="Cambria Math" w:hAnsi="Cambria Math"/>
                </w:rPr>
                <m:t>10800</m:t>
              </m:r>
            </m:oMath>
            <w:r>
              <w:t>（额定容量</w:t>
            </w:r>
            <w:r>
              <w:t xml:space="preserve"> </w:t>
            </w:r>
            <m:oMath>
              <m:sSub>
                <m:sSubPr>
                  <m:ctrlPr>
                    <w:rPr>
                      <w:rFonts w:ascii="Cambria Math" w:hAnsi="Cambria Math"/>
                    </w:rPr>
                  </m:ctrlPr>
                </m:sSubPr>
                <m:e>
                  <m:r>
                    <w:rPr>
                      <w:rFonts w:ascii="Cambria Math" w:hAnsi="Cambria Math"/>
                    </w:rPr>
                    <m:t>E</m:t>
                  </m:r>
                </m:e>
                <m:sub>
                  <m:r>
                    <m:rPr>
                      <m:sty m:val="p"/>
                    </m:rPr>
                    <w:rPr>
                      <w:rFonts w:ascii="Cambria Math" w:hAnsi="Cambria Math"/>
                    </w:rPr>
                    <m:t>cap</m:t>
                  </m:r>
                </m:sub>
              </m:sSub>
              <m:r>
                <m:rPr>
                  <m:sty m:val="p"/>
                </m:rPr>
                <w:rPr>
                  <w:rFonts w:ascii="Cambria Math" w:hAnsi="Cambria Math"/>
                </w:rPr>
                <m:t>=</m:t>
              </m:r>
              <m:r>
                <w:rPr>
                  <w:rFonts w:ascii="Cambria Math" w:hAnsi="Cambria Math"/>
                </w:rPr>
                <m:t>12000</m:t>
              </m:r>
            </m:oMath>
            <w:r>
              <w:t>）</w:t>
            </w:r>
          </w:p>
        </w:tc>
        <w:tc>
          <w:tcPr>
            <w:tcW w:w="909" w:type="dxa"/>
            <w:vAlign w:val="center"/>
          </w:tcPr>
          <w:p w14:paraId="17AD6280" w14:textId="77777777" w:rsidR="00AB6207" w:rsidRDefault="00AB6207" w:rsidP="003A2F0C">
            <w:pPr>
              <w:adjustRightInd w:val="0"/>
              <w:snapToGrid w:val="0"/>
              <w:jc w:val="center"/>
            </w:pPr>
            <w:r>
              <w:t>kWh</w:t>
            </w:r>
          </w:p>
        </w:tc>
      </w:tr>
      <w:tr w:rsidR="00AB6207" w14:paraId="420F3226" w14:textId="77777777" w:rsidTr="003A2F0C">
        <w:trPr>
          <w:jc w:val="center"/>
        </w:trPr>
        <w:tc>
          <w:tcPr>
            <w:tcW w:w="1055" w:type="dxa"/>
            <w:vAlign w:val="center"/>
          </w:tcPr>
          <w:p w14:paraId="6B0750B1" w14:textId="77777777" w:rsidR="00AB6207" w:rsidRDefault="00000000" w:rsidP="003A2F0C">
            <w:pPr>
              <w:adjustRightInd w:val="0"/>
              <w:snapToGrid w:val="0"/>
              <w:jc w:val="center"/>
            </w:pPr>
            <m:oMathPara>
              <m:oMath>
                <m:sSubSup>
                  <m:sSubSupPr>
                    <m:ctrlPr>
                      <w:rPr>
                        <w:rFonts w:ascii="Cambria Math" w:hAnsi="Cambria Math"/>
                      </w:rPr>
                    </m:ctrlPr>
                  </m:sSubSupPr>
                  <m:e>
                    <m:r>
                      <w:rPr>
                        <w:rFonts w:ascii="Cambria Math" w:hAnsi="Cambria Math"/>
                      </w:rPr>
                      <m:t>P</m:t>
                    </m:r>
                  </m:e>
                  <m:sub>
                    <m:r>
                      <m:rPr>
                        <m:sty m:val="p"/>
                      </m:rPr>
                      <w:rPr>
                        <w:rFonts w:ascii="Cambria Math" w:hAnsi="Cambria Math"/>
                      </w:rPr>
                      <m:t>st</m:t>
                    </m:r>
                  </m:sub>
                  <m:sup>
                    <m:r>
                      <m:rPr>
                        <m:nor/>
                      </m:rPr>
                      <m:t>max</m:t>
                    </m:r>
                  </m:sup>
                </m:sSubSup>
              </m:oMath>
            </m:oMathPara>
          </w:p>
        </w:tc>
        <w:tc>
          <w:tcPr>
            <w:tcW w:w="6379" w:type="dxa"/>
            <w:vAlign w:val="center"/>
          </w:tcPr>
          <w:p w14:paraId="12AF8D84" w14:textId="77777777" w:rsidR="00AB6207" w:rsidRDefault="00AB6207" w:rsidP="003A2F0C">
            <w:pPr>
              <w:adjustRightInd w:val="0"/>
              <w:snapToGrid w:val="0"/>
              <w:jc w:val="left"/>
            </w:pPr>
            <w:r>
              <w:t>储能最大充、放电功率，</w:t>
            </w:r>
            <m:oMath>
              <m:sSubSup>
                <m:sSubSupPr>
                  <m:ctrlPr>
                    <w:rPr>
                      <w:rFonts w:ascii="Cambria Math" w:hAnsi="Cambria Math"/>
                    </w:rPr>
                  </m:ctrlPr>
                </m:sSubSupPr>
                <m:e>
                  <m:r>
                    <w:rPr>
                      <w:rFonts w:ascii="Cambria Math" w:hAnsi="Cambria Math"/>
                    </w:rPr>
                    <m:t>P</m:t>
                  </m:r>
                </m:e>
                <m:sub>
                  <m:r>
                    <m:rPr>
                      <m:sty m:val="p"/>
                    </m:rPr>
                    <w:rPr>
                      <w:rFonts w:ascii="Cambria Math" w:hAnsi="Cambria Math"/>
                    </w:rPr>
                    <m:t>st</m:t>
                  </m:r>
                </m:sub>
                <m:sup>
                  <m:r>
                    <m:rPr>
                      <m:nor/>
                    </m:rPr>
                    <m:t>max</m:t>
                  </m:r>
                </m:sup>
              </m:sSubSup>
              <m:r>
                <m:rPr>
                  <m:sty m:val="p"/>
                </m:rPr>
                <w:rPr>
                  <w:rFonts w:ascii="Cambria Math" w:hAnsi="Cambria Math"/>
                </w:rPr>
                <m:t>=</m:t>
              </m:r>
              <m:r>
                <w:rPr>
                  <w:rFonts w:ascii="Cambria Math" w:hAnsi="Cambria Math"/>
                </w:rPr>
                <m:t>5000</m:t>
              </m:r>
            </m:oMath>
          </w:p>
        </w:tc>
        <w:tc>
          <w:tcPr>
            <w:tcW w:w="909" w:type="dxa"/>
            <w:vAlign w:val="center"/>
          </w:tcPr>
          <w:p w14:paraId="73D4B420" w14:textId="77777777" w:rsidR="00AB6207" w:rsidRDefault="00AB6207" w:rsidP="003A2F0C">
            <w:pPr>
              <w:adjustRightInd w:val="0"/>
              <w:snapToGrid w:val="0"/>
              <w:jc w:val="center"/>
            </w:pPr>
            <w:r>
              <w:t>kW</w:t>
            </w:r>
          </w:p>
        </w:tc>
      </w:tr>
      <w:tr w:rsidR="00AB6207" w14:paraId="438B5B9F" w14:textId="77777777" w:rsidTr="003A2F0C">
        <w:trPr>
          <w:jc w:val="center"/>
        </w:trPr>
        <w:tc>
          <w:tcPr>
            <w:tcW w:w="1055" w:type="dxa"/>
            <w:vAlign w:val="center"/>
          </w:tcPr>
          <w:p w14:paraId="5C03C5D4" w14:textId="77777777" w:rsidR="00AB6207" w:rsidRDefault="00000000" w:rsidP="003A2F0C">
            <w:pPr>
              <w:adjustRightInd w:val="0"/>
              <w:snapToGrid w:val="0"/>
              <w:jc w:val="center"/>
            </w:pPr>
            <m:oMathPara>
              <m:oMath>
                <m:sSub>
                  <m:sSubPr>
                    <m:ctrlPr>
                      <w:rPr>
                        <w:rFonts w:ascii="Cambria Math" w:hAnsi="Cambria Math"/>
                      </w:rPr>
                    </m:ctrlPr>
                  </m:sSubPr>
                  <m:e>
                    <m:r>
                      <w:rPr>
                        <w:rFonts w:ascii="Cambria Math" w:hAnsi="Cambria Math"/>
                      </w:rPr>
                      <m:t>η</m:t>
                    </m:r>
                  </m:e>
                  <m:sub>
                    <m:r>
                      <w:rPr>
                        <w:rFonts w:ascii="Cambria Math" w:hAnsi="Cambria Math"/>
                      </w:rPr>
                      <m:t>c</m:t>
                    </m:r>
                  </m:sub>
                </m:sSub>
              </m:oMath>
            </m:oMathPara>
          </w:p>
        </w:tc>
        <w:tc>
          <w:tcPr>
            <w:tcW w:w="6379" w:type="dxa"/>
            <w:vAlign w:val="center"/>
          </w:tcPr>
          <w:p w14:paraId="17C930AE" w14:textId="77777777" w:rsidR="00AB6207" w:rsidRDefault="00AB6207" w:rsidP="003A2F0C">
            <w:pPr>
              <w:adjustRightInd w:val="0"/>
              <w:snapToGrid w:val="0"/>
              <w:jc w:val="left"/>
            </w:pPr>
            <w:r>
              <w:t>储能充电效率，</w:t>
            </w:r>
            <m:oMath>
              <m:sSub>
                <m:sSubPr>
                  <m:ctrlPr>
                    <w:rPr>
                      <w:rFonts w:ascii="Cambria Math" w:hAnsi="Cambria Math"/>
                    </w:rPr>
                  </m:ctrlPr>
                </m:sSubPr>
                <m:e>
                  <m:r>
                    <w:rPr>
                      <w:rFonts w:ascii="Cambria Math" w:hAnsi="Cambria Math"/>
                    </w:rPr>
                    <m:t>η</m:t>
                  </m:r>
                </m:e>
                <m:sub>
                  <m:r>
                    <w:rPr>
                      <w:rFonts w:ascii="Cambria Math" w:hAnsi="Cambria Math"/>
                    </w:rPr>
                    <m:t>c</m:t>
                  </m:r>
                </m:sub>
              </m:sSub>
              <m:r>
                <m:rPr>
                  <m:sty m:val="p"/>
                </m:rPr>
                <w:rPr>
                  <w:rFonts w:ascii="Cambria Math" w:hAnsi="Cambria Math"/>
                </w:rPr>
                <m:t>=</m:t>
              </m:r>
              <m:r>
                <w:rPr>
                  <w:rFonts w:ascii="Cambria Math" w:hAnsi="Cambria Math"/>
                </w:rPr>
                <m:t>0.90</m:t>
              </m:r>
            </m:oMath>
          </w:p>
        </w:tc>
        <w:tc>
          <w:tcPr>
            <w:tcW w:w="909" w:type="dxa"/>
            <w:vAlign w:val="center"/>
          </w:tcPr>
          <w:p w14:paraId="1C5D54CF" w14:textId="77777777" w:rsidR="00AB6207" w:rsidRDefault="00AB6207" w:rsidP="003A2F0C">
            <w:pPr>
              <w:adjustRightInd w:val="0"/>
              <w:snapToGrid w:val="0"/>
              <w:jc w:val="center"/>
            </w:pPr>
            <w:r>
              <w:t>—</w:t>
            </w:r>
          </w:p>
        </w:tc>
      </w:tr>
      <w:tr w:rsidR="00AB6207" w14:paraId="2005E655" w14:textId="77777777" w:rsidTr="003A2F0C">
        <w:trPr>
          <w:jc w:val="center"/>
        </w:trPr>
        <w:tc>
          <w:tcPr>
            <w:tcW w:w="1055" w:type="dxa"/>
            <w:vAlign w:val="center"/>
          </w:tcPr>
          <w:p w14:paraId="5446B51B" w14:textId="77777777" w:rsidR="00AB6207" w:rsidRDefault="00000000" w:rsidP="003A2F0C">
            <w:pPr>
              <w:adjustRightInd w:val="0"/>
              <w:snapToGrid w:val="0"/>
              <w:jc w:val="center"/>
            </w:pPr>
            <m:oMathPara>
              <m:oMath>
                <m:sSub>
                  <m:sSubPr>
                    <m:ctrlPr>
                      <w:rPr>
                        <w:rFonts w:ascii="Cambria Math" w:hAnsi="Cambria Math"/>
                      </w:rPr>
                    </m:ctrlPr>
                  </m:sSubPr>
                  <m:e>
                    <m:r>
                      <w:rPr>
                        <w:rFonts w:ascii="Cambria Math" w:hAnsi="Cambria Math"/>
                      </w:rPr>
                      <m:t>η</m:t>
                    </m:r>
                  </m:e>
                  <m:sub>
                    <m:r>
                      <w:rPr>
                        <w:rFonts w:ascii="Cambria Math" w:hAnsi="Cambria Math"/>
                      </w:rPr>
                      <m:t>d</m:t>
                    </m:r>
                  </m:sub>
                </m:sSub>
              </m:oMath>
            </m:oMathPara>
          </w:p>
        </w:tc>
        <w:tc>
          <w:tcPr>
            <w:tcW w:w="6379" w:type="dxa"/>
            <w:vAlign w:val="center"/>
          </w:tcPr>
          <w:p w14:paraId="379EBE8D" w14:textId="77777777" w:rsidR="00AB6207" w:rsidRDefault="00AB6207" w:rsidP="003A2F0C">
            <w:pPr>
              <w:adjustRightInd w:val="0"/>
              <w:snapToGrid w:val="0"/>
              <w:jc w:val="left"/>
            </w:pPr>
            <w:r>
              <w:t>储能放电效率，</w:t>
            </w:r>
            <m:oMath>
              <m:sSub>
                <m:sSubPr>
                  <m:ctrlPr>
                    <w:rPr>
                      <w:rFonts w:ascii="Cambria Math" w:hAnsi="Cambria Math"/>
                    </w:rPr>
                  </m:ctrlPr>
                </m:sSubPr>
                <m:e>
                  <m:r>
                    <w:rPr>
                      <w:rFonts w:ascii="Cambria Math" w:hAnsi="Cambria Math"/>
                    </w:rPr>
                    <m:t>η</m:t>
                  </m:r>
                </m:e>
                <m:sub>
                  <m:r>
                    <w:rPr>
                      <w:rFonts w:ascii="Cambria Math" w:hAnsi="Cambria Math"/>
                    </w:rPr>
                    <m:t>d</m:t>
                  </m:r>
                </m:sub>
              </m:sSub>
              <m:r>
                <m:rPr>
                  <m:sty m:val="p"/>
                </m:rPr>
                <w:rPr>
                  <w:rFonts w:ascii="Cambria Math" w:hAnsi="Cambria Math"/>
                </w:rPr>
                <m:t>=</m:t>
              </m:r>
              <m:r>
                <w:rPr>
                  <w:rFonts w:ascii="Cambria Math" w:hAnsi="Cambria Math"/>
                </w:rPr>
                <m:t>0.90</m:t>
              </m:r>
            </m:oMath>
          </w:p>
        </w:tc>
        <w:tc>
          <w:tcPr>
            <w:tcW w:w="909" w:type="dxa"/>
            <w:vAlign w:val="center"/>
          </w:tcPr>
          <w:p w14:paraId="6000F6B8" w14:textId="77777777" w:rsidR="00AB6207" w:rsidRDefault="00AB6207" w:rsidP="003A2F0C">
            <w:pPr>
              <w:adjustRightInd w:val="0"/>
              <w:snapToGrid w:val="0"/>
              <w:jc w:val="center"/>
            </w:pPr>
            <w:r>
              <w:t>—</w:t>
            </w:r>
          </w:p>
        </w:tc>
      </w:tr>
      <w:tr w:rsidR="00AB6207" w14:paraId="3CD19FBB" w14:textId="77777777" w:rsidTr="003A2F0C">
        <w:trPr>
          <w:jc w:val="center"/>
        </w:trPr>
        <w:tc>
          <w:tcPr>
            <w:tcW w:w="1055" w:type="dxa"/>
            <w:vAlign w:val="center"/>
          </w:tcPr>
          <w:p w14:paraId="1D621D87" w14:textId="77777777" w:rsidR="00AB6207" w:rsidRDefault="00000000" w:rsidP="003A2F0C">
            <w:pPr>
              <w:adjustRightInd w:val="0"/>
              <w:snapToGrid w:val="0"/>
              <w:jc w:val="center"/>
            </w:pPr>
            <m:oMathPara>
              <m:oMath>
                <m:sSub>
                  <m:sSubPr>
                    <m:ctrlPr>
                      <w:rPr>
                        <w:rFonts w:ascii="Cambria Math" w:hAnsi="Cambria Math"/>
                      </w:rPr>
                    </m:ctrlPr>
                  </m:sSubPr>
                  <m:e>
                    <m:r>
                      <w:rPr>
                        <w:rFonts w:ascii="Cambria Math" w:hAnsi="Cambria Math"/>
                      </w:rPr>
                      <m:t>x</m:t>
                    </m:r>
                  </m:e>
                  <m:sub>
                    <m:r>
                      <w:rPr>
                        <w:rFonts w:ascii="Cambria Math" w:hAnsi="Cambria Math"/>
                      </w:rPr>
                      <m:t>d</m:t>
                    </m:r>
                    <m:r>
                      <m:rPr>
                        <m:sty m:val="p"/>
                      </m:rPr>
                      <w:rPr>
                        <w:rFonts w:ascii="Cambria Math" w:hAnsi="Cambria Math"/>
                      </w:rPr>
                      <m:t>,</m:t>
                    </m:r>
                    <m:r>
                      <w:rPr>
                        <w:rFonts w:ascii="Cambria Math" w:hAnsi="Cambria Math"/>
                      </w:rPr>
                      <m:t>i</m:t>
                    </m:r>
                  </m:sub>
                </m:sSub>
              </m:oMath>
            </m:oMathPara>
          </w:p>
        </w:tc>
        <w:tc>
          <w:tcPr>
            <w:tcW w:w="6379" w:type="dxa"/>
            <w:vAlign w:val="center"/>
          </w:tcPr>
          <w:p w14:paraId="581384EE" w14:textId="77777777" w:rsidR="00AB6207" w:rsidRDefault="00AB6207" w:rsidP="003A2F0C">
            <w:pPr>
              <w:adjustRightInd w:val="0"/>
              <w:snapToGrid w:val="0"/>
              <w:jc w:val="left"/>
            </w:pPr>
            <w:r>
              <w:t>外网计划购电功率，已付费并全额计价，</w:t>
            </w:r>
            <m:oMath>
              <m:sSub>
                <m:sSubPr>
                  <m:ctrlPr>
                    <w:rPr>
                      <w:rFonts w:ascii="Cambria Math" w:hAnsi="Cambria Math"/>
                    </w:rPr>
                  </m:ctrlPr>
                </m:sSubPr>
                <m:e>
                  <m:r>
                    <w:rPr>
                      <w:rFonts w:ascii="Cambria Math" w:hAnsi="Cambria Math"/>
                    </w:rPr>
                    <m:t>x</m:t>
                  </m:r>
                </m:e>
                <m:sub>
                  <m:r>
                    <w:rPr>
                      <w:rFonts w:ascii="Cambria Math" w:hAnsi="Cambria Math"/>
                    </w:rPr>
                    <m:t>d</m:t>
                  </m:r>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0</m:t>
              </m:r>
            </m:oMath>
          </w:p>
        </w:tc>
        <w:tc>
          <w:tcPr>
            <w:tcW w:w="909" w:type="dxa"/>
            <w:vAlign w:val="center"/>
          </w:tcPr>
          <w:p w14:paraId="7FDF83D6" w14:textId="77777777" w:rsidR="00AB6207" w:rsidRDefault="00AB6207" w:rsidP="003A2F0C">
            <w:pPr>
              <w:adjustRightInd w:val="0"/>
              <w:snapToGrid w:val="0"/>
              <w:jc w:val="center"/>
            </w:pPr>
            <w:r>
              <w:t>kW</w:t>
            </w:r>
          </w:p>
        </w:tc>
      </w:tr>
      <w:tr w:rsidR="00AB6207" w14:paraId="3A711FE2" w14:textId="77777777" w:rsidTr="003A2F0C">
        <w:trPr>
          <w:jc w:val="center"/>
        </w:trPr>
        <w:tc>
          <w:tcPr>
            <w:tcW w:w="1055" w:type="dxa"/>
            <w:vAlign w:val="center"/>
          </w:tcPr>
          <w:p w14:paraId="50E98D7E" w14:textId="77777777" w:rsidR="00AB6207" w:rsidRDefault="00000000" w:rsidP="003A2F0C">
            <w:pPr>
              <w:adjustRightInd w:val="0"/>
              <w:snapToGrid w:val="0"/>
              <w:jc w:val="center"/>
            </w:pPr>
            <m:oMathPara>
              <m:oMath>
                <m:sSub>
                  <m:sSubPr>
                    <m:ctrlPr>
                      <w:rPr>
                        <w:rFonts w:ascii="Cambria Math" w:hAnsi="Cambria Math"/>
                      </w:rPr>
                    </m:ctrlPr>
                  </m:sSubPr>
                  <m:e>
                    <m:r>
                      <w:rPr>
                        <w:rFonts w:ascii="Cambria Math" w:hAnsi="Cambria Math"/>
                      </w:rPr>
                      <m:t>y</m:t>
                    </m:r>
                  </m:e>
                  <m:sub>
                    <m:r>
                      <w:rPr>
                        <w:rFonts w:ascii="Cambria Math" w:hAnsi="Cambria Math"/>
                      </w:rPr>
                      <m:t>d</m:t>
                    </m:r>
                    <m:r>
                      <m:rPr>
                        <m:sty m:val="p"/>
                      </m:rPr>
                      <w:rPr>
                        <w:rFonts w:ascii="Cambria Math" w:hAnsi="Cambria Math"/>
                      </w:rPr>
                      <m:t>,</m:t>
                    </m:r>
                    <m:r>
                      <w:rPr>
                        <w:rFonts w:ascii="Cambria Math" w:hAnsi="Cambria Math"/>
                      </w:rPr>
                      <m:t>i</m:t>
                    </m:r>
                  </m:sub>
                </m:sSub>
              </m:oMath>
            </m:oMathPara>
          </w:p>
        </w:tc>
        <w:tc>
          <w:tcPr>
            <w:tcW w:w="6379" w:type="dxa"/>
            <w:vAlign w:val="center"/>
          </w:tcPr>
          <w:p w14:paraId="2AE5FC55" w14:textId="77777777" w:rsidR="00AB6207" w:rsidRDefault="00AB6207" w:rsidP="003A2F0C">
            <w:pPr>
              <w:adjustRightInd w:val="0"/>
              <w:snapToGrid w:val="0"/>
              <w:jc w:val="left"/>
            </w:pPr>
            <w:r>
              <w:t>实际使用的计划购电功率，</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d</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r>
                    <m:rPr>
                      <m:sty m:val="p"/>
                    </m:rPr>
                    <w:rPr>
                      <w:rFonts w:ascii="Cambria Math" w:hAnsi="Cambria Math"/>
                    </w:rPr>
                    <m:t>,</m:t>
                  </m:r>
                  <m:r>
                    <w:rPr>
                      <w:rFonts w:ascii="Cambria Math" w:hAnsi="Cambria Math"/>
                    </w:rPr>
                    <m:t>i</m:t>
                  </m:r>
                </m:sub>
              </m:sSub>
            </m:oMath>
          </w:p>
        </w:tc>
        <w:tc>
          <w:tcPr>
            <w:tcW w:w="909" w:type="dxa"/>
            <w:vAlign w:val="center"/>
          </w:tcPr>
          <w:p w14:paraId="540E0F63" w14:textId="77777777" w:rsidR="00AB6207" w:rsidRDefault="00AB6207" w:rsidP="003A2F0C">
            <w:pPr>
              <w:adjustRightInd w:val="0"/>
              <w:snapToGrid w:val="0"/>
              <w:jc w:val="center"/>
            </w:pPr>
            <w:r>
              <w:t>kW</w:t>
            </w:r>
          </w:p>
        </w:tc>
      </w:tr>
      <w:tr w:rsidR="00AB6207" w14:paraId="69F1CB8F" w14:textId="77777777" w:rsidTr="003A2F0C">
        <w:trPr>
          <w:jc w:val="center"/>
        </w:trPr>
        <w:tc>
          <w:tcPr>
            <w:tcW w:w="1055" w:type="dxa"/>
            <w:vAlign w:val="center"/>
          </w:tcPr>
          <w:p w14:paraId="20E0EF8E" w14:textId="77777777" w:rsidR="00AB6207" w:rsidRDefault="00000000" w:rsidP="003A2F0C">
            <w:pPr>
              <w:adjustRightInd w:val="0"/>
              <w:snapToGrid w:val="0"/>
              <w:jc w:val="center"/>
            </w:pPr>
            <m:oMathPara>
              <m:oMath>
                <m:sSub>
                  <m:sSubPr>
                    <m:ctrlPr>
                      <w:rPr>
                        <w:rFonts w:ascii="Cambria Math" w:hAnsi="Cambria Math"/>
                      </w:rPr>
                    </m:ctrlPr>
                  </m:sSubPr>
                  <m:e>
                    <m:r>
                      <w:rPr>
                        <w:rFonts w:ascii="Cambria Math" w:hAnsi="Cambria Math"/>
                      </w:rPr>
                      <m:t>r</m:t>
                    </m:r>
                  </m:e>
                  <m:sub>
                    <m:r>
                      <w:rPr>
                        <w:rFonts w:ascii="Cambria Math" w:hAnsi="Cambria Math"/>
                      </w:rPr>
                      <m:t>d</m:t>
                    </m:r>
                    <m:r>
                      <m:rPr>
                        <m:sty m:val="p"/>
                      </m:rPr>
                      <w:rPr>
                        <w:rFonts w:ascii="Cambria Math" w:hAnsi="Cambria Math"/>
                      </w:rPr>
                      <m:t>,</m:t>
                    </m:r>
                    <m:r>
                      <w:rPr>
                        <w:rFonts w:ascii="Cambria Math" w:hAnsi="Cambria Math"/>
                      </w:rPr>
                      <m:t>i</m:t>
                    </m:r>
                  </m:sub>
                </m:sSub>
              </m:oMath>
            </m:oMathPara>
          </w:p>
        </w:tc>
        <w:tc>
          <w:tcPr>
            <w:tcW w:w="6379" w:type="dxa"/>
            <w:vAlign w:val="center"/>
          </w:tcPr>
          <w:p w14:paraId="7052D4E1" w14:textId="77777777" w:rsidR="00AB6207" w:rsidRDefault="00AB6207" w:rsidP="003A2F0C">
            <w:pPr>
              <w:adjustRightInd w:val="0"/>
              <w:snapToGrid w:val="0"/>
              <w:jc w:val="left"/>
            </w:pPr>
            <w:r>
              <w:t>购电浪费功率，</w:t>
            </w:r>
            <m:oMath>
              <m:sSub>
                <m:sSubPr>
                  <m:ctrlPr>
                    <w:rPr>
                      <w:rFonts w:ascii="Cambria Math" w:hAnsi="Cambria Math"/>
                    </w:rPr>
                  </m:ctrlPr>
                </m:sSubPr>
                <m:e>
                  <m:r>
                    <w:rPr>
                      <w:rFonts w:ascii="Cambria Math" w:hAnsi="Cambria Math"/>
                    </w:rPr>
                    <m:t>r</m:t>
                  </m:r>
                </m:e>
                <m:sub>
                  <m:r>
                    <w:rPr>
                      <w:rFonts w:ascii="Cambria Math" w:hAnsi="Cambria Math"/>
                    </w:rPr>
                    <m:t>d</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d</m:t>
                  </m:r>
                  <m:r>
                    <m:rPr>
                      <m:sty m:val="p"/>
                    </m:rPr>
                    <w:rPr>
                      <w:rFonts w:ascii="Cambria Math" w:hAnsi="Cambria Math"/>
                    </w:rPr>
                    <m:t>,</m:t>
                  </m:r>
                  <m:r>
                    <w:rPr>
                      <w:rFonts w:ascii="Cambria Math" w:hAnsi="Cambria Math"/>
                    </w:rPr>
                    <m:t>i</m:t>
                  </m:r>
                </m:sub>
              </m:sSub>
            </m:oMath>
            <w:r>
              <w:t>，为导出变量</w:t>
            </w:r>
          </w:p>
        </w:tc>
        <w:tc>
          <w:tcPr>
            <w:tcW w:w="909" w:type="dxa"/>
            <w:vAlign w:val="center"/>
          </w:tcPr>
          <w:p w14:paraId="34BDA1B7" w14:textId="77777777" w:rsidR="00AB6207" w:rsidRDefault="00AB6207" w:rsidP="003A2F0C">
            <w:pPr>
              <w:adjustRightInd w:val="0"/>
              <w:snapToGrid w:val="0"/>
              <w:jc w:val="center"/>
            </w:pPr>
            <w:r>
              <w:t>kW</w:t>
            </w:r>
          </w:p>
        </w:tc>
      </w:tr>
      <w:tr w:rsidR="00AB6207" w14:paraId="00AA2D1C" w14:textId="77777777" w:rsidTr="003A2F0C">
        <w:trPr>
          <w:jc w:val="center"/>
        </w:trPr>
        <w:tc>
          <w:tcPr>
            <w:tcW w:w="1055" w:type="dxa"/>
            <w:vAlign w:val="center"/>
          </w:tcPr>
          <w:p w14:paraId="7C1B243B" w14:textId="77777777" w:rsidR="00AB6207" w:rsidRDefault="00000000" w:rsidP="003A2F0C">
            <w:pPr>
              <w:adjustRightInd w:val="0"/>
              <w:snapToGrid w:val="0"/>
              <w:jc w:val="center"/>
            </w:pPr>
            <m:oMathPara>
              <m:oMath>
                <m:sSub>
                  <m:sSubPr>
                    <m:ctrlPr>
                      <w:rPr>
                        <w:rFonts w:ascii="Cambria Math" w:hAnsi="Cambria Math"/>
                      </w:rPr>
                    </m:ctrlPr>
                  </m:sSubPr>
                  <m:e>
                    <m:r>
                      <w:rPr>
                        <w:rFonts w:ascii="Cambria Math" w:hAnsi="Cambria Math"/>
                      </w:rPr>
                      <m:t>g</m:t>
                    </m:r>
                  </m:e>
                  <m:sub>
                    <m:r>
                      <w:rPr>
                        <w:rFonts w:ascii="Cambria Math" w:hAnsi="Cambria Math"/>
                      </w:rPr>
                      <m:t>d</m:t>
                    </m:r>
                    <m:r>
                      <m:rPr>
                        <m:sty m:val="p"/>
                      </m:rPr>
                      <w:rPr>
                        <w:rFonts w:ascii="Cambria Math" w:hAnsi="Cambria Math"/>
                      </w:rPr>
                      <m:t>,</m:t>
                    </m:r>
                    <m:r>
                      <w:rPr>
                        <w:rFonts w:ascii="Cambria Math" w:hAnsi="Cambria Math"/>
                      </w:rPr>
                      <m:t>i</m:t>
                    </m:r>
                  </m:sub>
                </m:sSub>
              </m:oMath>
            </m:oMathPara>
          </w:p>
        </w:tc>
        <w:tc>
          <w:tcPr>
            <w:tcW w:w="6379" w:type="dxa"/>
            <w:vAlign w:val="center"/>
          </w:tcPr>
          <w:p w14:paraId="3849F23B" w14:textId="77777777" w:rsidR="00AB6207" w:rsidRDefault="00AB6207" w:rsidP="003A2F0C">
            <w:pPr>
              <w:adjustRightInd w:val="0"/>
              <w:snapToGrid w:val="0"/>
              <w:jc w:val="left"/>
            </w:pPr>
            <w:r>
              <w:t>光伏实际使用功率，</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d</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d</m:t>
                  </m:r>
                  <m:r>
                    <m:rPr>
                      <m:sty m:val="p"/>
                    </m:rPr>
                    <w:rPr>
                      <w:rFonts w:ascii="Cambria Math" w:hAnsi="Cambria Math"/>
                    </w:rPr>
                    <m:t>,</m:t>
                  </m:r>
                  <m:r>
                    <w:rPr>
                      <w:rFonts w:ascii="Cambria Math" w:hAnsi="Cambria Math"/>
                    </w:rPr>
                    <m:t>i</m:t>
                  </m:r>
                </m:sub>
              </m:sSub>
            </m:oMath>
          </w:p>
        </w:tc>
        <w:tc>
          <w:tcPr>
            <w:tcW w:w="909" w:type="dxa"/>
            <w:vAlign w:val="center"/>
          </w:tcPr>
          <w:p w14:paraId="07DE9296" w14:textId="77777777" w:rsidR="00AB6207" w:rsidRDefault="00AB6207" w:rsidP="003A2F0C">
            <w:pPr>
              <w:adjustRightInd w:val="0"/>
              <w:snapToGrid w:val="0"/>
              <w:jc w:val="center"/>
            </w:pPr>
            <w:r>
              <w:t>kW</w:t>
            </w:r>
          </w:p>
        </w:tc>
      </w:tr>
      <w:tr w:rsidR="00AB6207" w14:paraId="237007D0" w14:textId="77777777" w:rsidTr="003A2F0C">
        <w:trPr>
          <w:jc w:val="center"/>
        </w:trPr>
        <w:tc>
          <w:tcPr>
            <w:tcW w:w="1055" w:type="dxa"/>
            <w:vAlign w:val="center"/>
          </w:tcPr>
          <w:p w14:paraId="1B912985" w14:textId="77777777" w:rsidR="00AB6207" w:rsidRDefault="00000000" w:rsidP="003A2F0C">
            <w:pPr>
              <w:adjustRightInd w:val="0"/>
              <w:snapToGrid w:val="0"/>
              <w:jc w:val="center"/>
            </w:pPr>
            <m:oMathPara>
              <m:oMath>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i</m:t>
                    </m:r>
                  </m:sub>
                </m:sSub>
              </m:oMath>
            </m:oMathPara>
          </w:p>
        </w:tc>
        <w:tc>
          <w:tcPr>
            <w:tcW w:w="6379" w:type="dxa"/>
            <w:vAlign w:val="center"/>
          </w:tcPr>
          <w:p w14:paraId="2AF29C73" w14:textId="77777777" w:rsidR="00AB6207" w:rsidRDefault="00AB6207" w:rsidP="003A2F0C">
            <w:pPr>
              <w:adjustRightInd w:val="0"/>
              <w:snapToGrid w:val="0"/>
              <w:jc w:val="left"/>
            </w:pPr>
            <w:r>
              <w:t>光伏弃光功率，</w:t>
            </w:r>
            <m:oMath>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d</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d</m:t>
                  </m:r>
                  <m:r>
                    <m:rPr>
                      <m:sty m:val="p"/>
                    </m:rPr>
                    <w:rPr>
                      <w:rFonts w:ascii="Cambria Math" w:hAnsi="Cambria Math"/>
                    </w:rPr>
                    <m:t>,</m:t>
                  </m:r>
                  <m:r>
                    <w:rPr>
                      <w:rFonts w:ascii="Cambria Math" w:hAnsi="Cambria Math"/>
                    </w:rPr>
                    <m:t>i</m:t>
                  </m:r>
                </m:sub>
              </m:sSub>
            </m:oMath>
            <w:r>
              <w:t>，为导出变量</w:t>
            </w:r>
          </w:p>
        </w:tc>
        <w:tc>
          <w:tcPr>
            <w:tcW w:w="909" w:type="dxa"/>
            <w:vAlign w:val="center"/>
          </w:tcPr>
          <w:p w14:paraId="3868B18C" w14:textId="77777777" w:rsidR="00AB6207" w:rsidRDefault="00AB6207" w:rsidP="003A2F0C">
            <w:pPr>
              <w:adjustRightInd w:val="0"/>
              <w:snapToGrid w:val="0"/>
              <w:jc w:val="center"/>
            </w:pPr>
            <w:r>
              <w:t>kW</w:t>
            </w:r>
          </w:p>
        </w:tc>
      </w:tr>
      <w:tr w:rsidR="00AB6207" w14:paraId="509604BF" w14:textId="77777777" w:rsidTr="003A2F0C">
        <w:trPr>
          <w:jc w:val="center"/>
        </w:trPr>
        <w:tc>
          <w:tcPr>
            <w:tcW w:w="1055" w:type="dxa"/>
            <w:vAlign w:val="center"/>
          </w:tcPr>
          <w:p w14:paraId="1BE87E59" w14:textId="77777777" w:rsidR="00AB6207" w:rsidRDefault="00000000" w:rsidP="003A2F0C">
            <w:pPr>
              <w:adjustRightInd w:val="0"/>
              <w:snapToGrid w:val="0"/>
              <w:jc w:val="center"/>
            </w:pPr>
            <m:oMathPara>
              <m:oMath>
                <m:sSub>
                  <m:sSubPr>
                    <m:ctrlPr>
                      <w:rPr>
                        <w:rFonts w:ascii="Cambria Math" w:hAnsi="Cambria Math"/>
                      </w:rPr>
                    </m:ctrlPr>
                  </m:sSubPr>
                  <m:e>
                    <m:r>
                      <w:rPr>
                        <w:rFonts w:ascii="Cambria Math" w:hAnsi="Cambria Math"/>
                      </w:rPr>
                      <m:t>u</m:t>
                    </m:r>
                  </m:e>
                  <m:sub>
                    <m:r>
                      <w:rPr>
                        <w:rFonts w:ascii="Cambria Math" w:hAnsi="Cambria Math"/>
                      </w:rPr>
                      <m:t>d</m:t>
                    </m:r>
                    <m:r>
                      <m:rPr>
                        <m:sty m:val="p"/>
                      </m:rPr>
                      <w:rPr>
                        <w:rFonts w:ascii="Cambria Math" w:hAnsi="Cambria Math"/>
                      </w:rPr>
                      <m:t>,</m:t>
                    </m:r>
                    <m:r>
                      <w:rPr>
                        <w:rFonts w:ascii="Cambria Math" w:hAnsi="Cambria Math"/>
                      </w:rPr>
                      <m:t>i</m:t>
                    </m:r>
                  </m:sub>
                </m:sSub>
              </m:oMath>
            </m:oMathPara>
          </w:p>
        </w:tc>
        <w:tc>
          <w:tcPr>
            <w:tcW w:w="6379" w:type="dxa"/>
            <w:vAlign w:val="center"/>
          </w:tcPr>
          <w:p w14:paraId="4143D042" w14:textId="77777777" w:rsidR="00AB6207" w:rsidRDefault="00AB6207" w:rsidP="003A2F0C">
            <w:pPr>
              <w:adjustRightInd w:val="0"/>
              <w:snapToGrid w:val="0"/>
              <w:jc w:val="left"/>
            </w:pPr>
            <w:r>
              <w:t>储能充电功率，</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m:t>
                  </m:r>
                  <m:r>
                    <m:rPr>
                      <m:sty m:val="p"/>
                    </m:rPr>
                    <w:rPr>
                      <w:rFonts w:ascii="Cambria Math" w:hAnsi="Cambria Math"/>
                    </w:rPr>
                    <m:t>,</m:t>
                  </m:r>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P</m:t>
                  </m:r>
                </m:e>
                <m:sub>
                  <m:r>
                    <m:rPr>
                      <m:sty m:val="p"/>
                    </m:rPr>
                    <w:rPr>
                      <w:rFonts w:ascii="Cambria Math" w:hAnsi="Cambria Math"/>
                    </w:rPr>
                    <m:t>st</m:t>
                  </m:r>
                </m:sub>
                <m:sup>
                  <m:r>
                    <m:rPr>
                      <m:nor/>
                    </m:rPr>
                    <m:t>max</m:t>
                  </m:r>
                </m:sup>
              </m:sSubSup>
            </m:oMath>
          </w:p>
        </w:tc>
        <w:tc>
          <w:tcPr>
            <w:tcW w:w="909" w:type="dxa"/>
            <w:vAlign w:val="center"/>
          </w:tcPr>
          <w:p w14:paraId="61994918" w14:textId="77777777" w:rsidR="00AB6207" w:rsidRDefault="00AB6207" w:rsidP="003A2F0C">
            <w:pPr>
              <w:adjustRightInd w:val="0"/>
              <w:snapToGrid w:val="0"/>
              <w:jc w:val="center"/>
            </w:pPr>
            <w:r>
              <w:t>kW</w:t>
            </w:r>
          </w:p>
        </w:tc>
      </w:tr>
      <w:tr w:rsidR="00AB6207" w14:paraId="71520462" w14:textId="77777777" w:rsidTr="003A2F0C">
        <w:trPr>
          <w:jc w:val="center"/>
        </w:trPr>
        <w:tc>
          <w:tcPr>
            <w:tcW w:w="1055" w:type="dxa"/>
            <w:vAlign w:val="center"/>
          </w:tcPr>
          <w:p w14:paraId="2640E3DD" w14:textId="77777777" w:rsidR="00AB6207" w:rsidRDefault="00000000" w:rsidP="003A2F0C">
            <w:pPr>
              <w:adjustRightInd w:val="0"/>
              <w:snapToGrid w:val="0"/>
              <w:jc w:val="center"/>
            </w:pPr>
            <m:oMathPara>
              <m:oMath>
                <m:sSub>
                  <m:sSubPr>
                    <m:ctrlPr>
                      <w:rPr>
                        <w:rFonts w:ascii="Cambria Math" w:hAnsi="Cambria Math"/>
                      </w:rPr>
                    </m:ctrlPr>
                  </m:sSubPr>
                  <m:e>
                    <m:r>
                      <w:rPr>
                        <w:rFonts w:ascii="Cambria Math" w:hAnsi="Cambria Math"/>
                      </w:rPr>
                      <m:t>v</m:t>
                    </m:r>
                  </m:e>
                  <m:sub>
                    <m:r>
                      <w:rPr>
                        <w:rFonts w:ascii="Cambria Math" w:hAnsi="Cambria Math"/>
                      </w:rPr>
                      <m:t>d</m:t>
                    </m:r>
                    <m:r>
                      <m:rPr>
                        <m:sty m:val="p"/>
                      </m:rPr>
                      <w:rPr>
                        <w:rFonts w:ascii="Cambria Math" w:hAnsi="Cambria Math"/>
                      </w:rPr>
                      <m:t>,</m:t>
                    </m:r>
                    <m:r>
                      <w:rPr>
                        <w:rFonts w:ascii="Cambria Math" w:hAnsi="Cambria Math"/>
                      </w:rPr>
                      <m:t>i</m:t>
                    </m:r>
                  </m:sub>
                </m:sSub>
              </m:oMath>
            </m:oMathPara>
          </w:p>
        </w:tc>
        <w:tc>
          <w:tcPr>
            <w:tcW w:w="6379" w:type="dxa"/>
            <w:vAlign w:val="center"/>
          </w:tcPr>
          <w:p w14:paraId="22724BE9" w14:textId="77777777" w:rsidR="00AB6207" w:rsidRDefault="00AB6207" w:rsidP="003A2F0C">
            <w:pPr>
              <w:adjustRightInd w:val="0"/>
              <w:snapToGrid w:val="0"/>
              <w:jc w:val="left"/>
            </w:pPr>
            <w:r>
              <w:t>储能放电功率，</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d</m:t>
                  </m:r>
                  <m:r>
                    <m:rPr>
                      <m:sty m:val="p"/>
                    </m:rPr>
                    <w:rPr>
                      <w:rFonts w:ascii="Cambria Math" w:hAnsi="Cambria Math"/>
                    </w:rPr>
                    <m:t>,</m:t>
                  </m:r>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P</m:t>
                  </m:r>
                </m:e>
                <m:sub>
                  <m:r>
                    <m:rPr>
                      <m:sty m:val="p"/>
                    </m:rPr>
                    <w:rPr>
                      <w:rFonts w:ascii="Cambria Math" w:hAnsi="Cambria Math"/>
                    </w:rPr>
                    <m:t>st</m:t>
                  </m:r>
                </m:sub>
                <m:sup>
                  <m:r>
                    <m:rPr>
                      <m:nor/>
                    </m:rPr>
                    <m:t>max</m:t>
                  </m:r>
                </m:sup>
              </m:sSubSup>
            </m:oMath>
          </w:p>
        </w:tc>
        <w:tc>
          <w:tcPr>
            <w:tcW w:w="909" w:type="dxa"/>
            <w:vAlign w:val="center"/>
          </w:tcPr>
          <w:p w14:paraId="15D6ED15" w14:textId="77777777" w:rsidR="00AB6207" w:rsidRDefault="00AB6207" w:rsidP="003A2F0C">
            <w:pPr>
              <w:adjustRightInd w:val="0"/>
              <w:snapToGrid w:val="0"/>
              <w:jc w:val="center"/>
            </w:pPr>
            <w:r>
              <w:t>kW</w:t>
            </w:r>
          </w:p>
        </w:tc>
      </w:tr>
      <w:tr w:rsidR="00AB6207" w14:paraId="2360CD6E" w14:textId="77777777" w:rsidTr="003A2F0C">
        <w:trPr>
          <w:jc w:val="center"/>
        </w:trPr>
        <w:tc>
          <w:tcPr>
            <w:tcW w:w="1055" w:type="dxa"/>
            <w:vAlign w:val="center"/>
          </w:tcPr>
          <w:p w14:paraId="727F27EC" w14:textId="77777777" w:rsidR="00AB6207" w:rsidRDefault="00000000" w:rsidP="003A2F0C">
            <w:pPr>
              <w:adjustRightInd w:val="0"/>
              <w:snapToGrid w:val="0"/>
              <w:jc w:val="center"/>
            </w:pPr>
            <m:oMathPara>
              <m:oMath>
                <m:sSub>
                  <m:sSubPr>
                    <m:ctrlPr>
                      <w:rPr>
                        <w:rFonts w:ascii="Cambria Math" w:hAnsi="Cambria Math"/>
                      </w:rPr>
                    </m:ctrlPr>
                  </m:sSubPr>
                  <m:e>
                    <m:r>
                      <w:rPr>
                        <w:rFonts w:ascii="Cambria Math" w:hAnsi="Cambria Math"/>
                      </w:rPr>
                      <m:t>e</m:t>
                    </m:r>
                  </m:e>
                  <m:sub>
                    <m:r>
                      <w:rPr>
                        <w:rFonts w:ascii="Cambria Math" w:hAnsi="Cambria Math"/>
                      </w:rPr>
                      <m:t>d</m:t>
                    </m:r>
                    <m:r>
                      <m:rPr>
                        <m:sty m:val="p"/>
                      </m:rPr>
                      <w:rPr>
                        <w:rFonts w:ascii="Cambria Math" w:hAnsi="Cambria Math"/>
                      </w:rPr>
                      <m:t>,</m:t>
                    </m:r>
                    <m:r>
                      <w:rPr>
                        <w:rFonts w:ascii="Cambria Math" w:hAnsi="Cambria Math"/>
                      </w:rPr>
                      <m:t>i</m:t>
                    </m:r>
                  </m:sub>
                </m:sSub>
              </m:oMath>
            </m:oMathPara>
          </w:p>
        </w:tc>
        <w:tc>
          <w:tcPr>
            <w:tcW w:w="6379" w:type="dxa"/>
            <w:vAlign w:val="center"/>
          </w:tcPr>
          <w:p w14:paraId="132B808C" w14:textId="77777777" w:rsidR="00AB6207" w:rsidRDefault="00AB6207" w:rsidP="003A2F0C">
            <w:pPr>
              <w:adjustRightInd w:val="0"/>
              <w:snapToGrid w:val="0"/>
              <w:jc w:val="left"/>
            </w:pPr>
            <w:r>
              <w:t>外网紧急购电功率，</w:t>
            </w:r>
            <m:oMath>
              <m:sSub>
                <m:sSubPr>
                  <m:ctrlPr>
                    <w:rPr>
                      <w:rFonts w:ascii="Cambria Math" w:hAnsi="Cambria Math"/>
                    </w:rPr>
                  </m:ctrlPr>
                </m:sSubPr>
                <m:e>
                  <m:r>
                    <w:rPr>
                      <w:rFonts w:ascii="Cambria Math" w:hAnsi="Cambria Math"/>
                    </w:rPr>
                    <m:t>e</m:t>
                  </m:r>
                </m:e>
                <m:sub>
                  <m:r>
                    <w:rPr>
                      <w:rFonts w:ascii="Cambria Math" w:hAnsi="Cambria Math"/>
                    </w:rPr>
                    <m:t>d</m:t>
                  </m:r>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0</m:t>
              </m:r>
            </m:oMath>
          </w:p>
        </w:tc>
        <w:tc>
          <w:tcPr>
            <w:tcW w:w="909" w:type="dxa"/>
            <w:vAlign w:val="center"/>
          </w:tcPr>
          <w:p w14:paraId="06EF3F6C" w14:textId="77777777" w:rsidR="00AB6207" w:rsidRDefault="00AB6207" w:rsidP="003A2F0C">
            <w:pPr>
              <w:adjustRightInd w:val="0"/>
              <w:snapToGrid w:val="0"/>
              <w:jc w:val="center"/>
            </w:pPr>
            <w:r>
              <w:t>kW</w:t>
            </w:r>
          </w:p>
        </w:tc>
      </w:tr>
      <w:tr w:rsidR="00AB6207" w14:paraId="3E58995E" w14:textId="77777777" w:rsidTr="003A2F0C">
        <w:trPr>
          <w:jc w:val="center"/>
        </w:trPr>
        <w:tc>
          <w:tcPr>
            <w:tcW w:w="1055" w:type="dxa"/>
            <w:vAlign w:val="center"/>
          </w:tcPr>
          <w:p w14:paraId="53B5BB78" w14:textId="77777777" w:rsidR="00AB6207" w:rsidRDefault="00000000" w:rsidP="003A2F0C">
            <w:pPr>
              <w:adjustRightInd w:val="0"/>
              <w:snapToGrid w:val="0"/>
              <w:jc w:val="center"/>
            </w:pPr>
            <m:oMathPara>
              <m:oMath>
                <m:sSubSup>
                  <m:sSubSupPr>
                    <m:ctrlPr>
                      <w:rPr>
                        <w:rFonts w:ascii="Cambria Math" w:hAnsi="Cambria Math"/>
                      </w:rPr>
                    </m:ctrlPr>
                  </m:sSubSupPr>
                  <m:e>
                    <m:r>
                      <w:rPr>
                        <w:rFonts w:ascii="Cambria Math" w:hAnsi="Cambria Math"/>
                      </w:rPr>
                      <m:t>x</m:t>
                    </m:r>
                  </m:e>
                  <m:sub>
                    <m:r>
                      <w:rPr>
                        <w:rFonts w:ascii="Cambria Math" w:hAnsi="Cambria Math"/>
                      </w:rPr>
                      <m:t>d</m:t>
                    </m:r>
                    <m:r>
                      <m:rPr>
                        <m:sty m:val="p"/>
                      </m:rPr>
                      <w:rPr>
                        <w:rFonts w:ascii="Cambria Math" w:hAnsi="Cambria Math"/>
                      </w:rPr>
                      <m:t>,</m:t>
                    </m:r>
                    <m:r>
                      <w:rPr>
                        <w:rFonts w:ascii="Cambria Math" w:hAnsi="Cambria Math"/>
                      </w:rPr>
                      <m:t>i</m:t>
                    </m:r>
                  </m:sub>
                  <m:sup>
                    <m:r>
                      <m:rPr>
                        <m:sty m:val="p"/>
                      </m:rPr>
                      <w:rPr>
                        <w:rFonts w:ascii="Cambria Math" w:hAnsi="Cambria Math"/>
                      </w:rPr>
                      <m:t>exec</m:t>
                    </m:r>
                  </m:sup>
                </m:sSubSup>
              </m:oMath>
            </m:oMathPara>
          </w:p>
        </w:tc>
        <w:tc>
          <w:tcPr>
            <w:tcW w:w="6379" w:type="dxa"/>
            <w:vAlign w:val="center"/>
          </w:tcPr>
          <w:p w14:paraId="7DE5C182" w14:textId="77777777" w:rsidR="00AB6207" w:rsidRDefault="00AB6207" w:rsidP="003A2F0C">
            <w:pPr>
              <w:adjustRightInd w:val="0"/>
              <w:snapToGrid w:val="0"/>
              <w:jc w:val="left"/>
            </w:pPr>
            <w:r>
              <w:t>自然日物理段</w:t>
            </w:r>
            <w:r>
              <w:t xml:space="preserve"> i </w:t>
            </w:r>
            <w:r>
              <w:t>的实际执行承诺购电功率；</w:t>
            </w:r>
            <w:r>
              <w:t xml:space="preserve">i=1 </w:t>
            </w:r>
            <w:r>
              <w:t>取前一计划日第</w:t>
            </w:r>
            <w:r>
              <w:t xml:space="preserve"> 144 </w:t>
            </w:r>
            <w:r>
              <w:t>段的最终承诺，</w:t>
            </w:r>
            <w:r>
              <w:t xml:space="preserve">i≥2 </w:t>
            </w:r>
            <w:r>
              <w:t>取当日计划段</w:t>
            </w:r>
            <w:r>
              <w:t xml:space="preserve"> i−1 </w:t>
            </w:r>
            <w:r>
              <w:t>的最终承诺</w:t>
            </w:r>
          </w:p>
        </w:tc>
        <w:tc>
          <w:tcPr>
            <w:tcW w:w="909" w:type="dxa"/>
            <w:vAlign w:val="center"/>
          </w:tcPr>
          <w:p w14:paraId="723D8D09" w14:textId="77777777" w:rsidR="00AB6207" w:rsidRDefault="00AB6207" w:rsidP="003A2F0C">
            <w:pPr>
              <w:adjustRightInd w:val="0"/>
              <w:snapToGrid w:val="0"/>
              <w:jc w:val="center"/>
            </w:pPr>
            <w:r>
              <w:t>kW</w:t>
            </w:r>
          </w:p>
        </w:tc>
      </w:tr>
      <w:tr w:rsidR="00AB6207" w14:paraId="724C48B5" w14:textId="77777777" w:rsidTr="003A2F0C">
        <w:trPr>
          <w:jc w:val="center"/>
        </w:trPr>
        <w:tc>
          <w:tcPr>
            <w:tcW w:w="1055" w:type="dxa"/>
            <w:vAlign w:val="center"/>
          </w:tcPr>
          <w:p w14:paraId="680071CE" w14:textId="77777777" w:rsidR="00AB6207" w:rsidRDefault="00000000" w:rsidP="003A2F0C">
            <w:pPr>
              <w:adjustRightInd w:val="0"/>
              <w:snapToGrid w:val="0"/>
              <w:jc w:val="center"/>
            </w:pPr>
            <m:oMathPara>
              <m:oMath>
                <m:sSubSup>
                  <m:sSubSupPr>
                    <m:ctrlPr>
                      <w:rPr>
                        <w:rFonts w:ascii="Cambria Math" w:hAnsi="Cambria Math"/>
                      </w:rPr>
                    </m:ctrlPr>
                  </m:sSubSupPr>
                  <m:e>
                    <m:r>
                      <w:rPr>
                        <w:rFonts w:ascii="Cambria Math" w:hAnsi="Cambria Math"/>
                      </w:rPr>
                      <m:t>x</m:t>
                    </m:r>
                  </m:e>
                  <m:sub>
                    <m:r>
                      <w:rPr>
                        <w:rFonts w:ascii="Cambria Math" w:hAnsi="Cambria Math"/>
                      </w:rPr>
                      <m:t>d</m:t>
                    </m:r>
                    <m:r>
                      <m:rPr>
                        <m:sty m:val="p"/>
                      </m:rPr>
                      <w:rPr>
                        <w:rFonts w:ascii="Cambria Math" w:hAnsi="Cambria Math"/>
                      </w:rPr>
                      <m:t>,</m:t>
                    </m:r>
                    <m:r>
                      <w:rPr>
                        <w:rFonts w:ascii="Cambria Math" w:hAnsi="Cambria Math"/>
                      </w:rPr>
                      <m:t>j</m:t>
                    </m:r>
                  </m:sub>
                  <m:sup>
                    <m:r>
                      <m:rPr>
                        <m:sty m:val="p"/>
                      </m:rPr>
                      <w:rPr>
                        <w:rFonts w:ascii="Cambria Math" w:hAnsi="Cambria Math"/>
                      </w:rPr>
                      <m:t>(</m:t>
                    </m:r>
                    <m:r>
                      <w:rPr>
                        <w:rFonts w:ascii="Cambria Math" w:hAnsi="Cambria Math"/>
                      </w:rPr>
                      <m:t>k</m:t>
                    </m:r>
                    <m:r>
                      <m:rPr>
                        <m:sty m:val="p"/>
                      </m:rPr>
                      <w:rPr>
                        <w:rFonts w:ascii="Cambria Math" w:hAnsi="Cambria Math"/>
                      </w:rPr>
                      <m:t>)</m:t>
                    </m:r>
                  </m:sup>
                </m:sSubSup>
              </m:oMath>
            </m:oMathPara>
          </w:p>
        </w:tc>
        <w:tc>
          <w:tcPr>
            <w:tcW w:w="6379" w:type="dxa"/>
            <w:vAlign w:val="center"/>
          </w:tcPr>
          <w:p w14:paraId="741AD0B0" w14:textId="77777777" w:rsidR="00AB6207" w:rsidRDefault="00AB6207" w:rsidP="003A2F0C">
            <w:pPr>
              <w:adjustRightInd w:val="0"/>
              <w:snapToGrid w:val="0"/>
              <w:jc w:val="left"/>
            </w:pPr>
            <w:r>
              <w:t>第</w:t>
            </w:r>
            <w:r>
              <w:t xml:space="preserve"> k </w:t>
            </w:r>
            <w:r>
              <w:t>时刻调整后的购电功率（</w:t>
            </w:r>
            <w:r>
              <w:t>k=6,12,18</w:t>
            </w:r>
            <w:r>
              <w:t>），在计划轴上分别覆盖</w:t>
            </w:r>
            <w:r>
              <w:t xml:space="preserve"> 36—144</w:t>
            </w:r>
            <w:r>
              <w:t>、</w:t>
            </w:r>
            <w:r>
              <w:t>72—144</w:t>
            </w:r>
            <w:r>
              <w:t>、</w:t>
            </w:r>
            <w:r>
              <w:t xml:space="preserve">108—144 </w:t>
            </w:r>
            <w:r>
              <w:t>段</w:t>
            </w:r>
          </w:p>
        </w:tc>
        <w:tc>
          <w:tcPr>
            <w:tcW w:w="909" w:type="dxa"/>
            <w:vAlign w:val="center"/>
          </w:tcPr>
          <w:p w14:paraId="43C4DC82" w14:textId="77777777" w:rsidR="00AB6207" w:rsidRDefault="00AB6207" w:rsidP="003A2F0C">
            <w:pPr>
              <w:adjustRightInd w:val="0"/>
              <w:snapToGrid w:val="0"/>
              <w:jc w:val="center"/>
            </w:pPr>
            <w:r>
              <w:t>kW</w:t>
            </w:r>
          </w:p>
        </w:tc>
      </w:tr>
      <w:tr w:rsidR="00AB6207" w14:paraId="057BF417" w14:textId="77777777" w:rsidTr="003A2F0C">
        <w:trPr>
          <w:jc w:val="center"/>
        </w:trPr>
        <w:tc>
          <w:tcPr>
            <w:tcW w:w="1055" w:type="dxa"/>
            <w:vAlign w:val="center"/>
          </w:tcPr>
          <w:p w14:paraId="738E2DA7" w14:textId="77777777" w:rsidR="00AB6207" w:rsidRDefault="00000000" w:rsidP="003A2F0C">
            <w:pPr>
              <w:adjustRightInd w:val="0"/>
              <w:snapToGrid w:val="0"/>
              <w:jc w:val="center"/>
            </w:pPr>
            <m:oMathPara>
              <m:oMath>
                <m:sSubSup>
                  <m:sSubSupPr>
                    <m:ctrlPr>
                      <w:rPr>
                        <w:rFonts w:ascii="Cambria Math" w:hAnsi="Cambria Math"/>
                      </w:rPr>
                    </m:ctrlPr>
                  </m:sSubSupPr>
                  <m:e>
                    <m:r>
                      <w:rPr>
                        <w:rFonts w:ascii="Cambria Math" w:hAnsi="Cambria Math"/>
                      </w:rPr>
                      <m:t>x</m:t>
                    </m:r>
                  </m:e>
                  <m:sub>
                    <m:r>
                      <w:rPr>
                        <w:rFonts w:ascii="Cambria Math" w:hAnsi="Cambria Math"/>
                      </w:rPr>
                      <m:t>d</m:t>
                    </m:r>
                    <m:r>
                      <m:rPr>
                        <m:sty m:val="p"/>
                      </m:rPr>
                      <w:rPr>
                        <w:rFonts w:ascii="Cambria Math" w:hAnsi="Cambria Math"/>
                      </w:rPr>
                      <m:t>,</m:t>
                    </m:r>
                    <m:r>
                      <w:rPr>
                        <w:rFonts w:ascii="Cambria Math" w:hAnsi="Cambria Math"/>
                      </w:rPr>
                      <m:t>j</m:t>
                    </m:r>
                  </m:sub>
                  <m:sup>
                    <m:r>
                      <m:rPr>
                        <m:sty m:val="p"/>
                      </m:rPr>
                      <w:rPr>
                        <w:rFonts w:ascii="Cambria Math" w:hAnsi="Cambria Math"/>
                      </w:rPr>
                      <m:t>(</m:t>
                    </m:r>
                    <m:sSup>
                      <m:sSupPr>
                        <m:ctrlPr>
                          <w:rPr>
                            <w:rFonts w:ascii="Cambria Math" w:hAnsi="Cambria Math"/>
                          </w:rPr>
                        </m:ctrlPr>
                      </m:sSupPr>
                      <m:e>
                        <m:r>
                          <w:rPr>
                            <w:rFonts w:ascii="Cambria Math" w:hAnsi="Cambria Math"/>
                          </w:rPr>
                          <m:t>k</m:t>
                        </m:r>
                      </m:e>
                      <m:sup>
                        <m:r>
                          <m:rPr>
                            <m:sty m:val="p"/>
                          </m:rPr>
                          <w:rPr>
                            <w:rFonts w:ascii="Cambria Math" w:hAnsi="Cambria Math"/>
                          </w:rPr>
                          <m:t>*</m:t>
                        </m:r>
                      </m:sup>
                    </m:sSup>
                    <m:r>
                      <m:rPr>
                        <m:sty m:val="p"/>
                      </m:rPr>
                      <w:rPr>
                        <w:rFonts w:ascii="Cambria Math" w:hAnsi="Cambria Math"/>
                      </w:rPr>
                      <m:t>)</m:t>
                    </m:r>
                  </m:sup>
                </m:sSubSup>
              </m:oMath>
            </m:oMathPara>
          </w:p>
        </w:tc>
        <w:tc>
          <w:tcPr>
            <w:tcW w:w="6379" w:type="dxa"/>
            <w:vAlign w:val="center"/>
          </w:tcPr>
          <w:p w14:paraId="307A6112" w14:textId="77777777" w:rsidR="00AB6207" w:rsidRDefault="00AB6207" w:rsidP="003A2F0C">
            <w:pPr>
              <w:adjustRightInd w:val="0"/>
              <w:snapToGrid w:val="0"/>
              <w:jc w:val="left"/>
            </w:pPr>
            <w:r>
              <w:t>计划段</w:t>
            </w:r>
            <w:r>
              <w:t xml:space="preserve"> j </w:t>
            </w:r>
            <w:r>
              <w:t>的最终承诺购电功率，</w:t>
            </w:r>
            <w:r>
              <w:t>k*(d,j)=max{k∈K</w:t>
            </w:r>
            <w:r>
              <w:t>：</w:t>
            </w:r>
            <w:r>
              <w:t xml:space="preserve">j∈J(k) </w:t>
            </w:r>
            <w:r>
              <w:t>且</w:t>
            </w:r>
            <w:r>
              <w:t xml:space="preserve"> x(d,j,k) </w:t>
            </w:r>
            <w:r>
              <w:t>已发布</w:t>
            </w:r>
            <w:r>
              <w:t>}</w:t>
            </w:r>
          </w:p>
        </w:tc>
        <w:tc>
          <w:tcPr>
            <w:tcW w:w="909" w:type="dxa"/>
            <w:vAlign w:val="center"/>
          </w:tcPr>
          <w:p w14:paraId="61EABDB0" w14:textId="77777777" w:rsidR="00AB6207" w:rsidRDefault="00AB6207" w:rsidP="003A2F0C">
            <w:pPr>
              <w:adjustRightInd w:val="0"/>
              <w:snapToGrid w:val="0"/>
              <w:jc w:val="center"/>
            </w:pPr>
            <w:r>
              <w:t>kW</w:t>
            </w:r>
          </w:p>
        </w:tc>
      </w:tr>
      <w:tr w:rsidR="00AB6207" w14:paraId="5238DA66" w14:textId="77777777" w:rsidTr="003A2F0C">
        <w:trPr>
          <w:jc w:val="center"/>
        </w:trPr>
        <w:tc>
          <w:tcPr>
            <w:tcW w:w="1055" w:type="dxa"/>
            <w:vAlign w:val="center"/>
          </w:tcPr>
          <w:p w14:paraId="7F4FC016" w14:textId="77777777" w:rsidR="00AB6207" w:rsidRDefault="00000000" w:rsidP="003A2F0C">
            <w:pPr>
              <w:adjustRightInd w:val="0"/>
              <w:snapToGrid w:val="0"/>
              <w:jc w:val="center"/>
            </w:pPr>
            <m:oMathPara>
              <m:oMath>
                <m:sSubSup>
                  <m:sSubSupPr>
                    <m:ctrlPr>
                      <w:rPr>
                        <w:rFonts w:ascii="Cambria Math" w:hAnsi="Cambria Math"/>
                      </w:rPr>
                    </m:ctrlPr>
                  </m:sSubSupPr>
                  <m:e>
                    <m:r>
                      <w:rPr>
                        <w:rFonts w:ascii="Cambria Math" w:hAnsi="Cambria Math"/>
                      </w:rPr>
                      <m:t>Δ</m:t>
                    </m:r>
                  </m:e>
                  <m:sub>
                    <m:r>
                      <w:rPr>
                        <w:rFonts w:ascii="Cambria Math" w:hAnsi="Cambria Math"/>
                      </w:rPr>
                      <m:t>d</m:t>
                    </m:r>
                    <m:r>
                      <m:rPr>
                        <m:sty m:val="p"/>
                      </m:rPr>
                      <w:rPr>
                        <w:rFonts w:ascii="Cambria Math" w:hAnsi="Cambria Math"/>
                      </w:rPr>
                      <m:t>,</m:t>
                    </m:r>
                    <m:r>
                      <w:rPr>
                        <w:rFonts w:ascii="Cambria Math" w:hAnsi="Cambria Math"/>
                      </w:rPr>
                      <m:t>j</m:t>
                    </m:r>
                  </m:sub>
                  <m:sup>
                    <m:r>
                      <m:rPr>
                        <m:sty m:val="p"/>
                      </m:rPr>
                      <w:rPr>
                        <w:rFonts w:ascii="Cambria Math" w:hAnsi="Cambria Math"/>
                      </w:rPr>
                      <m:t>+(</m:t>
                    </m:r>
                    <m:r>
                      <w:rPr>
                        <w:rFonts w:ascii="Cambria Math" w:hAnsi="Cambria Math"/>
                      </w:rPr>
                      <m:t>k</m:t>
                    </m:r>
                    <m:r>
                      <m:rPr>
                        <m:sty m:val="p"/>
                      </m:rPr>
                      <w:rPr>
                        <w:rFonts w:ascii="Cambria Math" w:hAnsi="Cambria Math"/>
                      </w:rPr>
                      <m:t>)</m:t>
                    </m:r>
                  </m:sup>
                </m:sSubSup>
              </m:oMath>
            </m:oMathPara>
          </w:p>
        </w:tc>
        <w:tc>
          <w:tcPr>
            <w:tcW w:w="6379" w:type="dxa"/>
            <w:vAlign w:val="center"/>
          </w:tcPr>
          <w:p w14:paraId="318912DD" w14:textId="77777777" w:rsidR="00AB6207" w:rsidRDefault="00AB6207" w:rsidP="003A2F0C">
            <w:pPr>
              <w:adjustRightInd w:val="0"/>
              <w:snapToGrid w:val="0"/>
              <w:jc w:val="left"/>
            </w:pPr>
            <w:r>
              <w:t>相对上一承诺上调的超购量（</w:t>
            </w:r>
            <m:oMath>
              <m:r>
                <w:rPr>
                  <w:rFonts w:ascii="Cambria Math" w:hAnsi="Cambria Math"/>
                </w:rPr>
                <m:t>k</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18</m:t>
              </m:r>
            </m:oMath>
            <w:r>
              <w:t>），按</w:t>
            </w:r>
            <w:r>
              <w:t xml:space="preserve"> </w:t>
            </w:r>
            <m:oMath>
              <m:r>
                <w:rPr>
                  <w:rFonts w:ascii="Cambria Math" w:hAnsi="Cambria Math"/>
                </w:rPr>
                <m:t>1.5</m:t>
              </m:r>
              <m:sSub>
                <m:sSubPr>
                  <m:ctrlPr>
                    <w:rPr>
                      <w:rFonts w:ascii="Cambria Math" w:hAnsi="Cambria Math"/>
                    </w:rPr>
                  </m:ctrlPr>
                </m:sSubPr>
                <m:e>
                  <m:r>
                    <w:rPr>
                      <w:rFonts w:ascii="Cambria Math" w:hAnsi="Cambria Math"/>
                    </w:rPr>
                    <m:t>c</m:t>
                  </m:r>
                </m:e>
                <m:sub>
                  <m:r>
                    <w:rPr>
                      <w:rFonts w:ascii="Cambria Math" w:hAnsi="Cambria Math"/>
                    </w:rPr>
                    <m:t>d</m:t>
                  </m:r>
                  <m:r>
                    <m:rPr>
                      <m:sty m:val="p"/>
                    </m:rPr>
                    <w:rPr>
                      <w:rFonts w:ascii="Cambria Math" w:hAnsi="Cambria Math"/>
                    </w:rPr>
                    <m:t>,</m:t>
                  </m:r>
                  <m:r>
                    <w:rPr>
                      <w:rFonts w:ascii="Cambria Math" w:hAnsi="Cambria Math"/>
                    </w:rPr>
                    <m:t>j</m:t>
                  </m:r>
                </m:sub>
              </m:sSub>
            </m:oMath>
            <w:r>
              <w:t xml:space="preserve"> </w:t>
            </w:r>
            <w:r>
              <w:t>计价</w:t>
            </w:r>
          </w:p>
        </w:tc>
        <w:tc>
          <w:tcPr>
            <w:tcW w:w="909" w:type="dxa"/>
            <w:vAlign w:val="center"/>
          </w:tcPr>
          <w:p w14:paraId="72A58053" w14:textId="77777777" w:rsidR="00AB6207" w:rsidRDefault="00AB6207" w:rsidP="003A2F0C">
            <w:pPr>
              <w:adjustRightInd w:val="0"/>
              <w:snapToGrid w:val="0"/>
              <w:jc w:val="center"/>
            </w:pPr>
            <w:r>
              <w:t>kW</w:t>
            </w:r>
          </w:p>
        </w:tc>
      </w:tr>
      <w:tr w:rsidR="00AB6207" w14:paraId="5AE74747" w14:textId="77777777" w:rsidTr="003A2F0C">
        <w:trPr>
          <w:jc w:val="center"/>
        </w:trPr>
        <w:tc>
          <w:tcPr>
            <w:tcW w:w="1055" w:type="dxa"/>
            <w:vAlign w:val="center"/>
          </w:tcPr>
          <w:p w14:paraId="6A1F6AC5" w14:textId="77777777" w:rsidR="00AB6207" w:rsidRDefault="00000000" w:rsidP="003A2F0C">
            <w:pPr>
              <w:adjustRightInd w:val="0"/>
              <w:snapToGrid w:val="0"/>
              <w:jc w:val="center"/>
            </w:pPr>
            <m:oMathPara>
              <m:oMath>
                <m:sSubSup>
                  <m:sSubSupPr>
                    <m:ctrlPr>
                      <w:rPr>
                        <w:rFonts w:ascii="Cambria Math" w:hAnsi="Cambria Math"/>
                      </w:rPr>
                    </m:ctrlPr>
                  </m:sSubSupPr>
                  <m:e>
                    <m:r>
                      <w:rPr>
                        <w:rFonts w:ascii="Cambria Math" w:hAnsi="Cambria Math"/>
                      </w:rPr>
                      <m:t>Δ</m:t>
                    </m:r>
                  </m:e>
                  <m:sub>
                    <m:r>
                      <w:rPr>
                        <w:rFonts w:ascii="Cambria Math" w:hAnsi="Cambria Math"/>
                      </w:rPr>
                      <m:t>d</m:t>
                    </m:r>
                    <m:r>
                      <m:rPr>
                        <m:sty m:val="p"/>
                      </m:rPr>
                      <w:rPr>
                        <w:rFonts w:ascii="Cambria Math" w:hAnsi="Cambria Math"/>
                      </w:rPr>
                      <m:t>,</m:t>
                    </m:r>
                    <m:r>
                      <w:rPr>
                        <w:rFonts w:ascii="Cambria Math" w:hAnsi="Cambria Math"/>
                      </w:rPr>
                      <m:t>j</m:t>
                    </m:r>
                  </m:sub>
                  <m:sup>
                    <m:r>
                      <m:rPr>
                        <m:sty m:val="p"/>
                      </m:rPr>
                      <w:rPr>
                        <w:rFonts w:ascii="Cambria Math" w:hAnsi="Cambria Math"/>
                      </w:rPr>
                      <m:t>-(</m:t>
                    </m:r>
                    <m:r>
                      <w:rPr>
                        <w:rFonts w:ascii="Cambria Math" w:hAnsi="Cambria Math"/>
                      </w:rPr>
                      <m:t>k</m:t>
                    </m:r>
                    <m:r>
                      <m:rPr>
                        <m:sty m:val="p"/>
                      </m:rPr>
                      <w:rPr>
                        <w:rFonts w:ascii="Cambria Math" w:hAnsi="Cambria Math"/>
                      </w:rPr>
                      <m:t>)</m:t>
                    </m:r>
                  </m:sup>
                </m:sSubSup>
              </m:oMath>
            </m:oMathPara>
          </w:p>
        </w:tc>
        <w:tc>
          <w:tcPr>
            <w:tcW w:w="6379" w:type="dxa"/>
            <w:vAlign w:val="center"/>
          </w:tcPr>
          <w:p w14:paraId="52500119" w14:textId="77777777" w:rsidR="00AB6207" w:rsidRDefault="00AB6207" w:rsidP="003A2F0C">
            <w:pPr>
              <w:adjustRightInd w:val="0"/>
              <w:snapToGrid w:val="0"/>
              <w:jc w:val="left"/>
            </w:pPr>
            <w:r>
              <w:t>相对上一承诺下调的违约量（</w:t>
            </w:r>
            <m:oMath>
              <m:r>
                <w:rPr>
                  <w:rFonts w:ascii="Cambria Math" w:hAnsi="Cambria Math"/>
                </w:rPr>
                <m:t>k</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18</m:t>
              </m:r>
            </m:oMath>
            <w:r>
              <w:t>），按</w:t>
            </w:r>
            <w:r>
              <w:t xml:space="preserve"> </w:t>
            </w:r>
            <m:oMath>
              <m:r>
                <w:rPr>
                  <w:rFonts w:ascii="Cambria Math" w:hAnsi="Cambria Math"/>
                </w:rPr>
                <m:t>0.5</m:t>
              </m:r>
              <m:sSub>
                <m:sSubPr>
                  <m:ctrlPr>
                    <w:rPr>
                      <w:rFonts w:ascii="Cambria Math" w:hAnsi="Cambria Math"/>
                    </w:rPr>
                  </m:ctrlPr>
                </m:sSubPr>
                <m:e>
                  <m:r>
                    <w:rPr>
                      <w:rFonts w:ascii="Cambria Math" w:hAnsi="Cambria Math"/>
                    </w:rPr>
                    <m:t>c</m:t>
                  </m:r>
                </m:e>
                <m:sub>
                  <m:r>
                    <w:rPr>
                      <w:rFonts w:ascii="Cambria Math" w:hAnsi="Cambria Math"/>
                    </w:rPr>
                    <m:t>d</m:t>
                  </m:r>
                  <m:r>
                    <m:rPr>
                      <m:sty m:val="p"/>
                    </m:rPr>
                    <w:rPr>
                      <w:rFonts w:ascii="Cambria Math" w:hAnsi="Cambria Math"/>
                    </w:rPr>
                    <m:t>,</m:t>
                  </m:r>
                  <m:r>
                    <w:rPr>
                      <w:rFonts w:ascii="Cambria Math" w:hAnsi="Cambria Math"/>
                    </w:rPr>
                    <m:t>j</m:t>
                  </m:r>
                </m:sub>
              </m:sSub>
            </m:oMath>
            <w:r>
              <w:t xml:space="preserve"> </w:t>
            </w:r>
            <w:r>
              <w:t>计价</w:t>
            </w:r>
          </w:p>
        </w:tc>
        <w:tc>
          <w:tcPr>
            <w:tcW w:w="909" w:type="dxa"/>
            <w:vAlign w:val="center"/>
          </w:tcPr>
          <w:p w14:paraId="62470DBF" w14:textId="77777777" w:rsidR="00AB6207" w:rsidRDefault="00AB6207" w:rsidP="003A2F0C">
            <w:pPr>
              <w:adjustRightInd w:val="0"/>
              <w:snapToGrid w:val="0"/>
              <w:jc w:val="center"/>
            </w:pPr>
            <w:r>
              <w:t>kW</w:t>
            </w:r>
          </w:p>
        </w:tc>
      </w:tr>
      <w:tr w:rsidR="00AB6207" w14:paraId="771BCC7A" w14:textId="77777777" w:rsidTr="003A2F0C">
        <w:trPr>
          <w:jc w:val="center"/>
        </w:trPr>
        <w:tc>
          <w:tcPr>
            <w:tcW w:w="1055" w:type="dxa"/>
            <w:vAlign w:val="center"/>
          </w:tcPr>
          <w:p w14:paraId="75A66866" w14:textId="77777777" w:rsidR="00AB6207" w:rsidRDefault="00000000" w:rsidP="003A2F0C">
            <w:pPr>
              <w:adjustRightInd w:val="0"/>
              <w:snapToGrid w:val="0"/>
              <w:jc w:val="center"/>
            </w:pPr>
            <m:oMathPara>
              <m:oMath>
                <m:sSubSup>
                  <m:sSubSupPr>
                    <m:ctrlPr>
                      <w:rPr>
                        <w:rFonts w:ascii="Cambria Math" w:hAnsi="Cambria Math"/>
                      </w:rPr>
                    </m:ctrlPr>
                  </m:sSubSupPr>
                  <m:e>
                    <m:r>
                      <w:rPr>
                        <w:rFonts w:ascii="Cambria Math" w:hAnsi="Cambria Math"/>
                      </w:rPr>
                      <m:t>m</m:t>
                    </m:r>
                  </m:e>
                  <m:sub>
                    <m:r>
                      <w:rPr>
                        <w:rFonts w:ascii="Cambria Math" w:hAnsi="Cambria Math"/>
                      </w:rPr>
                      <m:t>d</m:t>
                    </m:r>
                    <m:r>
                      <m:rPr>
                        <m:sty m:val="p"/>
                      </m:rPr>
                      <w:rPr>
                        <w:rFonts w:ascii="Cambria Math" w:hAnsi="Cambria Math"/>
                      </w:rPr>
                      <m:t>,</m:t>
                    </m:r>
                    <m:r>
                      <w:rPr>
                        <w:rFonts w:ascii="Cambria Math" w:hAnsi="Cambria Math"/>
                      </w:rPr>
                      <m:t>j</m:t>
                    </m:r>
                  </m:sub>
                  <m:sup>
                    <m:r>
                      <m:rPr>
                        <m:sty m:val="p"/>
                      </m:rPr>
                      <w:rPr>
                        <w:rFonts w:ascii="Cambria Math" w:hAnsi="Cambria Math"/>
                      </w:rPr>
                      <m:t>(k-)</m:t>
                    </m:r>
                  </m:sup>
                </m:sSubSup>
              </m:oMath>
            </m:oMathPara>
          </w:p>
        </w:tc>
        <w:tc>
          <w:tcPr>
            <w:tcW w:w="6379" w:type="dxa"/>
            <w:vAlign w:val="center"/>
          </w:tcPr>
          <w:p w14:paraId="0C0009B1" w14:textId="77777777" w:rsidR="00AB6207" w:rsidRDefault="00AB6207" w:rsidP="003A2F0C">
            <w:pPr>
              <w:adjustRightInd w:val="0"/>
              <w:snapToGrid w:val="0"/>
              <w:jc w:val="left"/>
            </w:pPr>
            <w:r>
              <w:t>历史最低承诺购电量，取本次修订前各次已发布承诺的最小值，按计划轴价格计价</w:t>
            </w:r>
          </w:p>
        </w:tc>
        <w:tc>
          <w:tcPr>
            <w:tcW w:w="909" w:type="dxa"/>
            <w:vAlign w:val="center"/>
          </w:tcPr>
          <w:p w14:paraId="78808FDB" w14:textId="77777777" w:rsidR="00AB6207" w:rsidRDefault="00AB6207" w:rsidP="003A2F0C">
            <w:pPr>
              <w:adjustRightInd w:val="0"/>
              <w:snapToGrid w:val="0"/>
              <w:jc w:val="center"/>
            </w:pPr>
            <w:r>
              <w:t>kW</w:t>
            </w:r>
          </w:p>
        </w:tc>
      </w:tr>
      <w:tr w:rsidR="00AB6207" w14:paraId="6BA023A9" w14:textId="77777777" w:rsidTr="003A2F0C">
        <w:trPr>
          <w:jc w:val="center"/>
        </w:trPr>
        <w:tc>
          <w:tcPr>
            <w:tcW w:w="1055" w:type="dxa"/>
            <w:vAlign w:val="center"/>
          </w:tcPr>
          <w:p w14:paraId="00805158" w14:textId="77777777" w:rsidR="00AB6207" w:rsidRDefault="00000000" w:rsidP="003A2F0C">
            <w:pPr>
              <w:adjustRightInd w:val="0"/>
              <w:snapToGrid w:val="0"/>
              <w:jc w:val="center"/>
            </w:pPr>
            <m:oMathPara>
              <m:oMath>
                <m:sSub>
                  <m:sSubPr>
                    <m:ctrlPr>
                      <w:rPr>
                        <w:rFonts w:ascii="Cambria Math" w:hAnsi="Cambria Math"/>
                      </w:rPr>
                    </m:ctrlPr>
                  </m:sSubPr>
                  <m:e>
                    <m:r>
                      <w:rPr>
                        <w:rFonts w:ascii="Cambria Math" w:hAnsi="Cambria Math"/>
                      </w:rPr>
                      <m:t>λ</m:t>
                    </m:r>
                  </m:e>
                  <m:sub>
                    <m:r>
                      <w:rPr>
                        <w:rFonts w:ascii="Cambria Math" w:hAnsi="Cambria Math"/>
                      </w:rPr>
                      <m:t>E</m:t>
                    </m:r>
                  </m:sub>
                </m:sSub>
              </m:oMath>
            </m:oMathPara>
          </w:p>
        </w:tc>
        <w:tc>
          <w:tcPr>
            <w:tcW w:w="6379" w:type="dxa"/>
            <w:vAlign w:val="center"/>
          </w:tcPr>
          <w:p w14:paraId="55BD5B88" w14:textId="77777777" w:rsidR="00AB6207" w:rsidRDefault="00AB6207" w:rsidP="003A2F0C">
            <w:pPr>
              <w:adjustRightInd w:val="0"/>
              <w:snapToGrid w:val="0"/>
              <w:jc w:val="left"/>
            </w:pPr>
            <w:r>
              <w:t>终端储能价值系数，仅作日前目标中的日末水值项，须注明对应的储电量时刻为</w:t>
            </w:r>
            <w:r>
              <w:t xml:space="preserve"> E(d,144)</w:t>
            </w:r>
          </w:p>
        </w:tc>
        <w:tc>
          <w:tcPr>
            <w:tcW w:w="909" w:type="dxa"/>
            <w:vAlign w:val="center"/>
          </w:tcPr>
          <w:p w14:paraId="5C6D63F2" w14:textId="77777777" w:rsidR="00AB6207" w:rsidRDefault="00AB6207" w:rsidP="003A2F0C">
            <w:pPr>
              <w:adjustRightInd w:val="0"/>
              <w:snapToGrid w:val="0"/>
              <w:jc w:val="center"/>
            </w:pPr>
            <w:r>
              <w:t>元</w:t>
            </w:r>
            <w:r>
              <w:t>/kWh</w:t>
            </w:r>
          </w:p>
        </w:tc>
      </w:tr>
    </w:tbl>
    <w:p w14:paraId="7985080C" w14:textId="77777777" w:rsidR="0035328C" w:rsidRDefault="0035328C" w:rsidP="00AB6207">
      <w:pPr>
        <w:jc w:val="center"/>
      </w:pPr>
      <w:r>
        <w:rPr>
          <w:rFonts w:hint="eastAsia"/>
        </w:rPr>
        <w:t>注：表中部分符号</w:t>
      </w:r>
      <w:r w:rsidR="00830FD5">
        <w:rPr>
          <w:rFonts w:hint="eastAsia"/>
        </w:rPr>
        <w:t>会根据不同问题取不同附件中的值</w:t>
      </w:r>
    </w:p>
    <w:p w14:paraId="7F92A5B9" w14:textId="77777777" w:rsidR="00427158" w:rsidRDefault="00F94328">
      <w:pPr>
        <w:pStyle w:val="1"/>
        <w:numPr>
          <w:ilvl w:val="0"/>
          <w:numId w:val="3"/>
        </w:numPr>
        <w:spacing w:beforeLines="50" w:before="156" w:afterLines="50" w:after="156" w:line="240" w:lineRule="auto"/>
        <w:ind w:firstLine="0"/>
        <w:jc w:val="center"/>
        <w:rPr>
          <w:rFonts w:ascii="SimHei" w:eastAsia="SimHei" w:hAnsi="SimHei" w:cs="SimHei" w:hint="eastAsia"/>
          <w:sz w:val="28"/>
          <w:szCs w:val="28"/>
        </w:rPr>
      </w:pPr>
      <w:r>
        <w:rPr>
          <w:rFonts w:ascii="SimHei" w:eastAsia="SimHei" w:hAnsi="SimHei" w:cs="SimHei" w:hint="eastAsia"/>
          <w:sz w:val="28"/>
          <w:szCs w:val="28"/>
        </w:rPr>
        <w:lastRenderedPageBreak/>
        <w:t>模型建立与求解</w:t>
      </w:r>
      <w:bookmarkEnd w:id="12"/>
      <w:bookmarkEnd w:id="13"/>
    </w:p>
    <w:p w14:paraId="37ECA3AB" w14:textId="77777777" w:rsidR="00427158" w:rsidRDefault="00F94328">
      <w:pPr>
        <w:spacing w:beforeLines="50" w:before="156" w:afterLines="50" w:after="156"/>
        <w:outlineLvl w:val="1"/>
        <w:rPr>
          <w:rFonts w:ascii="SimSun" w:hAnsi="SimSun" w:cs="SimSun" w:hint="eastAsia"/>
          <w:b/>
          <w:bCs/>
          <w:sz w:val="24"/>
        </w:rPr>
      </w:pPr>
      <w:bookmarkStart w:id="14" w:name="_Toc5559"/>
      <w:proofErr w:type="gramStart"/>
      <w:r>
        <w:rPr>
          <w:rFonts w:ascii="SimSun" w:hAnsi="SimSun" w:cs="SimSun" w:hint="eastAsia"/>
          <w:b/>
          <w:bCs/>
          <w:sz w:val="24"/>
        </w:rPr>
        <w:t>5.1 问题</w:t>
      </w:r>
      <w:proofErr w:type="gramEnd"/>
      <w:r>
        <w:rPr>
          <w:rFonts w:ascii="SimSun" w:hAnsi="SimSun" w:cs="SimSun" w:hint="eastAsia"/>
          <w:b/>
          <w:bCs/>
          <w:sz w:val="24"/>
        </w:rPr>
        <w:t>一模型的建立与求解</w:t>
      </w:r>
      <w:bookmarkEnd w:id="14"/>
    </w:p>
    <w:p w14:paraId="0C4F9B89" w14:textId="77777777" w:rsidR="00427158" w:rsidRDefault="00F94328">
      <w:pPr>
        <w:pStyle w:val="3"/>
        <w:numPr>
          <w:ilvl w:val="0"/>
          <w:numId w:val="0"/>
        </w:numPr>
        <w:spacing w:beforeLines="50" w:before="156" w:afterLines="50" w:after="156"/>
        <w:rPr>
          <w:rFonts w:ascii="SimSun" w:hAnsi="SimSun" w:cs="SimSun" w:hint="eastAsia"/>
          <w:b/>
          <w:sz w:val="24"/>
          <w:szCs w:val="24"/>
        </w:rPr>
      </w:pPr>
      <w:bookmarkStart w:id="15" w:name="_Toc12522"/>
      <w:r>
        <w:rPr>
          <w:rFonts w:ascii="SimSun" w:hAnsi="SimSun" w:cs="SimSun" w:hint="eastAsia"/>
          <w:b/>
          <w:sz w:val="24"/>
          <w:szCs w:val="24"/>
        </w:rPr>
        <w:t>5.</w:t>
      </w:r>
      <w:proofErr w:type="gramStart"/>
      <w:r>
        <w:rPr>
          <w:rFonts w:ascii="SimSun" w:hAnsi="SimSun" w:cs="SimSun" w:hint="eastAsia"/>
          <w:b/>
          <w:sz w:val="24"/>
          <w:szCs w:val="24"/>
        </w:rPr>
        <w:t>1.1 数据</w:t>
      </w:r>
      <w:proofErr w:type="gramEnd"/>
      <w:r>
        <w:rPr>
          <w:rFonts w:ascii="SimSun" w:hAnsi="SimSun" w:cs="SimSun" w:hint="eastAsia"/>
          <w:b/>
          <w:sz w:val="24"/>
          <w:szCs w:val="24"/>
        </w:rPr>
        <w:t>预处理</w:t>
      </w:r>
      <w:bookmarkEnd w:id="15"/>
    </w:p>
    <w:p w14:paraId="650E8406" w14:textId="77777777" w:rsidR="006D1895" w:rsidRPr="006D1895" w:rsidRDefault="006D1895" w:rsidP="006D1895">
      <w:pPr>
        <w:widowControl/>
        <w:ind w:firstLineChars="200" w:firstLine="480"/>
        <w:rPr>
          <w:rFonts w:ascii="SimSun" w:hAnsi="SimSun" w:cs="SimSun" w:hint="eastAsia"/>
          <w:sz w:val="24"/>
        </w:rPr>
      </w:pPr>
      <w:proofErr w:type="gramStart"/>
      <w:r w:rsidRPr="006D1895">
        <w:rPr>
          <w:rFonts w:ascii="SimSun" w:hAnsi="SimSun" w:cs="SimSun" w:hint="eastAsia"/>
          <w:sz w:val="24"/>
        </w:rPr>
        <w:t>附件 1 给</w:t>
      </w:r>
      <w:proofErr w:type="gramEnd"/>
      <w:r w:rsidRPr="006D1895">
        <w:rPr>
          <w:rFonts w:ascii="SimSun" w:hAnsi="SimSun" w:cs="SimSun" w:hint="eastAsia"/>
          <w:sz w:val="24"/>
        </w:rPr>
        <w:t>出典型</w:t>
      </w:r>
      <w:proofErr w:type="gramStart"/>
      <w:r w:rsidRPr="006D1895">
        <w:rPr>
          <w:rFonts w:ascii="SimSun" w:hAnsi="SimSun" w:cs="SimSun" w:hint="eastAsia"/>
          <w:sz w:val="24"/>
        </w:rPr>
        <w:t xml:space="preserve">日 144 </w:t>
      </w:r>
      <w:proofErr w:type="gramEnd"/>
      <w:r w:rsidRPr="006D1895">
        <w:rPr>
          <w:rFonts w:ascii="SimSun" w:hAnsi="SimSun" w:cs="SimSun" w:hint="eastAsia"/>
          <w:sz w:val="24"/>
        </w:rPr>
        <w:t xml:space="preserve">个 </w:t>
      </w:r>
      <w:proofErr w:type="gramStart"/>
      <w:r w:rsidRPr="006D1895">
        <w:rPr>
          <w:rFonts w:ascii="SimSun" w:hAnsi="SimSun" w:cs="SimSun" w:hint="eastAsia"/>
          <w:sz w:val="24"/>
        </w:rPr>
        <w:t>10 分钟</w:t>
      </w:r>
      <w:proofErr w:type="gramEnd"/>
      <w:r w:rsidRPr="006D1895">
        <w:rPr>
          <w:rFonts w:ascii="SimSun" w:hAnsi="SimSun" w:cs="SimSun" w:hint="eastAsia"/>
          <w:sz w:val="24"/>
        </w:rPr>
        <w:t>时段的时间、电价、小区负载预测功率与光伏发电预测功率四列数据，无缺失值、无重复行。预处理主要解决时间列的口径问题。</w:t>
      </w:r>
    </w:p>
    <w:p w14:paraId="78EBCF4A" w14:textId="77777777" w:rsidR="006D1895" w:rsidRPr="006D1895" w:rsidRDefault="006D1895" w:rsidP="006D1895">
      <w:pPr>
        <w:widowControl/>
        <w:ind w:firstLineChars="200" w:firstLine="480"/>
        <w:rPr>
          <w:rFonts w:ascii="SimSun" w:hAnsi="SimSun" w:cs="SimSun" w:hint="eastAsia"/>
          <w:sz w:val="24"/>
        </w:rPr>
      </w:pPr>
      <w:r w:rsidRPr="006D1895">
        <w:rPr>
          <w:rFonts w:ascii="SimSun" w:hAnsi="SimSun" w:cs="SimSun" w:hint="eastAsia"/>
          <w:sz w:val="24"/>
        </w:rPr>
        <w:t>其一是存储类型混用</w:t>
      </w:r>
      <w:r w:rsidR="0076426A">
        <w:rPr>
          <w:rFonts w:ascii="SimSun" w:hAnsi="SimSun" w:cs="SimSun" w:hint="eastAsia"/>
          <w:sz w:val="24"/>
        </w:rPr>
        <w:t>。发现</w:t>
      </w:r>
      <w:r w:rsidRPr="006D1895">
        <w:rPr>
          <w:rFonts w:ascii="SimSun" w:hAnsi="SimSun" w:cs="SimSun" w:hint="eastAsia"/>
          <w:sz w:val="24"/>
        </w:rPr>
        <w:t>Excel真时间数值（0:10—10:00）</w:t>
      </w:r>
      <w:r w:rsidR="0076426A">
        <w:rPr>
          <w:rFonts w:ascii="SimSun" w:hAnsi="SimSun" w:cs="SimSun" w:hint="eastAsia"/>
          <w:sz w:val="24"/>
        </w:rPr>
        <w:t>与</w:t>
      </w:r>
      <w:r w:rsidRPr="006D1895">
        <w:rPr>
          <w:rFonts w:ascii="SimSun" w:hAnsi="SimSun" w:cs="SimSun" w:hint="eastAsia"/>
          <w:sz w:val="24"/>
        </w:rPr>
        <w:t>纯文本（10:10—23:50，末行</w:t>
      </w:r>
      <w:proofErr w:type="gramStart"/>
      <w:r w:rsidRPr="006D1895">
        <w:rPr>
          <w:rFonts w:ascii="SimSun" w:hAnsi="SimSun" w:cs="SimSun" w:hint="eastAsia"/>
          <w:sz w:val="24"/>
        </w:rPr>
        <w:t>写作 0:00</w:t>
      </w:r>
      <w:proofErr w:type="gramEnd"/>
      <w:r w:rsidRPr="006D1895">
        <w:rPr>
          <w:rFonts w:ascii="SimSun" w:hAnsi="SimSun" w:cs="SimSun" w:hint="eastAsia"/>
          <w:sz w:val="24"/>
        </w:rPr>
        <w:t>+1），两者不能直接比较或排序。统一折算为</w:t>
      </w:r>
      <w:r w:rsidR="0076426A">
        <w:rPr>
          <w:rFonts w:ascii="SimSun" w:hAnsi="SimSun" w:cs="SimSun" w:hint="eastAsia"/>
          <w:sz w:val="24"/>
        </w:rPr>
        <w:t>“</w:t>
      </w:r>
      <w:proofErr w:type="gramStart"/>
      <w:r w:rsidRPr="006D1895">
        <w:rPr>
          <w:rFonts w:ascii="SimSun" w:hAnsi="SimSun" w:cs="SimSun" w:hint="eastAsia"/>
          <w:sz w:val="24"/>
        </w:rPr>
        <w:t>距 0 点</w:t>
      </w:r>
      <w:proofErr w:type="gramEnd"/>
      <w:r w:rsidRPr="006D1895">
        <w:rPr>
          <w:rFonts w:ascii="SimSun" w:hAnsi="SimSun" w:cs="SimSun" w:hint="eastAsia"/>
          <w:sz w:val="24"/>
        </w:rPr>
        <w:t>的分钟数</w:t>
      </w:r>
      <w:r w:rsidR="0076426A">
        <w:rPr>
          <w:rFonts w:ascii="SimSun" w:hAnsi="SimSun" w:cs="SimSun" w:hint="eastAsia"/>
          <w:sz w:val="24"/>
        </w:rPr>
        <w:t>”</w:t>
      </w:r>
      <w:r w:rsidRPr="006D1895">
        <w:rPr>
          <w:rFonts w:ascii="SimSun" w:hAnsi="SimSun" w:cs="SimSun" w:hint="eastAsia"/>
          <w:sz w:val="24"/>
        </w:rPr>
        <w:t>后</w:t>
      </w:r>
      <w:proofErr w:type="gramStart"/>
      <w:r w:rsidRPr="006D1895">
        <w:rPr>
          <w:rFonts w:ascii="SimSun" w:hAnsi="SimSun" w:cs="SimSun" w:hint="eastAsia"/>
          <w:sz w:val="24"/>
        </w:rPr>
        <w:t>得到 10</w:t>
      </w:r>
      <w:proofErr w:type="gramEnd"/>
      <w:r w:rsidRPr="006D1895">
        <w:rPr>
          <w:rFonts w:ascii="SimSun" w:hAnsi="SimSun" w:cs="SimSun" w:hint="eastAsia"/>
          <w:sz w:val="24"/>
        </w:rPr>
        <w:t xml:space="preserve">、20、…、1440 </w:t>
      </w:r>
      <w:proofErr w:type="gramStart"/>
      <w:r w:rsidRPr="006D1895">
        <w:rPr>
          <w:rFonts w:ascii="SimSun" w:hAnsi="SimSun" w:cs="SimSun" w:hint="eastAsia"/>
          <w:sz w:val="24"/>
        </w:rPr>
        <w:t xml:space="preserve">共 144 </w:t>
      </w:r>
      <w:proofErr w:type="gramEnd"/>
      <w:r w:rsidRPr="006D1895">
        <w:rPr>
          <w:rFonts w:ascii="SimSun" w:hAnsi="SimSun" w:cs="SimSun" w:hint="eastAsia"/>
          <w:sz w:val="24"/>
        </w:rPr>
        <w:t>个点，间隔恒</w:t>
      </w:r>
      <w:proofErr w:type="gramStart"/>
      <w:r w:rsidRPr="006D1895">
        <w:rPr>
          <w:rFonts w:ascii="SimSun" w:hAnsi="SimSun" w:cs="SimSun" w:hint="eastAsia"/>
          <w:sz w:val="24"/>
        </w:rPr>
        <w:t xml:space="preserve">为 10 </w:t>
      </w:r>
      <w:proofErr w:type="gramEnd"/>
      <w:r w:rsidRPr="006D1895">
        <w:rPr>
          <w:rFonts w:ascii="SimSun" w:hAnsi="SimSun" w:cs="SimSun" w:hint="eastAsia"/>
          <w:sz w:val="24"/>
        </w:rPr>
        <w:t>分钟，无重复、无缺口。</w:t>
      </w:r>
    </w:p>
    <w:p w14:paraId="097C466B" w14:textId="77777777" w:rsidR="006D1895" w:rsidRPr="006D1895" w:rsidRDefault="006D1895" w:rsidP="006D1895">
      <w:pPr>
        <w:widowControl/>
        <w:ind w:firstLineChars="200" w:firstLine="480"/>
        <w:rPr>
          <w:rFonts w:ascii="SimSun" w:hAnsi="SimSun" w:cs="SimSun" w:hint="eastAsia"/>
          <w:sz w:val="24"/>
        </w:rPr>
      </w:pPr>
      <w:r>
        <w:rPr>
          <w:rFonts w:ascii="SimSun" w:hAnsi="SimSun" w:cs="SimSun" w:hint="eastAsia"/>
          <w:sz w:val="24"/>
        </w:rPr>
        <w:t>其二是时间标签口径。附件 1、2、4 的时刻标签应理解为该 10 分钟物理段的结束时刻：首行代表 00:00—00:10，末行（即次日 00:00）代表 23:50—24:00，全天首尾闭合；本文把该轴称为自然日物理轴，段序号记作 i，i=1 为 00:00—00:10、i=144 为 23:50—24:00。附件 5 的计划行另按一条从 00:10 起算的计划轴解释，段序号记作 j，两条轴相差一段，其口径差别与唯一映射见 5.2 节。</w:t>
      </w:r>
    </w:p>
    <w:p w14:paraId="7FA62626" w14:textId="77777777" w:rsidR="006D1895" w:rsidRDefault="006D1895" w:rsidP="006D1895">
      <w:pPr>
        <w:widowControl/>
        <w:ind w:firstLineChars="200" w:firstLine="480"/>
        <w:rPr>
          <w:rFonts w:ascii="SimSun" w:hAnsi="SimSun" w:cs="SimSun" w:hint="eastAsia"/>
          <w:sz w:val="24"/>
        </w:rPr>
      </w:pPr>
      <w:r w:rsidRPr="006D1895">
        <w:rPr>
          <w:rFonts w:ascii="SimSun" w:hAnsi="SimSun" w:cs="SimSun"/>
          <w:sz w:val="24"/>
        </w:rPr>
        <w:t>净负荷（光伏预测功率减小区负载）为正，表示需外网购电或储能放电；为负表示光伏有剩余。其曲线形态合理：0:00—</w:t>
      </w:r>
      <w:proofErr w:type="gramStart"/>
      <w:r w:rsidRPr="006D1895">
        <w:rPr>
          <w:rFonts w:ascii="SimSun" w:hAnsi="SimSun" w:cs="SimSun"/>
          <w:sz w:val="24"/>
        </w:rPr>
        <w:t>5:00 净</w:t>
      </w:r>
      <w:proofErr w:type="gramEnd"/>
      <w:r w:rsidRPr="006D1895">
        <w:rPr>
          <w:rFonts w:ascii="SimSun" w:hAnsi="SimSun" w:cs="SimSun"/>
          <w:sz w:val="24"/>
        </w:rPr>
        <w:t>负荷约等于负载（</w:t>
      </w:r>
      <w:proofErr w:type="gramStart"/>
      <w:r w:rsidRPr="006D1895">
        <w:rPr>
          <w:rFonts w:ascii="SimSun" w:hAnsi="SimSun" w:cs="SimSun"/>
          <w:sz w:val="24"/>
        </w:rPr>
        <w:t xml:space="preserve">约 3500 </w:t>
      </w:r>
      <w:proofErr w:type="gramEnd"/>
      <w:r w:rsidRPr="006D1895">
        <w:rPr>
          <w:rFonts w:ascii="SimSun" w:hAnsi="SimSun" w:cs="SimSun"/>
          <w:sz w:val="24"/>
        </w:rPr>
        <w:t>kW），8:00—</w:t>
      </w:r>
      <w:proofErr w:type="gramStart"/>
      <w:r w:rsidRPr="006D1895">
        <w:rPr>
          <w:rFonts w:ascii="SimSun" w:hAnsi="SimSun" w:cs="SimSun"/>
          <w:sz w:val="24"/>
        </w:rPr>
        <w:t>16:00 转</w:t>
      </w:r>
      <w:proofErr w:type="gramEnd"/>
      <w:r w:rsidRPr="006D1895">
        <w:rPr>
          <w:rFonts w:ascii="SimSun" w:hAnsi="SimSun" w:cs="SimSun"/>
          <w:sz w:val="24"/>
        </w:rPr>
        <w:t>负、</w:t>
      </w:r>
      <w:proofErr w:type="gramStart"/>
      <w:r w:rsidRPr="006D1895">
        <w:rPr>
          <w:rFonts w:ascii="SimSun" w:hAnsi="SimSun" w:cs="SimSun"/>
          <w:sz w:val="24"/>
        </w:rPr>
        <w:t>12:00 前后</w:t>
      </w:r>
      <w:proofErr w:type="gramEnd"/>
      <w:r w:rsidRPr="006D1895">
        <w:rPr>
          <w:rFonts w:ascii="SimSun" w:hAnsi="SimSun" w:cs="SimSun"/>
          <w:sz w:val="24"/>
        </w:rPr>
        <w:t>最低</w:t>
      </w:r>
      <w:proofErr w:type="gramStart"/>
      <w:r w:rsidRPr="006D1895">
        <w:rPr>
          <w:rFonts w:ascii="SimSun" w:hAnsi="SimSun" w:cs="SimSun"/>
          <w:sz w:val="24"/>
        </w:rPr>
        <w:t>约 −</w:t>
      </w:r>
      <w:proofErr w:type="gramEnd"/>
      <w:r w:rsidRPr="006D1895">
        <w:rPr>
          <w:rFonts w:ascii="SimSun" w:hAnsi="SimSun" w:cs="SimSun"/>
          <w:sz w:val="24"/>
        </w:rPr>
        <w:t>2100 kW，</w:t>
      </w:r>
      <w:proofErr w:type="gramStart"/>
      <w:r w:rsidRPr="006D1895">
        <w:rPr>
          <w:rFonts w:ascii="SimSun" w:hAnsi="SimSun" w:cs="SimSun"/>
          <w:sz w:val="24"/>
        </w:rPr>
        <w:t>18:00 后</w:t>
      </w:r>
      <w:proofErr w:type="gramEnd"/>
      <w:r w:rsidRPr="006D1895">
        <w:rPr>
          <w:rFonts w:ascii="SimSun" w:hAnsi="SimSun" w:cs="SimSun"/>
          <w:sz w:val="24"/>
        </w:rPr>
        <w:t>重新接近负载（如</w:t>
      </w:r>
      <w:proofErr w:type="gramStart"/>
      <w:r w:rsidRPr="006D1895">
        <w:rPr>
          <w:rFonts w:ascii="SimSun" w:hAnsi="SimSun" w:cs="SimSun"/>
          <w:sz w:val="24"/>
        </w:rPr>
        <w:t xml:space="preserve">图 2 </w:t>
      </w:r>
      <w:proofErr w:type="gramEnd"/>
      <w:r w:rsidRPr="006D1895">
        <w:rPr>
          <w:rFonts w:ascii="SimSun" w:hAnsi="SimSun" w:cs="SimSun"/>
          <w:sz w:val="24"/>
        </w:rPr>
        <w:t>所示）</w:t>
      </w:r>
      <w:r w:rsidR="00997CE4">
        <w:rPr>
          <w:rFonts w:ascii="SimSun" w:hAnsi="SimSun" w:cs="SimSun" w:hint="eastAsia"/>
          <w:sz w:val="24"/>
        </w:rPr>
        <w:t>。</w:t>
      </w:r>
    </w:p>
    <w:p w14:paraId="24127140" w14:textId="77777777" w:rsidR="006D1895" w:rsidRPr="006D1895" w:rsidRDefault="00E34BAB" w:rsidP="00E34BAB">
      <w:pPr>
        <w:widowControl/>
        <w:jc w:val="center"/>
        <w:rPr>
          <w:rFonts w:ascii="SimSun" w:hAnsi="SimSun" w:cs="SimSun" w:hint="eastAsia"/>
          <w:sz w:val="24"/>
        </w:rPr>
      </w:pPr>
      <w:r w:rsidRPr="00E34BAB">
        <w:rPr>
          <w:rFonts w:ascii="SimSun" w:hAnsi="SimSun" w:cs="SimSun"/>
          <w:noProof/>
          <w:sz w:val="24"/>
        </w:rPr>
        <w:drawing>
          <wp:inline distT="0" distB="0" distL="0" distR="0" wp14:anchorId="4853F3A1" wp14:editId="6A2B2216">
            <wp:extent cx="3237983" cy="2023471"/>
            <wp:effectExtent l="0" t="0" r="0" b="0"/>
            <wp:docPr id="12711904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37983" cy="2023471"/>
                    </a:xfrm>
                    <a:prstGeom prst="rect">
                      <a:avLst/>
                    </a:prstGeom>
                    <a:noFill/>
                    <a:ln>
                      <a:noFill/>
                    </a:ln>
                  </pic:spPr>
                </pic:pic>
              </a:graphicData>
            </a:graphic>
          </wp:inline>
        </w:drawing>
      </w:r>
    </w:p>
    <w:p w14:paraId="728F5806" w14:textId="77777777" w:rsidR="00427158" w:rsidRPr="000332C7" w:rsidRDefault="006D1895">
      <w:pPr>
        <w:spacing w:afterLines="100" w:after="312"/>
        <w:jc w:val="center"/>
        <w:rPr>
          <w:rFonts w:ascii="SimSun" w:hAnsi="SimSun" w:cs="SimSun" w:hint="eastAsia"/>
          <w:szCs w:val="21"/>
        </w:rPr>
      </w:pPr>
      <w:r w:rsidRPr="000332C7">
        <w:rPr>
          <w:rFonts w:ascii="SimSun" w:hAnsi="SimSun" w:cs="SimSun" w:hint="eastAsia"/>
          <w:szCs w:val="21"/>
        </w:rPr>
        <w:t>图</w:t>
      </w:r>
      <w:proofErr w:type="gramStart"/>
      <w:r w:rsidRPr="000332C7">
        <w:rPr>
          <w:rFonts w:ascii="SimSun" w:hAnsi="SimSun" w:cs="SimSun" w:hint="eastAsia"/>
          <w:szCs w:val="21"/>
        </w:rPr>
        <w:t xml:space="preserve">2 </w:t>
      </w:r>
      <w:r w:rsidR="009A7ACF">
        <w:rPr>
          <w:rFonts w:ascii="SimSun" w:hAnsi="SimSun" w:cs="SimSun" w:hint="eastAsia"/>
          <w:szCs w:val="21"/>
        </w:rPr>
        <w:t>典型</w:t>
      </w:r>
      <w:proofErr w:type="gramEnd"/>
      <w:r w:rsidR="009A7ACF">
        <w:rPr>
          <w:rFonts w:ascii="SimSun" w:hAnsi="SimSun" w:cs="SimSun" w:hint="eastAsia"/>
          <w:szCs w:val="21"/>
        </w:rPr>
        <w:t>日</w:t>
      </w:r>
      <w:r w:rsidRPr="000332C7">
        <w:rPr>
          <w:rFonts w:ascii="SimSun" w:hAnsi="SimSun" w:cs="SimSun" w:hint="eastAsia"/>
          <w:szCs w:val="21"/>
        </w:rPr>
        <w:t>小区负载、光伏发电及其净负荷功率曲线</w:t>
      </w:r>
    </w:p>
    <w:p w14:paraId="0030CBBB" w14:textId="77777777" w:rsidR="00427158" w:rsidRDefault="00F94328">
      <w:pPr>
        <w:pStyle w:val="3"/>
        <w:numPr>
          <w:ilvl w:val="0"/>
          <w:numId w:val="0"/>
        </w:numPr>
        <w:spacing w:beforeLines="50" w:before="156" w:afterLines="50" w:after="156"/>
        <w:rPr>
          <w:rFonts w:ascii="SimSun" w:hAnsi="SimSun" w:cs="SimSun" w:hint="eastAsia"/>
          <w:b/>
          <w:sz w:val="24"/>
          <w:szCs w:val="24"/>
        </w:rPr>
      </w:pPr>
      <w:bookmarkStart w:id="16" w:name="_Toc30769"/>
      <w:r>
        <w:rPr>
          <w:rFonts w:ascii="SimSun" w:hAnsi="SimSun" w:cs="SimSun" w:hint="eastAsia"/>
          <w:b/>
          <w:sz w:val="24"/>
          <w:szCs w:val="24"/>
        </w:rPr>
        <w:t>5.1.</w:t>
      </w:r>
      <w:proofErr w:type="gramStart"/>
      <w:r>
        <w:rPr>
          <w:rFonts w:ascii="SimSun" w:hAnsi="SimSun" w:cs="SimSun" w:hint="eastAsia"/>
          <w:b/>
          <w:sz w:val="24"/>
          <w:szCs w:val="24"/>
        </w:rPr>
        <w:t xml:space="preserve">2 </w:t>
      </w:r>
      <w:r w:rsidR="00A1284E">
        <w:rPr>
          <w:rFonts w:ascii="SimSun" w:hAnsi="SimSun" w:cs="SimSun" w:hint="eastAsia"/>
          <w:b/>
          <w:sz w:val="24"/>
          <w:szCs w:val="24"/>
        </w:rPr>
        <w:t>经济</w:t>
      </w:r>
      <w:proofErr w:type="gramEnd"/>
      <w:r w:rsidR="00A1284E">
        <w:rPr>
          <w:rFonts w:ascii="SimSun" w:hAnsi="SimSun" w:cs="SimSun" w:hint="eastAsia"/>
          <w:b/>
          <w:sz w:val="24"/>
          <w:szCs w:val="24"/>
        </w:rPr>
        <w:t>调度</w:t>
      </w:r>
      <w:r>
        <w:rPr>
          <w:rFonts w:ascii="SimSun" w:hAnsi="SimSun" w:cs="SimSun" w:hint="eastAsia"/>
          <w:b/>
          <w:sz w:val="24"/>
          <w:szCs w:val="24"/>
        </w:rPr>
        <w:t>模型的建立</w:t>
      </w:r>
      <w:bookmarkEnd w:id="16"/>
    </w:p>
    <w:p w14:paraId="6B0467A0" w14:textId="77777777" w:rsidR="00A1284E" w:rsidRPr="00DB3563" w:rsidRDefault="00A1284E" w:rsidP="00A1284E">
      <w:pPr>
        <w:ind w:firstLineChars="200" w:firstLine="480"/>
        <w:rPr>
          <w:sz w:val="24"/>
        </w:rPr>
      </w:pPr>
      <w:bookmarkStart w:id="17" w:name="_Toc31148"/>
      <w:r w:rsidRPr="00DB3563">
        <w:rPr>
          <w:rFonts w:hint="eastAsia"/>
          <w:sz w:val="24"/>
        </w:rPr>
        <w:t>除上面问题分析中提到的部分外，建模中另有两处题面条件必须专门处理：题目只允许电量由外网流入微网，故购电量非负；题目未给出上网电价，富余光伏不能倒送电网，只能在功率平衡中留出一个弃光出口。由</w:t>
      </w:r>
      <w:proofErr w:type="gramStart"/>
      <w:r w:rsidRPr="00DB3563">
        <w:rPr>
          <w:rFonts w:hint="eastAsia"/>
          <w:sz w:val="24"/>
        </w:rPr>
        <w:t>附件</w:t>
      </w:r>
      <w:r w:rsidRPr="00DB3563">
        <w:rPr>
          <w:rFonts w:hint="eastAsia"/>
          <w:sz w:val="24"/>
        </w:rPr>
        <w:t xml:space="preserve"> 1 </w:t>
      </w:r>
      <w:proofErr w:type="gramEnd"/>
      <w:r w:rsidRPr="00DB3563">
        <w:rPr>
          <w:rFonts w:hint="eastAsia"/>
          <w:sz w:val="24"/>
        </w:rPr>
        <w:t>可知，全天光伏出力超过小区负载的时段</w:t>
      </w:r>
      <w:proofErr w:type="gramStart"/>
      <w:r w:rsidRPr="00DB3563">
        <w:rPr>
          <w:rFonts w:hint="eastAsia"/>
          <w:sz w:val="24"/>
        </w:rPr>
        <w:t>共</w:t>
      </w:r>
      <w:r w:rsidRPr="00DB3563">
        <w:rPr>
          <w:rFonts w:hint="eastAsia"/>
          <w:sz w:val="24"/>
        </w:rPr>
        <w:t xml:space="preserve"> 30 </w:t>
      </w:r>
      <w:proofErr w:type="gramEnd"/>
      <w:r w:rsidRPr="00DB3563">
        <w:rPr>
          <w:rFonts w:hint="eastAsia"/>
          <w:sz w:val="24"/>
        </w:rPr>
        <w:t>个，但最大净富余功率</w:t>
      </w:r>
      <w:proofErr w:type="gramStart"/>
      <w:r w:rsidRPr="00DB3563">
        <w:rPr>
          <w:rFonts w:hint="eastAsia"/>
          <w:sz w:val="24"/>
        </w:rPr>
        <w:t>仅</w:t>
      </w:r>
      <w:r w:rsidRPr="00DB3563">
        <w:rPr>
          <w:rFonts w:hint="eastAsia"/>
          <w:sz w:val="24"/>
        </w:rPr>
        <w:t xml:space="preserve"> 2117.5 </w:t>
      </w:r>
      <w:proofErr w:type="gramEnd"/>
      <w:r w:rsidRPr="00DB3563">
        <w:rPr>
          <w:rFonts w:hint="eastAsia"/>
          <w:sz w:val="24"/>
        </w:rPr>
        <w:t>kW</w:t>
      </w:r>
      <w:r w:rsidRPr="00DB3563">
        <w:rPr>
          <w:rFonts w:hint="eastAsia"/>
          <w:sz w:val="24"/>
        </w:rPr>
        <w:t>，小于储能</w:t>
      </w:r>
      <w:r w:rsidRPr="00DB3563">
        <w:rPr>
          <w:rFonts w:hint="eastAsia"/>
          <w:sz w:val="24"/>
        </w:rPr>
        <w:t xml:space="preserve"> 5000 kW </w:t>
      </w:r>
      <w:r w:rsidRPr="00DB3563">
        <w:rPr>
          <w:rFonts w:hint="eastAsia"/>
          <w:sz w:val="24"/>
        </w:rPr>
        <w:t>的最大充电功率，故该出口在最优解中并未启用（详</w:t>
      </w:r>
      <w:proofErr w:type="gramStart"/>
      <w:r w:rsidRPr="00DB3563">
        <w:rPr>
          <w:rFonts w:hint="eastAsia"/>
          <w:sz w:val="24"/>
        </w:rPr>
        <w:t>见</w:t>
      </w:r>
      <w:r w:rsidRPr="00DB3563">
        <w:rPr>
          <w:rFonts w:hint="eastAsia"/>
          <w:sz w:val="24"/>
        </w:rPr>
        <w:t xml:space="preserve"> 5</w:t>
      </w:r>
      <w:proofErr w:type="gramEnd"/>
      <w:r w:rsidRPr="00DB3563">
        <w:rPr>
          <w:rFonts w:hint="eastAsia"/>
          <w:sz w:val="24"/>
        </w:rPr>
        <w:t>.1.3</w:t>
      </w:r>
      <w:r w:rsidRPr="00DB3563">
        <w:rPr>
          <w:rFonts w:hint="eastAsia"/>
          <w:sz w:val="24"/>
        </w:rPr>
        <w:t>），保留它只为模型完备。</w:t>
      </w:r>
    </w:p>
    <w:p w14:paraId="230842CA" w14:textId="77777777" w:rsidR="00A1284E" w:rsidRPr="00DB3563" w:rsidRDefault="00A1284E" w:rsidP="00A1284E">
      <w:pPr>
        <w:ind w:firstLineChars="200" w:firstLine="480"/>
        <w:rPr>
          <w:sz w:val="24"/>
        </w:rPr>
      </w:pPr>
      <w:r w:rsidRPr="00DB3563">
        <w:rPr>
          <w:sz w:val="24"/>
        </w:rPr>
        <w:t>模型涉及的量分为决策变量与状态变量两类。逐时段需要独立决策的有五个：外网计划购电功率</w:t>
      </w:r>
      <w:r w:rsidRPr="00DB3563">
        <w:rPr>
          <w:sz w:val="24"/>
        </w:rPr>
        <w:t xml:space="preserve"> </w:t>
      </w:r>
      <m:oMath>
        <m:sSub>
          <m:sSubPr>
            <m:ctrlPr>
              <w:rPr>
                <w:rFonts w:ascii="Cambria Math" w:hAnsi="Cambria Math"/>
                <w:sz w:val="24"/>
              </w:rPr>
            </m:ctrlPr>
          </m:sSubPr>
          <m:e>
            <m:r>
              <w:rPr>
                <w:rFonts w:ascii="Cambria Math" w:hAnsi="Cambria Math"/>
                <w:sz w:val="24"/>
              </w:rPr>
              <m:t>x</m:t>
            </m:r>
          </m:e>
          <m:sub>
            <m:r>
              <w:rPr>
                <w:rFonts w:ascii="Cambria Math" w:hAnsi="Cambria Math"/>
                <w:sz w:val="24"/>
              </w:rPr>
              <m:t>i</m:t>
            </m:r>
          </m:sub>
        </m:sSub>
      </m:oMath>
      <w:r w:rsidRPr="00DB3563">
        <w:rPr>
          <w:sz w:val="24"/>
        </w:rPr>
        <w:t>、实际使用的计划购电功率</w:t>
      </w:r>
      <w:r w:rsidRPr="00DB3563">
        <w:rPr>
          <w:sz w:val="24"/>
        </w:rPr>
        <w:t xml:space="preserve"> </w:t>
      </w:r>
      <m:oMath>
        <m:sSub>
          <m:sSubPr>
            <m:ctrlPr>
              <w:rPr>
                <w:rFonts w:ascii="Cambria Math" w:hAnsi="Cambria Math"/>
                <w:sz w:val="24"/>
              </w:rPr>
            </m:ctrlPr>
          </m:sSubPr>
          <m:e>
            <m:r>
              <w:rPr>
                <w:rFonts w:ascii="Cambria Math" w:hAnsi="Cambria Math"/>
                <w:sz w:val="24"/>
              </w:rPr>
              <m:t>y</m:t>
            </m:r>
          </m:e>
          <m:sub>
            <m:r>
              <w:rPr>
                <w:rFonts w:ascii="Cambria Math" w:hAnsi="Cambria Math"/>
                <w:sz w:val="24"/>
              </w:rPr>
              <m:t>i</m:t>
            </m:r>
          </m:sub>
        </m:sSub>
      </m:oMath>
      <w:r w:rsidRPr="00DB3563">
        <w:rPr>
          <w:sz w:val="24"/>
        </w:rPr>
        <w:t>、储能充电功率</w:t>
      </w:r>
      <w:r w:rsidRPr="00DB3563">
        <w:rPr>
          <w:sz w:val="24"/>
        </w:rPr>
        <w:t xml:space="preserve"> </w:t>
      </w:r>
      <m:oMath>
        <m:sSub>
          <m:sSubPr>
            <m:ctrlPr>
              <w:rPr>
                <w:rFonts w:ascii="Cambria Math" w:hAnsi="Cambria Math"/>
                <w:sz w:val="24"/>
              </w:rPr>
            </m:ctrlPr>
          </m:sSubPr>
          <m:e>
            <m:r>
              <w:rPr>
                <w:rFonts w:ascii="Cambria Math" w:hAnsi="Cambria Math"/>
                <w:sz w:val="24"/>
              </w:rPr>
              <m:t>u</m:t>
            </m:r>
          </m:e>
          <m:sub>
            <m:r>
              <w:rPr>
                <w:rFonts w:ascii="Cambria Math" w:hAnsi="Cambria Math"/>
                <w:sz w:val="24"/>
              </w:rPr>
              <m:t>i</m:t>
            </m:r>
          </m:sub>
        </m:sSub>
      </m:oMath>
      <w:r w:rsidRPr="00DB3563">
        <w:rPr>
          <w:sz w:val="24"/>
        </w:rPr>
        <w:t>、储能放电功率</w:t>
      </w:r>
      <w:r w:rsidRPr="00DB3563">
        <w:rPr>
          <w:sz w:val="24"/>
        </w:rPr>
        <w:t xml:space="preserve"> </w:t>
      </w:r>
      <m:oMath>
        <m:sSub>
          <m:sSubPr>
            <m:ctrlPr>
              <w:rPr>
                <w:rFonts w:ascii="Cambria Math" w:hAnsi="Cambria Math"/>
                <w:sz w:val="24"/>
              </w:rPr>
            </m:ctrlPr>
          </m:sSubPr>
          <m:e>
            <m:r>
              <w:rPr>
                <w:rFonts w:ascii="Cambria Math" w:hAnsi="Cambria Math"/>
                <w:sz w:val="24"/>
              </w:rPr>
              <m:t>v</m:t>
            </m:r>
          </m:e>
          <m:sub>
            <m:r>
              <w:rPr>
                <w:rFonts w:ascii="Cambria Math" w:hAnsi="Cambria Math"/>
                <w:sz w:val="24"/>
              </w:rPr>
              <m:t>i</m:t>
            </m:r>
          </m:sub>
        </m:sSub>
      </m:oMath>
      <w:r w:rsidRPr="00DB3563">
        <w:rPr>
          <w:sz w:val="24"/>
        </w:rPr>
        <w:t xml:space="preserve"> </w:t>
      </w:r>
      <w:r w:rsidRPr="00DB3563">
        <w:rPr>
          <w:sz w:val="24"/>
        </w:rPr>
        <w:t>与光伏实际使用功率</w:t>
      </w:r>
      <w:r w:rsidRPr="00DB3563">
        <w:rPr>
          <w:sz w:val="24"/>
        </w:rPr>
        <w:t xml:space="preserve"> </w:t>
      </w:r>
      <m:oMath>
        <m:sSub>
          <m:sSubPr>
            <m:ctrlPr>
              <w:rPr>
                <w:rFonts w:ascii="Cambria Math" w:hAnsi="Cambria Math"/>
                <w:sz w:val="24"/>
              </w:rPr>
            </m:ctrlPr>
          </m:sSubPr>
          <m:e>
            <m:r>
              <w:rPr>
                <w:rFonts w:ascii="Cambria Math" w:hAnsi="Cambria Math"/>
                <w:sz w:val="24"/>
              </w:rPr>
              <m:t>g</m:t>
            </m:r>
          </m:e>
          <m:sub>
            <m:r>
              <w:rPr>
                <w:rFonts w:ascii="Cambria Math" w:hAnsi="Cambria Math"/>
                <w:sz w:val="24"/>
              </w:rPr>
              <m:t>i</m:t>
            </m:r>
          </m:sub>
        </m:sSub>
      </m:oMath>
      <w:r w:rsidRPr="00DB3563">
        <w:rPr>
          <w:sz w:val="24"/>
        </w:rPr>
        <w:t>，下标</w:t>
      </w:r>
      <w:r w:rsidRPr="00DB3563">
        <w:rPr>
          <w:sz w:val="24"/>
        </w:rPr>
        <w:t xml:space="preserve"> </w:t>
      </w:r>
      <m:oMath>
        <m:r>
          <w:rPr>
            <w:rFonts w:ascii="Cambria Math" w:hAnsi="Cambria Math"/>
            <w:sz w:val="24"/>
          </w:rPr>
          <m:t>i</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T</m:t>
        </m:r>
      </m:oMath>
      <w:r w:rsidRPr="00DB3563">
        <w:rPr>
          <w:sz w:val="24"/>
        </w:rPr>
        <w:t xml:space="preserve"> </w:t>
      </w:r>
      <w:r w:rsidRPr="00DB3563">
        <w:rPr>
          <w:sz w:val="24"/>
        </w:rPr>
        <w:t>表示自然日物理段序号，</w:t>
      </w:r>
      <m:oMath>
        <m:r>
          <w:rPr>
            <w:rFonts w:ascii="Cambria Math" w:hAnsi="Cambria Math"/>
            <w:sz w:val="24"/>
          </w:rPr>
          <m:t>T</m:t>
        </m:r>
        <m:r>
          <m:rPr>
            <m:sty m:val="p"/>
          </m:rPr>
          <w:rPr>
            <w:rFonts w:ascii="Cambria Math" w:hAnsi="Cambria Math"/>
            <w:sz w:val="24"/>
          </w:rPr>
          <m:t>=</m:t>
        </m:r>
        <m:r>
          <w:rPr>
            <w:rFonts w:ascii="Cambria Math" w:hAnsi="Cambria Math"/>
            <w:sz w:val="24"/>
          </w:rPr>
          <m:t>144</m:t>
        </m:r>
      </m:oMath>
      <w:r w:rsidR="00997CE4">
        <w:rPr>
          <w:rFonts w:hint="eastAsia"/>
          <w:sz w:val="24"/>
        </w:rPr>
        <w:t>。</w:t>
      </w:r>
      <w:r w:rsidRPr="00DB3563">
        <w:rPr>
          <w:sz w:val="24"/>
        </w:rPr>
        <w:t>购电浪费功率</w:t>
      </w:r>
      <w:r w:rsidRPr="00DB3563">
        <w:rPr>
          <w:sz w:val="24"/>
        </w:rPr>
        <w:t xml:space="preserve"> </w:t>
      </w:r>
      <m:oMath>
        <m:sSub>
          <m:sSubPr>
            <m:ctrlPr>
              <w:rPr>
                <w:rFonts w:ascii="Cambria Math" w:hAnsi="Cambria Math"/>
                <w:sz w:val="24"/>
              </w:rPr>
            </m:ctrlPr>
          </m:sSubPr>
          <m:e>
            <m:r>
              <w:rPr>
                <w:rFonts w:ascii="Cambria Math" w:hAnsi="Cambria Math"/>
                <w:sz w:val="24"/>
              </w:rPr>
              <m:t>r</m:t>
            </m:r>
          </m:e>
          <m:sub>
            <m:r>
              <w:rPr>
                <w:rFonts w:ascii="Cambria Math" w:hAnsi="Cambria Math"/>
                <w:sz w:val="24"/>
              </w:rPr>
              <m:t>i</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x</m:t>
            </m:r>
          </m:e>
          <m:sub>
            <m:r>
              <w:rPr>
                <w:rFonts w:ascii="Cambria Math" w:hAnsi="Cambria Math"/>
                <w:sz w:val="24"/>
              </w:rPr>
              <m:t>i</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y</m:t>
            </m:r>
          </m:e>
          <m:sub>
            <m:r>
              <w:rPr>
                <w:rFonts w:ascii="Cambria Math" w:hAnsi="Cambria Math"/>
                <w:sz w:val="24"/>
              </w:rPr>
              <m:t>i</m:t>
            </m:r>
          </m:sub>
        </m:sSub>
      </m:oMath>
      <w:r w:rsidRPr="00DB3563">
        <w:rPr>
          <w:sz w:val="24"/>
        </w:rPr>
        <w:t xml:space="preserve"> </w:t>
      </w:r>
      <w:r w:rsidRPr="00DB3563">
        <w:rPr>
          <w:sz w:val="24"/>
        </w:rPr>
        <w:t>与光伏浪费功率</w:t>
      </w:r>
      <w:r w:rsidRPr="00DB3563">
        <w:rPr>
          <w:sz w:val="24"/>
        </w:rPr>
        <w:t xml:space="preserve"> </w:t>
      </w:r>
      <m:oMath>
        <m:sSub>
          <m:sSubPr>
            <m:ctrlPr>
              <w:rPr>
                <w:rFonts w:ascii="Cambria Math" w:hAnsi="Cambria Math"/>
                <w:sz w:val="24"/>
              </w:rPr>
            </m:ctrlPr>
          </m:sSubPr>
          <m:e>
            <m:r>
              <w:rPr>
                <w:rFonts w:ascii="Cambria Math" w:hAnsi="Cambria Math"/>
                <w:sz w:val="24"/>
              </w:rPr>
              <m:t>w</m:t>
            </m:r>
          </m:e>
          <m:sub>
            <m:r>
              <w:rPr>
                <w:rFonts w:ascii="Cambria Math" w:hAnsi="Cambria Math"/>
                <w:sz w:val="24"/>
              </w:rPr>
              <m:t>i</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P</m:t>
            </m:r>
          </m:e>
          <m:sub>
            <m:r>
              <w:rPr>
                <w:rFonts w:ascii="Cambria Math" w:hAnsi="Cambria Math"/>
                <w:sz w:val="24"/>
              </w:rPr>
              <m:t>i</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g</m:t>
            </m:r>
          </m:e>
          <m:sub>
            <m:r>
              <w:rPr>
                <w:rFonts w:ascii="Cambria Math" w:hAnsi="Cambria Math"/>
                <w:sz w:val="24"/>
              </w:rPr>
              <m:t>i</m:t>
            </m:r>
          </m:sub>
        </m:sSub>
      </m:oMath>
      <w:r w:rsidRPr="00DB3563">
        <w:rPr>
          <w:sz w:val="24"/>
        </w:rPr>
        <w:t xml:space="preserve"> </w:t>
      </w:r>
      <w:r w:rsidRPr="00DB3563">
        <w:rPr>
          <w:sz w:val="24"/>
        </w:rPr>
        <w:t>由上述变量确定，属辅助变量</w:t>
      </w:r>
      <w:r w:rsidR="00997CE4">
        <w:rPr>
          <w:rFonts w:hint="eastAsia"/>
          <w:sz w:val="24"/>
        </w:rPr>
        <w:t>。</w:t>
      </w:r>
      <w:r w:rsidRPr="00DB3563">
        <w:rPr>
          <w:sz w:val="24"/>
        </w:rPr>
        <w:t>状态变量为各时段末的储电量</w:t>
      </w:r>
      <w:r w:rsidRPr="00DB3563">
        <w:rPr>
          <w:sz w:val="24"/>
        </w:rPr>
        <w:t xml:space="preserve"> </w:t>
      </w:r>
      <m:oMath>
        <m:sSub>
          <m:sSubPr>
            <m:ctrlPr>
              <w:rPr>
                <w:rFonts w:ascii="Cambria Math" w:hAnsi="Cambria Math"/>
                <w:sz w:val="24"/>
              </w:rPr>
            </m:ctrlPr>
          </m:sSubPr>
          <m:e>
            <m:r>
              <w:rPr>
                <w:rFonts w:ascii="Cambria Math" w:hAnsi="Cambria Math"/>
                <w:sz w:val="24"/>
              </w:rPr>
              <m:t>E</m:t>
            </m:r>
          </m:e>
          <m:sub>
            <m:r>
              <w:rPr>
                <w:rFonts w:ascii="Cambria Math" w:hAnsi="Cambria Math"/>
                <w:sz w:val="24"/>
              </w:rPr>
              <m:t>i</m:t>
            </m:r>
          </m:sub>
        </m:sSub>
      </m:oMath>
      <w:r w:rsidRPr="00DB3563">
        <w:rPr>
          <w:sz w:val="24"/>
        </w:rPr>
        <w:t>，计</w:t>
      </w:r>
      <w:r w:rsidRPr="00DB3563">
        <w:rPr>
          <w:sz w:val="24"/>
        </w:rPr>
        <w:t xml:space="preserve"> </w:t>
      </w:r>
      <m:oMath>
        <m:sSub>
          <m:sSubPr>
            <m:ctrlPr>
              <w:rPr>
                <w:rFonts w:ascii="Cambria Math" w:hAnsi="Cambria Math"/>
                <w:sz w:val="24"/>
              </w:rPr>
            </m:ctrlPr>
          </m:sSubPr>
          <m:e>
            <m:r>
              <w:rPr>
                <w:rFonts w:ascii="Cambria Math" w:hAnsi="Cambria Math"/>
                <w:sz w:val="24"/>
              </w:rPr>
              <m:t>E</m:t>
            </m:r>
          </m:e>
          <m:sub>
            <m:r>
              <w:rPr>
                <w:rFonts w:ascii="Cambria Math" w:hAnsi="Cambria Math"/>
                <w:sz w:val="24"/>
              </w:rPr>
              <m:t>0</m:t>
            </m:r>
          </m:sub>
        </m:sSub>
      </m:oMath>
      <w:r w:rsidRPr="00DB3563">
        <w:rPr>
          <w:sz w:val="24"/>
        </w:rPr>
        <w:t xml:space="preserve"> </w:t>
      </w:r>
      <w:r w:rsidRPr="00DB3563">
        <w:rPr>
          <w:sz w:val="24"/>
        </w:rPr>
        <w:t>至</w:t>
      </w:r>
      <w:r w:rsidRPr="00DB3563">
        <w:rPr>
          <w:sz w:val="24"/>
        </w:rPr>
        <w:t xml:space="preserve"> </w:t>
      </w:r>
      <m:oMath>
        <m:sSub>
          <m:sSubPr>
            <m:ctrlPr>
              <w:rPr>
                <w:rFonts w:ascii="Cambria Math" w:hAnsi="Cambria Math"/>
                <w:sz w:val="24"/>
              </w:rPr>
            </m:ctrlPr>
          </m:sSubPr>
          <m:e>
            <m:r>
              <w:rPr>
                <w:rFonts w:ascii="Cambria Math" w:hAnsi="Cambria Math"/>
                <w:sz w:val="24"/>
              </w:rPr>
              <m:t>E</m:t>
            </m:r>
          </m:e>
          <m:sub>
            <m:r>
              <w:rPr>
                <w:rFonts w:ascii="Cambria Math" w:hAnsi="Cambria Math"/>
                <w:sz w:val="24"/>
              </w:rPr>
              <m:t>144</m:t>
            </m:r>
          </m:sub>
        </m:sSub>
      </m:oMath>
      <w:r w:rsidRPr="00DB3563">
        <w:rPr>
          <w:sz w:val="24"/>
        </w:rPr>
        <w:t xml:space="preserve"> </w:t>
      </w:r>
      <w:proofErr w:type="gramStart"/>
      <w:r w:rsidRPr="00DB3563">
        <w:rPr>
          <w:sz w:val="24"/>
        </w:rPr>
        <w:t>共</w:t>
      </w:r>
      <w:r w:rsidRPr="00DB3563">
        <w:rPr>
          <w:sz w:val="24"/>
        </w:rPr>
        <w:t xml:space="preserve"> 145 </w:t>
      </w:r>
      <w:r w:rsidRPr="00DB3563">
        <w:rPr>
          <w:sz w:val="24"/>
        </w:rPr>
        <w:t>个</w:t>
      </w:r>
      <w:proofErr w:type="gramEnd"/>
      <w:r w:rsidRPr="00DB3563">
        <w:rPr>
          <w:sz w:val="24"/>
        </w:rPr>
        <w:t>。约束方面，</w:t>
      </w:r>
      <m:oMath>
        <m:sSub>
          <m:sSubPr>
            <m:ctrlPr>
              <w:rPr>
                <w:rFonts w:ascii="Cambria Math" w:hAnsi="Cambria Math"/>
                <w:sz w:val="24"/>
              </w:rPr>
            </m:ctrlPr>
          </m:sSubPr>
          <m:e>
            <m:r>
              <w:rPr>
                <w:rFonts w:ascii="Cambria Math" w:hAnsi="Cambria Math"/>
                <w:sz w:val="24"/>
              </w:rPr>
              <m:t>x</m:t>
            </m:r>
          </m:e>
          <m:sub>
            <m:r>
              <w:rPr>
                <w:rFonts w:ascii="Cambria Math" w:hAnsi="Cambria Math"/>
                <w:sz w:val="24"/>
              </w:rPr>
              <m:t>i</m:t>
            </m:r>
          </m:sub>
        </m:sSub>
        <m:r>
          <m:rPr>
            <m:sty m:val="p"/>
          </m:rPr>
          <w:rPr>
            <w:rFonts w:ascii="Cambria Math" w:hAnsi="Cambria Math"/>
            <w:sz w:val="24"/>
          </w:rPr>
          <m:t>≥</m:t>
        </m:r>
        <m:r>
          <w:rPr>
            <w:rFonts w:ascii="Cambria Math" w:hAnsi="Cambria Math"/>
            <w:sz w:val="24"/>
          </w:rPr>
          <m:t>0</m:t>
        </m:r>
      </m:oMath>
      <w:r w:rsidRPr="00DB3563">
        <w:rPr>
          <w:sz w:val="24"/>
        </w:rPr>
        <w:t>，</w:t>
      </w:r>
      <m:oMath>
        <m:r>
          <w:rPr>
            <w:rFonts w:ascii="Cambria Math" w:hAnsi="Cambria Math"/>
            <w:sz w:val="24"/>
          </w:rPr>
          <m:t>0</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y</m:t>
            </m:r>
          </m:e>
          <m:sub>
            <m:r>
              <w:rPr>
                <w:rFonts w:ascii="Cambria Math" w:hAnsi="Cambria Math"/>
                <w:sz w:val="24"/>
              </w:rPr>
              <m:t>i</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x</m:t>
            </m:r>
          </m:e>
          <m:sub>
            <m:r>
              <w:rPr>
                <w:rFonts w:ascii="Cambria Math" w:hAnsi="Cambria Math"/>
                <w:sz w:val="24"/>
              </w:rPr>
              <m:t>i</m:t>
            </m:r>
          </m:sub>
        </m:sSub>
      </m:oMath>
      <w:r w:rsidRPr="00DB3563">
        <w:rPr>
          <w:sz w:val="24"/>
        </w:rPr>
        <w:t>，</w:t>
      </w:r>
      <m:oMath>
        <m:r>
          <w:rPr>
            <w:rFonts w:ascii="Cambria Math" w:hAnsi="Cambria Math"/>
            <w:sz w:val="24"/>
          </w:rPr>
          <m:t>0</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g</m:t>
            </m:r>
          </m:e>
          <m:sub>
            <m:r>
              <w:rPr>
                <w:rFonts w:ascii="Cambria Math" w:hAnsi="Cambria Math"/>
                <w:sz w:val="24"/>
              </w:rPr>
              <m:t>i</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P</m:t>
            </m:r>
          </m:e>
          <m:sub>
            <m:r>
              <w:rPr>
                <w:rFonts w:ascii="Cambria Math" w:hAnsi="Cambria Math"/>
                <w:sz w:val="24"/>
              </w:rPr>
              <m:t>i</m:t>
            </m:r>
          </m:sub>
        </m:sSub>
      </m:oMath>
      <w:r w:rsidRPr="00DB3563">
        <w:rPr>
          <w:sz w:val="24"/>
        </w:rPr>
        <w:t>，</w:t>
      </w:r>
      <m:oMath>
        <m:sSub>
          <m:sSubPr>
            <m:ctrlPr>
              <w:rPr>
                <w:rFonts w:ascii="Cambria Math" w:hAnsi="Cambria Math"/>
                <w:sz w:val="24"/>
              </w:rPr>
            </m:ctrlPr>
          </m:sSubPr>
          <m:e>
            <m:r>
              <w:rPr>
                <w:rFonts w:ascii="Cambria Math" w:hAnsi="Cambria Math"/>
                <w:sz w:val="24"/>
              </w:rPr>
              <m:t>w</m:t>
            </m:r>
          </m:e>
          <m:sub>
            <m:r>
              <w:rPr>
                <w:rFonts w:ascii="Cambria Math" w:hAnsi="Cambria Math"/>
                <w:sz w:val="24"/>
              </w:rPr>
              <m:t>i</m:t>
            </m:r>
          </m:sub>
        </m:sSub>
        <m:r>
          <m:rPr>
            <m:sty m:val="p"/>
          </m:rPr>
          <w:rPr>
            <w:rFonts w:ascii="Cambria Math" w:hAnsi="Cambria Math"/>
            <w:sz w:val="24"/>
          </w:rPr>
          <m:t>≥</m:t>
        </m:r>
        <m:r>
          <w:rPr>
            <w:rFonts w:ascii="Cambria Math" w:hAnsi="Cambria Math"/>
            <w:sz w:val="24"/>
          </w:rPr>
          <m:t>0</m:t>
        </m:r>
      </m:oMath>
      <w:r w:rsidRPr="00DB3563">
        <w:rPr>
          <w:sz w:val="24"/>
        </w:rPr>
        <w:t>，充放电功率均不超过额定值</w:t>
      </w:r>
      <w:r w:rsidRPr="00DB3563">
        <w:rPr>
          <w:sz w:val="24"/>
        </w:rPr>
        <w:t xml:space="preserve"> </w:t>
      </w:r>
      <m:oMath>
        <m:sSubSup>
          <m:sSubSupPr>
            <m:ctrlPr>
              <w:rPr>
                <w:rFonts w:ascii="Cambria Math" w:hAnsi="Cambria Math"/>
                <w:sz w:val="24"/>
              </w:rPr>
            </m:ctrlPr>
          </m:sSubSupPr>
          <m:e>
            <m:r>
              <w:rPr>
                <w:rFonts w:ascii="Cambria Math" w:hAnsi="Cambria Math"/>
                <w:sz w:val="24"/>
              </w:rPr>
              <m:t>P</m:t>
            </m:r>
          </m:e>
          <m:sub>
            <m:r>
              <m:rPr>
                <m:sty m:val="p"/>
              </m:rPr>
              <w:rPr>
                <w:rFonts w:ascii="Cambria Math" w:hAnsi="Cambria Math"/>
                <w:sz w:val="24"/>
              </w:rPr>
              <m:t>st</m:t>
            </m:r>
          </m:sub>
          <m:sup>
            <m:r>
              <m:rPr>
                <m:nor/>
              </m:rPr>
              <w:rPr>
                <w:sz w:val="24"/>
              </w:rPr>
              <m:t>max</m:t>
            </m:r>
          </m:sup>
        </m:sSubSup>
        <m:r>
          <m:rPr>
            <m:sty m:val="p"/>
          </m:rPr>
          <w:rPr>
            <w:rFonts w:ascii="Cambria Math" w:hAnsi="Cambria Math"/>
            <w:sz w:val="24"/>
          </w:rPr>
          <m:t>=</m:t>
        </m:r>
        <m:r>
          <w:rPr>
            <w:rFonts w:ascii="Cambria Math" w:hAnsi="Cambria Math"/>
            <w:sz w:val="24"/>
          </w:rPr>
          <m:t>5000</m:t>
        </m:r>
      </m:oMath>
      <w:r w:rsidRPr="00DB3563">
        <w:rPr>
          <w:sz w:val="24"/>
        </w:rPr>
        <w:t xml:space="preserve"> kW</w:t>
      </w:r>
      <w:r w:rsidRPr="00DB3563">
        <w:rPr>
          <w:sz w:val="24"/>
        </w:rPr>
        <w:t>，储电量全程落</w:t>
      </w:r>
      <w:r w:rsidRPr="00DB3563">
        <w:rPr>
          <w:sz w:val="24"/>
        </w:rPr>
        <w:lastRenderedPageBreak/>
        <w:t>在安全区间</w:t>
      </w:r>
      <w:r w:rsidRPr="00DB3563">
        <w:rPr>
          <w:sz w:val="24"/>
        </w:rPr>
        <w:t xml:space="preserve"> </w:t>
      </w:r>
      <m:oMath>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E</m:t>
            </m:r>
          </m:e>
          <m:sub>
            <m:r>
              <m:rPr>
                <m:nor/>
              </m:rPr>
              <w:rPr>
                <w:sz w:val="24"/>
              </w:rPr>
              <m:t>min</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E</m:t>
            </m:r>
          </m:e>
          <m:sub>
            <m:r>
              <m:rPr>
                <m:nor/>
              </m:rPr>
              <w:rPr>
                <w:sz w:val="24"/>
              </w:rPr>
              <m:t>max</m:t>
            </m:r>
          </m:sub>
        </m:sSub>
        <m:r>
          <m:rPr>
            <m:sty m:val="p"/>
          </m:rPr>
          <w:rPr>
            <w:rFonts w:ascii="Cambria Math" w:hAnsi="Cambria Math"/>
            <w:sz w:val="24"/>
          </w:rPr>
          <m:t>]=[</m:t>
        </m:r>
        <m:r>
          <w:rPr>
            <w:rFonts w:ascii="Cambria Math" w:hAnsi="Cambria Math"/>
            <w:sz w:val="24"/>
          </w:rPr>
          <m:t>1200</m:t>
        </m:r>
        <m:r>
          <m:rPr>
            <m:sty m:val="p"/>
          </m:rPr>
          <w:rPr>
            <w:rFonts w:ascii="Cambria Math" w:hAnsi="Cambria Math"/>
            <w:sz w:val="24"/>
          </w:rPr>
          <m:t>,</m:t>
        </m:r>
        <m:r>
          <w:rPr>
            <w:rFonts w:ascii="Cambria Math" w:hAnsi="Cambria Math"/>
            <w:sz w:val="24"/>
          </w:rPr>
          <m:t>10800</m:t>
        </m:r>
        <m:r>
          <m:rPr>
            <m:sty m:val="p"/>
          </m:rPr>
          <w:rPr>
            <w:rFonts w:ascii="Cambria Math" w:hAnsi="Cambria Math"/>
            <w:sz w:val="24"/>
          </w:rPr>
          <m:t>]</m:t>
        </m:r>
      </m:oMath>
      <w:r w:rsidRPr="00DB3563">
        <w:rPr>
          <w:sz w:val="24"/>
        </w:rPr>
        <w:t xml:space="preserve"> kWh </w:t>
      </w:r>
      <w:r w:rsidRPr="00DB3563">
        <w:rPr>
          <w:sz w:val="24"/>
        </w:rPr>
        <w:t>内。储能参数取自</w:t>
      </w:r>
      <w:proofErr w:type="gramStart"/>
      <w:r w:rsidRPr="00DB3563">
        <w:rPr>
          <w:sz w:val="24"/>
        </w:rPr>
        <w:t>附录</w:t>
      </w:r>
      <w:r w:rsidRPr="00DB3563">
        <w:rPr>
          <w:sz w:val="24"/>
        </w:rPr>
        <w:t xml:space="preserve"> 1</w:t>
      </w:r>
      <w:proofErr w:type="gramEnd"/>
      <w:r w:rsidRPr="00DB3563">
        <w:rPr>
          <w:sz w:val="24"/>
        </w:rPr>
        <w:t>：额定容量</w:t>
      </w:r>
      <w:r w:rsidRPr="00DB3563">
        <w:rPr>
          <w:sz w:val="24"/>
        </w:rPr>
        <w:t xml:space="preserve"> </w:t>
      </w:r>
      <m:oMath>
        <m:sSub>
          <m:sSubPr>
            <m:ctrlPr>
              <w:rPr>
                <w:rFonts w:ascii="Cambria Math" w:hAnsi="Cambria Math"/>
                <w:sz w:val="24"/>
              </w:rPr>
            </m:ctrlPr>
          </m:sSubPr>
          <m:e>
            <m:r>
              <w:rPr>
                <w:rFonts w:ascii="Cambria Math" w:hAnsi="Cambria Math"/>
                <w:sz w:val="24"/>
              </w:rPr>
              <m:t>E</m:t>
            </m:r>
          </m:e>
          <m:sub>
            <m:r>
              <m:rPr>
                <m:sty m:val="p"/>
              </m:rPr>
              <w:rPr>
                <w:rFonts w:ascii="Cambria Math" w:hAnsi="Cambria Math"/>
                <w:sz w:val="24"/>
              </w:rPr>
              <m:t>cap</m:t>
            </m:r>
          </m:sub>
        </m:sSub>
        <m:r>
          <m:rPr>
            <m:sty m:val="p"/>
          </m:rPr>
          <w:rPr>
            <w:rFonts w:ascii="Cambria Math" w:hAnsi="Cambria Math"/>
            <w:sz w:val="24"/>
          </w:rPr>
          <m:t>=</m:t>
        </m:r>
        <m:r>
          <w:rPr>
            <w:rFonts w:ascii="Cambria Math" w:hAnsi="Cambria Math"/>
            <w:sz w:val="24"/>
          </w:rPr>
          <m:t>12000</m:t>
        </m:r>
      </m:oMath>
      <w:r w:rsidRPr="00DB3563">
        <w:rPr>
          <w:sz w:val="24"/>
        </w:rPr>
        <w:t xml:space="preserve"> kWh</w:t>
      </w:r>
      <w:r w:rsidRPr="00DB3563">
        <w:rPr>
          <w:sz w:val="24"/>
        </w:rPr>
        <w:t>，充放电效率</w:t>
      </w:r>
      <w:r w:rsidRPr="00DB3563">
        <w:rPr>
          <w:sz w:val="24"/>
        </w:rPr>
        <w:t xml:space="preserve"> </w:t>
      </w:r>
      <m:oMath>
        <m:sSub>
          <m:sSubPr>
            <m:ctrlPr>
              <w:rPr>
                <w:rFonts w:ascii="Cambria Math" w:hAnsi="Cambria Math"/>
                <w:sz w:val="24"/>
              </w:rPr>
            </m:ctrlPr>
          </m:sSubPr>
          <m:e>
            <m:r>
              <w:rPr>
                <w:rFonts w:ascii="Cambria Math" w:hAnsi="Cambria Math"/>
                <w:sz w:val="24"/>
              </w:rPr>
              <m:t>η</m:t>
            </m:r>
          </m:e>
          <m:sub>
            <m:r>
              <w:rPr>
                <w:rFonts w:ascii="Cambria Math" w:hAnsi="Cambria Math"/>
                <w:sz w:val="24"/>
              </w:rPr>
              <m:t>c</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η</m:t>
            </m:r>
          </m:e>
          <m:sub>
            <m:r>
              <w:rPr>
                <w:rFonts w:ascii="Cambria Math" w:hAnsi="Cambria Math"/>
                <w:sz w:val="24"/>
              </w:rPr>
              <m:t>d</m:t>
            </m:r>
          </m:sub>
        </m:sSub>
        <m:r>
          <m:rPr>
            <m:sty m:val="p"/>
          </m:rPr>
          <w:rPr>
            <w:rFonts w:ascii="Cambria Math" w:hAnsi="Cambria Math"/>
            <w:sz w:val="24"/>
          </w:rPr>
          <m:t>=</m:t>
        </m:r>
        <m:r>
          <w:rPr>
            <w:rFonts w:ascii="Cambria Math" w:hAnsi="Cambria Math"/>
            <w:sz w:val="24"/>
          </w:rPr>
          <m:t>0.90</m:t>
        </m:r>
      </m:oMath>
      <w:r w:rsidRPr="00DB3563">
        <w:rPr>
          <w:sz w:val="24"/>
        </w:rPr>
        <w:t>。问题一不含紧急购电，故紧急购电功率</w:t>
      </w:r>
      <w:r w:rsidRPr="00DB3563">
        <w:rPr>
          <w:sz w:val="24"/>
        </w:rPr>
        <w:t xml:space="preserve"> </w:t>
      </w:r>
      <m:oMath>
        <m:sSub>
          <m:sSubPr>
            <m:ctrlPr>
              <w:rPr>
                <w:rFonts w:ascii="Cambria Math" w:hAnsi="Cambria Math"/>
                <w:sz w:val="24"/>
              </w:rPr>
            </m:ctrlPr>
          </m:sSubPr>
          <m:e>
            <m:r>
              <w:rPr>
                <w:rFonts w:ascii="Cambria Math" w:hAnsi="Cambria Math"/>
                <w:sz w:val="24"/>
              </w:rPr>
              <m:t>e</m:t>
            </m:r>
          </m:e>
          <m:sub>
            <m:r>
              <w:rPr>
                <w:rFonts w:ascii="Cambria Math" w:hAnsi="Cambria Math"/>
                <w:sz w:val="24"/>
              </w:rPr>
              <m:t>i</m:t>
            </m:r>
          </m:sub>
        </m:sSub>
        <m:r>
          <m:rPr>
            <m:sty m:val="p"/>
          </m:rPr>
          <w:rPr>
            <w:rFonts w:ascii="Cambria Math" w:hAnsi="Cambria Math"/>
            <w:sz w:val="24"/>
          </w:rPr>
          <m:t>≡</m:t>
        </m:r>
        <m:r>
          <w:rPr>
            <w:rFonts w:ascii="Cambria Math" w:hAnsi="Cambria Math"/>
            <w:sz w:val="24"/>
          </w:rPr>
          <m:t>0</m:t>
        </m:r>
      </m:oMath>
      <w:r w:rsidRPr="00DB3563">
        <w:rPr>
          <w:sz w:val="24"/>
        </w:rPr>
        <w:t>，相关费用项全部消失。</w:t>
      </w:r>
    </w:p>
    <w:p w14:paraId="0EF70332" w14:textId="77777777" w:rsidR="00A1284E" w:rsidRPr="00DB3563" w:rsidRDefault="00A1284E" w:rsidP="00A1284E">
      <w:pPr>
        <w:ind w:firstLineChars="200" w:firstLine="480"/>
        <w:rPr>
          <w:sz w:val="24"/>
        </w:rPr>
      </w:pPr>
      <w:r w:rsidRPr="00DB3563">
        <w:rPr>
          <w:sz w:val="24"/>
        </w:rPr>
        <w:t>微网在问题一中的全部支出只有一项，即按计划购电量计价的外网购电费，故以全天购电费用最小为目标：</w:t>
      </w:r>
    </w:p>
    <w:p w14:paraId="35425767" w14:textId="77777777" w:rsidR="00A1284E" w:rsidRPr="00DB3563" w:rsidRDefault="00A1284E" w:rsidP="00A1284E">
      <w:pPr>
        <w:tabs>
          <w:tab w:val="center" w:pos="4535"/>
          <w:tab w:val="right" w:pos="9070"/>
        </w:tabs>
        <w:rPr>
          <w:sz w:val="24"/>
        </w:rPr>
      </w:pPr>
      <w:r w:rsidRPr="00DB3563">
        <w:rPr>
          <w:sz w:val="24"/>
        </w:rPr>
        <w:tab/>
      </w:r>
      <m:oMath>
        <m:r>
          <m:rPr>
            <m:nor/>
          </m:rPr>
          <w:rPr>
            <w:sz w:val="24"/>
          </w:rPr>
          <m:t>min</m:t>
        </m:r>
        <m:r>
          <w:rPr>
            <w:rFonts w:ascii="Cambria Math" w:hAnsi="Cambria Math"/>
            <w:sz w:val="24"/>
          </w:rPr>
          <m:t> C</m:t>
        </m:r>
        <m:r>
          <m:rPr>
            <m:sty m:val="p"/>
          </m:rP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t</m:t>
            </m:r>
            <m:r>
              <m:rPr>
                <m:sty m:val="p"/>
              </m:rPr>
              <w:rPr>
                <w:rFonts w:ascii="Cambria Math" w:hAnsi="Cambria Math"/>
                <w:sz w:val="24"/>
              </w:rPr>
              <m:t>=</m:t>
            </m:r>
            <m:r>
              <w:rPr>
                <w:rFonts w:ascii="Cambria Math" w:hAnsi="Cambria Math"/>
                <w:sz w:val="24"/>
              </w:rPr>
              <m:t>1</m:t>
            </m:r>
          </m:sub>
          <m:sup>
            <m:r>
              <w:rPr>
                <w:rFonts w:ascii="Cambria Math" w:hAnsi="Cambria Math"/>
                <w:sz w:val="24"/>
              </w:rPr>
              <m:t>T</m:t>
            </m:r>
          </m:sup>
          <m:e>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e>
        </m:nary>
        <m:r>
          <w:rPr>
            <w:rFonts w:ascii="Cambria Math" w:hAnsi="Cambria Math"/>
            <w:sz w:val="24"/>
          </w:rPr>
          <m:t> </m:t>
        </m:r>
        <m:sSub>
          <m:sSubPr>
            <m:ctrlPr>
              <w:rPr>
                <w:rFonts w:ascii="Cambria Math" w:hAnsi="Cambria Math"/>
                <w:sz w:val="24"/>
              </w:rPr>
            </m:ctrlPr>
          </m:sSubPr>
          <m:e>
            <m:r>
              <w:rPr>
                <w:rFonts w:ascii="Cambria Math" w:hAnsi="Cambria Math"/>
                <w:sz w:val="24"/>
              </w:rPr>
              <m:t>x</m:t>
            </m:r>
          </m:e>
          <m:sub>
            <m:r>
              <w:rPr>
                <w:rFonts w:ascii="Cambria Math" w:hAnsi="Cambria Math"/>
                <w:sz w:val="24"/>
              </w:rPr>
              <m:t>t</m:t>
            </m:r>
          </m:sub>
        </m:sSub>
        <m:r>
          <w:rPr>
            <w:rFonts w:ascii="Cambria Math" w:hAnsi="Cambria Math"/>
            <w:sz w:val="24"/>
          </w:rPr>
          <m:t> Δt</m:t>
        </m:r>
      </m:oMath>
      <w:r w:rsidRPr="00DB3563">
        <w:rPr>
          <w:sz w:val="24"/>
        </w:rPr>
        <w:tab/>
        <w:t>(1)</w:t>
      </w:r>
    </w:p>
    <w:p w14:paraId="4D1FD3C6" w14:textId="77777777" w:rsidR="00A1284E" w:rsidRPr="00DB3563" w:rsidRDefault="00A1284E" w:rsidP="00A1284E">
      <w:pPr>
        <w:ind w:firstLineChars="200" w:firstLine="480"/>
        <w:rPr>
          <w:sz w:val="24"/>
        </w:rPr>
      </w:pPr>
      <w:r w:rsidRPr="00DB3563">
        <w:rPr>
          <w:sz w:val="24"/>
        </w:rPr>
        <w:t>约束条件由功率平衡、光伏侧约束、电网侧约束、储能动态、储电量范围、充放电功率上限与日循环七部分构成。首先是功率平衡约束，逐时段要求微网的供、需两侧相等：</w:t>
      </w:r>
    </w:p>
    <w:p w14:paraId="590C2619" w14:textId="77777777" w:rsidR="00A1284E" w:rsidRPr="00DB3563" w:rsidRDefault="00A1284E" w:rsidP="00A1284E">
      <w:pPr>
        <w:tabs>
          <w:tab w:val="center" w:pos="4535"/>
          <w:tab w:val="right" w:pos="9070"/>
        </w:tabs>
        <w:rPr>
          <w:sz w:val="24"/>
        </w:rPr>
      </w:pPr>
      <w:r w:rsidRPr="00DB3563">
        <w:rPr>
          <w:sz w:val="24"/>
        </w:rPr>
        <w:tab/>
      </w:r>
      <m:oMath>
        <m:sSub>
          <m:sSubPr>
            <m:ctrlPr>
              <w:rPr>
                <w:rFonts w:ascii="Cambria Math" w:hAnsi="Cambria Math"/>
                <w:sz w:val="24"/>
              </w:rPr>
            </m:ctrlPr>
          </m:sSubPr>
          <m:e>
            <m:r>
              <w:rPr>
                <w:rFonts w:ascii="Cambria Math" w:hAnsi="Cambria Math"/>
                <w:sz w:val="24"/>
              </w:rPr>
              <m:t>y</m:t>
            </m:r>
          </m:e>
          <m:sub>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g</m:t>
            </m:r>
          </m:e>
          <m:sub>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v</m:t>
            </m:r>
          </m:e>
          <m:sub>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L</m:t>
            </m:r>
          </m:e>
          <m:sub>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u</m:t>
            </m:r>
          </m:e>
          <m:sub>
            <m:r>
              <w:rPr>
                <w:rFonts w:ascii="Cambria Math" w:hAnsi="Cambria Math"/>
                <w:sz w:val="24"/>
              </w:rPr>
              <m:t>t</m:t>
            </m:r>
          </m:sub>
        </m:sSub>
        <m:r>
          <m:rPr>
            <m:sty m:val="p"/>
          </m:rPr>
          <w:rPr>
            <w:rFonts w:ascii="Cambria Math" w:hAnsi="Cambria Math"/>
            <w:sz w:val="24"/>
          </w:rPr>
          <m:t>,</m:t>
        </m:r>
        <m:r>
          <w:rPr>
            <w:rFonts w:ascii="Cambria Math" w:hAnsi="Cambria Math"/>
            <w:sz w:val="24"/>
          </w:rPr>
          <m:t>  t</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T</m:t>
        </m:r>
      </m:oMath>
      <w:r w:rsidRPr="00DB3563">
        <w:rPr>
          <w:sz w:val="24"/>
        </w:rPr>
        <w:tab/>
        <w:t>(2)</w:t>
      </w:r>
    </w:p>
    <w:p w14:paraId="421E7EC0" w14:textId="77777777" w:rsidR="00A1284E" w:rsidRPr="00DB3563" w:rsidRDefault="00A1284E" w:rsidP="00A1284E">
      <w:pPr>
        <w:ind w:firstLineChars="200" w:firstLine="480"/>
        <w:rPr>
          <w:sz w:val="24"/>
        </w:rPr>
      </w:pPr>
      <w:r w:rsidRPr="00DB3563">
        <w:rPr>
          <w:sz w:val="24"/>
        </w:rPr>
        <w:t>光伏侧约束刻画光伏出力的两个出口。光伏既不允许上网，也不能凭空消失，其出力只能被使用或被浪费，故有</w:t>
      </w:r>
    </w:p>
    <w:p w14:paraId="26F15448" w14:textId="77777777" w:rsidR="00A1284E" w:rsidRPr="00DB3563" w:rsidRDefault="00A1284E" w:rsidP="00A1284E">
      <w:pPr>
        <w:tabs>
          <w:tab w:val="center" w:pos="4535"/>
          <w:tab w:val="right" w:pos="9070"/>
        </w:tabs>
        <w:rPr>
          <w:sz w:val="24"/>
        </w:rPr>
      </w:pPr>
      <w:r w:rsidRPr="00DB3563">
        <w:rPr>
          <w:sz w:val="24"/>
        </w:rPr>
        <w:tab/>
      </w:r>
      <m:oMath>
        <m:sSub>
          <m:sSubPr>
            <m:ctrlPr>
              <w:rPr>
                <w:rFonts w:ascii="Cambria Math" w:hAnsi="Cambria Math"/>
                <w:sz w:val="24"/>
              </w:rPr>
            </m:ctrlPr>
          </m:sSubPr>
          <m:e>
            <m:r>
              <w:rPr>
                <w:rFonts w:ascii="Cambria Math" w:hAnsi="Cambria Math"/>
                <w:sz w:val="24"/>
              </w:rPr>
              <m:t>g</m:t>
            </m:r>
          </m:e>
          <m:sub>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w</m:t>
            </m:r>
          </m:e>
          <m:sub>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P</m:t>
            </m:r>
          </m:e>
          <m:sub>
            <m:r>
              <w:rPr>
                <w:rFonts w:ascii="Cambria Math" w:hAnsi="Cambria Math"/>
                <w:sz w:val="24"/>
              </w:rPr>
              <m:t>t</m:t>
            </m:r>
          </m:sub>
        </m:sSub>
        <m:r>
          <m:rPr>
            <m:sty m:val="p"/>
          </m:rPr>
          <w:rPr>
            <w:rFonts w:ascii="Cambria Math" w:hAnsi="Cambria Math"/>
            <w:sz w:val="24"/>
          </w:rPr>
          <m:t>,</m:t>
        </m:r>
        <m:r>
          <w:rPr>
            <w:rFonts w:ascii="Cambria Math" w:hAnsi="Cambria Math"/>
            <w:sz w:val="24"/>
          </w:rPr>
          <m:t>  0</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g</m:t>
            </m:r>
          </m:e>
          <m:sub>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P</m:t>
            </m:r>
          </m:e>
          <m:sub>
            <m:r>
              <w:rPr>
                <w:rFonts w:ascii="Cambria Math" w:hAnsi="Cambria Math"/>
                <w:sz w:val="24"/>
              </w:rPr>
              <m:t>t</m:t>
            </m:r>
          </m:sub>
        </m:sSub>
        <m:r>
          <m:rPr>
            <m:sty m:val="p"/>
          </m:rPr>
          <w:rPr>
            <w:rFonts w:ascii="Cambria Math" w:hAnsi="Cambria Math"/>
            <w:sz w:val="24"/>
          </w:rPr>
          <m:t>,</m:t>
        </m:r>
        <m:r>
          <w:rPr>
            <w:rFonts w:ascii="Cambria Math" w:hAnsi="Cambria Math"/>
            <w:sz w:val="24"/>
          </w:rPr>
          <m:t>  </m:t>
        </m:r>
        <m:sSub>
          <m:sSubPr>
            <m:ctrlPr>
              <w:rPr>
                <w:rFonts w:ascii="Cambria Math" w:hAnsi="Cambria Math"/>
                <w:sz w:val="24"/>
              </w:rPr>
            </m:ctrlPr>
          </m:sSubPr>
          <m:e>
            <m:r>
              <w:rPr>
                <w:rFonts w:ascii="Cambria Math" w:hAnsi="Cambria Math"/>
                <w:sz w:val="24"/>
              </w:rPr>
              <m:t>w</m:t>
            </m:r>
          </m:e>
          <m:sub>
            <m:r>
              <w:rPr>
                <w:rFonts w:ascii="Cambria Math" w:hAnsi="Cambria Math"/>
                <w:sz w:val="24"/>
              </w:rPr>
              <m:t>t</m:t>
            </m:r>
          </m:sub>
        </m:sSub>
        <m:r>
          <m:rPr>
            <m:sty m:val="p"/>
          </m:rPr>
          <w:rPr>
            <w:rFonts w:ascii="Cambria Math" w:hAnsi="Cambria Math"/>
            <w:sz w:val="24"/>
          </w:rPr>
          <m:t>≥</m:t>
        </m:r>
        <m:r>
          <w:rPr>
            <w:rFonts w:ascii="Cambria Math" w:hAnsi="Cambria Math"/>
            <w:sz w:val="24"/>
          </w:rPr>
          <m:t>0</m:t>
        </m:r>
      </m:oMath>
      <w:r w:rsidRPr="00DB3563">
        <w:rPr>
          <w:sz w:val="24"/>
        </w:rPr>
        <w:tab/>
        <w:t>(3)</w:t>
      </w:r>
    </w:p>
    <w:p w14:paraId="133B2168" w14:textId="77777777" w:rsidR="00A1284E" w:rsidRPr="00DB3563" w:rsidRDefault="00A1284E" w:rsidP="00A1284E">
      <w:pPr>
        <w:ind w:firstLineChars="200" w:firstLine="480"/>
        <w:rPr>
          <w:sz w:val="24"/>
        </w:rPr>
      </w:pPr>
      <w:r w:rsidRPr="00DB3563">
        <w:rPr>
          <w:sz w:val="24"/>
        </w:rPr>
        <w:t>电网侧约束则刻画购电的单向性与计划</w:t>
      </w:r>
      <w:r w:rsidRPr="00DB3563">
        <w:rPr>
          <w:sz w:val="24"/>
        </w:rPr>
        <w:t>—</w:t>
      </w:r>
      <w:r w:rsidRPr="00DB3563">
        <w:rPr>
          <w:sz w:val="24"/>
        </w:rPr>
        <w:t>实际的从属关系。购电只进不出，且实际使用量不得超过计划量：</w:t>
      </w:r>
    </w:p>
    <w:p w14:paraId="5E7D3EB0" w14:textId="77777777" w:rsidR="00A1284E" w:rsidRPr="00DB3563" w:rsidRDefault="00A1284E" w:rsidP="00A1284E">
      <w:pPr>
        <w:tabs>
          <w:tab w:val="center" w:pos="4535"/>
          <w:tab w:val="right" w:pos="9070"/>
        </w:tabs>
        <w:rPr>
          <w:sz w:val="24"/>
        </w:rPr>
      </w:pPr>
      <w:r w:rsidRPr="00DB3563">
        <w:rPr>
          <w:sz w:val="24"/>
        </w:rPr>
        <w:tab/>
      </w:r>
      <m:oMath>
        <m:r>
          <w:rPr>
            <w:rFonts w:ascii="Cambria Math" w:hAnsi="Cambria Math"/>
            <w:sz w:val="24"/>
          </w:rPr>
          <m:t>0</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y</m:t>
            </m:r>
          </m:e>
          <m:sub>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x</m:t>
            </m:r>
          </m:e>
          <m:sub>
            <m:r>
              <w:rPr>
                <w:rFonts w:ascii="Cambria Math" w:hAnsi="Cambria Math"/>
                <w:sz w:val="24"/>
              </w:rPr>
              <m:t>t</m:t>
            </m:r>
          </m:sub>
        </m:sSub>
        <m:r>
          <m:rPr>
            <m:sty m:val="p"/>
          </m:rPr>
          <w:rPr>
            <w:rFonts w:ascii="Cambria Math" w:hAnsi="Cambria Math"/>
            <w:sz w:val="24"/>
          </w:rPr>
          <m:t>,</m:t>
        </m:r>
        <m:r>
          <w:rPr>
            <w:rFonts w:ascii="Cambria Math" w:hAnsi="Cambria Math"/>
            <w:sz w:val="24"/>
          </w:rPr>
          <m:t>  </m:t>
        </m:r>
        <m:sSub>
          <m:sSubPr>
            <m:ctrlPr>
              <w:rPr>
                <w:rFonts w:ascii="Cambria Math" w:hAnsi="Cambria Math"/>
                <w:sz w:val="24"/>
              </w:rPr>
            </m:ctrlPr>
          </m:sSubPr>
          <m:e>
            <m:r>
              <w:rPr>
                <w:rFonts w:ascii="Cambria Math" w:hAnsi="Cambria Math"/>
                <w:sz w:val="24"/>
              </w:rPr>
              <m:t>r</m:t>
            </m:r>
          </m:e>
          <m:sub>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x</m:t>
            </m:r>
          </m:e>
          <m:sub>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y</m:t>
            </m:r>
          </m:e>
          <m:sub>
            <m:r>
              <w:rPr>
                <w:rFonts w:ascii="Cambria Math" w:hAnsi="Cambria Math"/>
                <w:sz w:val="24"/>
              </w:rPr>
              <m:t>t</m:t>
            </m:r>
          </m:sub>
        </m:sSub>
        <m:r>
          <m:rPr>
            <m:sty m:val="p"/>
          </m:rPr>
          <w:rPr>
            <w:rFonts w:ascii="Cambria Math" w:hAnsi="Cambria Math"/>
            <w:sz w:val="24"/>
          </w:rPr>
          <m:t>≥</m:t>
        </m:r>
        <m:r>
          <w:rPr>
            <w:rFonts w:ascii="Cambria Math" w:hAnsi="Cambria Math"/>
            <w:sz w:val="24"/>
          </w:rPr>
          <m:t>0</m:t>
        </m:r>
      </m:oMath>
      <w:r w:rsidRPr="00DB3563">
        <w:rPr>
          <w:sz w:val="24"/>
        </w:rPr>
        <w:tab/>
        <w:t>(4)</w:t>
      </w:r>
    </w:p>
    <w:p w14:paraId="05DAD0B7" w14:textId="77777777" w:rsidR="00A1284E" w:rsidRPr="00DB3563" w:rsidRDefault="00A1284E" w:rsidP="00A1284E">
      <w:pPr>
        <w:ind w:firstLineChars="200" w:firstLine="480"/>
        <w:rPr>
          <w:sz w:val="24"/>
        </w:rPr>
      </w:pPr>
      <w:r w:rsidRPr="00DB3563">
        <w:rPr>
          <w:sz w:val="24"/>
        </w:rPr>
        <w:t>储能动态约束按</w:t>
      </w:r>
      <w:r w:rsidRPr="00DB3563">
        <w:rPr>
          <w:sz w:val="24"/>
        </w:rPr>
        <w:t>“</w:t>
      </w:r>
      <w:r w:rsidRPr="00DB3563">
        <w:rPr>
          <w:sz w:val="24"/>
        </w:rPr>
        <w:t>存入扣充电损耗、取出计放电损耗</w:t>
      </w:r>
      <w:r w:rsidRPr="00DB3563">
        <w:rPr>
          <w:sz w:val="24"/>
        </w:rPr>
        <w:t>”</w:t>
      </w:r>
      <w:r w:rsidRPr="00DB3563">
        <w:rPr>
          <w:sz w:val="24"/>
        </w:rPr>
        <w:t>的电网侧口径递推：</w:t>
      </w:r>
    </w:p>
    <w:p w14:paraId="3685A9BD" w14:textId="77777777" w:rsidR="00A1284E" w:rsidRPr="00DB3563" w:rsidRDefault="00A1284E" w:rsidP="00A1284E">
      <w:pPr>
        <w:tabs>
          <w:tab w:val="center" w:pos="4535"/>
          <w:tab w:val="right" w:pos="9070"/>
        </w:tabs>
        <w:rPr>
          <w:sz w:val="24"/>
        </w:rPr>
      </w:pPr>
      <w:r w:rsidRPr="00DB3563">
        <w:rPr>
          <w:sz w:val="24"/>
        </w:rPr>
        <w:tab/>
      </w:r>
      <m:oMath>
        <m:sSub>
          <m:sSubPr>
            <m:ctrlPr>
              <w:rPr>
                <w:rFonts w:ascii="Cambria Math" w:hAnsi="Cambria Math"/>
                <w:sz w:val="24"/>
              </w:rPr>
            </m:ctrlPr>
          </m:sSubPr>
          <m:e>
            <m:r>
              <w:rPr>
                <w:rFonts w:ascii="Cambria Math" w:hAnsi="Cambria Math"/>
                <w:sz w:val="24"/>
              </w:rPr>
              <m:t>E</m:t>
            </m:r>
          </m:e>
          <m:sub>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E</m:t>
            </m:r>
          </m:e>
          <m:sub>
            <m:r>
              <w:rPr>
                <w:rFonts w:ascii="Cambria Math" w:hAnsi="Cambria Math"/>
                <w:sz w:val="24"/>
              </w:rPr>
              <m:t>t</m:t>
            </m:r>
            <m:r>
              <m:rPr>
                <m:sty m:val="p"/>
              </m:rPr>
              <w:rPr>
                <w:rFonts w:ascii="Cambria Math" w:hAnsi="Cambria Math"/>
                <w:sz w:val="24"/>
              </w:rPr>
              <m:t>-</m:t>
            </m:r>
            <m:r>
              <w:rPr>
                <w:rFonts w:ascii="Cambria Math" w:hAnsi="Cambria Math"/>
                <w:sz w:val="24"/>
              </w:rPr>
              <m:t>1</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η</m:t>
            </m:r>
          </m:e>
          <m:sub>
            <m:r>
              <w:rPr>
                <w:rFonts w:ascii="Cambria Math" w:hAnsi="Cambria Math"/>
                <w:sz w:val="24"/>
              </w:rPr>
              <m:t>c</m:t>
            </m:r>
          </m:sub>
        </m:sSub>
        <m:r>
          <w:rPr>
            <w:rFonts w:ascii="Cambria Math" w:hAnsi="Cambria Math"/>
            <w:sz w:val="24"/>
          </w:rPr>
          <m:t> </m:t>
        </m:r>
        <m:sSub>
          <m:sSubPr>
            <m:ctrlPr>
              <w:rPr>
                <w:rFonts w:ascii="Cambria Math" w:hAnsi="Cambria Math"/>
                <w:sz w:val="24"/>
              </w:rPr>
            </m:ctrlPr>
          </m:sSubPr>
          <m:e>
            <m:r>
              <w:rPr>
                <w:rFonts w:ascii="Cambria Math" w:hAnsi="Cambria Math"/>
                <w:sz w:val="24"/>
              </w:rPr>
              <m:t>u</m:t>
            </m:r>
          </m:e>
          <m:sub>
            <m:r>
              <w:rPr>
                <w:rFonts w:ascii="Cambria Math" w:hAnsi="Cambria Math"/>
                <w:sz w:val="24"/>
              </w:rPr>
              <m:t>t</m:t>
            </m:r>
          </m:sub>
        </m:sSub>
        <m:r>
          <w:rPr>
            <w:rFonts w:ascii="Cambria Math" w:hAnsi="Cambria Math"/>
            <w:sz w:val="24"/>
          </w:rPr>
          <m:t> Δt</m:t>
        </m:r>
        <m:r>
          <m:rPr>
            <m:sty m:val="p"/>
          </m:rPr>
          <w:rPr>
            <w:rFonts w:ascii="Cambria Math" w:hAnsi="Cambria Math"/>
            <w:sz w:val="24"/>
          </w:rPr>
          <m:t>-</m:t>
        </m:r>
        <m:f>
          <m:fPr>
            <m:ctrlPr>
              <w:rPr>
                <w:rFonts w:ascii="Cambria Math" w:hAnsi="Cambria Math"/>
                <w:sz w:val="24"/>
              </w:rPr>
            </m:ctrlPr>
          </m:fPr>
          <m:num>
            <m:sSub>
              <m:sSubPr>
                <m:ctrlPr>
                  <w:rPr>
                    <w:rFonts w:ascii="Cambria Math" w:hAnsi="Cambria Math"/>
                    <w:sz w:val="24"/>
                  </w:rPr>
                </m:ctrlPr>
              </m:sSubPr>
              <m:e>
                <m:r>
                  <w:rPr>
                    <w:rFonts w:ascii="Cambria Math" w:hAnsi="Cambria Math"/>
                    <w:sz w:val="24"/>
                  </w:rPr>
                  <m:t>v</m:t>
                </m:r>
              </m:e>
              <m:sub>
                <m:r>
                  <w:rPr>
                    <w:rFonts w:ascii="Cambria Math" w:hAnsi="Cambria Math"/>
                    <w:sz w:val="24"/>
                  </w:rPr>
                  <m:t>t</m:t>
                </m:r>
              </m:sub>
            </m:sSub>
            <m:r>
              <w:rPr>
                <w:rFonts w:ascii="Cambria Math" w:hAnsi="Cambria Math"/>
                <w:sz w:val="24"/>
              </w:rPr>
              <m:t> Δt</m:t>
            </m:r>
          </m:num>
          <m:den>
            <m:sSub>
              <m:sSubPr>
                <m:ctrlPr>
                  <w:rPr>
                    <w:rFonts w:ascii="Cambria Math" w:hAnsi="Cambria Math"/>
                    <w:sz w:val="24"/>
                  </w:rPr>
                </m:ctrlPr>
              </m:sSubPr>
              <m:e>
                <m:r>
                  <w:rPr>
                    <w:rFonts w:ascii="Cambria Math" w:hAnsi="Cambria Math"/>
                    <w:sz w:val="24"/>
                  </w:rPr>
                  <m:t>η</m:t>
                </m:r>
              </m:e>
              <m:sub>
                <m:r>
                  <w:rPr>
                    <w:rFonts w:ascii="Cambria Math" w:hAnsi="Cambria Math"/>
                    <w:sz w:val="24"/>
                  </w:rPr>
                  <m:t>d</m:t>
                </m:r>
              </m:sub>
            </m:sSub>
          </m:den>
        </m:f>
        <m:r>
          <m:rPr>
            <m:sty m:val="p"/>
          </m:rPr>
          <w:rPr>
            <w:rFonts w:ascii="Cambria Math" w:hAnsi="Cambria Math"/>
            <w:sz w:val="24"/>
          </w:rPr>
          <m:t>,</m:t>
        </m:r>
        <m:r>
          <w:rPr>
            <w:rFonts w:ascii="Cambria Math" w:hAnsi="Cambria Math"/>
            <w:sz w:val="24"/>
          </w:rPr>
          <m:t>  t</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T</m:t>
        </m:r>
      </m:oMath>
      <w:r w:rsidRPr="00DB3563">
        <w:rPr>
          <w:sz w:val="24"/>
        </w:rPr>
        <w:tab/>
        <w:t>(5)</w:t>
      </w:r>
    </w:p>
    <w:p w14:paraId="40CD8669" w14:textId="77777777" w:rsidR="00A1284E" w:rsidRPr="00DB3563" w:rsidRDefault="00A1284E" w:rsidP="00A1284E">
      <w:pPr>
        <w:ind w:firstLineChars="200" w:firstLine="480"/>
        <w:rPr>
          <w:sz w:val="24"/>
        </w:rPr>
      </w:pPr>
      <w:r w:rsidRPr="00DB3563">
        <w:rPr>
          <w:sz w:val="24"/>
        </w:rPr>
        <w:t>该式的含义是充电时只有</w:t>
      </w:r>
      <w:r w:rsidRPr="00DB3563">
        <w:rPr>
          <w:sz w:val="24"/>
        </w:rPr>
        <w:t xml:space="preserve"> </w:t>
      </w:r>
      <m:oMath>
        <m:sSub>
          <m:sSubPr>
            <m:ctrlPr>
              <w:rPr>
                <w:rFonts w:ascii="Cambria Math" w:hAnsi="Cambria Math"/>
                <w:sz w:val="24"/>
              </w:rPr>
            </m:ctrlPr>
          </m:sSubPr>
          <m:e>
            <m:r>
              <w:rPr>
                <w:rFonts w:ascii="Cambria Math" w:hAnsi="Cambria Math"/>
                <w:sz w:val="24"/>
              </w:rPr>
              <m:t>η</m:t>
            </m:r>
          </m:e>
          <m:sub>
            <m:r>
              <w:rPr>
                <w:rFonts w:ascii="Cambria Math" w:hAnsi="Cambria Math"/>
                <w:sz w:val="24"/>
              </w:rPr>
              <m:t>c</m:t>
            </m:r>
          </m:sub>
        </m:sSub>
      </m:oMath>
      <w:r w:rsidRPr="00DB3563">
        <w:rPr>
          <w:sz w:val="24"/>
        </w:rPr>
        <w:t xml:space="preserve"> </w:t>
      </w:r>
      <w:r w:rsidRPr="00DB3563">
        <w:rPr>
          <w:sz w:val="24"/>
        </w:rPr>
        <w:t>的比例真正存入电池，放电时每</w:t>
      </w:r>
      <w:proofErr w:type="gramStart"/>
      <w:r w:rsidRPr="00DB3563">
        <w:rPr>
          <w:sz w:val="24"/>
        </w:rPr>
        <w:t>放出</w:t>
      </w:r>
      <w:r w:rsidRPr="00DB3563">
        <w:rPr>
          <w:sz w:val="24"/>
        </w:rPr>
        <w:t xml:space="preserve"> 1 </w:t>
      </w:r>
      <w:proofErr w:type="gramEnd"/>
      <w:r w:rsidRPr="00DB3563">
        <w:rPr>
          <w:sz w:val="24"/>
        </w:rPr>
        <w:t xml:space="preserve">kWh </w:t>
      </w:r>
      <w:r w:rsidRPr="00DB3563">
        <w:rPr>
          <w:sz w:val="24"/>
        </w:rPr>
        <w:t>需从存量中取出</w:t>
      </w:r>
      <w:r w:rsidRPr="00DB3563">
        <w:rPr>
          <w:sz w:val="24"/>
        </w:rPr>
        <w:t xml:space="preserve"> </w:t>
      </w:r>
      <m:oMath>
        <m:r>
          <w:rPr>
            <w:rFonts w:ascii="Cambria Math" w:hAnsi="Cambria Math"/>
            <w:sz w:val="24"/>
          </w:rPr>
          <m:t>1</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η</m:t>
            </m:r>
          </m:e>
          <m:sub>
            <m:r>
              <w:rPr>
                <w:rFonts w:ascii="Cambria Math" w:hAnsi="Cambria Math"/>
                <w:sz w:val="24"/>
              </w:rPr>
              <m:t>d</m:t>
            </m:r>
          </m:sub>
        </m:sSub>
      </m:oMath>
      <w:r w:rsidRPr="00DB3563">
        <w:rPr>
          <w:sz w:val="24"/>
        </w:rPr>
        <w:t xml:space="preserve"> kWh</w:t>
      </w:r>
      <w:r w:rsidRPr="00DB3563">
        <w:rPr>
          <w:sz w:val="24"/>
        </w:rPr>
        <w:t>，往返效率为</w:t>
      </w:r>
      <w:r w:rsidRPr="00DB3563">
        <w:rPr>
          <w:sz w:val="24"/>
        </w:rPr>
        <w:t xml:space="preserve"> </w:t>
      </w:r>
      <m:oMath>
        <m:sSub>
          <m:sSubPr>
            <m:ctrlPr>
              <w:rPr>
                <w:rFonts w:ascii="Cambria Math" w:hAnsi="Cambria Math"/>
                <w:sz w:val="24"/>
              </w:rPr>
            </m:ctrlPr>
          </m:sSubPr>
          <m:e>
            <m:r>
              <w:rPr>
                <w:rFonts w:ascii="Cambria Math" w:hAnsi="Cambria Math"/>
                <w:sz w:val="24"/>
              </w:rPr>
              <m:t>η</m:t>
            </m:r>
          </m:e>
          <m:sub>
            <m:r>
              <w:rPr>
                <w:rFonts w:ascii="Cambria Math" w:hAnsi="Cambria Math"/>
                <w:sz w:val="24"/>
              </w:rPr>
              <m:t>c</m:t>
            </m:r>
          </m:sub>
        </m:sSub>
        <m:sSub>
          <m:sSubPr>
            <m:ctrlPr>
              <w:rPr>
                <w:rFonts w:ascii="Cambria Math" w:hAnsi="Cambria Math"/>
                <w:sz w:val="24"/>
              </w:rPr>
            </m:ctrlPr>
          </m:sSubPr>
          <m:e>
            <m:r>
              <w:rPr>
                <w:rFonts w:ascii="Cambria Math" w:hAnsi="Cambria Math"/>
                <w:sz w:val="24"/>
              </w:rPr>
              <m:t>η</m:t>
            </m:r>
          </m:e>
          <m:sub>
            <m:r>
              <w:rPr>
                <w:rFonts w:ascii="Cambria Math" w:hAnsi="Cambria Math"/>
                <w:sz w:val="24"/>
              </w:rPr>
              <m:t>d</m:t>
            </m:r>
          </m:sub>
        </m:sSub>
        <m:r>
          <m:rPr>
            <m:sty m:val="p"/>
          </m:rPr>
          <w:rPr>
            <w:rFonts w:ascii="Cambria Math" w:hAnsi="Cambria Math"/>
            <w:sz w:val="24"/>
          </w:rPr>
          <m:t>=</m:t>
        </m:r>
        <m:r>
          <w:rPr>
            <w:rFonts w:ascii="Cambria Math" w:hAnsi="Cambria Math"/>
            <w:sz w:val="24"/>
          </w:rPr>
          <m:t>0.9</m:t>
        </m:r>
        <m:r>
          <m:rPr>
            <m:sty m:val="p"/>
          </m:rPr>
          <w:rPr>
            <w:rFonts w:ascii="Cambria Math" w:hAnsi="Cambria Math"/>
            <w:sz w:val="24"/>
          </w:rPr>
          <m:t>×</m:t>
        </m:r>
        <m:r>
          <w:rPr>
            <w:rFonts w:ascii="Cambria Math" w:hAnsi="Cambria Math"/>
            <w:sz w:val="24"/>
          </w:rPr>
          <m:t>0.9</m:t>
        </m:r>
        <m:r>
          <m:rPr>
            <m:sty m:val="p"/>
          </m:rPr>
          <w:rPr>
            <w:rFonts w:ascii="Cambria Math" w:hAnsi="Cambria Math"/>
            <w:sz w:val="24"/>
          </w:rPr>
          <m:t>=</m:t>
        </m:r>
        <m:r>
          <w:rPr>
            <w:rFonts w:ascii="Cambria Math" w:hAnsi="Cambria Math"/>
            <w:sz w:val="24"/>
          </w:rPr>
          <m:t>0.81</m:t>
        </m:r>
        <m:r>
          <m:rPr>
            <m:sty m:val="p"/>
          </m:rPr>
          <w:rPr>
            <w:rFonts w:ascii="Cambria Math" w:hAnsi="Cambria Math"/>
            <w:sz w:val="24"/>
          </w:rPr>
          <m:t>&lt;</m:t>
        </m:r>
        <m:r>
          <w:rPr>
            <w:rFonts w:ascii="Cambria Math" w:hAnsi="Cambria Math"/>
            <w:sz w:val="24"/>
          </w:rPr>
          <m:t>1</m:t>
        </m:r>
      </m:oMath>
      <w:r w:rsidRPr="00DB3563">
        <w:rPr>
          <w:sz w:val="24"/>
        </w:rPr>
        <w:t>。电量范围与充放电功率上限约束分别为</w:t>
      </w:r>
    </w:p>
    <w:p w14:paraId="27AA4050" w14:textId="77777777" w:rsidR="00A1284E" w:rsidRPr="00DB3563" w:rsidRDefault="00A1284E" w:rsidP="00A1284E">
      <w:pPr>
        <w:tabs>
          <w:tab w:val="center" w:pos="4535"/>
          <w:tab w:val="right" w:pos="9070"/>
        </w:tabs>
        <w:rPr>
          <w:sz w:val="24"/>
        </w:rPr>
      </w:pPr>
      <w:r w:rsidRPr="00DB3563">
        <w:rPr>
          <w:sz w:val="24"/>
        </w:rPr>
        <w:tab/>
      </w:r>
      <m:oMath>
        <m:sSub>
          <m:sSubPr>
            <m:ctrlPr>
              <w:rPr>
                <w:rFonts w:ascii="Cambria Math" w:hAnsi="Cambria Math"/>
                <w:sz w:val="24"/>
              </w:rPr>
            </m:ctrlPr>
          </m:sSubPr>
          <m:e>
            <m:r>
              <w:rPr>
                <w:rFonts w:ascii="Cambria Math" w:hAnsi="Cambria Math"/>
                <w:sz w:val="24"/>
              </w:rPr>
              <m:t>E</m:t>
            </m:r>
          </m:e>
          <m:sub>
            <m:r>
              <m:rPr>
                <m:nor/>
              </m:rPr>
              <w:rPr>
                <w:sz w:val="24"/>
              </w:rPr>
              <m:t>min</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E</m:t>
            </m:r>
          </m:e>
          <m:sub>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E</m:t>
            </m:r>
          </m:e>
          <m:sub>
            <m:r>
              <m:rPr>
                <m:nor/>
              </m:rPr>
              <w:rPr>
                <w:sz w:val="24"/>
              </w:rPr>
              <m:t>max</m:t>
            </m:r>
          </m:sub>
        </m:sSub>
        <m:r>
          <m:rPr>
            <m:sty m:val="p"/>
          </m:rPr>
          <w:rPr>
            <w:rFonts w:ascii="Cambria Math" w:hAnsi="Cambria Math"/>
            <w:sz w:val="24"/>
          </w:rPr>
          <m:t>,</m:t>
        </m:r>
        <m:r>
          <w:rPr>
            <w:rFonts w:ascii="Cambria Math" w:hAnsi="Cambria Math"/>
            <w:sz w:val="24"/>
          </w:rPr>
          <m:t>  0</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u</m:t>
            </m:r>
          </m:e>
          <m:sub>
            <m:r>
              <w:rPr>
                <w:rFonts w:ascii="Cambria Math" w:hAnsi="Cambria Math"/>
                <w:sz w:val="24"/>
              </w:rPr>
              <m:t>t</m:t>
            </m:r>
          </m:sub>
        </m:sSub>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P</m:t>
            </m:r>
          </m:e>
          <m:sub>
            <m:r>
              <m:rPr>
                <m:sty m:val="p"/>
              </m:rPr>
              <w:rPr>
                <w:rFonts w:ascii="Cambria Math" w:hAnsi="Cambria Math"/>
                <w:sz w:val="24"/>
              </w:rPr>
              <m:t>st</m:t>
            </m:r>
          </m:sub>
          <m:sup>
            <m:r>
              <m:rPr>
                <m:nor/>
              </m:rPr>
              <w:rPr>
                <w:sz w:val="24"/>
              </w:rPr>
              <m:t>max</m:t>
            </m:r>
          </m:sup>
        </m:sSubSup>
        <m:r>
          <m:rPr>
            <m:sty m:val="p"/>
          </m:rPr>
          <w:rPr>
            <w:rFonts w:ascii="Cambria Math" w:hAnsi="Cambria Math"/>
            <w:sz w:val="24"/>
          </w:rPr>
          <m:t>,</m:t>
        </m:r>
        <m:r>
          <w:rPr>
            <w:rFonts w:ascii="Cambria Math" w:hAnsi="Cambria Math"/>
            <w:sz w:val="24"/>
          </w:rPr>
          <m:t>  0</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v</m:t>
            </m:r>
          </m:e>
          <m:sub>
            <m:r>
              <w:rPr>
                <w:rFonts w:ascii="Cambria Math" w:hAnsi="Cambria Math"/>
                <w:sz w:val="24"/>
              </w:rPr>
              <m:t>t</m:t>
            </m:r>
          </m:sub>
        </m:sSub>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P</m:t>
            </m:r>
          </m:e>
          <m:sub>
            <m:r>
              <m:rPr>
                <m:sty m:val="p"/>
              </m:rPr>
              <w:rPr>
                <w:rFonts w:ascii="Cambria Math" w:hAnsi="Cambria Math"/>
                <w:sz w:val="24"/>
              </w:rPr>
              <m:t>st</m:t>
            </m:r>
          </m:sub>
          <m:sup>
            <m:r>
              <m:rPr>
                <m:nor/>
              </m:rPr>
              <w:rPr>
                <w:sz w:val="24"/>
              </w:rPr>
              <m:t>max</m:t>
            </m:r>
          </m:sup>
        </m:sSubSup>
      </m:oMath>
      <w:r w:rsidRPr="00DB3563">
        <w:rPr>
          <w:sz w:val="24"/>
        </w:rPr>
        <w:tab/>
        <w:t>(6)</w:t>
      </w:r>
    </w:p>
    <w:p w14:paraId="4972128E" w14:textId="77777777" w:rsidR="00A1284E" w:rsidRPr="008C5300" w:rsidRDefault="00A1284E" w:rsidP="00A1284E">
      <w:pPr>
        <w:tabs>
          <w:tab w:val="center" w:pos="4535"/>
          <w:tab w:val="right" w:pos="9070"/>
        </w:tabs>
        <w:rPr>
          <w:szCs w:val="21"/>
        </w:rPr>
      </w:pPr>
      <w:r w:rsidRPr="00DB3563">
        <w:rPr>
          <w:sz w:val="24"/>
        </w:rPr>
        <w:tab/>
      </w:r>
      <m:oMath>
        <m:sSub>
          <m:sSubPr>
            <m:ctrlPr>
              <w:rPr>
                <w:rFonts w:ascii="Cambria Math" w:hAnsi="Cambria Math"/>
                <w:sz w:val="24"/>
              </w:rPr>
            </m:ctrlPr>
          </m:sSubPr>
          <m:e>
            <m:r>
              <w:rPr>
                <w:rFonts w:ascii="Cambria Math" w:hAnsi="Cambria Math"/>
                <w:sz w:val="24"/>
              </w:rPr>
              <m:t>E</m:t>
            </m:r>
          </m:e>
          <m:sub>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E</m:t>
            </m:r>
          </m:e>
          <m:sub>
            <m:r>
              <w:rPr>
                <w:rFonts w:ascii="Cambria Math" w:hAnsi="Cambria Math"/>
                <w:sz w:val="24"/>
              </w:rPr>
              <m:t>0</m:t>
            </m:r>
          </m:sub>
        </m:sSub>
      </m:oMath>
      <w:r w:rsidRPr="008C5300">
        <w:rPr>
          <w:szCs w:val="21"/>
        </w:rPr>
        <w:tab/>
      </w:r>
      <w:r w:rsidRPr="00AC3D4A">
        <w:rPr>
          <w:sz w:val="24"/>
        </w:rPr>
        <w:t>(7)</w:t>
      </w:r>
    </w:p>
    <w:p w14:paraId="383EB517" w14:textId="77777777" w:rsidR="00A1284E" w:rsidRPr="00BA4880" w:rsidRDefault="00A1284E" w:rsidP="00A1284E">
      <w:pPr>
        <w:ind w:firstLineChars="200" w:firstLine="480"/>
        <w:rPr>
          <w:sz w:val="24"/>
        </w:rPr>
      </w:pPr>
      <w:r w:rsidRPr="00BA4880">
        <w:rPr>
          <w:sz w:val="24"/>
        </w:rPr>
        <w:t>它对应题面</w:t>
      </w:r>
      <w:r w:rsidR="00AC3D4A">
        <w:rPr>
          <w:rFonts w:hint="eastAsia"/>
          <w:sz w:val="24"/>
        </w:rPr>
        <w:t>“</w:t>
      </w:r>
      <w:r w:rsidRPr="00BA4880">
        <w:rPr>
          <w:sz w:val="24"/>
        </w:rPr>
        <w:t>储能设备</w:t>
      </w:r>
      <w:proofErr w:type="gramStart"/>
      <w:r w:rsidRPr="00BA4880">
        <w:rPr>
          <w:sz w:val="24"/>
        </w:rPr>
        <w:t>在</w:t>
      </w:r>
      <w:r w:rsidRPr="00BA4880">
        <w:rPr>
          <w:sz w:val="24"/>
        </w:rPr>
        <w:t xml:space="preserve"> 0:00 </w:t>
      </w:r>
      <w:proofErr w:type="gramEnd"/>
      <w:r w:rsidRPr="00BA4880">
        <w:rPr>
          <w:sz w:val="24"/>
        </w:rPr>
        <w:t>和</w:t>
      </w:r>
      <w:r w:rsidRPr="00BA4880">
        <w:rPr>
          <w:sz w:val="24"/>
        </w:rPr>
        <w:t xml:space="preserve"> </w:t>
      </w:r>
      <w:proofErr w:type="gramStart"/>
      <w:r w:rsidRPr="00BA4880">
        <w:rPr>
          <w:sz w:val="24"/>
        </w:rPr>
        <w:t xml:space="preserve">24:00 </w:t>
      </w:r>
      <w:r w:rsidRPr="00BA4880">
        <w:rPr>
          <w:sz w:val="24"/>
        </w:rPr>
        <w:t>的</w:t>
      </w:r>
      <w:proofErr w:type="gramEnd"/>
      <w:r w:rsidRPr="00BA4880">
        <w:rPr>
          <w:sz w:val="24"/>
        </w:rPr>
        <w:t>储电量相同</w:t>
      </w:r>
      <w:r w:rsidR="00AC3D4A">
        <w:rPr>
          <w:rFonts w:hint="eastAsia"/>
          <w:sz w:val="24"/>
        </w:rPr>
        <w:t>”</w:t>
      </w:r>
      <w:r w:rsidRPr="00BA4880">
        <w:rPr>
          <w:sz w:val="24"/>
        </w:rPr>
        <w:t>的要求，是一个把首尾对齐的边界条件，其作用是避免储能通过耗尽初始电量虚假压低购电费用。该条件只规定首尾相等而未规定共同取值，共同值即初始储电量</w:t>
      </w:r>
      <w:r w:rsidRPr="00BA4880">
        <w:rPr>
          <w:sz w:val="24"/>
        </w:rPr>
        <w:t xml:space="preserve"> E₀</w:t>
      </w:r>
      <w:r w:rsidRPr="00BA4880">
        <w:rPr>
          <w:sz w:val="24"/>
        </w:rPr>
        <w:t>，由附录</w:t>
      </w:r>
      <w:r w:rsidRPr="00BA4880">
        <w:rPr>
          <w:sz w:val="24"/>
        </w:rPr>
        <w:t xml:space="preserve"> 1 </w:t>
      </w:r>
      <w:r w:rsidRPr="00BA4880">
        <w:rPr>
          <w:sz w:val="24"/>
        </w:rPr>
        <w:t>给定为</w:t>
      </w:r>
      <w:r w:rsidRPr="00BA4880">
        <w:rPr>
          <w:sz w:val="24"/>
        </w:rPr>
        <w:t xml:space="preserve"> 6000 kWh</w:t>
      </w:r>
      <w:r w:rsidRPr="00BA4880">
        <w:rPr>
          <w:sz w:val="24"/>
        </w:rPr>
        <w:t>。</w:t>
      </w:r>
    </w:p>
    <w:p w14:paraId="58B61596" w14:textId="77777777" w:rsidR="00D974FB" w:rsidRPr="00BA4880" w:rsidRDefault="00A1284E" w:rsidP="00AC3D4A">
      <w:pPr>
        <w:ind w:firstLineChars="200" w:firstLine="480"/>
        <w:rPr>
          <w:sz w:val="24"/>
        </w:rPr>
      </w:pPr>
      <w:r w:rsidRPr="00BA4880">
        <w:rPr>
          <w:sz w:val="24"/>
        </w:rPr>
        <w:t>该模型具有两个由模型结构直接推出的性质</w:t>
      </w:r>
      <w:r w:rsidR="00AC3D4A">
        <w:rPr>
          <w:rFonts w:hint="eastAsia"/>
          <w:sz w:val="24"/>
        </w:rPr>
        <w:t>。</w:t>
      </w:r>
      <w:r w:rsidRPr="00BA4880">
        <w:rPr>
          <w:sz w:val="24"/>
        </w:rPr>
        <w:t>第一，它是标准线性规划。目标函数与全部约束对决策变量均为线性，模型规模为</w:t>
      </w:r>
      <w:r w:rsidRPr="00BA4880">
        <w:rPr>
          <w:sz w:val="24"/>
        </w:rPr>
        <w:t xml:space="preserve"> </w:t>
      </w:r>
      <m:oMath>
        <m:r>
          <w:rPr>
            <w:rFonts w:ascii="Cambria Math" w:hAnsi="Cambria Math"/>
            <w:sz w:val="24"/>
          </w:rPr>
          <m:t>5T</m:t>
        </m:r>
        <m:r>
          <m:rPr>
            <m:sty m:val="p"/>
          </m:rPr>
          <w:rPr>
            <w:rFonts w:ascii="Cambria Math" w:hAnsi="Cambria Math"/>
            <w:sz w:val="24"/>
          </w:rPr>
          <m:t>=</m:t>
        </m:r>
        <m:r>
          <w:rPr>
            <w:rFonts w:ascii="Cambria Math" w:hAnsi="Cambria Math"/>
            <w:sz w:val="24"/>
          </w:rPr>
          <m:t>720</m:t>
        </m:r>
      </m:oMath>
      <w:r w:rsidRPr="00BA4880">
        <w:rPr>
          <w:sz w:val="24"/>
        </w:rPr>
        <w:t xml:space="preserve"> </w:t>
      </w:r>
      <w:r w:rsidRPr="00BA4880">
        <w:rPr>
          <w:sz w:val="24"/>
        </w:rPr>
        <w:t>个决策变量、</w:t>
      </w:r>
      <m:oMath>
        <m:r>
          <w:rPr>
            <w:rFonts w:ascii="Cambria Math" w:hAnsi="Cambria Math"/>
            <w:sz w:val="24"/>
          </w:rPr>
          <m:t>T</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r>
          <w:rPr>
            <w:rFonts w:ascii="Cambria Math" w:hAnsi="Cambria Math"/>
            <w:sz w:val="24"/>
          </w:rPr>
          <m:t>145</m:t>
        </m:r>
      </m:oMath>
      <w:r w:rsidRPr="00BA4880">
        <w:rPr>
          <w:sz w:val="24"/>
        </w:rPr>
        <w:t xml:space="preserve"> </w:t>
      </w:r>
      <w:r w:rsidRPr="00BA4880">
        <w:rPr>
          <w:sz w:val="24"/>
        </w:rPr>
        <w:t>个状态变量与</w:t>
      </w:r>
      <w:r w:rsidRPr="00BA4880">
        <w:rPr>
          <w:sz w:val="24"/>
        </w:rPr>
        <w:t xml:space="preserve"> </w:t>
      </w:r>
      <m:oMath>
        <m:r>
          <w:rPr>
            <w:rFonts w:ascii="Cambria Math" w:hAnsi="Cambria Math"/>
            <w:sz w:val="24"/>
          </w:rPr>
          <m:t>3T</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r>
          <w:rPr>
            <w:rFonts w:ascii="Cambria Math" w:hAnsi="Cambria Math"/>
            <w:sz w:val="24"/>
          </w:rPr>
          <m:t>433</m:t>
        </m:r>
      </m:oMath>
      <w:r w:rsidRPr="00BA4880">
        <w:rPr>
          <w:sz w:val="24"/>
        </w:rPr>
        <w:t xml:space="preserve"> </w:t>
      </w:r>
      <w:r w:rsidRPr="00BA4880">
        <w:rPr>
          <w:sz w:val="24"/>
        </w:rPr>
        <w:t>条约束，规模很小，可用单纯形法或内点法求得全局最优，不存在陷入局部最优的问题。第二，</w:t>
      </w:r>
      <w:r w:rsidR="00AC3D4A" w:rsidRPr="00AC3D4A">
        <w:rPr>
          <w:sz w:val="24"/>
        </w:rPr>
        <w:t>在式</w:t>
      </w:r>
      <w:proofErr w:type="gramStart"/>
      <w:r w:rsidR="00AC3D4A" w:rsidRPr="00AC3D4A">
        <w:rPr>
          <w:sz w:val="24"/>
        </w:rPr>
        <w:t>(6)</w:t>
      </w:r>
      <w:proofErr w:type="gramEnd"/>
      <w:r w:rsidR="00AC3D4A" w:rsidRPr="00AC3D4A">
        <w:rPr>
          <w:sz w:val="24"/>
        </w:rPr>
        <w:t>、</w:t>
      </w:r>
      <w:proofErr w:type="gramStart"/>
      <w:r w:rsidR="00AC3D4A" w:rsidRPr="00AC3D4A">
        <w:rPr>
          <w:sz w:val="24"/>
        </w:rPr>
        <w:t>(7)</w:t>
      </w:r>
      <w:proofErr w:type="gramEnd"/>
      <w:r w:rsidR="00AC3D4A" w:rsidRPr="00AC3D4A">
        <w:rPr>
          <w:sz w:val="24"/>
        </w:rPr>
        <w:t>与弃光出口齐备的前提下，往返效率</w:t>
      </w:r>
      <w:r w:rsidR="00AC3D4A" w:rsidRPr="00AC3D4A">
        <w:rPr>
          <w:sz w:val="24"/>
        </w:rPr>
        <w:t xml:space="preserve"> </w:t>
      </w:r>
      <m:oMath>
        <m:r>
          <w:rPr>
            <w:rFonts w:ascii="Cambria Math" w:hAnsi="Cambria Math"/>
            <w:sz w:val="24"/>
          </w:rPr>
          <m:t>0.81&lt;1</m:t>
        </m:r>
      </m:oMath>
      <w:r w:rsidR="00AC3D4A" w:rsidRPr="00AC3D4A">
        <w:rPr>
          <w:sz w:val="24"/>
        </w:rPr>
        <w:t xml:space="preserve"> </w:t>
      </w:r>
      <w:r w:rsidR="00AC3D4A" w:rsidRPr="00AC3D4A">
        <w:rPr>
          <w:sz w:val="24"/>
        </w:rPr>
        <w:t>使同时充放电恒为劣解：若某时段同时有充电与放电，令二者同时减去其中较小者，功率平衡式两端各减少同一数值仍成立，外网购电量与购电费用均不变，而储电量会凭空多出能量，多出的电量可在后续时段替代购电、进一步降低总费用，故原解不是最优解。最优解中二者至少有一个为零，问题一因此无须</w:t>
      </w:r>
      <w:proofErr w:type="gramStart"/>
      <w:r w:rsidR="00AC3D4A" w:rsidRPr="00AC3D4A">
        <w:rPr>
          <w:sz w:val="24"/>
        </w:rPr>
        <w:t>引入</w:t>
      </w:r>
      <w:r w:rsidR="00AC3D4A" w:rsidRPr="00AC3D4A">
        <w:rPr>
          <w:sz w:val="24"/>
        </w:rPr>
        <w:t xml:space="preserve"> 0</w:t>
      </w:r>
      <w:proofErr w:type="gramEnd"/>
      <w:r w:rsidR="00AC3D4A" w:rsidRPr="00AC3D4A">
        <w:rPr>
          <w:sz w:val="24"/>
        </w:rPr>
        <w:t xml:space="preserve">-1 </w:t>
      </w:r>
      <w:r w:rsidR="00AC3D4A" w:rsidRPr="00AC3D4A">
        <w:rPr>
          <w:sz w:val="24"/>
        </w:rPr>
        <w:t>变量即可保持纯线性。</w:t>
      </w:r>
    </w:p>
    <w:p w14:paraId="5C66FA5A" w14:textId="77777777" w:rsidR="00A1284E" w:rsidRPr="00BA4880" w:rsidRDefault="00A1284E" w:rsidP="00A1284E">
      <w:pPr>
        <w:ind w:firstLineChars="200" w:firstLine="480"/>
        <w:rPr>
          <w:sz w:val="24"/>
        </w:rPr>
      </w:pPr>
      <w:r w:rsidRPr="00BA4880">
        <w:rPr>
          <w:sz w:val="24"/>
        </w:rPr>
        <w:t>此外，日循环约束还给出一个不依赖具体数据的等价形式。对储能递推式在全天求和并代入</w:t>
      </w:r>
      <w:r w:rsidRPr="00BA4880">
        <w:rPr>
          <w:sz w:val="24"/>
        </w:rPr>
        <w:t xml:space="preserve"> </w:t>
      </w:r>
      <m:oMath>
        <m:sSub>
          <m:sSubPr>
            <m:ctrlPr>
              <w:rPr>
                <w:rFonts w:ascii="Cambria Math" w:hAnsi="Cambria Math"/>
                <w:sz w:val="24"/>
              </w:rPr>
            </m:ctrlPr>
          </m:sSubPr>
          <m:e>
            <m:r>
              <w:rPr>
                <w:rFonts w:ascii="Cambria Math" w:hAnsi="Cambria Math"/>
                <w:sz w:val="24"/>
              </w:rPr>
              <m:t>E</m:t>
            </m:r>
          </m:e>
          <m:sub>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E</m:t>
            </m:r>
          </m:e>
          <m:sub>
            <m:r>
              <w:rPr>
                <w:rFonts w:ascii="Cambria Math" w:hAnsi="Cambria Math"/>
                <w:sz w:val="24"/>
              </w:rPr>
              <m:t>0</m:t>
            </m:r>
          </m:sub>
        </m:sSub>
      </m:oMath>
      <w:r w:rsidRPr="00BA4880">
        <w:rPr>
          <w:sz w:val="24"/>
        </w:rPr>
        <w:t>，可得</w:t>
      </w:r>
    </w:p>
    <w:p w14:paraId="759F26E2" w14:textId="77777777" w:rsidR="00A1284E" w:rsidRPr="00BA4880" w:rsidRDefault="00A1284E" w:rsidP="00A1284E">
      <w:pPr>
        <w:tabs>
          <w:tab w:val="center" w:pos="4535"/>
          <w:tab w:val="right" w:pos="9070"/>
        </w:tabs>
        <w:rPr>
          <w:sz w:val="24"/>
        </w:rPr>
      </w:pPr>
      <w:r w:rsidRPr="00BA4880">
        <w:rPr>
          <w:sz w:val="24"/>
        </w:rPr>
        <w:tab/>
      </w:r>
      <m:oMath>
        <m:sSub>
          <m:sSubPr>
            <m:ctrlPr>
              <w:rPr>
                <w:rFonts w:ascii="Cambria Math" w:hAnsi="Cambria Math"/>
                <w:sz w:val="24"/>
              </w:rPr>
            </m:ctrlPr>
          </m:sSubPr>
          <m:e>
            <m:r>
              <w:rPr>
                <w:rFonts w:ascii="Cambria Math" w:hAnsi="Cambria Math"/>
                <w:sz w:val="24"/>
              </w:rPr>
              <m:t>η</m:t>
            </m:r>
          </m:e>
          <m:sub>
            <m:r>
              <w:rPr>
                <w:rFonts w:ascii="Cambria Math" w:hAnsi="Cambria Math"/>
                <w:sz w:val="24"/>
              </w:rPr>
              <m:t>c</m:t>
            </m:r>
          </m:sub>
        </m:sSub>
        <m:nary>
          <m:naryPr>
            <m:chr m:val="∑"/>
            <m:limLoc m:val="undOvr"/>
            <m:ctrlPr>
              <w:rPr>
                <w:rFonts w:ascii="Cambria Math" w:hAnsi="Cambria Math"/>
                <w:sz w:val="24"/>
              </w:rPr>
            </m:ctrlPr>
          </m:naryPr>
          <m:sub>
            <m:r>
              <w:rPr>
                <w:rFonts w:ascii="Cambria Math" w:hAnsi="Cambria Math"/>
                <w:sz w:val="24"/>
              </w:rPr>
              <m:t>t</m:t>
            </m:r>
            <m:r>
              <m:rPr>
                <m:sty m:val="p"/>
              </m:rPr>
              <w:rPr>
                <w:rFonts w:ascii="Cambria Math" w:hAnsi="Cambria Math"/>
                <w:sz w:val="24"/>
              </w:rPr>
              <m:t>=</m:t>
            </m:r>
            <m:r>
              <w:rPr>
                <w:rFonts w:ascii="Cambria Math" w:hAnsi="Cambria Math"/>
                <w:sz w:val="24"/>
              </w:rPr>
              <m:t>1</m:t>
            </m:r>
          </m:sub>
          <m:sup>
            <m:r>
              <w:rPr>
                <w:rFonts w:ascii="Cambria Math" w:hAnsi="Cambria Math"/>
                <w:sz w:val="24"/>
              </w:rPr>
              <m:t>T</m:t>
            </m:r>
          </m:sup>
          <m:e>
            <m:sSub>
              <m:sSubPr>
                <m:ctrlPr>
                  <w:rPr>
                    <w:rFonts w:ascii="Cambria Math" w:hAnsi="Cambria Math"/>
                    <w:sz w:val="24"/>
                  </w:rPr>
                </m:ctrlPr>
              </m:sSubPr>
              <m:e>
                <m:r>
                  <w:rPr>
                    <w:rFonts w:ascii="Cambria Math" w:hAnsi="Cambria Math"/>
                    <w:sz w:val="24"/>
                  </w:rPr>
                  <m:t>u</m:t>
                </m:r>
              </m:e>
              <m:sub>
                <m:r>
                  <w:rPr>
                    <w:rFonts w:ascii="Cambria Math" w:hAnsi="Cambria Math"/>
                    <w:sz w:val="24"/>
                  </w:rPr>
                  <m:t>t</m:t>
                </m:r>
              </m:sub>
            </m:sSub>
          </m:e>
        </m:nary>
        <m:r>
          <w:rPr>
            <w:rFonts w:ascii="Cambria Math" w:hAnsi="Cambria Math"/>
            <w:sz w:val="24"/>
          </w:rPr>
          <m:t>Δt</m:t>
        </m:r>
        <m:r>
          <m:rPr>
            <m:sty m:val="p"/>
          </m:rPr>
          <w:rPr>
            <w:rFonts w:ascii="Cambria Math" w:hAnsi="Cambria Math"/>
            <w:sz w:val="24"/>
          </w:rPr>
          <m:t>=</m:t>
        </m:r>
        <m:f>
          <m:fPr>
            <m:ctrlPr>
              <w:rPr>
                <w:rFonts w:ascii="Cambria Math" w:hAnsi="Cambria Math"/>
                <w:sz w:val="24"/>
              </w:rPr>
            </m:ctrlPr>
          </m:fPr>
          <m:num>
            <m:r>
              <w:rPr>
                <w:rFonts w:ascii="Cambria Math" w:hAnsi="Cambria Math"/>
                <w:sz w:val="24"/>
              </w:rPr>
              <m:t>1</m:t>
            </m:r>
          </m:num>
          <m:den>
            <m:sSub>
              <m:sSubPr>
                <m:ctrlPr>
                  <w:rPr>
                    <w:rFonts w:ascii="Cambria Math" w:hAnsi="Cambria Math"/>
                    <w:sz w:val="24"/>
                  </w:rPr>
                </m:ctrlPr>
              </m:sSubPr>
              <m:e>
                <m:r>
                  <w:rPr>
                    <w:rFonts w:ascii="Cambria Math" w:hAnsi="Cambria Math"/>
                    <w:sz w:val="24"/>
                  </w:rPr>
                  <m:t>η</m:t>
                </m:r>
              </m:e>
              <m:sub>
                <m:r>
                  <w:rPr>
                    <w:rFonts w:ascii="Cambria Math" w:hAnsi="Cambria Math"/>
                    <w:sz w:val="24"/>
                  </w:rPr>
                  <m:t>d</m:t>
                </m:r>
              </m:sub>
            </m:sSub>
          </m:den>
        </m:f>
        <m:nary>
          <m:naryPr>
            <m:chr m:val="∑"/>
            <m:limLoc m:val="undOvr"/>
            <m:ctrlPr>
              <w:rPr>
                <w:rFonts w:ascii="Cambria Math" w:hAnsi="Cambria Math"/>
                <w:sz w:val="24"/>
              </w:rPr>
            </m:ctrlPr>
          </m:naryPr>
          <m:sub>
            <m:r>
              <w:rPr>
                <w:rFonts w:ascii="Cambria Math" w:hAnsi="Cambria Math"/>
                <w:sz w:val="24"/>
              </w:rPr>
              <m:t>t</m:t>
            </m:r>
            <m:r>
              <m:rPr>
                <m:sty m:val="p"/>
              </m:rPr>
              <w:rPr>
                <w:rFonts w:ascii="Cambria Math" w:hAnsi="Cambria Math"/>
                <w:sz w:val="24"/>
              </w:rPr>
              <m:t>=</m:t>
            </m:r>
            <m:r>
              <w:rPr>
                <w:rFonts w:ascii="Cambria Math" w:hAnsi="Cambria Math"/>
                <w:sz w:val="24"/>
              </w:rPr>
              <m:t>1</m:t>
            </m:r>
          </m:sub>
          <m:sup>
            <m:r>
              <w:rPr>
                <w:rFonts w:ascii="Cambria Math" w:hAnsi="Cambria Math"/>
                <w:sz w:val="24"/>
              </w:rPr>
              <m:t>T</m:t>
            </m:r>
          </m:sup>
          <m:e>
            <m:sSub>
              <m:sSubPr>
                <m:ctrlPr>
                  <w:rPr>
                    <w:rFonts w:ascii="Cambria Math" w:hAnsi="Cambria Math"/>
                    <w:sz w:val="24"/>
                  </w:rPr>
                </m:ctrlPr>
              </m:sSubPr>
              <m:e>
                <m:r>
                  <w:rPr>
                    <w:rFonts w:ascii="Cambria Math" w:hAnsi="Cambria Math"/>
                    <w:sz w:val="24"/>
                  </w:rPr>
                  <m:t>v</m:t>
                </m:r>
              </m:e>
              <m:sub>
                <m:r>
                  <w:rPr>
                    <w:rFonts w:ascii="Cambria Math" w:hAnsi="Cambria Math"/>
                    <w:sz w:val="24"/>
                  </w:rPr>
                  <m:t>t</m:t>
                </m:r>
              </m:sub>
            </m:sSub>
          </m:e>
        </m:nary>
        <m:r>
          <w:rPr>
            <w:rFonts w:ascii="Cambria Math" w:hAnsi="Cambria Math"/>
            <w:sz w:val="24"/>
          </w:rPr>
          <m:t>Δt </m:t>
        </m:r>
        <m:r>
          <m:rPr>
            <m:sty m:val="p"/>
          </m:rPr>
          <w:rPr>
            <w:rFonts w:ascii="Cambria Math" w:hAnsi="Cambria Math"/>
            <w:sz w:val="24"/>
          </w:rPr>
          <m:t>⇒</m:t>
        </m:r>
        <m:r>
          <w:rPr>
            <w:rFonts w:ascii="Cambria Math" w:hAnsi="Cambria Math"/>
            <w:sz w:val="24"/>
          </w:rPr>
          <m:t> </m:t>
        </m:r>
        <m:f>
          <m:fPr>
            <m:ctrlPr>
              <w:rPr>
                <w:rFonts w:ascii="Cambria Math" w:hAnsi="Cambria Math"/>
                <w:sz w:val="24"/>
              </w:rPr>
            </m:ctrlPr>
          </m:fPr>
          <m:num>
            <m:nary>
              <m:naryPr>
                <m:chr m:val="∑"/>
                <m:limLoc m:val="undOvr"/>
                <m:supHide m:val="1"/>
                <m:ctrlPr>
                  <w:rPr>
                    <w:rFonts w:ascii="Cambria Math" w:hAnsi="Cambria Math"/>
                    <w:sz w:val="24"/>
                  </w:rPr>
                </m:ctrlPr>
              </m:naryPr>
              <m:sub>
                <m:r>
                  <w:rPr>
                    <w:rFonts w:ascii="Cambria Math" w:hAnsi="Cambria Math"/>
                    <w:sz w:val="24"/>
                  </w:rPr>
                  <m:t>t</m:t>
                </m:r>
              </m:sub>
              <m:sup>
                <m:r>
                  <w:rPr>
                    <w:rFonts w:ascii="Cambria Math" w:hAnsi="Cambria Math"/>
                    <w:sz w:val="24"/>
                  </w:rPr>
                  <m:t>​</m:t>
                </m:r>
              </m:sup>
              <m:e>
                <m:sSub>
                  <m:sSubPr>
                    <m:ctrlPr>
                      <w:rPr>
                        <w:rFonts w:ascii="Cambria Math" w:hAnsi="Cambria Math"/>
                        <w:sz w:val="24"/>
                      </w:rPr>
                    </m:ctrlPr>
                  </m:sSubPr>
                  <m:e>
                    <m:r>
                      <w:rPr>
                        <w:rFonts w:ascii="Cambria Math" w:hAnsi="Cambria Math"/>
                        <w:sz w:val="24"/>
                      </w:rPr>
                      <m:t>v</m:t>
                    </m:r>
                  </m:e>
                  <m:sub>
                    <m:r>
                      <w:rPr>
                        <w:rFonts w:ascii="Cambria Math" w:hAnsi="Cambria Math"/>
                        <w:sz w:val="24"/>
                      </w:rPr>
                      <m:t>t</m:t>
                    </m:r>
                  </m:sub>
                </m:sSub>
              </m:e>
            </m:nary>
            <m:r>
              <w:rPr>
                <w:rFonts w:ascii="Cambria Math" w:hAnsi="Cambria Math"/>
                <w:sz w:val="24"/>
              </w:rPr>
              <m:t>Δt</m:t>
            </m:r>
          </m:num>
          <m:den>
            <m:nary>
              <m:naryPr>
                <m:chr m:val="∑"/>
                <m:limLoc m:val="undOvr"/>
                <m:supHide m:val="1"/>
                <m:ctrlPr>
                  <w:rPr>
                    <w:rFonts w:ascii="Cambria Math" w:hAnsi="Cambria Math"/>
                    <w:sz w:val="24"/>
                  </w:rPr>
                </m:ctrlPr>
              </m:naryPr>
              <m:sub>
                <m:r>
                  <w:rPr>
                    <w:rFonts w:ascii="Cambria Math" w:hAnsi="Cambria Math"/>
                    <w:sz w:val="24"/>
                  </w:rPr>
                  <m:t>t</m:t>
                </m:r>
              </m:sub>
              <m:sup>
                <m:r>
                  <w:rPr>
                    <w:rFonts w:ascii="Cambria Math" w:hAnsi="Cambria Math"/>
                    <w:sz w:val="24"/>
                  </w:rPr>
                  <m:t>​</m:t>
                </m:r>
              </m:sup>
              <m:e>
                <m:sSub>
                  <m:sSubPr>
                    <m:ctrlPr>
                      <w:rPr>
                        <w:rFonts w:ascii="Cambria Math" w:hAnsi="Cambria Math"/>
                        <w:sz w:val="24"/>
                      </w:rPr>
                    </m:ctrlPr>
                  </m:sSubPr>
                  <m:e>
                    <m:r>
                      <w:rPr>
                        <w:rFonts w:ascii="Cambria Math" w:hAnsi="Cambria Math"/>
                        <w:sz w:val="24"/>
                      </w:rPr>
                      <m:t>u</m:t>
                    </m:r>
                  </m:e>
                  <m:sub>
                    <m:r>
                      <w:rPr>
                        <w:rFonts w:ascii="Cambria Math" w:hAnsi="Cambria Math"/>
                        <w:sz w:val="24"/>
                      </w:rPr>
                      <m:t>t</m:t>
                    </m:r>
                  </m:sub>
                </m:sSub>
              </m:e>
            </m:nary>
            <m:r>
              <w:rPr>
                <w:rFonts w:ascii="Cambria Math" w:hAnsi="Cambria Math"/>
                <w:sz w:val="24"/>
              </w:rPr>
              <m:t>Δt</m:t>
            </m:r>
          </m:den>
        </m:f>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η</m:t>
            </m:r>
          </m:e>
          <m:sub>
            <m:r>
              <w:rPr>
                <w:rFonts w:ascii="Cambria Math" w:hAnsi="Cambria Math"/>
                <w:sz w:val="24"/>
              </w:rPr>
              <m:t>c</m:t>
            </m:r>
          </m:sub>
        </m:sSub>
        <m:sSub>
          <m:sSubPr>
            <m:ctrlPr>
              <w:rPr>
                <w:rFonts w:ascii="Cambria Math" w:hAnsi="Cambria Math"/>
                <w:sz w:val="24"/>
              </w:rPr>
            </m:ctrlPr>
          </m:sSubPr>
          <m:e>
            <m:r>
              <w:rPr>
                <w:rFonts w:ascii="Cambria Math" w:hAnsi="Cambria Math"/>
                <w:sz w:val="24"/>
              </w:rPr>
              <m:t>η</m:t>
            </m:r>
          </m:e>
          <m:sub>
            <m:r>
              <w:rPr>
                <w:rFonts w:ascii="Cambria Math" w:hAnsi="Cambria Math"/>
                <w:sz w:val="24"/>
              </w:rPr>
              <m:t>d</m:t>
            </m:r>
          </m:sub>
        </m:sSub>
        <m:r>
          <m:rPr>
            <m:sty m:val="p"/>
          </m:rPr>
          <w:rPr>
            <w:rFonts w:ascii="Cambria Math" w:hAnsi="Cambria Math"/>
            <w:sz w:val="24"/>
          </w:rPr>
          <m:t>=</m:t>
        </m:r>
        <m:r>
          <w:rPr>
            <w:rFonts w:ascii="Cambria Math" w:hAnsi="Cambria Math"/>
            <w:sz w:val="24"/>
          </w:rPr>
          <m:t>0.81</m:t>
        </m:r>
      </m:oMath>
      <w:r w:rsidRPr="00BA4880">
        <w:rPr>
          <w:sz w:val="24"/>
        </w:rPr>
        <w:tab/>
        <w:t>(8)</w:t>
      </w:r>
    </w:p>
    <w:p w14:paraId="75A3A449" w14:textId="77777777" w:rsidR="00A1284E" w:rsidRPr="00BA4880" w:rsidRDefault="00A1284E" w:rsidP="00A1284E">
      <w:pPr>
        <w:ind w:firstLineChars="200" w:firstLine="480"/>
        <w:rPr>
          <w:sz w:val="24"/>
        </w:rPr>
      </w:pPr>
      <w:r w:rsidRPr="00BA4880">
        <w:rPr>
          <w:sz w:val="24"/>
        </w:rPr>
        <w:t>即全天放电总量与充电总量之比恒等于往返效率</w:t>
      </w:r>
      <w:r w:rsidRPr="00BA4880">
        <w:rPr>
          <w:sz w:val="24"/>
        </w:rPr>
        <w:t xml:space="preserve"> 0.81</w:t>
      </w:r>
      <w:r w:rsidRPr="00BA4880">
        <w:rPr>
          <w:sz w:val="24"/>
        </w:rPr>
        <w:t>。该关系只由模型结构决定，可作为检验求解结果正确性的一条硬性指标。</w:t>
      </w:r>
    </w:p>
    <w:bookmarkEnd w:id="17"/>
    <w:p w14:paraId="21E26BD9" w14:textId="77777777" w:rsidR="00DD6CED" w:rsidRPr="00D75EE1" w:rsidRDefault="00DD6CED" w:rsidP="00DD6CED">
      <w:pPr>
        <w:pStyle w:val="3"/>
        <w:numPr>
          <w:ilvl w:val="0"/>
          <w:numId w:val="0"/>
        </w:numPr>
        <w:spacing w:beforeLines="50" w:before="156" w:afterLines="50" w:after="156"/>
        <w:rPr>
          <w:rFonts w:ascii="SimSun" w:hAnsi="SimSun" w:cs="SimSun" w:hint="eastAsia"/>
          <w:b/>
          <w:bCs w:val="0"/>
          <w:sz w:val="24"/>
          <w:szCs w:val="24"/>
        </w:rPr>
      </w:pPr>
      <w:r w:rsidRPr="00D75EE1">
        <w:rPr>
          <w:rFonts w:ascii="SimSun" w:hAnsi="SimSun"/>
          <w:b/>
          <w:bCs w:val="0"/>
          <w:sz w:val="24"/>
          <w:szCs w:val="24"/>
        </w:rPr>
        <w:lastRenderedPageBreak/>
        <w:t>5.1.</w:t>
      </w:r>
      <w:proofErr w:type="gramStart"/>
      <w:r w:rsidRPr="00D75EE1">
        <w:rPr>
          <w:rFonts w:ascii="SimSun" w:hAnsi="SimSun"/>
          <w:b/>
          <w:bCs w:val="0"/>
          <w:sz w:val="24"/>
          <w:szCs w:val="24"/>
        </w:rPr>
        <w:t>3 问题</w:t>
      </w:r>
      <w:proofErr w:type="gramEnd"/>
      <w:r w:rsidRPr="00D75EE1">
        <w:rPr>
          <w:rFonts w:ascii="SimSun" w:hAnsi="SimSun"/>
          <w:b/>
          <w:bCs w:val="0"/>
          <w:sz w:val="24"/>
          <w:szCs w:val="24"/>
        </w:rPr>
        <w:t>一经济调度模型的求解</w:t>
      </w:r>
    </w:p>
    <w:p w14:paraId="065029E5" w14:textId="77777777" w:rsidR="00D974FB" w:rsidRPr="00BA4880" w:rsidRDefault="00A1284E" w:rsidP="00D974FB">
      <w:pPr>
        <w:ind w:firstLineChars="200" w:firstLine="480"/>
        <w:rPr>
          <w:sz w:val="24"/>
        </w:rPr>
      </w:pPr>
      <w:r w:rsidRPr="00BA4880">
        <w:rPr>
          <w:sz w:val="24"/>
        </w:rPr>
        <w:t>由</w:t>
      </w:r>
      <w:r w:rsidRPr="00BA4880">
        <w:rPr>
          <w:sz w:val="24"/>
        </w:rPr>
        <w:t xml:space="preserve"> 5.1.2 </w:t>
      </w:r>
      <w:r w:rsidRPr="00BA4880">
        <w:rPr>
          <w:sz w:val="24"/>
        </w:rPr>
        <w:t>的性质一，问题一是决策变量全部连续、目标与全部约束均为线性的标准线性规划，求解阶段无须借助启发式搜索：贪心规则依赖人工设定的电价阈值且不保证全局最优，动态规划须把连续的储电量状态离散化、精度与计算量相互牵制。本文把模型整理为标准形后交由</w:t>
      </w:r>
      <w:r w:rsidRPr="00BA4880">
        <w:rPr>
          <w:sz w:val="24"/>
        </w:rPr>
        <w:t xml:space="preserve"> </w:t>
      </w:r>
      <w:proofErr w:type="spellStart"/>
      <w:r w:rsidRPr="00BA4880">
        <w:rPr>
          <w:sz w:val="24"/>
        </w:rPr>
        <w:t>HiGHS</w:t>
      </w:r>
      <w:proofErr w:type="spellEnd"/>
      <w:r w:rsidRPr="00BA4880">
        <w:rPr>
          <w:sz w:val="24"/>
        </w:rPr>
        <w:t xml:space="preserve"> </w:t>
      </w:r>
      <w:r w:rsidRPr="00BA4880">
        <w:rPr>
          <w:sz w:val="24"/>
        </w:rPr>
        <w:t>求解器求解</w:t>
      </w:r>
      <w:r w:rsidR="00AC3D4A">
        <w:rPr>
          <w:rFonts w:hint="eastAsia"/>
          <w:sz w:val="24"/>
        </w:rPr>
        <w:t>，</w:t>
      </w:r>
      <w:r w:rsidRPr="00BA4880">
        <w:rPr>
          <w:sz w:val="24"/>
        </w:rPr>
        <w:t>得解为全局最优。</w:t>
      </w:r>
    </w:p>
    <w:p w14:paraId="4C63E34C" w14:textId="77777777" w:rsidR="00DF48DC" w:rsidRPr="00BA4880" w:rsidRDefault="00DF48DC" w:rsidP="00DF48DC">
      <w:pPr>
        <w:ind w:firstLineChars="200" w:firstLine="480"/>
        <w:rPr>
          <w:sz w:val="24"/>
        </w:rPr>
      </w:pPr>
      <w:r w:rsidRPr="00BA4880">
        <w:rPr>
          <w:sz w:val="24"/>
        </w:rPr>
        <w:t>求解结果为：全天购电量</w:t>
      </w:r>
      <w:r w:rsidRPr="00BA4880">
        <w:rPr>
          <w:sz w:val="24"/>
        </w:rPr>
        <w:t xml:space="preserve"> </w:t>
      </w:r>
      <m:oMath>
        <m:r>
          <w:rPr>
            <w:rFonts w:ascii="Cambria Math" w:hAnsi="Cambria Math"/>
            <w:sz w:val="24"/>
          </w:rPr>
          <m:t>59482.6990</m:t>
        </m:r>
      </m:oMath>
      <w:r w:rsidRPr="00BA4880">
        <w:rPr>
          <w:sz w:val="24"/>
        </w:rPr>
        <w:t xml:space="preserve"> kWh</w:t>
      </w:r>
      <w:r w:rsidRPr="00BA4880">
        <w:rPr>
          <w:sz w:val="24"/>
        </w:rPr>
        <w:t>，购电费用</w:t>
      </w:r>
      <w:r w:rsidRPr="00BA4880">
        <w:rPr>
          <w:sz w:val="24"/>
        </w:rPr>
        <w:t xml:space="preserve"> </w:t>
      </w:r>
      <m:oMath>
        <m:r>
          <w:rPr>
            <w:rFonts w:ascii="Cambria Math" w:hAnsi="Cambria Math"/>
            <w:sz w:val="24"/>
          </w:rPr>
          <m:t>35126.9486</m:t>
        </m:r>
      </m:oMath>
      <w:r w:rsidRPr="00BA4880">
        <w:rPr>
          <w:sz w:val="24"/>
        </w:rPr>
        <w:t xml:space="preserve"> </w:t>
      </w:r>
      <w:r w:rsidRPr="00BA4880">
        <w:rPr>
          <w:sz w:val="24"/>
        </w:rPr>
        <w:t>元，平均购电价</w:t>
      </w:r>
      <w:r w:rsidRPr="00BA4880">
        <w:rPr>
          <w:sz w:val="24"/>
        </w:rPr>
        <w:t xml:space="preserve"> </w:t>
      </w:r>
      <m:oMath>
        <m:r>
          <w:rPr>
            <w:rFonts w:ascii="Cambria Math" w:hAnsi="Cambria Math"/>
            <w:sz w:val="24"/>
          </w:rPr>
          <m:t>0.5905</m:t>
        </m:r>
      </m:oMath>
      <w:r w:rsidRPr="00BA4880">
        <w:rPr>
          <w:sz w:val="24"/>
        </w:rPr>
        <w:t xml:space="preserve"> </w:t>
      </w:r>
      <w:r w:rsidRPr="00BA4880">
        <w:rPr>
          <w:sz w:val="24"/>
        </w:rPr>
        <w:t>元</w:t>
      </w:r>
      <w:r w:rsidRPr="00BA4880">
        <w:rPr>
          <w:sz w:val="24"/>
        </w:rPr>
        <w:t>/kWh</w:t>
      </w:r>
      <w:r w:rsidRPr="00BA4880">
        <w:rPr>
          <w:sz w:val="24"/>
        </w:rPr>
        <w:t>。储能全天充电</w:t>
      </w:r>
      <w:r w:rsidRPr="00BA4880">
        <w:rPr>
          <w:sz w:val="24"/>
        </w:rPr>
        <w:t xml:space="preserve"> </w:t>
      </w:r>
      <m:oMath>
        <m:r>
          <w:rPr>
            <w:rFonts w:ascii="Cambria Math" w:hAnsi="Cambria Math"/>
            <w:sz w:val="24"/>
          </w:rPr>
          <m:t>20740.6661</m:t>
        </m:r>
      </m:oMath>
      <w:r w:rsidRPr="00BA4880">
        <w:rPr>
          <w:sz w:val="24"/>
        </w:rPr>
        <w:t xml:space="preserve"> kWh</w:t>
      </w:r>
      <w:r w:rsidRPr="00BA4880">
        <w:rPr>
          <w:sz w:val="24"/>
        </w:rPr>
        <w:t>、放电</w:t>
      </w:r>
      <w:r w:rsidRPr="00BA4880">
        <w:rPr>
          <w:sz w:val="24"/>
        </w:rPr>
        <w:t xml:space="preserve"> </w:t>
      </w:r>
      <m:oMath>
        <m:r>
          <w:rPr>
            <w:rFonts w:ascii="Cambria Math" w:hAnsi="Cambria Math"/>
            <w:sz w:val="24"/>
          </w:rPr>
          <m:t>16799.9396</m:t>
        </m:r>
      </m:oMath>
      <w:r w:rsidRPr="00BA4880">
        <w:rPr>
          <w:sz w:val="24"/>
        </w:rPr>
        <w:t xml:space="preserve"> kWh</w:t>
      </w:r>
      <w:r w:rsidRPr="00BA4880">
        <w:rPr>
          <w:sz w:val="24"/>
        </w:rPr>
        <w:t>，往返损耗</w:t>
      </w:r>
      <w:r w:rsidRPr="00BA4880">
        <w:rPr>
          <w:sz w:val="24"/>
        </w:rPr>
        <w:t xml:space="preserve"> </w:t>
      </w:r>
      <m:oMath>
        <m:r>
          <w:rPr>
            <w:rFonts w:ascii="Cambria Math" w:hAnsi="Cambria Math"/>
            <w:sz w:val="24"/>
          </w:rPr>
          <m:t>3940.7266</m:t>
        </m:r>
      </m:oMath>
      <w:r w:rsidRPr="00BA4880">
        <w:rPr>
          <w:sz w:val="24"/>
        </w:rPr>
        <w:t xml:space="preserve"> kWh</w:t>
      </w:r>
      <w:r w:rsidRPr="00BA4880">
        <w:rPr>
          <w:sz w:val="24"/>
        </w:rPr>
        <w:t>，恰为充电总量的</w:t>
      </w:r>
      <w:r w:rsidRPr="00BA4880">
        <w:rPr>
          <w:sz w:val="24"/>
        </w:rPr>
        <w:t xml:space="preserve"> </w:t>
      </w:r>
      <m:oMath>
        <m:r>
          <w:rPr>
            <w:rFonts w:ascii="Cambria Math" w:hAnsi="Cambria Math"/>
            <w:sz w:val="24"/>
          </w:rPr>
          <m:t>19.00</m:t>
        </m:r>
        <m:r>
          <m:rPr>
            <m:sty m:val="p"/>
          </m:rPr>
          <w:rPr>
            <w:rFonts w:ascii="Cambria Math" w:hAnsi="Cambria Math"/>
            <w:sz w:val="24"/>
          </w:rPr>
          <m:t>%</m:t>
        </m:r>
      </m:oMath>
      <w:r w:rsidRPr="00BA4880">
        <w:rPr>
          <w:sz w:val="24"/>
        </w:rPr>
        <w:t>；全天弃光电量为</w:t>
      </w:r>
      <w:r w:rsidRPr="00BA4880">
        <w:rPr>
          <w:sz w:val="24"/>
        </w:rPr>
        <w:t xml:space="preserve"> </w:t>
      </w:r>
      <m:oMath>
        <m:r>
          <w:rPr>
            <w:rFonts w:ascii="Cambria Math" w:hAnsi="Cambria Math"/>
            <w:sz w:val="24"/>
          </w:rPr>
          <m:t>0</m:t>
        </m:r>
      </m:oMath>
      <w:r w:rsidRPr="00BA4880">
        <w:rPr>
          <w:sz w:val="24"/>
        </w:rPr>
        <w:t>。</w:t>
      </w:r>
    </w:p>
    <w:p w14:paraId="2F13C1C9" w14:textId="77777777" w:rsidR="00DF48DC" w:rsidRPr="00BA4880" w:rsidRDefault="00DF48DC" w:rsidP="001337C8">
      <w:pPr>
        <w:ind w:firstLineChars="200" w:firstLine="480"/>
        <w:rPr>
          <w:sz w:val="24"/>
        </w:rPr>
      </w:pPr>
      <w:r w:rsidRPr="00BA4880">
        <w:rPr>
          <w:sz w:val="24"/>
        </w:rPr>
        <w:t>为说明储能在本问中的作用，以光伏优先供负载、富余电量全部弃掉、不配储能作为基准方案对比：基准方案的购电费</w:t>
      </w:r>
      <w:proofErr w:type="gramStart"/>
      <w:r w:rsidRPr="00BA4880">
        <w:rPr>
          <w:sz w:val="24"/>
        </w:rPr>
        <w:t>为</w:t>
      </w:r>
      <w:r w:rsidRPr="00BA4880">
        <w:rPr>
          <w:sz w:val="24"/>
        </w:rPr>
        <w:t xml:space="preserve"> 48052.0466 </w:t>
      </w:r>
      <w:proofErr w:type="gramEnd"/>
      <w:r w:rsidRPr="00BA4880">
        <w:rPr>
          <w:sz w:val="24"/>
        </w:rPr>
        <w:t>元，配置储能后降</w:t>
      </w:r>
      <w:proofErr w:type="gramStart"/>
      <w:r w:rsidRPr="00BA4880">
        <w:rPr>
          <w:sz w:val="24"/>
        </w:rPr>
        <w:t>至</w:t>
      </w:r>
      <w:r w:rsidRPr="00BA4880">
        <w:rPr>
          <w:sz w:val="24"/>
        </w:rPr>
        <w:t xml:space="preserve"> 35126.9486 </w:t>
      </w:r>
      <w:proofErr w:type="gramEnd"/>
      <w:r w:rsidRPr="00BA4880">
        <w:rPr>
          <w:sz w:val="24"/>
        </w:rPr>
        <w:t>元，</w:t>
      </w:r>
      <w:proofErr w:type="gramStart"/>
      <w:r w:rsidRPr="00BA4880">
        <w:rPr>
          <w:sz w:val="24"/>
        </w:rPr>
        <w:t>节省</w:t>
      </w:r>
      <w:r w:rsidRPr="00BA4880">
        <w:rPr>
          <w:sz w:val="24"/>
        </w:rPr>
        <w:t xml:space="preserve"> 12925.0980 </w:t>
      </w:r>
      <w:proofErr w:type="gramEnd"/>
      <w:r w:rsidRPr="00BA4880">
        <w:rPr>
          <w:sz w:val="24"/>
        </w:rPr>
        <w:t>元，</w:t>
      </w:r>
      <w:proofErr w:type="gramStart"/>
      <w:r w:rsidRPr="00BA4880">
        <w:rPr>
          <w:sz w:val="24"/>
        </w:rPr>
        <w:t>降幅</w:t>
      </w:r>
      <w:r w:rsidRPr="00BA4880">
        <w:rPr>
          <w:sz w:val="24"/>
        </w:rPr>
        <w:t xml:space="preserve"> 26.90%</w:t>
      </w:r>
      <w:proofErr w:type="gramEnd"/>
      <w:r w:rsidRPr="00BA4880">
        <w:rPr>
          <w:sz w:val="24"/>
        </w:rPr>
        <w:t>。全天放电总量与充电总量之比为</w:t>
      </w:r>
      <w:r w:rsidRPr="00BA4880">
        <w:rPr>
          <w:sz w:val="24"/>
        </w:rPr>
        <w:t xml:space="preserve"> 16799.9396/20740.6661 = 0.810000</w:t>
      </w:r>
      <w:r w:rsidRPr="00BA4880">
        <w:rPr>
          <w:sz w:val="24"/>
        </w:rPr>
        <w:t>，恰等于往返效率</w:t>
      </w:r>
      <w:r w:rsidRPr="00BA4880">
        <w:rPr>
          <w:sz w:val="24"/>
        </w:rPr>
        <w:t xml:space="preserve"> 0.81</w:t>
      </w:r>
      <w:r w:rsidRPr="00BA4880">
        <w:rPr>
          <w:sz w:val="24"/>
        </w:rPr>
        <w:t>，与</w:t>
      </w:r>
      <w:r w:rsidRPr="00BA4880">
        <w:rPr>
          <w:sz w:val="24"/>
        </w:rPr>
        <w:t xml:space="preserve"> 5.1.2 </w:t>
      </w:r>
      <w:r w:rsidRPr="00BA4880">
        <w:rPr>
          <w:sz w:val="24"/>
        </w:rPr>
        <w:t>中式</w:t>
      </w:r>
      <w:r w:rsidRPr="00BA4880">
        <w:rPr>
          <w:sz w:val="24"/>
        </w:rPr>
        <w:t xml:space="preserve"> (8) </w:t>
      </w:r>
      <w:r w:rsidRPr="00BA4880">
        <w:rPr>
          <w:sz w:val="24"/>
        </w:rPr>
        <w:t>由日循环约束推出的等价形式完全一致，构成对求解结果的第一重校核。</w:t>
      </w:r>
    </w:p>
    <w:p w14:paraId="23FE1A6E" w14:textId="77777777" w:rsidR="00D75EE1" w:rsidRPr="008C5300" w:rsidRDefault="00E34BAB" w:rsidP="00DF48DC">
      <w:pPr>
        <w:jc w:val="center"/>
        <w:rPr>
          <w:szCs w:val="21"/>
        </w:rPr>
      </w:pPr>
      <w:r w:rsidRPr="00E34BAB">
        <w:rPr>
          <w:noProof/>
          <w:szCs w:val="21"/>
        </w:rPr>
        <w:drawing>
          <wp:inline distT="0" distB="0" distL="0" distR="0" wp14:anchorId="605B6EB7" wp14:editId="13060CF1">
            <wp:extent cx="4043133" cy="2526624"/>
            <wp:effectExtent l="0" t="0" r="0" b="1270"/>
            <wp:docPr id="135253890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043133" cy="2526624"/>
                    </a:xfrm>
                    <a:prstGeom prst="rect">
                      <a:avLst/>
                    </a:prstGeom>
                    <a:noFill/>
                    <a:ln>
                      <a:noFill/>
                    </a:ln>
                  </pic:spPr>
                </pic:pic>
              </a:graphicData>
            </a:graphic>
          </wp:inline>
        </w:drawing>
      </w:r>
    </w:p>
    <w:p w14:paraId="6648C2B4" w14:textId="77777777" w:rsidR="00DF48DC" w:rsidRPr="008C5300" w:rsidRDefault="00595087" w:rsidP="00DF48DC">
      <w:pPr>
        <w:jc w:val="center"/>
        <w:rPr>
          <w:rFonts w:ascii="SimSun" w:hAnsi="SimSun" w:cs="SimSun" w:hint="eastAsia"/>
          <w:szCs w:val="21"/>
        </w:rPr>
      </w:pPr>
      <w:r>
        <w:rPr>
          <w:rFonts w:hint="eastAsia"/>
          <w:szCs w:val="21"/>
        </w:rPr>
        <w:t>图</w:t>
      </w:r>
      <w:r>
        <w:rPr>
          <w:rFonts w:hint="eastAsia"/>
          <w:szCs w:val="21"/>
        </w:rPr>
        <w:t>3</w:t>
      </w:r>
      <w:r w:rsidR="00920226">
        <w:rPr>
          <w:rFonts w:hint="eastAsia"/>
          <w:szCs w:val="21"/>
        </w:rPr>
        <w:t xml:space="preserve"> SOC</w:t>
      </w:r>
      <w:r w:rsidR="00920226">
        <w:rPr>
          <w:rFonts w:hint="eastAsia"/>
          <w:szCs w:val="21"/>
        </w:rPr>
        <w:t>轨迹</w:t>
      </w:r>
      <w:r w:rsidR="001337C8" w:rsidRPr="008C5300">
        <w:rPr>
          <w:rFonts w:hint="eastAsia"/>
          <w:szCs w:val="21"/>
        </w:rPr>
        <w:t>图</w:t>
      </w:r>
      <w:r w:rsidR="00920226">
        <w:rPr>
          <w:rFonts w:hint="eastAsia"/>
          <w:szCs w:val="21"/>
        </w:rPr>
        <w:t>及充放电功率变化图</w:t>
      </w:r>
    </w:p>
    <w:p w14:paraId="10625DF1" w14:textId="77777777" w:rsidR="0047364C" w:rsidRPr="00BA4880" w:rsidRDefault="00DF48DC" w:rsidP="00D75EE1">
      <w:pPr>
        <w:ind w:firstLineChars="200" w:firstLine="480"/>
        <w:rPr>
          <w:sz w:val="24"/>
        </w:rPr>
      </w:pPr>
      <w:r w:rsidRPr="00BA4880">
        <w:rPr>
          <w:sz w:val="24"/>
        </w:rPr>
        <w:t>最优策略呈现清晰的谷充峰放、午间补电形态。凌晨</w:t>
      </w:r>
      <w:r w:rsidRPr="00BA4880">
        <w:rPr>
          <w:sz w:val="24"/>
        </w:rPr>
        <w:t xml:space="preserve"> 0:00—0:50 </w:t>
      </w:r>
      <w:r w:rsidRPr="00BA4880">
        <w:rPr>
          <w:sz w:val="24"/>
        </w:rPr>
        <w:t>电价处于全天谷段（约</w:t>
      </w:r>
      <w:r w:rsidRPr="00BA4880">
        <w:rPr>
          <w:sz w:val="24"/>
        </w:rPr>
        <w:t xml:space="preserve"> 0.43 </w:t>
      </w:r>
      <w:r w:rsidRPr="00BA4880">
        <w:rPr>
          <w:sz w:val="24"/>
        </w:rPr>
        <w:t>元</w:t>
      </w:r>
      <w:r w:rsidRPr="00BA4880">
        <w:rPr>
          <w:sz w:val="24"/>
        </w:rPr>
        <w:t>/kWh</w:t>
      </w:r>
      <w:r w:rsidRPr="00BA4880">
        <w:rPr>
          <w:sz w:val="24"/>
        </w:rPr>
        <w:t>），储能以</w:t>
      </w:r>
      <w:r w:rsidRPr="00BA4880">
        <w:rPr>
          <w:sz w:val="24"/>
        </w:rPr>
        <w:t xml:space="preserve"> 5000 kW </w:t>
      </w:r>
      <w:r w:rsidRPr="00BA4880">
        <w:rPr>
          <w:sz w:val="24"/>
        </w:rPr>
        <w:t>的额定功率满功率充电；</w:t>
      </w:r>
      <w:r w:rsidRPr="00BA4880">
        <w:rPr>
          <w:sz w:val="24"/>
        </w:rPr>
        <w:t xml:space="preserve">5:00—6:00 </w:t>
      </w:r>
      <w:r w:rsidRPr="00BA4880">
        <w:rPr>
          <w:sz w:val="24"/>
        </w:rPr>
        <w:t>再以约</w:t>
      </w:r>
      <w:r w:rsidRPr="00BA4880">
        <w:rPr>
          <w:sz w:val="24"/>
        </w:rPr>
        <w:t xml:space="preserve"> 833 kW </w:t>
      </w:r>
      <w:r w:rsidRPr="00BA4880">
        <w:rPr>
          <w:sz w:val="24"/>
        </w:rPr>
        <w:t>补充充电，使储电量在早峰到来前升至上限。</w:t>
      </w:r>
      <w:r w:rsidRPr="00BA4880">
        <w:rPr>
          <w:sz w:val="24"/>
        </w:rPr>
        <w:t xml:space="preserve">6:00—9:00 </w:t>
      </w:r>
      <w:r w:rsidRPr="00BA4880">
        <w:rPr>
          <w:sz w:val="24"/>
        </w:rPr>
        <w:t>电价升至</w:t>
      </w:r>
      <w:r w:rsidRPr="00BA4880">
        <w:rPr>
          <w:sz w:val="24"/>
        </w:rPr>
        <w:t xml:space="preserve"> 0.88—1.10 </w:t>
      </w:r>
      <w:r w:rsidRPr="00BA4880">
        <w:rPr>
          <w:sz w:val="24"/>
        </w:rPr>
        <w:t>元</w:t>
      </w:r>
      <w:r w:rsidRPr="00BA4880">
        <w:rPr>
          <w:sz w:val="24"/>
        </w:rPr>
        <w:t>/kWh</w:t>
      </w:r>
      <w:r w:rsidRPr="00BA4880">
        <w:rPr>
          <w:sz w:val="24"/>
        </w:rPr>
        <w:t>，储能转为放电，功率自</w:t>
      </w:r>
      <w:r w:rsidRPr="00BA4880">
        <w:rPr>
          <w:sz w:val="24"/>
        </w:rPr>
        <w:t xml:space="preserve"> 3618 kW </w:t>
      </w:r>
      <w:r w:rsidRPr="00BA4880">
        <w:rPr>
          <w:sz w:val="24"/>
        </w:rPr>
        <w:t>逐段递减至</w:t>
      </w:r>
      <w:r w:rsidRPr="00BA4880">
        <w:rPr>
          <w:sz w:val="24"/>
        </w:rPr>
        <w:t xml:space="preserve"> 1767 kW</w:t>
      </w:r>
      <w:r w:rsidRPr="00BA4880">
        <w:rPr>
          <w:sz w:val="24"/>
        </w:rPr>
        <w:t>，承担此时段的全部或大部分负载。</w:t>
      </w:r>
      <w:r w:rsidRPr="00BA4880">
        <w:rPr>
          <w:sz w:val="24"/>
        </w:rPr>
        <w:t xml:space="preserve">11:50—12:40 </w:t>
      </w:r>
      <w:r w:rsidRPr="00BA4880">
        <w:rPr>
          <w:sz w:val="24"/>
        </w:rPr>
        <w:t>光伏出力进入全天高峰（峰值</w:t>
      </w:r>
      <w:r w:rsidRPr="00BA4880">
        <w:rPr>
          <w:sz w:val="24"/>
        </w:rPr>
        <w:t xml:space="preserve"> 7612.3 kW </w:t>
      </w:r>
      <w:r w:rsidRPr="00BA4880">
        <w:rPr>
          <w:sz w:val="24"/>
        </w:rPr>
        <w:t>出现在</w:t>
      </w:r>
      <w:r w:rsidRPr="00BA4880">
        <w:rPr>
          <w:sz w:val="24"/>
        </w:rPr>
        <w:t xml:space="preserve"> 12:10</w:t>
      </w:r>
      <w:r w:rsidRPr="00BA4880">
        <w:rPr>
          <w:sz w:val="24"/>
        </w:rPr>
        <w:t>），净负荷转负，储能再次以</w:t>
      </w:r>
      <w:r w:rsidRPr="00BA4880">
        <w:rPr>
          <w:sz w:val="24"/>
        </w:rPr>
        <w:t xml:space="preserve"> 5000 kW </w:t>
      </w:r>
      <w:r w:rsidRPr="00BA4880">
        <w:rPr>
          <w:sz w:val="24"/>
        </w:rPr>
        <w:t>满功率充电，把本会富余的光伏电量存入电池。</w:t>
      </w:r>
      <w:r w:rsidRPr="00BA4880">
        <w:rPr>
          <w:sz w:val="24"/>
        </w:rPr>
        <w:t xml:space="preserve">18:00—20:00 </w:t>
      </w:r>
      <w:r w:rsidRPr="00BA4880">
        <w:rPr>
          <w:sz w:val="24"/>
        </w:rPr>
        <w:t>电价升至全天最高（</w:t>
      </w:r>
      <w:r w:rsidRPr="00BA4880">
        <w:rPr>
          <w:sz w:val="24"/>
        </w:rPr>
        <w:t xml:space="preserve">1.25—1.35 </w:t>
      </w:r>
      <w:r w:rsidRPr="00BA4880">
        <w:rPr>
          <w:sz w:val="24"/>
        </w:rPr>
        <w:t>元</w:t>
      </w:r>
      <w:r w:rsidRPr="00BA4880">
        <w:rPr>
          <w:sz w:val="24"/>
        </w:rPr>
        <w:t>/kWh</w:t>
      </w:r>
      <w:r w:rsidRPr="00BA4880">
        <w:rPr>
          <w:sz w:val="24"/>
        </w:rPr>
        <w:t>），储能放电功率升至约</w:t>
      </w:r>
      <w:r w:rsidRPr="00BA4880">
        <w:rPr>
          <w:sz w:val="24"/>
        </w:rPr>
        <w:t xml:space="preserve"> 4270 kW</w:t>
      </w:r>
      <w:r w:rsidRPr="00BA4880">
        <w:rPr>
          <w:sz w:val="24"/>
        </w:rPr>
        <w:t>，全天最大放电功率</w:t>
      </w:r>
      <w:r w:rsidRPr="00BA4880">
        <w:rPr>
          <w:sz w:val="24"/>
        </w:rPr>
        <w:t xml:space="preserve"> 4293.9 kW </w:t>
      </w:r>
      <w:r w:rsidRPr="00BA4880">
        <w:rPr>
          <w:sz w:val="24"/>
        </w:rPr>
        <w:t>出现在</w:t>
      </w:r>
      <w:r w:rsidRPr="00BA4880">
        <w:rPr>
          <w:sz w:val="24"/>
        </w:rPr>
        <w:t xml:space="preserve"> 20:40</w:t>
      </w:r>
      <w:r w:rsidRPr="00BA4880">
        <w:rPr>
          <w:sz w:val="24"/>
        </w:rPr>
        <w:t>，此期间购电量降至</w:t>
      </w:r>
      <w:r w:rsidRPr="00BA4880">
        <w:rPr>
          <w:sz w:val="24"/>
        </w:rPr>
        <w:t xml:space="preserve"> 0 </w:t>
      </w:r>
      <w:r w:rsidRPr="00BA4880">
        <w:rPr>
          <w:sz w:val="24"/>
        </w:rPr>
        <w:t>或接近于</w:t>
      </w:r>
      <w:r w:rsidRPr="00BA4880">
        <w:rPr>
          <w:sz w:val="24"/>
        </w:rPr>
        <w:t xml:space="preserve"> 0</w:t>
      </w:r>
      <w:r w:rsidRPr="00BA4880">
        <w:rPr>
          <w:sz w:val="24"/>
        </w:rPr>
        <w:t>。</w:t>
      </w:r>
      <w:r w:rsidRPr="00BA4880">
        <w:rPr>
          <w:sz w:val="24"/>
        </w:rPr>
        <w:t xml:space="preserve">22:00—24:00 </w:t>
      </w:r>
      <w:r w:rsidRPr="00BA4880">
        <w:rPr>
          <w:sz w:val="24"/>
        </w:rPr>
        <w:t>电价回落至谷段，储能又以</w:t>
      </w:r>
      <w:r w:rsidRPr="00BA4880">
        <w:rPr>
          <w:sz w:val="24"/>
        </w:rPr>
        <w:t xml:space="preserve"> 3333 kW</w:t>
      </w:r>
      <w:r w:rsidRPr="00BA4880">
        <w:rPr>
          <w:sz w:val="24"/>
        </w:rPr>
        <w:t>、</w:t>
      </w:r>
      <w:r w:rsidRPr="00BA4880">
        <w:rPr>
          <w:sz w:val="24"/>
        </w:rPr>
        <w:t xml:space="preserve">2000 kW </w:t>
      </w:r>
      <w:r w:rsidRPr="00BA4880">
        <w:rPr>
          <w:sz w:val="24"/>
        </w:rPr>
        <w:t>的功率充电，为次日循环作准备。全天</w:t>
      </w:r>
      <w:r w:rsidRPr="00BA4880">
        <w:rPr>
          <w:sz w:val="24"/>
        </w:rPr>
        <w:t xml:space="preserve"> 144 </w:t>
      </w:r>
      <w:r w:rsidRPr="00BA4880">
        <w:rPr>
          <w:sz w:val="24"/>
        </w:rPr>
        <w:t>个时段中，储能充电</w:t>
      </w:r>
      <w:r w:rsidRPr="00BA4880">
        <w:rPr>
          <w:sz w:val="24"/>
        </w:rPr>
        <w:t xml:space="preserve"> 45 </w:t>
      </w:r>
      <w:r w:rsidRPr="00BA4880">
        <w:rPr>
          <w:sz w:val="24"/>
        </w:rPr>
        <w:t>段、放电</w:t>
      </w:r>
      <w:r w:rsidRPr="00BA4880">
        <w:rPr>
          <w:sz w:val="24"/>
        </w:rPr>
        <w:t xml:space="preserve"> 37 </w:t>
      </w:r>
      <w:r w:rsidRPr="00BA4880">
        <w:rPr>
          <w:sz w:val="24"/>
        </w:rPr>
        <w:t>段，其余</w:t>
      </w:r>
      <w:r w:rsidRPr="00BA4880">
        <w:rPr>
          <w:sz w:val="24"/>
        </w:rPr>
        <w:t xml:space="preserve"> 62 </w:t>
      </w:r>
      <w:r w:rsidRPr="00BA4880">
        <w:rPr>
          <w:sz w:val="24"/>
        </w:rPr>
        <w:t>段不动作。</w:t>
      </w:r>
    </w:p>
    <w:p w14:paraId="28BAA544" w14:textId="77777777" w:rsidR="00427158" w:rsidRDefault="0047364C">
      <w:pPr>
        <w:pStyle w:val="3"/>
        <w:numPr>
          <w:ilvl w:val="0"/>
          <w:numId w:val="0"/>
        </w:numPr>
        <w:spacing w:beforeLines="50" w:before="156" w:afterLines="50" w:after="156"/>
        <w:rPr>
          <w:rFonts w:ascii="SimSun" w:hAnsi="SimSun" w:cs="SimSun" w:hint="eastAsia"/>
          <w:b/>
          <w:sz w:val="24"/>
          <w:szCs w:val="24"/>
        </w:rPr>
      </w:pPr>
      <w:bookmarkStart w:id="18" w:name="_Toc18808"/>
      <w:r>
        <w:rPr>
          <w:rFonts w:ascii="SimSun" w:hAnsi="SimSun" w:cs="SimSun" w:hint="eastAsia"/>
          <w:b/>
          <w:sz w:val="24"/>
          <w:szCs w:val="24"/>
        </w:rPr>
        <w:t>5.1.</w:t>
      </w:r>
      <w:proofErr w:type="gramStart"/>
      <w:r>
        <w:rPr>
          <w:rFonts w:ascii="SimSun" w:hAnsi="SimSun" w:cs="SimSun" w:hint="eastAsia"/>
          <w:b/>
          <w:sz w:val="24"/>
          <w:szCs w:val="24"/>
        </w:rPr>
        <w:t xml:space="preserve">4 </w:t>
      </w:r>
      <w:r w:rsidR="00D75EE1">
        <w:rPr>
          <w:rFonts w:ascii="SimSun" w:hAnsi="SimSun" w:cs="SimSun" w:hint="eastAsia"/>
          <w:b/>
          <w:sz w:val="24"/>
          <w:szCs w:val="24"/>
        </w:rPr>
        <w:t>问题</w:t>
      </w:r>
      <w:proofErr w:type="gramEnd"/>
      <w:r w:rsidR="00D75EE1">
        <w:rPr>
          <w:rFonts w:ascii="SimSun" w:hAnsi="SimSun" w:cs="SimSun" w:hint="eastAsia"/>
          <w:b/>
          <w:sz w:val="24"/>
          <w:szCs w:val="24"/>
        </w:rPr>
        <w:t>一经济调度模型</w:t>
      </w:r>
      <w:r>
        <w:rPr>
          <w:rFonts w:ascii="SimSun" w:hAnsi="SimSun" w:cs="SimSun" w:hint="eastAsia"/>
          <w:b/>
          <w:sz w:val="24"/>
          <w:szCs w:val="24"/>
        </w:rPr>
        <w:t>结果的分析</w:t>
      </w:r>
      <w:bookmarkEnd w:id="18"/>
    </w:p>
    <w:p w14:paraId="1B62FCD2" w14:textId="77777777" w:rsidR="00314B4C" w:rsidRPr="00BA4880" w:rsidRDefault="00314B4C" w:rsidP="00D75EE1">
      <w:pPr>
        <w:ind w:firstLineChars="200" w:firstLine="480"/>
        <w:rPr>
          <w:sz w:val="24"/>
        </w:rPr>
      </w:pPr>
      <w:r w:rsidRPr="00BA4880">
        <w:rPr>
          <w:rFonts w:hint="eastAsia"/>
          <w:sz w:val="24"/>
        </w:rPr>
        <w:t>题目要求的指定时间段购电量、全天购电费与储能充放电情</w:t>
      </w:r>
      <w:r w:rsidRPr="00AC3D4A">
        <w:rPr>
          <w:rFonts w:hint="eastAsia"/>
          <w:sz w:val="24"/>
        </w:rPr>
        <w:t>况</w:t>
      </w:r>
      <w:proofErr w:type="gramStart"/>
      <w:r w:rsidR="00AC3D4A" w:rsidRPr="00AC3D4A">
        <w:rPr>
          <w:sz w:val="24"/>
        </w:rPr>
        <w:t>表</w:t>
      </w:r>
      <w:r w:rsidR="00AC3D4A" w:rsidRPr="00AC3D4A">
        <w:rPr>
          <w:sz w:val="24"/>
        </w:rPr>
        <w:t xml:space="preserve"> 2 </w:t>
      </w:r>
      <w:proofErr w:type="gramEnd"/>
      <w:r w:rsidR="00AC3D4A" w:rsidRPr="00AC3D4A">
        <w:rPr>
          <w:sz w:val="24"/>
        </w:rPr>
        <w:t>与表</w:t>
      </w:r>
      <w:r w:rsidR="00AC3D4A" w:rsidRPr="00AC3D4A">
        <w:rPr>
          <w:sz w:val="24"/>
        </w:rPr>
        <w:t xml:space="preserve"> 3</w:t>
      </w:r>
      <w:r w:rsidRPr="00BA4880">
        <w:rPr>
          <w:rFonts w:hint="eastAsia"/>
          <w:sz w:val="24"/>
        </w:rPr>
        <w:t>。</w:t>
      </w:r>
    </w:p>
    <w:p w14:paraId="3F89B2F8" w14:textId="77777777" w:rsidR="00641F07" w:rsidRDefault="00641F07" w:rsidP="00641F07">
      <w:pPr>
        <w:jc w:val="center"/>
        <w:rPr>
          <w:szCs w:val="21"/>
        </w:rPr>
      </w:pPr>
      <w:r>
        <w:rPr>
          <w:rFonts w:hint="eastAsia"/>
          <w:szCs w:val="21"/>
        </w:rPr>
        <w:t>表</w:t>
      </w:r>
      <w:proofErr w:type="gramStart"/>
      <w:r>
        <w:rPr>
          <w:rFonts w:hint="eastAsia"/>
          <w:szCs w:val="21"/>
        </w:rPr>
        <w:t xml:space="preserve">2 </w:t>
      </w:r>
      <w:r w:rsidRPr="00641F07">
        <w:rPr>
          <w:szCs w:val="21"/>
        </w:rPr>
        <w:t>微</w:t>
      </w:r>
      <w:proofErr w:type="gramEnd"/>
      <w:r w:rsidRPr="00641F07">
        <w:rPr>
          <w:szCs w:val="21"/>
        </w:rPr>
        <w:t>网在指定时间段的购电量及全天的购电量和购电费</w:t>
      </w:r>
    </w:p>
    <w:tbl>
      <w:tblPr>
        <w:tblStyle w:val="a7"/>
        <w:tblW w:w="0" w:type="auto"/>
        <w:tblLook w:val="04A0" w:firstRow="1" w:lastRow="0" w:firstColumn="1" w:lastColumn="0" w:noHBand="0" w:noVBand="1"/>
      </w:tblPr>
      <w:tblGrid>
        <w:gridCol w:w="1510"/>
        <w:gridCol w:w="1510"/>
        <w:gridCol w:w="1510"/>
        <w:gridCol w:w="1510"/>
        <w:gridCol w:w="1510"/>
        <w:gridCol w:w="1510"/>
      </w:tblGrid>
      <w:tr w:rsidR="00314B4C" w14:paraId="004FCB2C" w14:textId="77777777" w:rsidTr="00314B4C">
        <w:tc>
          <w:tcPr>
            <w:tcW w:w="1510" w:type="dxa"/>
          </w:tcPr>
          <w:p w14:paraId="20A3B427" w14:textId="77777777" w:rsidR="00314B4C" w:rsidRDefault="00314B4C" w:rsidP="00314B4C">
            <w:pPr>
              <w:jc w:val="center"/>
              <w:rPr>
                <w:szCs w:val="21"/>
              </w:rPr>
            </w:pPr>
            <w:r>
              <w:rPr>
                <w:rFonts w:hint="eastAsia"/>
                <w:szCs w:val="21"/>
              </w:rPr>
              <w:t>时间段</w:t>
            </w:r>
          </w:p>
        </w:tc>
        <w:tc>
          <w:tcPr>
            <w:tcW w:w="1510" w:type="dxa"/>
          </w:tcPr>
          <w:p w14:paraId="434310C3" w14:textId="77777777" w:rsidR="00314B4C" w:rsidRDefault="00641F07" w:rsidP="00314B4C">
            <w:pPr>
              <w:jc w:val="center"/>
              <w:rPr>
                <w:szCs w:val="21"/>
              </w:rPr>
            </w:pPr>
            <w:r>
              <w:rPr>
                <w:rFonts w:hint="eastAsia"/>
                <w:szCs w:val="21"/>
              </w:rPr>
              <w:t>购电量</w:t>
            </w:r>
          </w:p>
        </w:tc>
        <w:tc>
          <w:tcPr>
            <w:tcW w:w="1510" w:type="dxa"/>
          </w:tcPr>
          <w:p w14:paraId="7EE6E573" w14:textId="77777777" w:rsidR="00314B4C" w:rsidRDefault="00641F07" w:rsidP="00314B4C">
            <w:pPr>
              <w:jc w:val="center"/>
              <w:rPr>
                <w:szCs w:val="21"/>
              </w:rPr>
            </w:pPr>
            <w:r>
              <w:rPr>
                <w:rFonts w:hint="eastAsia"/>
                <w:szCs w:val="21"/>
              </w:rPr>
              <w:t>时间段</w:t>
            </w:r>
          </w:p>
        </w:tc>
        <w:tc>
          <w:tcPr>
            <w:tcW w:w="1510" w:type="dxa"/>
          </w:tcPr>
          <w:p w14:paraId="7AFD5A18" w14:textId="77777777" w:rsidR="00314B4C" w:rsidRDefault="00641F07" w:rsidP="00314B4C">
            <w:pPr>
              <w:jc w:val="center"/>
              <w:rPr>
                <w:szCs w:val="21"/>
              </w:rPr>
            </w:pPr>
            <w:r>
              <w:rPr>
                <w:rFonts w:hint="eastAsia"/>
                <w:szCs w:val="21"/>
              </w:rPr>
              <w:t>购电量</w:t>
            </w:r>
          </w:p>
        </w:tc>
        <w:tc>
          <w:tcPr>
            <w:tcW w:w="1510" w:type="dxa"/>
          </w:tcPr>
          <w:p w14:paraId="64764B85" w14:textId="77777777" w:rsidR="00314B4C" w:rsidRDefault="00641F07" w:rsidP="00641F07">
            <w:pPr>
              <w:jc w:val="center"/>
              <w:rPr>
                <w:szCs w:val="21"/>
              </w:rPr>
            </w:pPr>
            <w:r>
              <w:rPr>
                <w:rFonts w:hint="eastAsia"/>
                <w:szCs w:val="21"/>
              </w:rPr>
              <w:t>时间段</w:t>
            </w:r>
          </w:p>
        </w:tc>
        <w:tc>
          <w:tcPr>
            <w:tcW w:w="1510" w:type="dxa"/>
          </w:tcPr>
          <w:p w14:paraId="293C1073" w14:textId="77777777" w:rsidR="00314B4C" w:rsidRDefault="00641F07" w:rsidP="00314B4C">
            <w:pPr>
              <w:jc w:val="center"/>
              <w:rPr>
                <w:szCs w:val="21"/>
              </w:rPr>
            </w:pPr>
            <w:r>
              <w:rPr>
                <w:rFonts w:hint="eastAsia"/>
                <w:szCs w:val="21"/>
              </w:rPr>
              <w:t>购电量</w:t>
            </w:r>
          </w:p>
        </w:tc>
      </w:tr>
      <w:tr w:rsidR="00314B4C" w14:paraId="7C88B890" w14:textId="77777777" w:rsidTr="00314B4C">
        <w:tc>
          <w:tcPr>
            <w:tcW w:w="1510" w:type="dxa"/>
          </w:tcPr>
          <w:p w14:paraId="1031FDBA" w14:textId="77777777" w:rsidR="00314B4C" w:rsidRDefault="00641F07" w:rsidP="00314B4C">
            <w:pPr>
              <w:jc w:val="center"/>
              <w:rPr>
                <w:szCs w:val="21"/>
              </w:rPr>
            </w:pPr>
            <w:r>
              <w:rPr>
                <w:rFonts w:hint="eastAsia"/>
                <w:szCs w:val="21"/>
              </w:rPr>
              <w:t>10:00-10:10</w:t>
            </w:r>
          </w:p>
        </w:tc>
        <w:tc>
          <w:tcPr>
            <w:tcW w:w="1510" w:type="dxa"/>
          </w:tcPr>
          <w:p w14:paraId="68DF7886" w14:textId="77777777" w:rsidR="00314B4C" w:rsidRDefault="00641F07" w:rsidP="00314B4C">
            <w:pPr>
              <w:jc w:val="center"/>
              <w:rPr>
                <w:szCs w:val="21"/>
              </w:rPr>
            </w:pPr>
            <w:r>
              <w:rPr>
                <w:rFonts w:hint="eastAsia"/>
                <w:szCs w:val="21"/>
              </w:rPr>
              <w:t>0</w:t>
            </w:r>
          </w:p>
        </w:tc>
        <w:tc>
          <w:tcPr>
            <w:tcW w:w="1510" w:type="dxa"/>
          </w:tcPr>
          <w:p w14:paraId="601F9E7A" w14:textId="77777777" w:rsidR="00314B4C" w:rsidRDefault="00641F07" w:rsidP="00314B4C">
            <w:pPr>
              <w:jc w:val="center"/>
              <w:rPr>
                <w:szCs w:val="21"/>
              </w:rPr>
            </w:pPr>
            <w:r>
              <w:rPr>
                <w:rFonts w:hint="eastAsia"/>
                <w:szCs w:val="21"/>
              </w:rPr>
              <w:t>12:00-12:10</w:t>
            </w:r>
          </w:p>
        </w:tc>
        <w:tc>
          <w:tcPr>
            <w:tcW w:w="1510" w:type="dxa"/>
          </w:tcPr>
          <w:p w14:paraId="380F8CA8" w14:textId="77777777" w:rsidR="00314B4C" w:rsidRDefault="00641F07" w:rsidP="00314B4C">
            <w:pPr>
              <w:jc w:val="center"/>
              <w:rPr>
                <w:szCs w:val="21"/>
              </w:rPr>
            </w:pPr>
            <w:r>
              <w:rPr>
                <w:rFonts w:hint="eastAsia"/>
                <w:szCs w:val="21"/>
              </w:rPr>
              <w:t>2882.475</w:t>
            </w:r>
          </w:p>
        </w:tc>
        <w:tc>
          <w:tcPr>
            <w:tcW w:w="1510" w:type="dxa"/>
          </w:tcPr>
          <w:p w14:paraId="4793D6CF" w14:textId="77777777" w:rsidR="00314B4C" w:rsidRDefault="00641F07" w:rsidP="00314B4C">
            <w:pPr>
              <w:jc w:val="center"/>
              <w:rPr>
                <w:szCs w:val="21"/>
              </w:rPr>
            </w:pPr>
            <w:r>
              <w:rPr>
                <w:rFonts w:hint="eastAsia"/>
                <w:szCs w:val="21"/>
              </w:rPr>
              <w:t>14:00-14:10</w:t>
            </w:r>
          </w:p>
        </w:tc>
        <w:tc>
          <w:tcPr>
            <w:tcW w:w="1510" w:type="dxa"/>
          </w:tcPr>
          <w:p w14:paraId="0DA48B82" w14:textId="77777777" w:rsidR="00314B4C" w:rsidRDefault="00641F07" w:rsidP="00314B4C">
            <w:pPr>
              <w:jc w:val="center"/>
              <w:rPr>
                <w:szCs w:val="21"/>
              </w:rPr>
            </w:pPr>
            <w:r>
              <w:rPr>
                <w:rFonts w:hint="eastAsia"/>
                <w:szCs w:val="21"/>
              </w:rPr>
              <w:t>0</w:t>
            </w:r>
          </w:p>
        </w:tc>
      </w:tr>
      <w:tr w:rsidR="00314B4C" w14:paraId="39082DEE" w14:textId="77777777" w:rsidTr="00314B4C">
        <w:tc>
          <w:tcPr>
            <w:tcW w:w="1510" w:type="dxa"/>
          </w:tcPr>
          <w:p w14:paraId="241D7150" w14:textId="77777777" w:rsidR="00314B4C" w:rsidRDefault="00641F07" w:rsidP="00314B4C">
            <w:pPr>
              <w:jc w:val="center"/>
              <w:rPr>
                <w:szCs w:val="21"/>
              </w:rPr>
            </w:pPr>
            <w:r>
              <w:rPr>
                <w:rFonts w:hint="eastAsia"/>
                <w:szCs w:val="21"/>
              </w:rPr>
              <w:t>16:00-16:10</w:t>
            </w:r>
          </w:p>
        </w:tc>
        <w:tc>
          <w:tcPr>
            <w:tcW w:w="1510" w:type="dxa"/>
          </w:tcPr>
          <w:p w14:paraId="1890CD6D" w14:textId="77777777" w:rsidR="00314B4C" w:rsidRDefault="00641F07" w:rsidP="00314B4C">
            <w:pPr>
              <w:jc w:val="center"/>
              <w:rPr>
                <w:szCs w:val="21"/>
              </w:rPr>
            </w:pPr>
            <w:r>
              <w:rPr>
                <w:rFonts w:hint="eastAsia"/>
                <w:szCs w:val="21"/>
              </w:rPr>
              <w:t>2672.59</w:t>
            </w:r>
          </w:p>
        </w:tc>
        <w:tc>
          <w:tcPr>
            <w:tcW w:w="1510" w:type="dxa"/>
          </w:tcPr>
          <w:p w14:paraId="06258D64" w14:textId="77777777" w:rsidR="00314B4C" w:rsidRDefault="00641F07" w:rsidP="00314B4C">
            <w:pPr>
              <w:jc w:val="center"/>
              <w:rPr>
                <w:szCs w:val="21"/>
              </w:rPr>
            </w:pPr>
            <w:r>
              <w:rPr>
                <w:rFonts w:hint="eastAsia"/>
                <w:szCs w:val="21"/>
              </w:rPr>
              <w:t>18:00-18:10</w:t>
            </w:r>
          </w:p>
        </w:tc>
        <w:tc>
          <w:tcPr>
            <w:tcW w:w="1510" w:type="dxa"/>
          </w:tcPr>
          <w:p w14:paraId="69ADF10B" w14:textId="77777777" w:rsidR="00314B4C" w:rsidRDefault="00641F07" w:rsidP="00314B4C">
            <w:pPr>
              <w:jc w:val="center"/>
              <w:rPr>
                <w:szCs w:val="21"/>
              </w:rPr>
            </w:pPr>
            <w:r>
              <w:rPr>
                <w:rFonts w:hint="eastAsia"/>
                <w:szCs w:val="21"/>
              </w:rPr>
              <w:t>3191.364</w:t>
            </w:r>
          </w:p>
        </w:tc>
        <w:tc>
          <w:tcPr>
            <w:tcW w:w="1510" w:type="dxa"/>
          </w:tcPr>
          <w:p w14:paraId="51052A48" w14:textId="77777777" w:rsidR="00314B4C" w:rsidRDefault="00641F07" w:rsidP="00314B4C">
            <w:pPr>
              <w:jc w:val="center"/>
              <w:rPr>
                <w:szCs w:val="21"/>
              </w:rPr>
            </w:pPr>
            <w:r>
              <w:rPr>
                <w:rFonts w:hint="eastAsia"/>
                <w:szCs w:val="21"/>
              </w:rPr>
              <w:t>20:00-20:10</w:t>
            </w:r>
          </w:p>
        </w:tc>
        <w:tc>
          <w:tcPr>
            <w:tcW w:w="1510" w:type="dxa"/>
          </w:tcPr>
          <w:p w14:paraId="4E33EC97" w14:textId="77777777" w:rsidR="00314B4C" w:rsidRDefault="00641F07" w:rsidP="00314B4C">
            <w:pPr>
              <w:jc w:val="center"/>
              <w:rPr>
                <w:szCs w:val="21"/>
              </w:rPr>
            </w:pPr>
            <w:r>
              <w:rPr>
                <w:rFonts w:hint="eastAsia"/>
                <w:szCs w:val="21"/>
              </w:rPr>
              <w:t>0</w:t>
            </w:r>
          </w:p>
        </w:tc>
      </w:tr>
      <w:tr w:rsidR="00314B4C" w14:paraId="7A60BBBD" w14:textId="77777777" w:rsidTr="00086F4F">
        <w:tc>
          <w:tcPr>
            <w:tcW w:w="3020" w:type="dxa"/>
            <w:gridSpan w:val="2"/>
          </w:tcPr>
          <w:p w14:paraId="09D6CB78" w14:textId="77777777" w:rsidR="00314B4C" w:rsidRDefault="00641F07" w:rsidP="00314B4C">
            <w:pPr>
              <w:jc w:val="center"/>
              <w:rPr>
                <w:szCs w:val="21"/>
              </w:rPr>
            </w:pPr>
            <w:r>
              <w:rPr>
                <w:rFonts w:hint="eastAsia"/>
                <w:szCs w:val="21"/>
              </w:rPr>
              <w:lastRenderedPageBreak/>
              <w:t>全天购电量</w:t>
            </w:r>
          </w:p>
        </w:tc>
        <w:tc>
          <w:tcPr>
            <w:tcW w:w="1510" w:type="dxa"/>
          </w:tcPr>
          <w:p w14:paraId="1048836D" w14:textId="77777777" w:rsidR="00314B4C" w:rsidRDefault="00641F07" w:rsidP="00314B4C">
            <w:pPr>
              <w:jc w:val="center"/>
              <w:rPr>
                <w:szCs w:val="21"/>
              </w:rPr>
            </w:pPr>
            <w:r>
              <w:rPr>
                <w:rFonts w:hint="eastAsia"/>
                <w:szCs w:val="21"/>
              </w:rPr>
              <w:t>59482.699</w:t>
            </w:r>
          </w:p>
        </w:tc>
        <w:tc>
          <w:tcPr>
            <w:tcW w:w="3020" w:type="dxa"/>
            <w:gridSpan w:val="2"/>
          </w:tcPr>
          <w:p w14:paraId="48E6B55A" w14:textId="77777777" w:rsidR="00314B4C" w:rsidRDefault="00641F07" w:rsidP="00314B4C">
            <w:pPr>
              <w:jc w:val="center"/>
              <w:rPr>
                <w:szCs w:val="21"/>
              </w:rPr>
            </w:pPr>
            <w:r>
              <w:rPr>
                <w:rFonts w:hint="eastAsia"/>
                <w:szCs w:val="21"/>
              </w:rPr>
              <w:t>全天购电费</w:t>
            </w:r>
          </w:p>
        </w:tc>
        <w:tc>
          <w:tcPr>
            <w:tcW w:w="1510" w:type="dxa"/>
          </w:tcPr>
          <w:p w14:paraId="55C825D8" w14:textId="77777777" w:rsidR="00314B4C" w:rsidRDefault="00641F07" w:rsidP="00314B4C">
            <w:pPr>
              <w:jc w:val="center"/>
              <w:rPr>
                <w:szCs w:val="21"/>
              </w:rPr>
            </w:pPr>
            <w:r>
              <w:rPr>
                <w:rFonts w:hint="eastAsia"/>
                <w:szCs w:val="21"/>
              </w:rPr>
              <w:t>35126.9486</w:t>
            </w:r>
          </w:p>
        </w:tc>
      </w:tr>
    </w:tbl>
    <w:p w14:paraId="6C0F2D8E" w14:textId="77777777" w:rsidR="0007048B" w:rsidRDefault="0007048B" w:rsidP="0007048B">
      <w:pPr>
        <w:ind w:firstLineChars="200" w:firstLine="420"/>
        <w:jc w:val="center"/>
        <w:rPr>
          <w:szCs w:val="21"/>
        </w:rPr>
      </w:pPr>
      <w:r>
        <w:rPr>
          <w:rFonts w:hint="eastAsia"/>
          <w:szCs w:val="21"/>
        </w:rPr>
        <w:t>表</w:t>
      </w:r>
      <w:proofErr w:type="gramStart"/>
      <w:r w:rsidR="000332C7">
        <w:rPr>
          <w:rFonts w:hint="eastAsia"/>
          <w:szCs w:val="21"/>
        </w:rPr>
        <w:t>3</w:t>
      </w:r>
      <w:r w:rsidRPr="0007048B">
        <w:rPr>
          <w:szCs w:val="21"/>
        </w:rPr>
        <w:t xml:space="preserve"> </w:t>
      </w:r>
      <w:r w:rsidRPr="0007048B">
        <w:rPr>
          <w:szCs w:val="21"/>
        </w:rPr>
        <w:t>储能</w:t>
      </w:r>
      <w:proofErr w:type="gramEnd"/>
      <w:r w:rsidRPr="0007048B">
        <w:rPr>
          <w:szCs w:val="21"/>
        </w:rPr>
        <w:t>设备在指定时间段的充放电量</w:t>
      </w:r>
      <w:proofErr w:type="gramStart"/>
      <w:r w:rsidRPr="0007048B">
        <w:rPr>
          <w:szCs w:val="21"/>
        </w:rPr>
        <w:t>及</w:t>
      </w:r>
      <w:r w:rsidRPr="0007048B">
        <w:rPr>
          <w:szCs w:val="21"/>
        </w:rPr>
        <w:t xml:space="preserve"> 0:00 </w:t>
      </w:r>
      <w:proofErr w:type="gramEnd"/>
      <w:r w:rsidRPr="0007048B">
        <w:rPr>
          <w:szCs w:val="21"/>
        </w:rPr>
        <w:t>和</w:t>
      </w:r>
      <w:r w:rsidRPr="0007048B">
        <w:rPr>
          <w:szCs w:val="21"/>
        </w:rPr>
        <w:t xml:space="preserve"> </w:t>
      </w:r>
      <w:proofErr w:type="gramStart"/>
      <w:r w:rsidRPr="0007048B">
        <w:rPr>
          <w:szCs w:val="21"/>
        </w:rPr>
        <w:t xml:space="preserve">24:00 </w:t>
      </w:r>
      <w:r w:rsidRPr="0007048B">
        <w:rPr>
          <w:szCs w:val="21"/>
        </w:rPr>
        <w:t>的</w:t>
      </w:r>
      <w:proofErr w:type="gramEnd"/>
      <w:r w:rsidRPr="0007048B">
        <w:rPr>
          <w:szCs w:val="21"/>
        </w:rPr>
        <w:t>储电量</w:t>
      </w:r>
    </w:p>
    <w:tbl>
      <w:tblPr>
        <w:tblStyle w:val="a7"/>
        <w:tblW w:w="0" w:type="auto"/>
        <w:tblLook w:val="04A0" w:firstRow="1" w:lastRow="0" w:firstColumn="1" w:lastColumn="0" w:noHBand="0" w:noVBand="1"/>
      </w:tblPr>
      <w:tblGrid>
        <w:gridCol w:w="1510"/>
        <w:gridCol w:w="1510"/>
        <w:gridCol w:w="1510"/>
        <w:gridCol w:w="1510"/>
        <w:gridCol w:w="1510"/>
        <w:gridCol w:w="1510"/>
      </w:tblGrid>
      <w:tr w:rsidR="0007048B" w14:paraId="12D1FC49" w14:textId="77777777" w:rsidTr="0007048B">
        <w:tc>
          <w:tcPr>
            <w:tcW w:w="1510" w:type="dxa"/>
          </w:tcPr>
          <w:p w14:paraId="1D539002" w14:textId="77777777" w:rsidR="0007048B" w:rsidRDefault="0007048B" w:rsidP="0007048B">
            <w:pPr>
              <w:jc w:val="center"/>
              <w:rPr>
                <w:szCs w:val="21"/>
              </w:rPr>
            </w:pPr>
            <w:r>
              <w:rPr>
                <w:rFonts w:hint="eastAsia"/>
                <w:szCs w:val="21"/>
              </w:rPr>
              <w:t>时间段</w:t>
            </w:r>
          </w:p>
        </w:tc>
        <w:tc>
          <w:tcPr>
            <w:tcW w:w="1510" w:type="dxa"/>
          </w:tcPr>
          <w:p w14:paraId="29C8541A" w14:textId="77777777" w:rsidR="0007048B" w:rsidRDefault="0007048B" w:rsidP="0007048B">
            <w:pPr>
              <w:jc w:val="center"/>
              <w:rPr>
                <w:szCs w:val="21"/>
              </w:rPr>
            </w:pPr>
            <w:r>
              <w:rPr>
                <w:rFonts w:hint="eastAsia"/>
                <w:szCs w:val="21"/>
              </w:rPr>
              <w:t>充电量</w:t>
            </w:r>
          </w:p>
        </w:tc>
        <w:tc>
          <w:tcPr>
            <w:tcW w:w="1510" w:type="dxa"/>
          </w:tcPr>
          <w:p w14:paraId="054F25D7" w14:textId="77777777" w:rsidR="0007048B" w:rsidRDefault="0007048B" w:rsidP="0007048B">
            <w:pPr>
              <w:jc w:val="center"/>
              <w:rPr>
                <w:szCs w:val="21"/>
              </w:rPr>
            </w:pPr>
            <w:r>
              <w:rPr>
                <w:rFonts w:hint="eastAsia"/>
                <w:szCs w:val="21"/>
              </w:rPr>
              <w:t>放电量</w:t>
            </w:r>
          </w:p>
        </w:tc>
        <w:tc>
          <w:tcPr>
            <w:tcW w:w="1510" w:type="dxa"/>
          </w:tcPr>
          <w:p w14:paraId="486B6C04" w14:textId="77777777" w:rsidR="0007048B" w:rsidRDefault="0007048B" w:rsidP="0007048B">
            <w:pPr>
              <w:jc w:val="center"/>
              <w:rPr>
                <w:szCs w:val="21"/>
              </w:rPr>
            </w:pPr>
            <w:r>
              <w:rPr>
                <w:rFonts w:hint="eastAsia"/>
                <w:szCs w:val="21"/>
              </w:rPr>
              <w:t>时间段</w:t>
            </w:r>
          </w:p>
        </w:tc>
        <w:tc>
          <w:tcPr>
            <w:tcW w:w="1510" w:type="dxa"/>
          </w:tcPr>
          <w:p w14:paraId="5C1BB729" w14:textId="77777777" w:rsidR="0007048B" w:rsidRDefault="0007048B" w:rsidP="0007048B">
            <w:pPr>
              <w:jc w:val="center"/>
              <w:rPr>
                <w:szCs w:val="21"/>
              </w:rPr>
            </w:pPr>
            <w:r>
              <w:rPr>
                <w:rFonts w:hint="eastAsia"/>
                <w:szCs w:val="21"/>
              </w:rPr>
              <w:t>充电量</w:t>
            </w:r>
          </w:p>
        </w:tc>
        <w:tc>
          <w:tcPr>
            <w:tcW w:w="1510" w:type="dxa"/>
          </w:tcPr>
          <w:p w14:paraId="2E4E7457" w14:textId="77777777" w:rsidR="0007048B" w:rsidRDefault="0007048B" w:rsidP="0007048B">
            <w:pPr>
              <w:jc w:val="center"/>
              <w:rPr>
                <w:szCs w:val="21"/>
              </w:rPr>
            </w:pPr>
            <w:r>
              <w:rPr>
                <w:rFonts w:hint="eastAsia"/>
                <w:szCs w:val="21"/>
              </w:rPr>
              <w:t>放电量</w:t>
            </w:r>
          </w:p>
        </w:tc>
      </w:tr>
      <w:tr w:rsidR="0007048B" w14:paraId="005A3217" w14:textId="77777777" w:rsidTr="0007048B">
        <w:tc>
          <w:tcPr>
            <w:tcW w:w="1510" w:type="dxa"/>
          </w:tcPr>
          <w:p w14:paraId="1CC8255C" w14:textId="77777777" w:rsidR="0007048B" w:rsidRDefault="0007048B" w:rsidP="0007048B">
            <w:pPr>
              <w:jc w:val="center"/>
              <w:rPr>
                <w:szCs w:val="21"/>
              </w:rPr>
            </w:pPr>
            <w:r>
              <w:rPr>
                <w:rFonts w:hint="eastAsia"/>
                <w:szCs w:val="21"/>
              </w:rPr>
              <w:t>0:00-4:00</w:t>
            </w:r>
          </w:p>
        </w:tc>
        <w:tc>
          <w:tcPr>
            <w:tcW w:w="1510" w:type="dxa"/>
          </w:tcPr>
          <w:p w14:paraId="454DEDAC" w14:textId="77777777" w:rsidR="0007048B" w:rsidRDefault="0007048B" w:rsidP="0007048B">
            <w:pPr>
              <w:jc w:val="center"/>
              <w:rPr>
                <w:szCs w:val="21"/>
              </w:rPr>
            </w:pPr>
            <w:r>
              <w:rPr>
                <w:rFonts w:hint="eastAsia"/>
                <w:szCs w:val="21"/>
              </w:rPr>
              <w:t>4500</w:t>
            </w:r>
          </w:p>
        </w:tc>
        <w:tc>
          <w:tcPr>
            <w:tcW w:w="1510" w:type="dxa"/>
          </w:tcPr>
          <w:p w14:paraId="59A3C29D" w14:textId="77777777" w:rsidR="0007048B" w:rsidRDefault="0007048B" w:rsidP="0007048B">
            <w:pPr>
              <w:jc w:val="center"/>
              <w:rPr>
                <w:szCs w:val="21"/>
              </w:rPr>
            </w:pPr>
            <w:r>
              <w:rPr>
                <w:rFonts w:hint="eastAsia"/>
                <w:szCs w:val="21"/>
              </w:rPr>
              <w:t>0</w:t>
            </w:r>
          </w:p>
        </w:tc>
        <w:tc>
          <w:tcPr>
            <w:tcW w:w="1510" w:type="dxa"/>
          </w:tcPr>
          <w:p w14:paraId="7A6DE6C9" w14:textId="77777777" w:rsidR="0007048B" w:rsidRDefault="0007048B" w:rsidP="0007048B">
            <w:pPr>
              <w:jc w:val="center"/>
              <w:rPr>
                <w:szCs w:val="21"/>
              </w:rPr>
            </w:pPr>
            <w:r>
              <w:rPr>
                <w:rFonts w:hint="eastAsia"/>
                <w:szCs w:val="21"/>
              </w:rPr>
              <w:t>4:00-8:00</w:t>
            </w:r>
          </w:p>
        </w:tc>
        <w:tc>
          <w:tcPr>
            <w:tcW w:w="1510" w:type="dxa"/>
          </w:tcPr>
          <w:p w14:paraId="653BA07B" w14:textId="77777777" w:rsidR="0007048B" w:rsidRDefault="0007048B" w:rsidP="0007048B">
            <w:pPr>
              <w:jc w:val="center"/>
              <w:rPr>
                <w:szCs w:val="21"/>
              </w:rPr>
            </w:pPr>
            <w:r>
              <w:rPr>
                <w:rFonts w:hint="eastAsia"/>
                <w:szCs w:val="21"/>
              </w:rPr>
              <w:t>833.3333</w:t>
            </w:r>
          </w:p>
        </w:tc>
        <w:tc>
          <w:tcPr>
            <w:tcW w:w="1510" w:type="dxa"/>
          </w:tcPr>
          <w:p w14:paraId="3B888B71" w14:textId="77777777" w:rsidR="0007048B" w:rsidRDefault="0007048B" w:rsidP="0007048B">
            <w:pPr>
              <w:jc w:val="center"/>
              <w:rPr>
                <w:szCs w:val="21"/>
              </w:rPr>
            </w:pPr>
            <w:r>
              <w:rPr>
                <w:rFonts w:hint="eastAsia"/>
                <w:szCs w:val="21"/>
              </w:rPr>
              <w:t>6365.8412</w:t>
            </w:r>
          </w:p>
        </w:tc>
      </w:tr>
      <w:tr w:rsidR="0007048B" w14:paraId="788FE38C" w14:textId="77777777" w:rsidTr="0007048B">
        <w:tc>
          <w:tcPr>
            <w:tcW w:w="1510" w:type="dxa"/>
          </w:tcPr>
          <w:p w14:paraId="1F404D23" w14:textId="77777777" w:rsidR="0007048B" w:rsidRDefault="0007048B" w:rsidP="0007048B">
            <w:pPr>
              <w:jc w:val="center"/>
              <w:rPr>
                <w:szCs w:val="21"/>
              </w:rPr>
            </w:pPr>
            <w:r>
              <w:rPr>
                <w:rFonts w:hint="eastAsia"/>
                <w:szCs w:val="21"/>
              </w:rPr>
              <w:t>8:00-12:00</w:t>
            </w:r>
          </w:p>
        </w:tc>
        <w:tc>
          <w:tcPr>
            <w:tcW w:w="1510" w:type="dxa"/>
          </w:tcPr>
          <w:p w14:paraId="00DBF4B6" w14:textId="77777777" w:rsidR="0007048B" w:rsidRDefault="0007048B" w:rsidP="0007048B">
            <w:pPr>
              <w:jc w:val="center"/>
              <w:rPr>
                <w:szCs w:val="21"/>
              </w:rPr>
            </w:pPr>
            <w:r>
              <w:rPr>
                <w:rFonts w:hint="eastAsia"/>
                <w:szCs w:val="21"/>
              </w:rPr>
              <w:t>4787.9643</w:t>
            </w:r>
          </w:p>
        </w:tc>
        <w:tc>
          <w:tcPr>
            <w:tcW w:w="1510" w:type="dxa"/>
          </w:tcPr>
          <w:p w14:paraId="1147A670" w14:textId="77777777" w:rsidR="0007048B" w:rsidRDefault="0007048B" w:rsidP="0007048B">
            <w:pPr>
              <w:jc w:val="center"/>
              <w:rPr>
                <w:szCs w:val="21"/>
              </w:rPr>
            </w:pPr>
            <w:r>
              <w:rPr>
                <w:rFonts w:hint="eastAsia"/>
                <w:szCs w:val="21"/>
              </w:rPr>
              <w:t>1702.997</w:t>
            </w:r>
          </w:p>
        </w:tc>
        <w:tc>
          <w:tcPr>
            <w:tcW w:w="1510" w:type="dxa"/>
          </w:tcPr>
          <w:p w14:paraId="04C8D2A3" w14:textId="77777777" w:rsidR="0007048B" w:rsidRDefault="0007048B" w:rsidP="0007048B">
            <w:pPr>
              <w:jc w:val="center"/>
              <w:rPr>
                <w:szCs w:val="21"/>
              </w:rPr>
            </w:pPr>
            <w:r>
              <w:rPr>
                <w:rFonts w:hint="eastAsia"/>
                <w:szCs w:val="21"/>
              </w:rPr>
              <w:t>12:00-16:00</w:t>
            </w:r>
          </w:p>
        </w:tc>
        <w:tc>
          <w:tcPr>
            <w:tcW w:w="1510" w:type="dxa"/>
          </w:tcPr>
          <w:p w14:paraId="27455BD2" w14:textId="77777777" w:rsidR="0007048B" w:rsidRDefault="0007048B" w:rsidP="0007048B">
            <w:pPr>
              <w:jc w:val="center"/>
              <w:rPr>
                <w:szCs w:val="21"/>
              </w:rPr>
            </w:pPr>
            <w:r>
              <w:rPr>
                <w:rFonts w:hint="eastAsia"/>
                <w:szCs w:val="21"/>
              </w:rPr>
              <w:t>5286.0532</w:t>
            </w:r>
          </w:p>
        </w:tc>
        <w:tc>
          <w:tcPr>
            <w:tcW w:w="1510" w:type="dxa"/>
          </w:tcPr>
          <w:p w14:paraId="2AE043A5" w14:textId="77777777" w:rsidR="0007048B" w:rsidRDefault="0007048B" w:rsidP="0007048B">
            <w:pPr>
              <w:jc w:val="center"/>
              <w:rPr>
                <w:szCs w:val="21"/>
              </w:rPr>
            </w:pPr>
            <w:r>
              <w:rPr>
                <w:rFonts w:hint="eastAsia"/>
                <w:szCs w:val="21"/>
              </w:rPr>
              <w:t>91.1014</w:t>
            </w:r>
          </w:p>
        </w:tc>
      </w:tr>
      <w:tr w:rsidR="0007048B" w14:paraId="2BFC9A43" w14:textId="77777777" w:rsidTr="0007048B">
        <w:tc>
          <w:tcPr>
            <w:tcW w:w="1510" w:type="dxa"/>
          </w:tcPr>
          <w:p w14:paraId="431968CF" w14:textId="77777777" w:rsidR="0007048B" w:rsidRDefault="0007048B" w:rsidP="0007048B">
            <w:pPr>
              <w:jc w:val="center"/>
              <w:rPr>
                <w:szCs w:val="21"/>
              </w:rPr>
            </w:pPr>
            <w:r>
              <w:rPr>
                <w:rFonts w:hint="eastAsia"/>
                <w:szCs w:val="21"/>
              </w:rPr>
              <w:t>16:00-20:00</w:t>
            </w:r>
          </w:p>
        </w:tc>
        <w:tc>
          <w:tcPr>
            <w:tcW w:w="1510" w:type="dxa"/>
          </w:tcPr>
          <w:p w14:paraId="40D6A17E" w14:textId="77777777" w:rsidR="0007048B" w:rsidRDefault="0007048B" w:rsidP="0007048B">
            <w:pPr>
              <w:jc w:val="center"/>
              <w:rPr>
                <w:szCs w:val="21"/>
              </w:rPr>
            </w:pPr>
            <w:r>
              <w:rPr>
                <w:rFonts w:hint="eastAsia"/>
                <w:szCs w:val="21"/>
              </w:rPr>
              <w:t>0</w:t>
            </w:r>
          </w:p>
        </w:tc>
        <w:tc>
          <w:tcPr>
            <w:tcW w:w="1510" w:type="dxa"/>
          </w:tcPr>
          <w:p w14:paraId="04FE45E1" w14:textId="77777777" w:rsidR="0007048B" w:rsidRDefault="0007048B" w:rsidP="0007048B">
            <w:pPr>
              <w:jc w:val="center"/>
              <w:rPr>
                <w:szCs w:val="21"/>
              </w:rPr>
            </w:pPr>
            <w:r>
              <w:rPr>
                <w:rFonts w:hint="eastAsia"/>
                <w:szCs w:val="21"/>
              </w:rPr>
              <w:t>5780.1319</w:t>
            </w:r>
          </w:p>
        </w:tc>
        <w:tc>
          <w:tcPr>
            <w:tcW w:w="1510" w:type="dxa"/>
          </w:tcPr>
          <w:p w14:paraId="29CB79D1" w14:textId="77777777" w:rsidR="0007048B" w:rsidRDefault="0007048B" w:rsidP="0007048B">
            <w:pPr>
              <w:jc w:val="center"/>
              <w:rPr>
                <w:szCs w:val="21"/>
              </w:rPr>
            </w:pPr>
            <w:r>
              <w:rPr>
                <w:rFonts w:hint="eastAsia"/>
                <w:szCs w:val="21"/>
              </w:rPr>
              <w:t>20:00-24:00</w:t>
            </w:r>
          </w:p>
        </w:tc>
        <w:tc>
          <w:tcPr>
            <w:tcW w:w="1510" w:type="dxa"/>
          </w:tcPr>
          <w:p w14:paraId="7E0D1FCA" w14:textId="77777777" w:rsidR="0007048B" w:rsidRDefault="0007048B" w:rsidP="0007048B">
            <w:pPr>
              <w:jc w:val="center"/>
              <w:rPr>
                <w:szCs w:val="21"/>
              </w:rPr>
            </w:pPr>
            <w:r>
              <w:rPr>
                <w:rFonts w:hint="eastAsia"/>
                <w:szCs w:val="21"/>
              </w:rPr>
              <w:t>5333.3333</w:t>
            </w:r>
          </w:p>
        </w:tc>
        <w:tc>
          <w:tcPr>
            <w:tcW w:w="1510" w:type="dxa"/>
          </w:tcPr>
          <w:p w14:paraId="5889728E" w14:textId="77777777" w:rsidR="0007048B" w:rsidRDefault="0007048B" w:rsidP="0007048B">
            <w:pPr>
              <w:jc w:val="center"/>
              <w:rPr>
                <w:szCs w:val="21"/>
              </w:rPr>
            </w:pPr>
            <w:r>
              <w:rPr>
                <w:rFonts w:hint="eastAsia"/>
                <w:szCs w:val="21"/>
              </w:rPr>
              <w:t>2859.8681</w:t>
            </w:r>
          </w:p>
        </w:tc>
      </w:tr>
      <w:tr w:rsidR="0007048B" w14:paraId="7CBAD463" w14:textId="77777777" w:rsidTr="00C853DA">
        <w:tc>
          <w:tcPr>
            <w:tcW w:w="3020" w:type="dxa"/>
            <w:gridSpan w:val="2"/>
          </w:tcPr>
          <w:p w14:paraId="14B6CCAA" w14:textId="77777777" w:rsidR="0007048B" w:rsidRDefault="0007048B" w:rsidP="0007048B">
            <w:pPr>
              <w:jc w:val="center"/>
              <w:rPr>
                <w:szCs w:val="21"/>
              </w:rPr>
            </w:pPr>
            <w:r>
              <w:rPr>
                <w:rFonts w:hint="eastAsia"/>
                <w:szCs w:val="21"/>
              </w:rPr>
              <w:t>0:00</w:t>
            </w:r>
            <w:r>
              <w:rPr>
                <w:rFonts w:hint="eastAsia"/>
                <w:szCs w:val="21"/>
              </w:rPr>
              <w:t>储电量</w:t>
            </w:r>
          </w:p>
        </w:tc>
        <w:tc>
          <w:tcPr>
            <w:tcW w:w="1510" w:type="dxa"/>
          </w:tcPr>
          <w:p w14:paraId="43D664CF" w14:textId="77777777" w:rsidR="0007048B" w:rsidRDefault="0007048B" w:rsidP="0007048B">
            <w:pPr>
              <w:jc w:val="center"/>
              <w:rPr>
                <w:szCs w:val="21"/>
              </w:rPr>
            </w:pPr>
            <w:r>
              <w:rPr>
                <w:rFonts w:hint="eastAsia"/>
                <w:szCs w:val="21"/>
              </w:rPr>
              <w:t>6000</w:t>
            </w:r>
          </w:p>
        </w:tc>
        <w:tc>
          <w:tcPr>
            <w:tcW w:w="3020" w:type="dxa"/>
            <w:gridSpan w:val="2"/>
          </w:tcPr>
          <w:p w14:paraId="12E624E1" w14:textId="77777777" w:rsidR="0007048B" w:rsidRDefault="0007048B" w:rsidP="0007048B">
            <w:pPr>
              <w:jc w:val="center"/>
              <w:rPr>
                <w:szCs w:val="21"/>
              </w:rPr>
            </w:pPr>
            <w:r>
              <w:rPr>
                <w:rFonts w:hint="eastAsia"/>
                <w:szCs w:val="21"/>
              </w:rPr>
              <w:t>24:00</w:t>
            </w:r>
            <w:r>
              <w:rPr>
                <w:rFonts w:hint="eastAsia"/>
                <w:szCs w:val="21"/>
              </w:rPr>
              <w:t>储电量</w:t>
            </w:r>
          </w:p>
        </w:tc>
        <w:tc>
          <w:tcPr>
            <w:tcW w:w="1510" w:type="dxa"/>
          </w:tcPr>
          <w:p w14:paraId="222190C0" w14:textId="77777777" w:rsidR="0007048B" w:rsidRDefault="0007048B" w:rsidP="0007048B">
            <w:pPr>
              <w:jc w:val="center"/>
              <w:rPr>
                <w:szCs w:val="21"/>
              </w:rPr>
            </w:pPr>
            <w:r>
              <w:rPr>
                <w:rFonts w:hint="eastAsia"/>
                <w:szCs w:val="21"/>
              </w:rPr>
              <w:t>6000</w:t>
            </w:r>
          </w:p>
        </w:tc>
      </w:tr>
    </w:tbl>
    <w:p w14:paraId="2672D479" w14:textId="77777777" w:rsidR="00BE7143" w:rsidRPr="009B4331" w:rsidRDefault="00BE7143">
      <w:pPr>
        <w:ind w:firstLineChars="200" w:firstLine="480"/>
        <w:rPr>
          <w:sz w:val="24"/>
        </w:rPr>
      </w:pPr>
      <w:r w:rsidRPr="009B4331">
        <w:rPr>
          <w:sz w:val="24"/>
        </w:rPr>
        <w:t>由</w:t>
      </w:r>
      <w:proofErr w:type="gramStart"/>
      <w:r w:rsidRPr="009B4331">
        <w:rPr>
          <w:sz w:val="24"/>
        </w:rPr>
        <w:t>表</w:t>
      </w:r>
      <w:r w:rsidRPr="009B4331">
        <w:rPr>
          <w:sz w:val="24"/>
        </w:rPr>
        <w:t xml:space="preserve"> 2</w:t>
      </w:r>
      <w:proofErr w:type="gramEnd"/>
      <w:r w:rsidRPr="009B4331">
        <w:rPr>
          <w:sz w:val="24"/>
        </w:rPr>
        <w:t>、</w:t>
      </w:r>
      <w:proofErr w:type="gramStart"/>
      <w:r w:rsidRPr="009B4331">
        <w:rPr>
          <w:sz w:val="24"/>
        </w:rPr>
        <w:t>表</w:t>
      </w:r>
      <w:r w:rsidRPr="009B4331">
        <w:rPr>
          <w:sz w:val="24"/>
        </w:rPr>
        <w:t xml:space="preserve"> 3 </w:t>
      </w:r>
      <w:r w:rsidRPr="009B4331">
        <w:rPr>
          <w:sz w:val="24"/>
        </w:rPr>
        <w:t>可见</w:t>
      </w:r>
      <w:proofErr w:type="gramEnd"/>
      <w:r w:rsidRPr="009B4331">
        <w:rPr>
          <w:sz w:val="24"/>
        </w:rPr>
        <w:t>，全天购电与储能充放电的时段分布</w:t>
      </w:r>
      <w:proofErr w:type="gramStart"/>
      <w:r w:rsidRPr="009B4331">
        <w:rPr>
          <w:sz w:val="24"/>
        </w:rPr>
        <w:t>与</w:t>
      </w:r>
      <w:r w:rsidRPr="009B4331">
        <w:rPr>
          <w:sz w:val="24"/>
        </w:rPr>
        <w:t xml:space="preserve"> 5</w:t>
      </w:r>
      <w:proofErr w:type="gramEnd"/>
      <w:r w:rsidRPr="009B4331">
        <w:rPr>
          <w:sz w:val="24"/>
        </w:rPr>
        <w:t>.1.</w:t>
      </w:r>
      <w:proofErr w:type="gramStart"/>
      <w:r w:rsidRPr="009B4331">
        <w:rPr>
          <w:sz w:val="24"/>
        </w:rPr>
        <w:t xml:space="preserve">3 </w:t>
      </w:r>
      <w:r w:rsidRPr="009B4331">
        <w:rPr>
          <w:sz w:val="24"/>
        </w:rPr>
        <w:t>求得</w:t>
      </w:r>
      <w:proofErr w:type="gramEnd"/>
      <w:r w:rsidRPr="009B4331">
        <w:rPr>
          <w:sz w:val="24"/>
        </w:rPr>
        <w:t>的最优策略一致。储电量在本算例中确实触达了容量边界：上界</w:t>
      </w:r>
      <w:r w:rsidRPr="009B4331">
        <w:rPr>
          <w:sz w:val="24"/>
        </w:rPr>
        <w:t xml:space="preserve"> 10800 kWh </w:t>
      </w:r>
      <w:r w:rsidRPr="009B4331">
        <w:rPr>
          <w:sz w:val="24"/>
        </w:rPr>
        <w:t>在</w:t>
      </w:r>
      <w:r w:rsidRPr="009B4331">
        <w:rPr>
          <w:sz w:val="24"/>
        </w:rPr>
        <w:t xml:space="preserve"> 5:50—6:00 </w:t>
      </w:r>
      <w:r w:rsidRPr="009B4331">
        <w:rPr>
          <w:sz w:val="24"/>
        </w:rPr>
        <w:t>与</w:t>
      </w:r>
      <w:r w:rsidRPr="009B4331">
        <w:rPr>
          <w:sz w:val="24"/>
        </w:rPr>
        <w:t xml:space="preserve"> 14:40—18:10 </w:t>
      </w:r>
      <w:r w:rsidRPr="009B4331">
        <w:rPr>
          <w:sz w:val="24"/>
        </w:rPr>
        <w:t>共</w:t>
      </w:r>
      <w:r w:rsidRPr="009B4331">
        <w:rPr>
          <w:sz w:val="24"/>
        </w:rPr>
        <w:t xml:space="preserve"> 21 </w:t>
      </w:r>
      <w:r w:rsidRPr="009B4331">
        <w:rPr>
          <w:sz w:val="24"/>
        </w:rPr>
        <w:t>个时点被触达，下界</w:t>
      </w:r>
      <w:r w:rsidRPr="009B4331">
        <w:rPr>
          <w:sz w:val="24"/>
        </w:rPr>
        <w:t xml:space="preserve"> 1200 kWh </w:t>
      </w:r>
      <w:r w:rsidRPr="009B4331">
        <w:rPr>
          <w:sz w:val="24"/>
        </w:rPr>
        <w:t>在</w:t>
      </w:r>
      <w:r w:rsidRPr="009B4331">
        <w:rPr>
          <w:sz w:val="24"/>
        </w:rPr>
        <w:t xml:space="preserve"> 20:50—22:00 </w:t>
      </w:r>
      <w:r w:rsidRPr="009B4331">
        <w:rPr>
          <w:sz w:val="24"/>
        </w:rPr>
        <w:t>共</w:t>
      </w:r>
      <w:r w:rsidRPr="009B4331">
        <w:rPr>
          <w:sz w:val="24"/>
        </w:rPr>
        <w:t xml:space="preserve"> 8 </w:t>
      </w:r>
      <w:r w:rsidRPr="009B4331">
        <w:rPr>
          <w:sz w:val="24"/>
        </w:rPr>
        <w:t>个时点被触达，说明谷充峰放的力度已把储能可用容量用满，容量约束并非虚设。全天光伏出力超过小区负载的时段</w:t>
      </w:r>
      <w:proofErr w:type="gramStart"/>
      <w:r w:rsidRPr="009B4331">
        <w:rPr>
          <w:sz w:val="24"/>
        </w:rPr>
        <w:t>共</w:t>
      </w:r>
      <w:r w:rsidRPr="009B4331">
        <w:rPr>
          <w:sz w:val="24"/>
        </w:rPr>
        <w:t xml:space="preserve"> 30 </w:t>
      </w:r>
      <w:proofErr w:type="gramEnd"/>
      <w:r w:rsidRPr="009B4331">
        <w:rPr>
          <w:sz w:val="24"/>
        </w:rPr>
        <w:t>个，但最大净富余功率</w:t>
      </w:r>
      <w:proofErr w:type="gramStart"/>
      <w:r w:rsidRPr="009B4331">
        <w:rPr>
          <w:sz w:val="24"/>
        </w:rPr>
        <w:t>仅</w:t>
      </w:r>
      <w:r w:rsidRPr="009B4331">
        <w:rPr>
          <w:sz w:val="24"/>
        </w:rPr>
        <w:t xml:space="preserve"> 2117.5 </w:t>
      </w:r>
      <w:proofErr w:type="gramEnd"/>
      <w:r w:rsidRPr="009B4331">
        <w:rPr>
          <w:sz w:val="24"/>
        </w:rPr>
        <w:t>kW</w:t>
      </w:r>
      <w:r w:rsidRPr="009B4331">
        <w:rPr>
          <w:sz w:val="24"/>
        </w:rPr>
        <w:t>，</w:t>
      </w:r>
      <w:proofErr w:type="gramStart"/>
      <w:r w:rsidRPr="009B4331">
        <w:rPr>
          <w:sz w:val="24"/>
        </w:rPr>
        <w:t>小于</w:t>
      </w:r>
      <w:r w:rsidRPr="009B4331">
        <w:rPr>
          <w:sz w:val="24"/>
        </w:rPr>
        <w:t xml:space="preserve"> 5000 </w:t>
      </w:r>
      <w:proofErr w:type="gramEnd"/>
      <w:r w:rsidRPr="009B4331">
        <w:rPr>
          <w:sz w:val="24"/>
        </w:rPr>
        <w:t xml:space="preserve">kW </w:t>
      </w:r>
      <w:r w:rsidRPr="009B4331">
        <w:rPr>
          <w:sz w:val="24"/>
        </w:rPr>
        <w:t>的充电功率上限，富余电量可全部充入储能，故全天弃光电量恒</w:t>
      </w:r>
      <w:proofErr w:type="gramStart"/>
      <w:r w:rsidRPr="009B4331">
        <w:rPr>
          <w:sz w:val="24"/>
        </w:rPr>
        <w:t>为</w:t>
      </w:r>
      <w:r w:rsidRPr="009B4331">
        <w:rPr>
          <w:sz w:val="24"/>
        </w:rPr>
        <w:t xml:space="preserve"> 0</w:t>
      </w:r>
      <w:proofErr w:type="gramEnd"/>
      <w:r w:rsidRPr="009B4331">
        <w:rPr>
          <w:sz w:val="24"/>
        </w:rPr>
        <w:t>。</w:t>
      </w:r>
    </w:p>
    <w:p w14:paraId="1E4DFF33" w14:textId="77777777" w:rsidR="00E34BAB" w:rsidRPr="00BA4880" w:rsidRDefault="00E34BAB" w:rsidP="00E34BAB">
      <w:pPr>
        <w:jc w:val="center"/>
        <w:rPr>
          <w:sz w:val="24"/>
        </w:rPr>
      </w:pPr>
      <w:r w:rsidRPr="00E34BAB">
        <w:rPr>
          <w:noProof/>
          <w:sz w:val="24"/>
        </w:rPr>
        <w:drawing>
          <wp:inline distT="0" distB="0" distL="0" distR="0" wp14:anchorId="10A4BC0F" wp14:editId="6183A962">
            <wp:extent cx="3762072" cy="2350984"/>
            <wp:effectExtent l="0" t="0" r="0" b="4445"/>
            <wp:docPr id="127852560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762072" cy="2350984"/>
                    </a:xfrm>
                    <a:prstGeom prst="rect">
                      <a:avLst/>
                    </a:prstGeom>
                    <a:noFill/>
                    <a:ln>
                      <a:noFill/>
                    </a:ln>
                  </pic:spPr>
                </pic:pic>
              </a:graphicData>
            </a:graphic>
          </wp:inline>
        </w:drawing>
      </w:r>
    </w:p>
    <w:p w14:paraId="314407D1" w14:textId="77777777" w:rsidR="00B401F4" w:rsidRPr="008C5300" w:rsidRDefault="00595087" w:rsidP="00595087">
      <w:pPr>
        <w:jc w:val="center"/>
        <w:rPr>
          <w:szCs w:val="21"/>
        </w:rPr>
      </w:pPr>
      <w:r>
        <w:rPr>
          <w:rFonts w:hint="eastAsia"/>
          <w:szCs w:val="21"/>
        </w:rPr>
        <w:t>图</w:t>
      </w:r>
      <w:proofErr w:type="gramStart"/>
      <w:r>
        <w:rPr>
          <w:rFonts w:hint="eastAsia"/>
          <w:szCs w:val="21"/>
        </w:rPr>
        <w:t>4</w:t>
      </w:r>
      <w:r w:rsidR="001337C8" w:rsidRPr="008C5300">
        <w:rPr>
          <w:rFonts w:hint="eastAsia"/>
          <w:szCs w:val="21"/>
        </w:rPr>
        <w:t xml:space="preserve"> </w:t>
      </w:r>
      <w:r>
        <w:rPr>
          <w:rFonts w:hint="eastAsia"/>
          <w:szCs w:val="21"/>
        </w:rPr>
        <w:t>购</w:t>
      </w:r>
      <w:proofErr w:type="gramEnd"/>
      <w:r>
        <w:rPr>
          <w:rFonts w:hint="eastAsia"/>
          <w:szCs w:val="21"/>
        </w:rPr>
        <w:t>电量曲线</w:t>
      </w:r>
      <w:r w:rsidR="00C365FD">
        <w:rPr>
          <w:rFonts w:hint="eastAsia"/>
          <w:szCs w:val="21"/>
        </w:rPr>
        <w:t>图</w:t>
      </w:r>
    </w:p>
    <w:p w14:paraId="19ECB0EC" w14:textId="77777777" w:rsidR="00427158" w:rsidRPr="00D00B89" w:rsidRDefault="00F94328">
      <w:pPr>
        <w:spacing w:beforeLines="50" w:before="156" w:afterLines="50" w:after="156"/>
        <w:outlineLvl w:val="1"/>
        <w:rPr>
          <w:rFonts w:ascii="SimSun" w:hAnsi="SimSun" w:cs="SimSun" w:hint="eastAsia"/>
          <w:b/>
          <w:bCs/>
          <w:sz w:val="24"/>
        </w:rPr>
      </w:pPr>
      <w:bookmarkStart w:id="19" w:name="_Toc3788"/>
      <w:proofErr w:type="gramStart"/>
      <w:r w:rsidRPr="00D00B89">
        <w:rPr>
          <w:rFonts w:ascii="SimHei" w:eastAsia="SimHei" w:hAnsi="SimHei" w:cs="SimSun" w:hint="eastAsia"/>
          <w:b/>
          <w:bCs/>
          <w:sz w:val="24"/>
        </w:rPr>
        <w:t xml:space="preserve">5.2 </w:t>
      </w:r>
      <w:r w:rsidRPr="00D00B89">
        <w:rPr>
          <w:rFonts w:ascii="SimSun" w:hAnsi="SimSun" w:cs="SimSun" w:hint="eastAsia"/>
          <w:b/>
          <w:bCs/>
          <w:sz w:val="24"/>
        </w:rPr>
        <w:t>问题</w:t>
      </w:r>
      <w:proofErr w:type="gramEnd"/>
      <w:r w:rsidRPr="00D00B89">
        <w:rPr>
          <w:rFonts w:ascii="SimSun" w:hAnsi="SimSun" w:cs="SimSun" w:hint="eastAsia"/>
          <w:b/>
          <w:bCs/>
          <w:sz w:val="24"/>
        </w:rPr>
        <w:t>二模型的建立与求解</w:t>
      </w:r>
      <w:bookmarkEnd w:id="19"/>
    </w:p>
    <w:p w14:paraId="284C18F7" w14:textId="77777777" w:rsidR="00BE7143" w:rsidRPr="00D00B89" w:rsidRDefault="00BE7143">
      <w:pPr>
        <w:pStyle w:val="3"/>
        <w:numPr>
          <w:ilvl w:val="0"/>
          <w:numId w:val="0"/>
        </w:numPr>
        <w:spacing w:beforeLines="50" w:before="156" w:afterLines="50" w:after="156"/>
        <w:rPr>
          <w:rFonts w:ascii="SimSun" w:hAnsi="SimSun" w:cs="SimSun" w:hint="eastAsia"/>
          <w:b/>
          <w:bCs w:val="0"/>
          <w:sz w:val="24"/>
          <w:szCs w:val="24"/>
        </w:rPr>
      </w:pPr>
      <w:bookmarkStart w:id="20" w:name="数据预处理与信息集划分"/>
      <w:bookmarkStart w:id="21" w:name="_Toc19545"/>
      <w:r w:rsidRPr="00D00B89">
        <w:rPr>
          <w:b/>
          <w:bCs w:val="0"/>
          <w:sz w:val="24"/>
          <w:szCs w:val="24"/>
        </w:rPr>
        <w:t>5.2.</w:t>
      </w:r>
      <w:proofErr w:type="gramStart"/>
      <w:r w:rsidRPr="00D00B89">
        <w:rPr>
          <w:b/>
          <w:bCs w:val="0"/>
          <w:sz w:val="24"/>
          <w:szCs w:val="24"/>
        </w:rPr>
        <w:t xml:space="preserve">1 </w:t>
      </w:r>
      <w:r w:rsidRPr="00D00B89">
        <w:rPr>
          <w:b/>
          <w:bCs w:val="0"/>
          <w:sz w:val="24"/>
          <w:szCs w:val="24"/>
        </w:rPr>
        <w:t>数据</w:t>
      </w:r>
      <w:proofErr w:type="gramEnd"/>
      <w:r w:rsidRPr="00D00B89">
        <w:rPr>
          <w:b/>
          <w:bCs w:val="0"/>
          <w:sz w:val="24"/>
          <w:szCs w:val="24"/>
        </w:rPr>
        <w:t>预处理与信息集划分</w:t>
      </w:r>
    </w:p>
    <w:p w14:paraId="0A667D4C" w14:textId="77777777" w:rsidR="00BE7143" w:rsidRPr="00AC3D4A" w:rsidRDefault="00BE7143">
      <w:pPr>
        <w:ind w:firstLineChars="200" w:firstLine="480"/>
        <w:rPr>
          <w:sz w:val="24"/>
        </w:rPr>
      </w:pPr>
      <w:r w:rsidRPr="00D00B89">
        <w:rPr>
          <w:sz w:val="24"/>
        </w:rPr>
        <w:t>问题二的数据基础与问题一有本质差别：附件</w:t>
      </w:r>
      <w:r w:rsidRPr="00D00B89">
        <w:rPr>
          <w:sz w:val="24"/>
        </w:rPr>
        <w:t xml:space="preserve"> 1 </w:t>
      </w:r>
      <w:r w:rsidRPr="00D00B89">
        <w:rPr>
          <w:sz w:val="24"/>
        </w:rPr>
        <w:t>直接给出当天的负载与光伏预测功率，计划量可由当天的净负荷直接推出；本问则要求依据附件</w:t>
      </w:r>
      <w:r w:rsidRPr="00D00B89">
        <w:rPr>
          <w:sz w:val="24"/>
        </w:rPr>
        <w:t xml:space="preserve"> 1 </w:t>
      </w:r>
      <w:r w:rsidRPr="00D00B89">
        <w:rPr>
          <w:sz w:val="24"/>
        </w:rPr>
        <w:t>的电价与附件</w:t>
      </w:r>
      <w:r w:rsidRPr="00D00B89">
        <w:rPr>
          <w:sz w:val="24"/>
        </w:rPr>
        <w:t xml:space="preserve"> 2 </w:t>
      </w:r>
      <w:r w:rsidRPr="00D00B89">
        <w:rPr>
          <w:sz w:val="24"/>
        </w:rPr>
        <w:t>的实际数据，在每天</w:t>
      </w:r>
      <w:r w:rsidRPr="00D00B89">
        <w:rPr>
          <w:sz w:val="24"/>
        </w:rPr>
        <w:t xml:space="preserve"> 0:00 </w:t>
      </w:r>
      <w:r w:rsidRPr="00D00B89">
        <w:rPr>
          <w:sz w:val="24"/>
        </w:rPr>
        <w:t>制定当天的计划购电策略。附件</w:t>
      </w:r>
      <w:r w:rsidRPr="00D00B89">
        <w:rPr>
          <w:sz w:val="24"/>
        </w:rPr>
        <w:t xml:space="preserve"> 2 </w:t>
      </w:r>
      <w:r w:rsidRPr="00D00B89">
        <w:rPr>
          <w:sz w:val="24"/>
        </w:rPr>
        <w:t>为</w:t>
      </w:r>
      <w:r w:rsidRPr="00D00B89">
        <w:rPr>
          <w:sz w:val="24"/>
        </w:rPr>
        <w:t xml:space="preserve"> 365 </w:t>
      </w:r>
      <w:r w:rsidRPr="00D00B89">
        <w:rPr>
          <w:sz w:val="24"/>
        </w:rPr>
        <w:t>天</w:t>
      </w:r>
      <w:r w:rsidRPr="00D00B89">
        <w:rPr>
          <w:sz w:val="24"/>
        </w:rPr>
        <w:t xml:space="preserve"> × 144 </w:t>
      </w:r>
      <w:r w:rsidRPr="00D00B89">
        <w:rPr>
          <w:sz w:val="24"/>
        </w:rPr>
        <w:t>个十分钟时段的小区负载与实际光伏功率，各含</w:t>
      </w:r>
      <w:r w:rsidRPr="00D00B89">
        <w:rPr>
          <w:sz w:val="24"/>
        </w:rPr>
        <w:t xml:space="preserve"> 52,560 </w:t>
      </w:r>
      <w:r w:rsidRPr="00D00B89">
        <w:rPr>
          <w:sz w:val="24"/>
        </w:rPr>
        <w:t>个观测：负载</w:t>
      </w:r>
      <w:r w:rsidRPr="00D00B89">
        <w:rPr>
          <w:sz w:val="24"/>
        </w:rPr>
        <w:t xml:space="preserve"> 1995.72—7978.88 kW</w:t>
      </w:r>
      <w:r w:rsidRPr="00D00B89">
        <w:rPr>
          <w:sz w:val="24"/>
        </w:rPr>
        <w:t>、全年均值</w:t>
      </w:r>
      <w:r w:rsidRPr="00D00B89">
        <w:rPr>
          <w:sz w:val="24"/>
        </w:rPr>
        <w:t xml:space="preserve"> 4626.03 kW</w:t>
      </w:r>
      <w:r w:rsidRPr="00D00B89">
        <w:rPr>
          <w:sz w:val="24"/>
        </w:rPr>
        <w:t>，光伏</w:t>
      </w:r>
      <w:r w:rsidRPr="00D00B89">
        <w:rPr>
          <w:sz w:val="24"/>
        </w:rPr>
        <w:t xml:space="preserve"> 0—10216.20 kW</w:t>
      </w:r>
      <w:r w:rsidRPr="00D00B89">
        <w:rPr>
          <w:sz w:val="24"/>
        </w:rPr>
        <w:t>、全年均值</w:t>
      </w:r>
      <w:r w:rsidRPr="00D00B89">
        <w:rPr>
          <w:sz w:val="24"/>
        </w:rPr>
        <w:t xml:space="preserve"> 2311.79 kW</w:t>
      </w:r>
      <w:r w:rsidRPr="00D00B89">
        <w:rPr>
          <w:sz w:val="24"/>
        </w:rPr>
        <w:t>，均无缺失值、无重复日期、无时刻缺口。电价沿用附件</w:t>
      </w:r>
      <w:r w:rsidRPr="00D00B89">
        <w:rPr>
          <w:sz w:val="24"/>
        </w:rPr>
        <w:t xml:space="preserve"> 1 </w:t>
      </w:r>
      <w:r w:rsidRPr="00D00B89">
        <w:rPr>
          <w:sz w:val="24"/>
        </w:rPr>
        <w:t>的</w:t>
      </w:r>
      <w:r w:rsidRPr="00D00B89">
        <w:rPr>
          <w:sz w:val="24"/>
        </w:rPr>
        <w:t xml:space="preserve"> 144 </w:t>
      </w:r>
      <w:r w:rsidRPr="00D00B89">
        <w:rPr>
          <w:sz w:val="24"/>
        </w:rPr>
        <w:t>点单日曲线（最低</w:t>
      </w:r>
      <w:r w:rsidRPr="00D00B89">
        <w:rPr>
          <w:sz w:val="24"/>
        </w:rPr>
        <w:t xml:space="preserve"> 0.3713 </w:t>
      </w:r>
      <w:r w:rsidRPr="00D00B89">
        <w:rPr>
          <w:sz w:val="24"/>
        </w:rPr>
        <w:t>元</w:t>
      </w:r>
      <w:r w:rsidRPr="00D00B89">
        <w:rPr>
          <w:sz w:val="24"/>
        </w:rPr>
        <w:t xml:space="preserve">/kWh </w:t>
      </w:r>
      <w:r w:rsidRPr="00D00B89">
        <w:rPr>
          <w:sz w:val="24"/>
        </w:rPr>
        <w:t>于</w:t>
      </w:r>
      <w:r w:rsidRPr="00D00B89">
        <w:rPr>
          <w:sz w:val="24"/>
        </w:rPr>
        <w:t xml:space="preserve"> 5:30—5:40</w:t>
      </w:r>
      <w:r w:rsidRPr="00D00B89">
        <w:rPr>
          <w:sz w:val="24"/>
        </w:rPr>
        <w:t>，最高</w:t>
      </w:r>
      <w:r w:rsidRPr="00D00B89">
        <w:rPr>
          <w:sz w:val="24"/>
        </w:rPr>
        <w:t xml:space="preserve"> 1.3952 </w:t>
      </w:r>
      <w:r w:rsidRPr="00D00B89">
        <w:rPr>
          <w:sz w:val="24"/>
        </w:rPr>
        <w:t>元</w:t>
      </w:r>
      <w:r w:rsidRPr="00D00B89">
        <w:rPr>
          <w:sz w:val="24"/>
        </w:rPr>
        <w:t xml:space="preserve">/kWh </w:t>
      </w:r>
      <w:r w:rsidRPr="00D00B89">
        <w:rPr>
          <w:sz w:val="24"/>
        </w:rPr>
        <w:t>于</w:t>
      </w:r>
      <w:r w:rsidRPr="00D00B89">
        <w:rPr>
          <w:sz w:val="24"/>
        </w:rPr>
        <w:t xml:space="preserve"> 20:30—20:40</w:t>
      </w:r>
      <w:r w:rsidRPr="00D00B89">
        <w:rPr>
          <w:sz w:val="24"/>
        </w:rPr>
        <w:t>，均值</w:t>
      </w:r>
      <w:r w:rsidRPr="00D00B89">
        <w:rPr>
          <w:sz w:val="24"/>
        </w:rPr>
        <w:t xml:space="preserve"> 0.7662 </w:t>
      </w:r>
      <w:r w:rsidRPr="00D00B89">
        <w:rPr>
          <w:sz w:val="24"/>
        </w:rPr>
        <w:t>元</w:t>
      </w:r>
      <w:r w:rsidRPr="00D00B89">
        <w:rPr>
          <w:sz w:val="24"/>
        </w:rPr>
        <w:t>/kWh</w:t>
      </w:r>
      <w:r w:rsidRPr="00D00B89">
        <w:rPr>
          <w:sz w:val="24"/>
        </w:rPr>
        <w:t>），在全年逐日重复。</w:t>
      </w:r>
      <w:r w:rsidR="00AC3D4A" w:rsidRPr="00AC3D4A">
        <w:rPr>
          <w:sz w:val="24"/>
        </w:rPr>
        <w:t>其峰谷价差正是分时电价机制下储能套利的直接来源</w:t>
      </w:r>
      <w:r w:rsidR="00AC3D4A">
        <w:rPr>
          <w:rFonts w:hint="eastAsia"/>
          <w:sz w:val="24"/>
        </w:rPr>
        <w:t>。</w:t>
      </w:r>
    </w:p>
    <w:p w14:paraId="18E17D9D" w14:textId="77777777" w:rsidR="00BE7143" w:rsidRPr="00D00B89" w:rsidRDefault="00BE7143">
      <w:pPr>
        <w:ind w:firstLineChars="200" w:firstLine="480"/>
        <w:rPr>
          <w:sz w:val="24"/>
        </w:rPr>
      </w:pPr>
      <w:r>
        <w:rPr>
          <w:sz w:val="24"/>
        </w:rPr>
        <w:t>时间轴口径与问题一不同：从本问起同时存在两条时间轴。附件</w:t>
      </w:r>
      <w:r>
        <w:rPr>
          <w:sz w:val="24"/>
        </w:rPr>
        <w:t xml:space="preserve"> 1</w:t>
      </w:r>
      <w:r>
        <w:rPr>
          <w:sz w:val="24"/>
        </w:rPr>
        <w:t>、</w:t>
      </w:r>
      <w:r>
        <w:rPr>
          <w:sz w:val="24"/>
        </w:rPr>
        <w:t>2</w:t>
      </w:r>
      <w:r>
        <w:rPr>
          <w:sz w:val="24"/>
        </w:rPr>
        <w:t>、</w:t>
      </w:r>
      <w:proofErr w:type="gramStart"/>
      <w:r>
        <w:rPr>
          <w:sz w:val="24"/>
        </w:rPr>
        <w:t xml:space="preserve">4 </w:t>
      </w:r>
      <w:r>
        <w:rPr>
          <w:sz w:val="24"/>
        </w:rPr>
        <w:t>的</w:t>
      </w:r>
      <w:proofErr w:type="gramEnd"/>
      <w:r>
        <w:rPr>
          <w:sz w:val="24"/>
        </w:rPr>
        <w:t>实际数据按自然日物理轴</w:t>
      </w:r>
      <w:r>
        <w:rPr>
          <w:sz w:val="24"/>
        </w:rPr>
        <w:t xml:space="preserve"> </w:t>
      </w:r>
      <w:proofErr w:type="spellStart"/>
      <w:r>
        <w:rPr>
          <w:sz w:val="24"/>
        </w:rPr>
        <w:t>i</w:t>
      </w:r>
      <w:proofErr w:type="spellEnd"/>
      <w:r>
        <w:rPr>
          <w:sz w:val="24"/>
        </w:rPr>
        <w:t xml:space="preserve"> </w:t>
      </w:r>
      <w:r>
        <w:rPr>
          <w:sz w:val="24"/>
        </w:rPr>
        <w:t>解释</w:t>
      </w:r>
      <w:r w:rsidR="00AC3D4A">
        <w:rPr>
          <w:rFonts w:hint="eastAsia"/>
          <w:sz w:val="24"/>
        </w:rPr>
        <w:t>，</w:t>
      </w:r>
      <w:proofErr w:type="gramStart"/>
      <w:r>
        <w:rPr>
          <w:sz w:val="24"/>
        </w:rPr>
        <w:t>附件</w:t>
      </w:r>
      <w:r>
        <w:rPr>
          <w:sz w:val="24"/>
        </w:rPr>
        <w:t xml:space="preserve"> 5 </w:t>
      </w:r>
      <w:proofErr w:type="gramEnd"/>
      <w:r>
        <w:rPr>
          <w:sz w:val="24"/>
        </w:rPr>
        <w:t>的计划行按计划轴</w:t>
      </w:r>
      <w:r>
        <w:rPr>
          <w:sz w:val="24"/>
        </w:rPr>
        <w:t xml:space="preserve"> j </w:t>
      </w:r>
      <w:r>
        <w:rPr>
          <w:sz w:val="24"/>
        </w:rPr>
        <w:t>解释。两轴唯一映射为</w:t>
      </w:r>
      <w:r>
        <w:rPr>
          <w:sz w:val="24"/>
        </w:rPr>
        <w:t xml:space="preserve"> π(</w:t>
      </w:r>
      <w:proofErr w:type="spellStart"/>
      <w:r>
        <w:rPr>
          <w:sz w:val="24"/>
        </w:rPr>
        <w:t>d,j</w:t>
      </w:r>
      <w:proofErr w:type="spellEnd"/>
      <w:r>
        <w:rPr>
          <w:sz w:val="24"/>
        </w:rPr>
        <w:t>)=(d,j+1)</w:t>
      </w:r>
      <w:r>
        <w:rPr>
          <w:sz w:val="24"/>
        </w:rPr>
        <w:t>（</w:t>
      </w:r>
      <w:r>
        <w:rPr>
          <w:sz w:val="24"/>
        </w:rPr>
        <w:t>j≤143</w:t>
      </w:r>
      <w:r>
        <w:rPr>
          <w:sz w:val="24"/>
        </w:rPr>
        <w:t>）与</w:t>
      </w:r>
      <w:r>
        <w:rPr>
          <w:sz w:val="24"/>
        </w:rPr>
        <w:t xml:space="preserve"> π(d,144)=(d+1,1)</w:t>
      </w:r>
      <w:r>
        <w:rPr>
          <w:sz w:val="24"/>
        </w:rPr>
        <w:t>，反向映射为</w:t>
      </w:r>
      <w:r>
        <w:rPr>
          <w:sz w:val="24"/>
        </w:rPr>
        <w:t xml:space="preserve"> ψ(</w:t>
      </w:r>
      <w:proofErr w:type="spellStart"/>
      <w:r>
        <w:rPr>
          <w:sz w:val="24"/>
        </w:rPr>
        <w:t>d,i</w:t>
      </w:r>
      <w:proofErr w:type="spellEnd"/>
      <w:r>
        <w:rPr>
          <w:sz w:val="24"/>
        </w:rPr>
        <w:t>)=(d−1,144)</w:t>
      </w:r>
      <w:r>
        <w:rPr>
          <w:sz w:val="24"/>
        </w:rPr>
        <w:t>（</w:t>
      </w:r>
      <w:proofErr w:type="spellStart"/>
      <w:r>
        <w:rPr>
          <w:sz w:val="24"/>
        </w:rPr>
        <w:t>i</w:t>
      </w:r>
      <w:proofErr w:type="spellEnd"/>
      <w:r>
        <w:rPr>
          <w:sz w:val="24"/>
        </w:rPr>
        <w:t>=1</w:t>
      </w:r>
      <w:r>
        <w:rPr>
          <w:sz w:val="24"/>
        </w:rPr>
        <w:t>）与</w:t>
      </w:r>
      <w:r>
        <w:rPr>
          <w:sz w:val="24"/>
        </w:rPr>
        <w:t xml:space="preserve"> ψ(</w:t>
      </w:r>
      <w:proofErr w:type="spellStart"/>
      <w:r>
        <w:rPr>
          <w:sz w:val="24"/>
        </w:rPr>
        <w:t>d,i</w:t>
      </w:r>
      <w:proofErr w:type="spellEnd"/>
      <w:r>
        <w:rPr>
          <w:sz w:val="24"/>
        </w:rPr>
        <w:t>)=(d,i−1)</w:t>
      </w:r>
      <w:r>
        <w:rPr>
          <w:sz w:val="24"/>
        </w:rPr>
        <w:t>（</w:t>
      </w:r>
      <w:r>
        <w:rPr>
          <w:sz w:val="24"/>
        </w:rPr>
        <w:t>i≥2</w:t>
      </w:r>
      <w:r>
        <w:rPr>
          <w:sz w:val="24"/>
        </w:rPr>
        <w:t>），故自然日首个物理段执行的是前一计划日的第</w:t>
      </w:r>
      <w:r>
        <w:rPr>
          <w:sz w:val="24"/>
        </w:rPr>
        <w:t xml:space="preserve"> 144 </w:t>
      </w:r>
      <w:r>
        <w:rPr>
          <w:sz w:val="24"/>
        </w:rPr>
        <w:t>段承诺。结算时必须先经反向映射配对，不得把计划数组与原始负载数组按相同列号直接相乘。</w:t>
      </w:r>
    </w:p>
    <w:p w14:paraId="1D9CC1EF" w14:textId="77777777" w:rsidR="00BE7143" w:rsidRPr="00D00B89" w:rsidRDefault="00BE7143">
      <w:pPr>
        <w:ind w:firstLineChars="200" w:firstLine="480"/>
        <w:rPr>
          <w:sz w:val="24"/>
        </w:rPr>
      </w:pPr>
      <w:r w:rsidRPr="00D00B89">
        <w:rPr>
          <w:sz w:val="24"/>
        </w:rPr>
        <w:t>更关键的一步预处理是信息集划分。第</w:t>
      </w:r>
      <w:r w:rsidRPr="00D00B89">
        <w:rPr>
          <w:sz w:val="24"/>
        </w:rPr>
        <w:t xml:space="preserve"> d </w:t>
      </w:r>
      <w:r w:rsidRPr="00D00B89">
        <w:rPr>
          <w:sz w:val="24"/>
        </w:rPr>
        <w:t>天</w:t>
      </w:r>
      <w:r w:rsidRPr="00D00B89">
        <w:rPr>
          <w:sz w:val="24"/>
        </w:rPr>
        <w:t xml:space="preserve"> 0:00 </w:t>
      </w:r>
      <w:r w:rsidRPr="00D00B89">
        <w:rPr>
          <w:sz w:val="24"/>
        </w:rPr>
        <w:t>制定计划时，只允许使用</w:t>
      </w:r>
      <w:r w:rsidRPr="00D00B89">
        <w:rPr>
          <w:sz w:val="24"/>
        </w:rPr>
        <w:t xml:space="preserve"> j&lt;d </w:t>
      </w:r>
      <w:r w:rsidRPr="00D00B89">
        <w:rPr>
          <w:sz w:val="24"/>
        </w:rPr>
        <w:t>的历史实际值与电价曲线；第</w:t>
      </w:r>
      <w:r w:rsidRPr="00D00B89">
        <w:rPr>
          <w:sz w:val="24"/>
        </w:rPr>
        <w:t xml:space="preserve"> d </w:t>
      </w:r>
      <w:r w:rsidRPr="00D00B89">
        <w:rPr>
          <w:sz w:val="24"/>
        </w:rPr>
        <w:t>天的实际负载与实际光伏只在该日结束后才并入历史库，</w:t>
      </w:r>
      <w:r w:rsidRPr="00D00B89">
        <w:rPr>
          <w:sz w:val="24"/>
        </w:rPr>
        <w:lastRenderedPageBreak/>
        <w:t>用于更新次日的预测与安全储备。实现上通过逐日前向回放保证</w:t>
      </w:r>
      <w:r w:rsidRPr="00D00B89">
        <w:rPr>
          <w:sz w:val="24"/>
        </w:rPr>
        <w:t>——</w:t>
      </w:r>
      <w:r w:rsidRPr="00D00B89">
        <w:rPr>
          <w:sz w:val="24"/>
        </w:rPr>
        <w:t>每天的预测、安全储备与线性规划都在同一时点完成，全程不引用任何未来信息。</w:t>
      </w:r>
    </w:p>
    <w:p w14:paraId="21C8B5C2" w14:textId="77777777" w:rsidR="00BE7143" w:rsidRPr="00D00B89" w:rsidRDefault="00BE7143">
      <w:pPr>
        <w:ind w:firstLineChars="200" w:firstLine="480"/>
        <w:rPr>
          <w:sz w:val="24"/>
        </w:rPr>
      </w:pPr>
      <w:r w:rsidRPr="00D00B89">
        <w:rPr>
          <w:sz w:val="24"/>
        </w:rPr>
        <w:t>评价期按上述口径划分为两段：</w:t>
      </w:r>
      <w:r w:rsidRPr="00D00B89">
        <w:rPr>
          <w:sz w:val="24"/>
        </w:rPr>
        <w:t xml:space="preserve">2025 </w:t>
      </w:r>
      <w:r w:rsidRPr="00D00B89">
        <w:rPr>
          <w:sz w:val="24"/>
        </w:rPr>
        <w:t>年</w:t>
      </w:r>
      <w:r w:rsidRPr="00D00B89">
        <w:rPr>
          <w:sz w:val="24"/>
        </w:rPr>
        <w:t xml:space="preserve"> 1 </w:t>
      </w:r>
      <w:r w:rsidRPr="00D00B89">
        <w:rPr>
          <w:sz w:val="24"/>
        </w:rPr>
        <w:t>月</w:t>
      </w:r>
      <w:r w:rsidRPr="00D00B89">
        <w:rPr>
          <w:sz w:val="24"/>
        </w:rPr>
        <w:t xml:space="preserve"> 1 </w:t>
      </w:r>
      <w:r w:rsidRPr="00D00B89">
        <w:rPr>
          <w:sz w:val="24"/>
        </w:rPr>
        <w:t>日至</w:t>
      </w:r>
      <w:r w:rsidRPr="00D00B89">
        <w:rPr>
          <w:sz w:val="24"/>
        </w:rPr>
        <w:t xml:space="preserve"> 1 </w:t>
      </w:r>
      <w:r w:rsidRPr="00D00B89">
        <w:rPr>
          <w:sz w:val="24"/>
        </w:rPr>
        <w:t>月</w:t>
      </w:r>
      <w:r w:rsidRPr="00D00B89">
        <w:rPr>
          <w:sz w:val="24"/>
        </w:rPr>
        <w:t xml:space="preserve"> 31 </w:t>
      </w:r>
      <w:r w:rsidRPr="00D00B89">
        <w:rPr>
          <w:sz w:val="24"/>
        </w:rPr>
        <w:t>日为预热期，仅用于积累历史残差与递推储电量状态，不计入费用统计；</w:t>
      </w:r>
      <w:r w:rsidRPr="00D00B89">
        <w:rPr>
          <w:sz w:val="24"/>
        </w:rPr>
        <w:t xml:space="preserve">2025 </w:t>
      </w:r>
      <w:r w:rsidRPr="00D00B89">
        <w:rPr>
          <w:sz w:val="24"/>
        </w:rPr>
        <w:t>年</w:t>
      </w:r>
      <w:r w:rsidRPr="00D00B89">
        <w:rPr>
          <w:sz w:val="24"/>
        </w:rPr>
        <w:t xml:space="preserve"> 2 </w:t>
      </w:r>
      <w:r w:rsidRPr="00D00B89">
        <w:rPr>
          <w:sz w:val="24"/>
        </w:rPr>
        <w:t>月</w:t>
      </w:r>
      <w:r w:rsidRPr="00D00B89">
        <w:rPr>
          <w:sz w:val="24"/>
        </w:rPr>
        <w:t xml:space="preserve"> 1 </w:t>
      </w:r>
      <w:r w:rsidRPr="00D00B89">
        <w:rPr>
          <w:sz w:val="24"/>
        </w:rPr>
        <w:t>日至</w:t>
      </w:r>
      <w:r w:rsidRPr="00D00B89">
        <w:rPr>
          <w:sz w:val="24"/>
        </w:rPr>
        <w:t xml:space="preserve"> 12 </w:t>
      </w:r>
      <w:r w:rsidRPr="00D00B89">
        <w:rPr>
          <w:sz w:val="24"/>
        </w:rPr>
        <w:t>月</w:t>
      </w:r>
      <w:r w:rsidRPr="00D00B89">
        <w:rPr>
          <w:sz w:val="24"/>
        </w:rPr>
        <w:t xml:space="preserve"> 31 </w:t>
      </w:r>
      <w:r w:rsidRPr="00D00B89">
        <w:rPr>
          <w:sz w:val="24"/>
        </w:rPr>
        <w:t>日为正式评价期，共</w:t>
      </w:r>
      <w:r w:rsidRPr="00D00B89">
        <w:rPr>
          <w:sz w:val="24"/>
        </w:rPr>
        <w:t xml:space="preserve"> 334 </w:t>
      </w:r>
      <w:r w:rsidRPr="00D00B89">
        <w:rPr>
          <w:sz w:val="24"/>
        </w:rPr>
        <w:t>天。储能初值取附录</w:t>
      </w:r>
      <w:r w:rsidRPr="00D00B89">
        <w:rPr>
          <w:sz w:val="24"/>
        </w:rPr>
        <w:t xml:space="preserve"> 1 </w:t>
      </w:r>
      <w:r w:rsidRPr="00D00B89">
        <w:rPr>
          <w:sz w:val="24"/>
        </w:rPr>
        <w:t>给定的</w:t>
      </w:r>
      <w:r w:rsidRPr="00D00B89">
        <w:rPr>
          <w:sz w:val="24"/>
        </w:rPr>
        <w:t xml:space="preserve"> 1 </w:t>
      </w:r>
      <w:r w:rsidRPr="00D00B89">
        <w:rPr>
          <w:sz w:val="24"/>
        </w:rPr>
        <w:t>月</w:t>
      </w:r>
      <w:r w:rsidRPr="00D00B89">
        <w:rPr>
          <w:sz w:val="24"/>
        </w:rPr>
        <w:t xml:space="preserve"> 1 </w:t>
      </w:r>
      <w:r w:rsidRPr="00D00B89">
        <w:rPr>
          <w:sz w:val="24"/>
        </w:rPr>
        <w:t>日</w:t>
      </w:r>
      <w:r w:rsidRPr="00D00B89">
        <w:rPr>
          <w:sz w:val="24"/>
        </w:rPr>
        <w:t xml:space="preserve"> 0:00 </w:t>
      </w:r>
      <w:r w:rsidRPr="00D00B89">
        <w:rPr>
          <w:sz w:val="24"/>
        </w:rPr>
        <w:t>电量</w:t>
      </w:r>
      <w:r w:rsidRPr="00D00B89">
        <w:rPr>
          <w:sz w:val="24"/>
        </w:rPr>
        <w:t xml:space="preserve"> 6000 kWh</w:t>
      </w:r>
      <w:r w:rsidRPr="00D00B89">
        <w:rPr>
          <w:sz w:val="24"/>
        </w:rPr>
        <w:t>，此后跨日连续递推，</w:t>
      </w:r>
      <w:r w:rsidRPr="00D00B89">
        <w:rPr>
          <w:sz w:val="24"/>
        </w:rPr>
        <w:t xml:space="preserve">2 </w:t>
      </w:r>
      <w:r w:rsidRPr="00D00B89">
        <w:rPr>
          <w:sz w:val="24"/>
        </w:rPr>
        <w:t>月</w:t>
      </w:r>
      <w:r w:rsidRPr="00D00B89">
        <w:rPr>
          <w:sz w:val="24"/>
        </w:rPr>
        <w:t xml:space="preserve"> 1 </w:t>
      </w:r>
      <w:r w:rsidRPr="00D00B89">
        <w:rPr>
          <w:sz w:val="24"/>
        </w:rPr>
        <w:t>日不重新初始化。首日为冷启动（</w:t>
      </w:r>
      <w:r w:rsidRPr="00D00B89">
        <w:rPr>
          <w:sz w:val="24"/>
        </w:rPr>
        <w:t xml:space="preserve">1 </w:t>
      </w:r>
      <w:r w:rsidRPr="00D00B89">
        <w:rPr>
          <w:sz w:val="24"/>
        </w:rPr>
        <w:t>月</w:t>
      </w:r>
      <w:r w:rsidRPr="00D00B89">
        <w:rPr>
          <w:sz w:val="24"/>
        </w:rPr>
        <w:t xml:space="preserve"> 1 </w:t>
      </w:r>
      <w:r w:rsidRPr="00D00B89">
        <w:rPr>
          <w:sz w:val="24"/>
        </w:rPr>
        <w:t>日</w:t>
      </w:r>
      <w:r w:rsidRPr="00D00B89">
        <w:rPr>
          <w:sz w:val="24"/>
        </w:rPr>
        <w:t xml:space="preserve"> 00:00—00:10 </w:t>
      </w:r>
      <w:r w:rsidRPr="00D00B89">
        <w:rPr>
          <w:sz w:val="24"/>
        </w:rPr>
        <w:t>无前一计划日的第</w:t>
      </w:r>
      <w:r w:rsidRPr="00D00B89">
        <w:rPr>
          <w:sz w:val="24"/>
        </w:rPr>
        <w:t xml:space="preserve"> 144 </w:t>
      </w:r>
      <w:r w:rsidRPr="00D00B89">
        <w:rPr>
          <w:sz w:val="24"/>
        </w:rPr>
        <w:t>段承诺可执行，该段承诺量取零）；末日为跨年截断（</w:t>
      </w:r>
      <w:r w:rsidRPr="00D00B89">
        <w:rPr>
          <w:sz w:val="24"/>
        </w:rPr>
        <w:t xml:space="preserve">12 </w:t>
      </w:r>
      <w:r w:rsidRPr="00D00B89">
        <w:rPr>
          <w:sz w:val="24"/>
        </w:rPr>
        <w:t>月</w:t>
      </w:r>
      <w:r w:rsidRPr="00D00B89">
        <w:rPr>
          <w:sz w:val="24"/>
        </w:rPr>
        <w:t xml:space="preserve"> 31 </w:t>
      </w:r>
      <w:r w:rsidRPr="00D00B89">
        <w:rPr>
          <w:sz w:val="24"/>
        </w:rPr>
        <w:t>日计划行的第</w:t>
      </w:r>
      <w:r w:rsidRPr="00D00B89">
        <w:rPr>
          <w:sz w:val="24"/>
        </w:rPr>
        <w:t xml:space="preserve"> 144 </w:t>
      </w:r>
      <w:r w:rsidRPr="00D00B89">
        <w:rPr>
          <w:sz w:val="24"/>
        </w:rPr>
        <w:t>段属</w:t>
      </w:r>
      <w:r w:rsidRPr="00D00B89">
        <w:rPr>
          <w:sz w:val="24"/>
        </w:rPr>
        <w:t xml:space="preserve"> 2026 </w:t>
      </w:r>
      <w:r w:rsidRPr="00D00B89">
        <w:rPr>
          <w:sz w:val="24"/>
        </w:rPr>
        <w:t>年</w:t>
      </w:r>
      <w:r w:rsidRPr="00D00B89">
        <w:rPr>
          <w:sz w:val="24"/>
        </w:rPr>
        <w:t xml:space="preserve"> 1 </w:t>
      </w:r>
      <w:r w:rsidRPr="00D00B89">
        <w:rPr>
          <w:sz w:val="24"/>
        </w:rPr>
        <w:t>月</w:t>
      </w:r>
      <w:r w:rsidRPr="00D00B89">
        <w:rPr>
          <w:sz w:val="24"/>
        </w:rPr>
        <w:t xml:space="preserve"> 1 </w:t>
      </w:r>
      <w:r w:rsidRPr="00D00B89">
        <w:rPr>
          <w:sz w:val="24"/>
        </w:rPr>
        <w:t>日，只保留计划输出，不计入</w:t>
      </w:r>
      <w:r w:rsidRPr="00D00B89">
        <w:rPr>
          <w:sz w:val="24"/>
        </w:rPr>
        <w:t xml:space="preserve"> 2025 </w:t>
      </w:r>
      <w:r w:rsidRPr="00D00B89">
        <w:rPr>
          <w:sz w:val="24"/>
        </w:rPr>
        <w:t>年的实际执行费用）。为与题目正式输出期对照，本文同时报告</w:t>
      </w:r>
      <w:r w:rsidRPr="00D00B89">
        <w:rPr>
          <w:sz w:val="24"/>
        </w:rPr>
        <w:t xml:space="preserve"> 365 </w:t>
      </w:r>
      <w:r w:rsidRPr="00D00B89">
        <w:rPr>
          <w:sz w:val="24"/>
        </w:rPr>
        <w:t>天与</w:t>
      </w:r>
      <w:r w:rsidRPr="00D00B89">
        <w:rPr>
          <w:sz w:val="24"/>
        </w:rPr>
        <w:t xml:space="preserve"> 334 </w:t>
      </w:r>
      <w:r w:rsidRPr="00D00B89">
        <w:rPr>
          <w:sz w:val="24"/>
        </w:rPr>
        <w:t>天两个口径的费用。</w:t>
      </w:r>
    </w:p>
    <w:p w14:paraId="2BF19557" w14:textId="77777777" w:rsidR="00BE7143" w:rsidRPr="00D00B89" w:rsidRDefault="00BE7143">
      <w:pPr>
        <w:pStyle w:val="3"/>
        <w:numPr>
          <w:ilvl w:val="0"/>
          <w:numId w:val="0"/>
        </w:numPr>
        <w:spacing w:beforeLines="50" w:before="156" w:afterLines="50" w:after="156"/>
        <w:rPr>
          <w:rFonts w:ascii="SimSun" w:hAnsi="SimSun" w:cs="SimSun" w:hint="eastAsia"/>
          <w:b/>
          <w:bCs w:val="0"/>
          <w:sz w:val="24"/>
          <w:szCs w:val="24"/>
        </w:rPr>
      </w:pPr>
      <w:bookmarkStart w:id="22" w:name="基于累计风险储备的日前购电模型的建立"/>
      <w:bookmarkEnd w:id="20"/>
      <w:r w:rsidRPr="00D00B89">
        <w:rPr>
          <w:b/>
          <w:bCs w:val="0"/>
          <w:sz w:val="24"/>
          <w:szCs w:val="24"/>
        </w:rPr>
        <w:t>5.2.</w:t>
      </w:r>
      <w:proofErr w:type="gramStart"/>
      <w:r w:rsidRPr="00D00B89">
        <w:rPr>
          <w:b/>
          <w:bCs w:val="0"/>
          <w:sz w:val="24"/>
          <w:szCs w:val="24"/>
        </w:rPr>
        <w:t xml:space="preserve">2 </w:t>
      </w:r>
      <w:r w:rsidRPr="00D00B89">
        <w:rPr>
          <w:b/>
          <w:bCs w:val="0"/>
          <w:sz w:val="24"/>
          <w:szCs w:val="24"/>
        </w:rPr>
        <w:t>基于</w:t>
      </w:r>
      <w:proofErr w:type="gramEnd"/>
      <w:r w:rsidRPr="00D00B89">
        <w:rPr>
          <w:b/>
          <w:bCs w:val="0"/>
          <w:sz w:val="24"/>
          <w:szCs w:val="24"/>
        </w:rPr>
        <w:t>累计风险储备的日前购电模型的建立</w:t>
      </w:r>
    </w:p>
    <w:p w14:paraId="6DFAF77B" w14:textId="77777777" w:rsidR="00BE7143" w:rsidRPr="00D00B89" w:rsidRDefault="00BE7143" w:rsidP="00AC3D4A">
      <w:pPr>
        <w:spacing w:line="360" w:lineRule="exact"/>
        <w:ind w:firstLineChars="200" w:firstLine="482"/>
        <w:rPr>
          <w:sz w:val="24"/>
        </w:rPr>
      </w:pPr>
      <w:r w:rsidRPr="00D00B89">
        <w:rPr>
          <w:b/>
          <w:bCs/>
          <w:sz w:val="24"/>
        </w:rPr>
        <w:t>建模思路</w:t>
      </w:r>
      <w:r w:rsidR="00D00B89">
        <w:rPr>
          <w:rFonts w:hint="eastAsia"/>
          <w:b/>
          <w:bCs/>
          <w:sz w:val="24"/>
        </w:rPr>
        <w:t>：</w:t>
      </w:r>
      <w:r w:rsidRPr="00D00B89">
        <w:rPr>
          <w:sz w:val="24"/>
        </w:rPr>
        <w:t>问题二的决策本质是带不对称损失的日前随机决策：计划购电偏低时缺口须按交易时刻电价</w:t>
      </w:r>
      <w:proofErr w:type="gramStart"/>
      <w:r w:rsidRPr="00D00B89">
        <w:rPr>
          <w:sz w:val="24"/>
        </w:rPr>
        <w:t>的</w:t>
      </w:r>
      <w:r w:rsidRPr="00D00B89">
        <w:rPr>
          <w:sz w:val="24"/>
        </w:rPr>
        <w:t xml:space="preserve"> 5 </w:t>
      </w:r>
      <w:proofErr w:type="gramEnd"/>
      <w:r w:rsidRPr="00D00B89">
        <w:rPr>
          <w:sz w:val="24"/>
        </w:rPr>
        <w:t>倍紧急采购，每少</w:t>
      </w:r>
      <w:proofErr w:type="gramStart"/>
      <w:r w:rsidRPr="00D00B89">
        <w:rPr>
          <w:sz w:val="24"/>
        </w:rPr>
        <w:t>买</w:t>
      </w:r>
      <w:r w:rsidRPr="00D00B89">
        <w:rPr>
          <w:sz w:val="24"/>
        </w:rPr>
        <w:t xml:space="preserve"> 1 </w:t>
      </w:r>
      <w:proofErr w:type="gramEnd"/>
      <w:r w:rsidRPr="00D00B89">
        <w:rPr>
          <w:sz w:val="24"/>
        </w:rPr>
        <w:t xml:space="preserve">kWh </w:t>
      </w:r>
      <w:r w:rsidRPr="00D00B89">
        <w:rPr>
          <w:sz w:val="24"/>
        </w:rPr>
        <w:t>相对已付的计划电价多支出</w:t>
      </w:r>
      <w:r w:rsidRPr="00D00B89">
        <w:rPr>
          <w:sz w:val="24"/>
        </w:rPr>
        <w:t xml:space="preserve"> </w:t>
      </w:r>
      <m:oMath>
        <m:r>
          <w:rPr>
            <w:rFonts w:ascii="Cambria Math" w:hAnsi="Cambria Math"/>
            <w:sz w:val="24"/>
          </w:rPr>
          <m:t>4</m:t>
        </m:r>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oMath>
      <w:r w:rsidRPr="00D00B89">
        <w:rPr>
          <w:sz w:val="24"/>
        </w:rPr>
        <w:t>；计划购电偏高时未被使用的部分仍按原价结算，每多</w:t>
      </w:r>
      <w:proofErr w:type="gramStart"/>
      <w:r w:rsidRPr="00D00B89">
        <w:rPr>
          <w:sz w:val="24"/>
        </w:rPr>
        <w:t>买</w:t>
      </w:r>
      <w:r w:rsidRPr="00D00B89">
        <w:rPr>
          <w:sz w:val="24"/>
        </w:rPr>
        <w:t xml:space="preserve"> 1 </w:t>
      </w:r>
      <w:proofErr w:type="gramEnd"/>
      <w:r w:rsidRPr="00D00B89">
        <w:rPr>
          <w:sz w:val="24"/>
        </w:rPr>
        <w:t xml:space="preserve">kWh </w:t>
      </w:r>
      <w:r w:rsidRPr="00D00B89">
        <w:rPr>
          <w:sz w:val="24"/>
        </w:rPr>
        <w:t>损失</w:t>
      </w:r>
      <w:r w:rsidRPr="00D00B89">
        <w:rPr>
          <w:sz w:val="24"/>
        </w:rPr>
        <w:t xml:space="preserve"> </w:t>
      </w:r>
      <m:oMath>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oMath>
      <w:r w:rsidRPr="00D00B89">
        <w:rPr>
          <w:sz w:val="24"/>
        </w:rPr>
        <w:t>。这一不对称决定了最优计划应当比预测净负荷略偏保守，而偏保守的幅度由预测误差的分布决定。问题二还额外给出了储能这一缓冲通道：储能既能在低价时段多买、高价时段少买，也能在预测偏差真正出现时临时放量。据此把模型分成三层：预测层给出净负荷点预测</w:t>
      </w:r>
      <w:r w:rsidRPr="00D00B89">
        <w:rPr>
          <w:sz w:val="24"/>
        </w:rPr>
        <w:t xml:space="preserve"> </w:t>
      </w:r>
      <m:oMath>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N</m:t>
                </m:r>
              </m:e>
            </m:acc>
          </m:e>
          <m:sub>
            <m:r>
              <w:rPr>
                <w:rFonts w:ascii="Cambria Math" w:hAnsi="Cambria Math"/>
                <w:sz w:val="24"/>
              </w:rPr>
              <m:t>d</m:t>
            </m:r>
            <m:r>
              <m:rPr>
                <m:sty m:val="p"/>
              </m:rPr>
              <w:rPr>
                <w:rFonts w:ascii="Cambria Math" w:hAnsi="Cambria Math"/>
                <w:sz w:val="24"/>
              </w:rPr>
              <m:t>,</m:t>
            </m:r>
            <m:r>
              <w:rPr>
                <w:rFonts w:ascii="Cambria Math" w:hAnsi="Cambria Math"/>
                <w:sz w:val="24"/>
              </w:rPr>
              <m:t>t</m:t>
            </m:r>
          </m:sub>
        </m:sSub>
      </m:oMath>
      <w:r w:rsidRPr="00D00B89">
        <w:rPr>
          <w:sz w:val="24"/>
        </w:rPr>
        <w:t>；风险层用历史预测误差的分布给出储能安全储备</w:t>
      </w:r>
      <w:r w:rsidRPr="00D00B89">
        <w:rPr>
          <w:sz w:val="24"/>
        </w:rPr>
        <w:t xml:space="preserve"> </w:t>
      </w:r>
      <m:oMath>
        <m:sSub>
          <m:sSubPr>
            <m:ctrlPr>
              <w:rPr>
                <w:rFonts w:ascii="Cambria Math" w:hAnsi="Cambria Math"/>
                <w:sz w:val="24"/>
              </w:rPr>
            </m:ctrlPr>
          </m:sSubPr>
          <m:e>
            <m:r>
              <w:rPr>
                <w:rFonts w:ascii="Cambria Math" w:hAnsi="Cambria Math"/>
                <w:sz w:val="24"/>
              </w:rPr>
              <m:t>R</m:t>
            </m:r>
          </m:e>
          <m:sub>
            <m:r>
              <w:rPr>
                <w:rFonts w:ascii="Cambria Math" w:hAnsi="Cambria Math"/>
                <w:sz w:val="24"/>
              </w:rPr>
              <m:t>d</m:t>
            </m:r>
          </m:sub>
        </m:sSub>
      </m:oMath>
      <w:r w:rsidRPr="00D00B89">
        <w:rPr>
          <w:sz w:val="24"/>
        </w:rPr>
        <w:t>；决策层把</w:t>
      </w:r>
      <w:r w:rsidRPr="00D00B89">
        <w:rPr>
          <w:sz w:val="24"/>
        </w:rPr>
        <w:t xml:space="preserve"> </w:t>
      </w:r>
      <m:oMath>
        <m:sSub>
          <m:sSubPr>
            <m:ctrlPr>
              <w:rPr>
                <w:rFonts w:ascii="Cambria Math" w:hAnsi="Cambria Math"/>
                <w:sz w:val="24"/>
              </w:rPr>
            </m:ctrlPr>
          </m:sSubPr>
          <m:e>
            <m:r>
              <w:rPr>
                <w:rFonts w:ascii="Cambria Math" w:hAnsi="Cambria Math"/>
                <w:sz w:val="24"/>
              </w:rPr>
              <m:t>R</m:t>
            </m:r>
          </m:e>
          <m:sub>
            <m:r>
              <w:rPr>
                <w:rFonts w:ascii="Cambria Math" w:hAnsi="Cambria Math"/>
                <w:sz w:val="24"/>
              </w:rPr>
              <m:t>d</m:t>
            </m:r>
          </m:sub>
        </m:sSub>
      </m:oMath>
      <w:r w:rsidRPr="00D00B89">
        <w:rPr>
          <w:sz w:val="24"/>
        </w:rPr>
        <w:t xml:space="preserve"> </w:t>
      </w:r>
      <w:r w:rsidRPr="00D00B89">
        <w:rPr>
          <w:sz w:val="24"/>
        </w:rPr>
        <w:t>作为储电量的下限送入确定性线性规划，执行层再按十分钟滚动安排储能放电。三层之间的接口只有</w:t>
      </w:r>
      <w:r w:rsidRPr="00D00B89">
        <w:rPr>
          <w:sz w:val="24"/>
        </w:rPr>
        <w:t xml:space="preserve"> </w:t>
      </w:r>
      <m:oMath>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N</m:t>
                </m:r>
              </m:e>
            </m:acc>
          </m:e>
          <m:sub>
            <m:r>
              <w:rPr>
                <w:rFonts w:ascii="Cambria Math" w:hAnsi="Cambria Math"/>
                <w:sz w:val="24"/>
              </w:rPr>
              <m:t>d</m:t>
            </m:r>
            <m:r>
              <m:rPr>
                <m:sty m:val="p"/>
              </m:rPr>
              <w:rPr>
                <w:rFonts w:ascii="Cambria Math" w:hAnsi="Cambria Math"/>
                <w:sz w:val="24"/>
              </w:rPr>
              <m:t>,</m:t>
            </m:r>
            <m:r>
              <w:rPr>
                <w:rFonts w:ascii="Cambria Math" w:hAnsi="Cambria Math"/>
                <w:sz w:val="24"/>
              </w:rPr>
              <m:t>t</m:t>
            </m:r>
          </m:sub>
        </m:sSub>
      </m:oMath>
      <w:r w:rsidRPr="00D00B89">
        <w:rPr>
          <w:sz w:val="24"/>
        </w:rPr>
        <w:t xml:space="preserve"> </w:t>
      </w:r>
      <w:r w:rsidRPr="00D00B89">
        <w:rPr>
          <w:sz w:val="24"/>
        </w:rPr>
        <w:t>与</w:t>
      </w:r>
      <w:r w:rsidRPr="00D00B89">
        <w:rPr>
          <w:sz w:val="24"/>
        </w:rPr>
        <w:t xml:space="preserve"> </w:t>
      </w:r>
      <m:oMath>
        <m:sSub>
          <m:sSubPr>
            <m:ctrlPr>
              <w:rPr>
                <w:rFonts w:ascii="Cambria Math" w:hAnsi="Cambria Math"/>
                <w:sz w:val="24"/>
              </w:rPr>
            </m:ctrlPr>
          </m:sSubPr>
          <m:e>
            <m:r>
              <w:rPr>
                <w:rFonts w:ascii="Cambria Math" w:hAnsi="Cambria Math"/>
                <w:sz w:val="24"/>
              </w:rPr>
              <m:t>R</m:t>
            </m:r>
          </m:e>
          <m:sub>
            <m:r>
              <w:rPr>
                <w:rFonts w:ascii="Cambria Math" w:hAnsi="Cambria Math"/>
                <w:sz w:val="24"/>
              </w:rPr>
              <m:t>d</m:t>
            </m:r>
          </m:sub>
        </m:sSub>
      </m:oMath>
      <w:r w:rsidRPr="00D00B89">
        <w:rPr>
          <w:sz w:val="24"/>
        </w:rPr>
        <w:t xml:space="preserve"> </w:t>
      </w:r>
      <w:r w:rsidRPr="00D00B89">
        <w:rPr>
          <w:sz w:val="24"/>
        </w:rPr>
        <w:t>两个量，职责清晰且可分别检验。</w:t>
      </w:r>
    </w:p>
    <w:p w14:paraId="4FF51175" w14:textId="77777777" w:rsidR="00D974FB" w:rsidRPr="00BA4880" w:rsidRDefault="00A1284E" w:rsidP="00D974FB">
      <w:pPr>
        <w:ind w:firstLineChars="200" w:firstLine="480"/>
        <w:rPr>
          <w:sz w:val="24"/>
        </w:rPr>
      </w:pPr>
      <w:r w:rsidRPr="00BA4880">
        <w:rPr>
          <w:sz w:val="24"/>
        </w:rPr>
        <w:t>净负荷预测：对负载和光伏分别构造三类基学习器</w:t>
      </w:r>
      <w:r w:rsidRPr="00BA4880">
        <w:rPr>
          <w:sz w:val="24"/>
        </w:rPr>
        <w:t>——</w:t>
      </w:r>
      <w:r w:rsidRPr="00BA4880">
        <w:rPr>
          <w:sz w:val="24"/>
        </w:rPr>
        <w:t>近期加权基线、岭回归与浅层梯度提升树，输入只包含制定计划时可见的特征（</w:t>
      </w:r>
      <w:r w:rsidRPr="00BA4880">
        <w:rPr>
          <w:sz w:val="24"/>
        </w:rPr>
        <w:t>1</w:t>
      </w:r>
      <w:r w:rsidRPr="00BA4880">
        <w:rPr>
          <w:sz w:val="24"/>
        </w:rPr>
        <w:t>、</w:t>
      </w:r>
      <w:r w:rsidRPr="00BA4880">
        <w:rPr>
          <w:sz w:val="24"/>
        </w:rPr>
        <w:t>2</w:t>
      </w:r>
      <w:r w:rsidRPr="00BA4880">
        <w:rPr>
          <w:sz w:val="24"/>
        </w:rPr>
        <w:t>、</w:t>
      </w:r>
      <w:r w:rsidRPr="00BA4880">
        <w:rPr>
          <w:sz w:val="24"/>
        </w:rPr>
        <w:t>7</w:t>
      </w:r>
      <w:r w:rsidRPr="00BA4880">
        <w:rPr>
          <w:sz w:val="24"/>
        </w:rPr>
        <w:t>、</w:t>
      </w:r>
      <w:r w:rsidRPr="00BA4880">
        <w:rPr>
          <w:sz w:val="24"/>
        </w:rPr>
        <w:t xml:space="preserve">14 </w:t>
      </w:r>
      <w:r w:rsidRPr="00BA4880">
        <w:rPr>
          <w:sz w:val="24"/>
        </w:rPr>
        <w:t>日滞后值，同一时段近</w:t>
      </w:r>
      <w:r w:rsidRPr="00BA4880">
        <w:rPr>
          <w:sz w:val="24"/>
        </w:rPr>
        <w:t xml:space="preserve"> 3</w:t>
      </w:r>
      <w:r w:rsidRPr="00BA4880">
        <w:rPr>
          <w:sz w:val="24"/>
        </w:rPr>
        <w:t>、</w:t>
      </w:r>
      <w:r w:rsidRPr="00BA4880">
        <w:rPr>
          <w:sz w:val="24"/>
        </w:rPr>
        <w:t>7</w:t>
      </w:r>
      <w:r w:rsidRPr="00BA4880">
        <w:rPr>
          <w:sz w:val="24"/>
        </w:rPr>
        <w:t>、</w:t>
      </w:r>
      <w:r w:rsidRPr="00BA4880">
        <w:rPr>
          <w:sz w:val="24"/>
        </w:rPr>
        <w:t xml:space="preserve">14 </w:t>
      </w:r>
      <w:r w:rsidRPr="00BA4880">
        <w:rPr>
          <w:sz w:val="24"/>
        </w:rPr>
        <w:t>日均值，日内周期编码、星期编码与年内日序编码，以及近期水平趋势）。三类模型的合成权重由其近期损失确定：近期损失取指数加权平均绝对误差与同期绝对</w:t>
      </w:r>
      <w:proofErr w:type="gramStart"/>
      <w:r w:rsidRPr="00BA4880">
        <w:rPr>
          <w:sz w:val="24"/>
        </w:rPr>
        <w:t>误差</w:t>
      </w:r>
      <w:r w:rsidRPr="00BA4880">
        <w:rPr>
          <w:sz w:val="24"/>
        </w:rPr>
        <w:t xml:space="preserve"> 0.75 </w:t>
      </w:r>
      <w:proofErr w:type="gramEnd"/>
      <w:r w:rsidRPr="00BA4880">
        <w:rPr>
          <w:sz w:val="24"/>
        </w:rPr>
        <w:t>分位数的加权和（权重分别</w:t>
      </w:r>
      <w:proofErr w:type="gramStart"/>
      <w:r w:rsidRPr="00BA4880">
        <w:rPr>
          <w:sz w:val="24"/>
        </w:rPr>
        <w:t>为</w:t>
      </w:r>
      <w:r w:rsidRPr="00BA4880">
        <w:rPr>
          <w:sz w:val="24"/>
        </w:rPr>
        <w:t xml:space="preserve"> 0.85 </w:t>
      </w:r>
      <w:proofErr w:type="gramEnd"/>
      <w:r w:rsidRPr="00BA4880">
        <w:rPr>
          <w:sz w:val="24"/>
        </w:rPr>
        <w:t>与</w:t>
      </w:r>
      <w:r w:rsidRPr="00BA4880">
        <w:rPr>
          <w:sz w:val="24"/>
        </w:rPr>
        <w:t xml:space="preserve"> 0.15</w:t>
      </w:r>
      <w:r w:rsidRPr="00BA4880">
        <w:rPr>
          <w:sz w:val="24"/>
        </w:rPr>
        <w:t>），前者刻画平均精度、后者刻画尾部风险</w:t>
      </w:r>
      <w:r w:rsidR="00AC3D4A">
        <w:rPr>
          <w:rFonts w:hint="eastAsia"/>
          <w:sz w:val="24"/>
        </w:rPr>
        <w:t>。</w:t>
      </w:r>
      <w:r w:rsidRPr="00BA4880">
        <w:rPr>
          <w:sz w:val="24"/>
        </w:rPr>
        <w:t>训练窗长度随历史残差的漂移强度</w:t>
      </w:r>
      <w:proofErr w:type="gramStart"/>
      <w:r w:rsidRPr="00BA4880">
        <w:rPr>
          <w:sz w:val="24"/>
        </w:rPr>
        <w:t>在</w:t>
      </w:r>
      <w:r w:rsidRPr="00BA4880">
        <w:rPr>
          <w:sz w:val="24"/>
        </w:rPr>
        <w:t xml:space="preserve"> 45</w:t>
      </w:r>
      <w:proofErr w:type="gramEnd"/>
      <w:r w:rsidRPr="00BA4880">
        <w:rPr>
          <w:sz w:val="24"/>
        </w:rPr>
        <w:t>—</w:t>
      </w:r>
      <w:proofErr w:type="gramStart"/>
      <w:r w:rsidRPr="00BA4880">
        <w:rPr>
          <w:sz w:val="24"/>
        </w:rPr>
        <w:t xml:space="preserve">180 </w:t>
      </w:r>
      <w:r w:rsidRPr="00BA4880">
        <w:rPr>
          <w:sz w:val="24"/>
        </w:rPr>
        <w:t>天</w:t>
      </w:r>
      <w:proofErr w:type="gramEnd"/>
      <w:r w:rsidRPr="00BA4880">
        <w:rPr>
          <w:sz w:val="24"/>
        </w:rPr>
        <w:t>之间自适应缩放：残差漂移剧烈时缩短窗口，以削弱季节切换时旧样本的干扰。</w:t>
      </w:r>
    </w:p>
    <w:p w14:paraId="07ABA560" w14:textId="77777777" w:rsidR="00BE7143" w:rsidRPr="00D00B89" w:rsidRDefault="00BE7143">
      <w:pPr>
        <w:ind w:firstLineChars="200" w:firstLine="480"/>
        <w:rPr>
          <w:sz w:val="24"/>
        </w:rPr>
      </w:pPr>
      <w:r w:rsidRPr="00D00B89">
        <w:rPr>
          <w:sz w:val="24"/>
        </w:rPr>
        <w:t>光伏出力具有</w:t>
      </w:r>
      <w:r w:rsidRPr="00D00B89">
        <w:rPr>
          <w:sz w:val="24"/>
        </w:rPr>
        <w:t>“</w:t>
      </w:r>
      <w:r w:rsidRPr="00D00B89">
        <w:rPr>
          <w:sz w:val="24"/>
        </w:rPr>
        <w:t>夜间必为零</w:t>
      </w:r>
      <w:r w:rsidRPr="00D00B89">
        <w:rPr>
          <w:sz w:val="24"/>
        </w:rPr>
        <w:t>”</w:t>
      </w:r>
      <w:r w:rsidRPr="00D00B89">
        <w:rPr>
          <w:sz w:val="24"/>
        </w:rPr>
        <w:t>的硬结构，纯回归输出会在清晨与黄昏产生虚假的小额出力，且随季节推移日出日落时刻不断变化。根据历史光伏序列中连续有效发电的区间估计第</w:t>
      </w:r>
      <w:r w:rsidRPr="00D00B89">
        <w:rPr>
          <w:sz w:val="24"/>
        </w:rPr>
        <w:t xml:space="preserve"> </w:t>
      </w:r>
      <m:oMath>
        <m:r>
          <w:rPr>
            <w:rFonts w:ascii="Cambria Math" w:hAnsi="Cambria Math"/>
            <w:sz w:val="24"/>
          </w:rPr>
          <m:t>d</m:t>
        </m:r>
      </m:oMath>
      <w:r w:rsidRPr="00D00B89">
        <w:rPr>
          <w:sz w:val="24"/>
        </w:rPr>
        <w:t xml:space="preserve"> </w:t>
      </w:r>
      <w:r w:rsidRPr="00D00B89">
        <w:rPr>
          <w:sz w:val="24"/>
        </w:rPr>
        <w:t>天的有效窗口</w:t>
      </w:r>
      <w:r w:rsidRPr="00D00B89">
        <w:rPr>
          <w:sz w:val="24"/>
        </w:rPr>
        <w:t xml:space="preserve"> </w:t>
      </w:r>
      <m:oMath>
        <m:sSub>
          <m:sSubPr>
            <m:ctrlPr>
              <w:rPr>
                <w:rFonts w:ascii="Cambria Math" w:hAnsi="Cambria Math"/>
                <w:sz w:val="24"/>
              </w:rPr>
            </m:ctrlPr>
          </m:sSubPr>
          <m:e>
            <m:r>
              <w:rPr>
                <w:rFonts w:ascii="Cambria Math" w:hAnsi="Cambria Math"/>
                <w:sz w:val="24"/>
              </w:rPr>
              <m:t>W</m:t>
            </m:r>
          </m:e>
          <m:sub>
            <m:r>
              <w:rPr>
                <w:rFonts w:ascii="Cambria Math" w:hAnsi="Cambria Math"/>
                <w:sz w:val="24"/>
              </w:rPr>
              <m:t>d</m:t>
            </m:r>
          </m:sub>
        </m:sSub>
      </m:oMath>
      <w:r w:rsidRPr="00D00B89">
        <w:rPr>
          <w:sz w:val="24"/>
        </w:rPr>
        <w:t>，把窗口外的预测置零。此外，负载与光伏都存在缓慢的季节漂移，仅靠滞后特征难以完全跟上，故用历史实际日电量与基础预测日电量之比估计水平因子：</w:t>
      </w:r>
    </w:p>
    <w:p w14:paraId="5EF40E9E" w14:textId="77777777" w:rsidR="00BE7143" w:rsidRPr="00D00B89" w:rsidRDefault="00BE7143">
      <w:pPr>
        <w:tabs>
          <w:tab w:val="center" w:pos="4535"/>
          <w:tab w:val="right" w:pos="9070"/>
        </w:tabs>
        <w:rPr>
          <w:sz w:val="24"/>
        </w:rPr>
      </w:pPr>
      <w:r w:rsidRPr="00D00B89">
        <w:rPr>
          <w:sz w:val="24"/>
        </w:rPr>
        <w:tab/>
      </w:r>
      <m:oMath>
        <m:sSub>
          <m:sSubPr>
            <m:ctrlPr>
              <w:rPr>
                <w:rFonts w:ascii="Cambria Math" w:hAnsi="Cambria Math"/>
                <w:sz w:val="24"/>
              </w:rPr>
            </m:ctrlPr>
          </m:sSubPr>
          <m:e>
            <m:r>
              <w:rPr>
                <w:rFonts w:ascii="Cambria Math" w:hAnsi="Cambria Math"/>
                <w:sz w:val="24"/>
              </w:rPr>
              <m:t>λ</m:t>
            </m:r>
          </m:e>
          <m:sub>
            <m:r>
              <w:rPr>
                <w:rFonts w:ascii="Cambria Math" w:hAnsi="Cambria Math"/>
                <w:sz w:val="24"/>
              </w:rPr>
              <m:t>d</m:t>
            </m:r>
          </m:sub>
        </m:sSub>
        <m:r>
          <m:rPr>
            <m:sty m:val="p"/>
          </m:rPr>
          <w:rPr>
            <w:rFonts w:ascii="Cambria Math" w:hAnsi="Cambria Math"/>
            <w:sz w:val="24"/>
          </w:rPr>
          <m:t>=clip</m:t>
        </m:r>
        <m:d>
          <m:dPr>
            <m:ctrlPr>
              <w:rPr>
                <w:rFonts w:ascii="Cambria Math" w:hAnsi="Cambria Math"/>
                <w:sz w:val="24"/>
              </w:rPr>
            </m:ctrlPr>
          </m:dPr>
          <m:e>
            <m:r>
              <w:rPr>
                <w:rFonts w:ascii="Cambria Math" w:hAnsi="Cambria Math"/>
                <w:sz w:val="24"/>
              </w:rPr>
              <m:t>1</m:t>
            </m:r>
            <m:r>
              <m:rPr>
                <m:sty m:val="p"/>
              </m:rPr>
              <w:rPr>
                <w:rFonts w:ascii="Cambria Math" w:hAnsi="Cambria Math"/>
                <w:sz w:val="24"/>
              </w:rPr>
              <m:t>+</m:t>
            </m:r>
            <m:f>
              <m:fPr>
                <m:ctrlPr>
                  <w:rPr>
                    <w:rFonts w:ascii="Cambria Math" w:hAnsi="Cambria Math"/>
                    <w:sz w:val="24"/>
                  </w:rPr>
                </m:ctrlPr>
              </m:fPr>
              <m:num>
                <m:r>
                  <w:rPr>
                    <w:rFonts w:ascii="Cambria Math" w:hAnsi="Cambria Math"/>
                    <w:sz w:val="24"/>
                  </w:rPr>
                  <m:t>n</m:t>
                </m:r>
              </m:num>
              <m:den>
                <m:r>
                  <w:rPr>
                    <w:rFonts w:ascii="Cambria Math" w:hAnsi="Cambria Math"/>
                    <w:sz w:val="24"/>
                  </w:rPr>
                  <m:t>n</m:t>
                </m:r>
                <m:r>
                  <m:rPr>
                    <m:sty m:val="p"/>
                  </m:rPr>
                  <w:rPr>
                    <w:rFonts w:ascii="Cambria Math" w:hAnsi="Cambria Math"/>
                    <w:sz w:val="24"/>
                  </w:rPr>
                  <m:t>+</m:t>
                </m:r>
                <m:r>
                  <w:rPr>
                    <w:rFonts w:ascii="Cambria Math" w:hAnsi="Cambria Math"/>
                    <w:sz w:val="24"/>
                  </w:rPr>
                  <m:t>κ</m:t>
                </m:r>
              </m:den>
            </m:f>
            <m:d>
              <m:dPr>
                <m:begChr m:val="["/>
                <m:endChr m:val="]"/>
                <m:ctrlPr>
                  <w:rPr>
                    <w:rFonts w:ascii="Cambria Math" w:hAnsi="Cambria Math"/>
                    <w:sz w:val="24"/>
                  </w:rPr>
                </m:ctrlPr>
              </m:dPr>
              <m:e>
                <m:f>
                  <m:fPr>
                    <m:ctrlPr>
                      <w:rPr>
                        <w:rFonts w:ascii="Cambria Math" w:hAnsi="Cambria Math"/>
                        <w:sz w:val="24"/>
                      </w:rPr>
                    </m:ctrlPr>
                  </m:fPr>
                  <m:num>
                    <m:nary>
                      <m:naryPr>
                        <m:chr m:val="∑"/>
                        <m:limLoc m:val="undOvr"/>
                        <m:ctrlPr>
                          <w:rPr>
                            <w:rFonts w:ascii="Cambria Math" w:hAnsi="Cambria Math"/>
                            <w:sz w:val="24"/>
                          </w:rPr>
                        </m:ctrlPr>
                      </m:naryPr>
                      <m:sub>
                        <m:r>
                          <w:rPr>
                            <w:rFonts w:ascii="Cambria Math" w:hAnsi="Cambria Math"/>
                            <w:sz w:val="24"/>
                          </w:rPr>
                          <m:t>j</m:t>
                        </m:r>
                        <m:r>
                          <m:rPr>
                            <m:sty m:val="p"/>
                          </m:rPr>
                          <w:rPr>
                            <w:rFonts w:ascii="Cambria Math" w:hAnsi="Cambria Math"/>
                            <w:sz w:val="24"/>
                          </w:rPr>
                          <m:t>=</m:t>
                        </m:r>
                        <m:r>
                          <w:rPr>
                            <w:rFonts w:ascii="Cambria Math" w:hAnsi="Cambria Math"/>
                            <w:sz w:val="24"/>
                          </w:rPr>
                          <m:t>1</m:t>
                        </m:r>
                      </m:sub>
                      <m:sup>
                        <m:r>
                          <w:rPr>
                            <w:rFonts w:ascii="Cambria Math" w:hAnsi="Cambria Math"/>
                            <w:sz w:val="24"/>
                          </w:rPr>
                          <m:t>n</m:t>
                        </m:r>
                      </m:sup>
                      <m:e>
                        <m:sSub>
                          <m:sSubPr>
                            <m:ctrlPr>
                              <w:rPr>
                                <w:rFonts w:ascii="Cambria Math" w:hAnsi="Cambria Math"/>
                                <w:sz w:val="24"/>
                              </w:rPr>
                            </m:ctrlPr>
                          </m:sSubPr>
                          <m:e>
                            <m:r>
                              <w:rPr>
                                <w:rFonts w:ascii="Cambria Math" w:hAnsi="Cambria Math"/>
                                <w:sz w:val="24"/>
                              </w:rPr>
                              <m:t>ω</m:t>
                            </m:r>
                          </m:e>
                          <m:sub>
                            <m:r>
                              <w:rPr>
                                <w:rFonts w:ascii="Cambria Math" w:hAnsi="Cambria Math"/>
                                <w:sz w:val="24"/>
                              </w:rPr>
                              <m:t>j</m:t>
                            </m:r>
                          </m:sub>
                        </m:sSub>
                      </m:e>
                    </m:nary>
                    <m:sSub>
                      <m:sSubPr>
                        <m:ctrlPr>
                          <w:rPr>
                            <w:rFonts w:ascii="Cambria Math" w:hAnsi="Cambria Math"/>
                            <w:sz w:val="24"/>
                          </w:rPr>
                        </m:ctrlPr>
                      </m:sSubPr>
                      <m:e>
                        <m:r>
                          <w:rPr>
                            <w:rFonts w:ascii="Cambria Math" w:hAnsi="Cambria Math"/>
                            <w:sz w:val="24"/>
                          </w:rPr>
                          <m:t>ρ</m:t>
                        </m:r>
                      </m:e>
                      <m:sub>
                        <m:r>
                          <w:rPr>
                            <w:rFonts w:ascii="Cambria Math" w:hAnsi="Cambria Math"/>
                            <w:sz w:val="24"/>
                          </w:rPr>
                          <m:t>j</m:t>
                        </m:r>
                      </m:sub>
                    </m:sSub>
                  </m:num>
                  <m:den>
                    <m:nary>
                      <m:naryPr>
                        <m:chr m:val="∑"/>
                        <m:limLoc m:val="undOvr"/>
                        <m:ctrlPr>
                          <w:rPr>
                            <w:rFonts w:ascii="Cambria Math" w:hAnsi="Cambria Math"/>
                            <w:sz w:val="24"/>
                          </w:rPr>
                        </m:ctrlPr>
                      </m:naryPr>
                      <m:sub>
                        <m:r>
                          <w:rPr>
                            <w:rFonts w:ascii="Cambria Math" w:hAnsi="Cambria Math"/>
                            <w:sz w:val="24"/>
                          </w:rPr>
                          <m:t>j</m:t>
                        </m:r>
                        <m:r>
                          <m:rPr>
                            <m:sty m:val="p"/>
                          </m:rPr>
                          <w:rPr>
                            <w:rFonts w:ascii="Cambria Math" w:hAnsi="Cambria Math"/>
                            <w:sz w:val="24"/>
                          </w:rPr>
                          <m:t>=</m:t>
                        </m:r>
                        <m:r>
                          <w:rPr>
                            <w:rFonts w:ascii="Cambria Math" w:hAnsi="Cambria Math"/>
                            <w:sz w:val="24"/>
                          </w:rPr>
                          <m:t>1</m:t>
                        </m:r>
                      </m:sub>
                      <m:sup>
                        <m:r>
                          <w:rPr>
                            <w:rFonts w:ascii="Cambria Math" w:hAnsi="Cambria Math"/>
                            <w:sz w:val="24"/>
                          </w:rPr>
                          <m:t>n</m:t>
                        </m:r>
                      </m:sup>
                      <m:e>
                        <m:sSub>
                          <m:sSubPr>
                            <m:ctrlPr>
                              <w:rPr>
                                <w:rFonts w:ascii="Cambria Math" w:hAnsi="Cambria Math"/>
                                <w:sz w:val="24"/>
                              </w:rPr>
                            </m:ctrlPr>
                          </m:sSubPr>
                          <m:e>
                            <m:r>
                              <w:rPr>
                                <w:rFonts w:ascii="Cambria Math" w:hAnsi="Cambria Math"/>
                                <w:sz w:val="24"/>
                              </w:rPr>
                              <m:t>ω</m:t>
                            </m:r>
                          </m:e>
                          <m:sub>
                            <m:r>
                              <w:rPr>
                                <w:rFonts w:ascii="Cambria Math" w:hAnsi="Cambria Math"/>
                                <w:sz w:val="24"/>
                              </w:rPr>
                              <m:t>j</m:t>
                            </m:r>
                          </m:sub>
                        </m:sSub>
                      </m:e>
                    </m:nary>
                  </m:den>
                </m:f>
                <m:r>
                  <m:rPr>
                    <m:sty m:val="p"/>
                  </m:rPr>
                  <w:rPr>
                    <w:rFonts w:ascii="Cambria Math" w:hAnsi="Cambria Math"/>
                    <w:sz w:val="24"/>
                  </w:rPr>
                  <m:t>-</m:t>
                </m:r>
                <m:r>
                  <w:rPr>
                    <w:rFonts w:ascii="Cambria Math" w:hAnsi="Cambria Math"/>
                    <w:sz w:val="24"/>
                  </w:rPr>
                  <m:t>1</m:t>
                </m:r>
              </m:e>
            </m:d>
            <m:r>
              <m:rPr>
                <m:sty m:val="p"/>
              </m:rPr>
              <w:rPr>
                <w:rFonts w:ascii="Cambria Math" w:hAnsi="Cambria Math"/>
                <w:sz w:val="24"/>
              </w:rPr>
              <m:t>,</m:t>
            </m:r>
            <m:r>
              <w:rPr>
                <w:rFonts w:ascii="Cambria Math" w:hAnsi="Cambria Math"/>
                <w:sz w:val="24"/>
              </w:rPr>
              <m:t>0.85</m:t>
            </m:r>
            <m:r>
              <m:rPr>
                <m:sty m:val="p"/>
              </m:rPr>
              <w:rPr>
                <w:rFonts w:ascii="Cambria Math" w:hAnsi="Cambria Math"/>
                <w:sz w:val="24"/>
              </w:rPr>
              <m:t>,</m:t>
            </m:r>
            <m:r>
              <w:rPr>
                <w:rFonts w:ascii="Cambria Math" w:hAnsi="Cambria Math"/>
                <w:sz w:val="24"/>
              </w:rPr>
              <m:t>1.15</m:t>
            </m:r>
          </m:e>
        </m:d>
        <m:r>
          <m:rPr>
            <m:sty m:val="p"/>
          </m:rPr>
          <w:rPr>
            <w:rFonts w:ascii="Cambria Math" w:hAnsi="Cambria Math"/>
            <w:sz w:val="24"/>
          </w:rPr>
          <m:t>,</m:t>
        </m:r>
      </m:oMath>
      <w:r w:rsidRPr="00D00B89">
        <w:rPr>
          <w:sz w:val="24"/>
        </w:rPr>
        <w:tab/>
        <w:t>(9)</w:t>
      </w:r>
    </w:p>
    <w:p w14:paraId="53E1ACD2" w14:textId="77777777" w:rsidR="00BE7143" w:rsidRPr="00D00B89" w:rsidRDefault="00BE7143" w:rsidP="00AC3D4A">
      <w:pPr>
        <w:spacing w:line="360" w:lineRule="exact"/>
        <w:ind w:firstLineChars="200" w:firstLine="480"/>
        <w:rPr>
          <w:sz w:val="24"/>
        </w:rPr>
      </w:pPr>
      <w:r w:rsidRPr="00D00B89">
        <w:rPr>
          <w:sz w:val="24"/>
        </w:rPr>
        <w:t>其中</w:t>
      </w:r>
      <w:r w:rsidRPr="00D00B89">
        <w:rPr>
          <w:sz w:val="24"/>
        </w:rPr>
        <w:t xml:space="preserve"> </w:t>
      </w:r>
      <m:oMath>
        <m:sSub>
          <m:sSubPr>
            <m:ctrlPr>
              <w:rPr>
                <w:rFonts w:ascii="Cambria Math" w:hAnsi="Cambria Math"/>
                <w:sz w:val="24"/>
              </w:rPr>
            </m:ctrlPr>
          </m:sSubPr>
          <m:e>
            <m:r>
              <w:rPr>
                <w:rFonts w:ascii="Cambria Math" w:hAnsi="Cambria Math"/>
                <w:sz w:val="24"/>
              </w:rPr>
              <m:t>ρ</m:t>
            </m:r>
          </m:e>
          <m:sub>
            <m:r>
              <w:rPr>
                <w:rFonts w:ascii="Cambria Math" w:hAnsi="Cambria Math"/>
                <w:sz w:val="24"/>
              </w:rPr>
              <m:t>j</m:t>
            </m:r>
          </m:sub>
        </m:sSub>
      </m:oMath>
      <w:r w:rsidRPr="00D00B89">
        <w:rPr>
          <w:sz w:val="24"/>
        </w:rPr>
        <w:t xml:space="preserve"> </w:t>
      </w:r>
      <w:r w:rsidRPr="00D00B89">
        <w:rPr>
          <w:sz w:val="24"/>
        </w:rPr>
        <w:t>是第</w:t>
      </w:r>
      <w:r w:rsidRPr="00D00B89">
        <w:rPr>
          <w:sz w:val="24"/>
        </w:rPr>
        <w:t xml:space="preserve"> </w:t>
      </w:r>
      <m:oMath>
        <m:r>
          <w:rPr>
            <w:rFonts w:ascii="Cambria Math" w:hAnsi="Cambria Math"/>
            <w:sz w:val="24"/>
          </w:rPr>
          <m:t>j</m:t>
        </m:r>
      </m:oMath>
      <w:r w:rsidRPr="00D00B89">
        <w:rPr>
          <w:sz w:val="24"/>
        </w:rPr>
        <w:t xml:space="preserve"> </w:t>
      </w:r>
      <w:r w:rsidRPr="00D00B89">
        <w:rPr>
          <w:sz w:val="24"/>
        </w:rPr>
        <w:t>天的实际日电量与预测日电量之比，</w:t>
      </w:r>
      <m:oMath>
        <m:sSub>
          <m:sSubPr>
            <m:ctrlPr>
              <w:rPr>
                <w:rFonts w:ascii="Cambria Math" w:hAnsi="Cambria Math"/>
                <w:sz w:val="24"/>
              </w:rPr>
            </m:ctrlPr>
          </m:sSubPr>
          <m:e>
            <m:r>
              <w:rPr>
                <w:rFonts w:ascii="Cambria Math" w:hAnsi="Cambria Math"/>
                <w:sz w:val="24"/>
              </w:rPr>
              <m:t>ω</m:t>
            </m:r>
          </m:e>
          <m:sub>
            <m:r>
              <w:rPr>
                <w:rFonts w:ascii="Cambria Math" w:hAnsi="Cambria Math"/>
                <w:sz w:val="24"/>
              </w:rPr>
              <m:t>j</m:t>
            </m:r>
          </m:sub>
        </m:sSub>
      </m:oMath>
      <w:r w:rsidRPr="00D00B89">
        <w:rPr>
          <w:sz w:val="24"/>
        </w:rPr>
        <w:t xml:space="preserve"> </w:t>
      </w:r>
      <w:r w:rsidRPr="00D00B89">
        <w:rPr>
          <w:sz w:val="24"/>
        </w:rPr>
        <w:t>是随样本年龄指数衰减的权重，</w:t>
      </w:r>
      <m:oMath>
        <m:r>
          <w:rPr>
            <w:rFonts w:ascii="Cambria Math" w:hAnsi="Cambria Math"/>
            <w:sz w:val="24"/>
          </w:rPr>
          <m:t>n</m:t>
        </m:r>
      </m:oMath>
      <w:r w:rsidRPr="00D00B89">
        <w:rPr>
          <w:sz w:val="24"/>
        </w:rPr>
        <w:t xml:space="preserve"> </w:t>
      </w:r>
      <w:r w:rsidRPr="00D00B89">
        <w:rPr>
          <w:sz w:val="24"/>
        </w:rPr>
        <w:t>为可用历史天数，</w:t>
      </w:r>
      <m:oMath>
        <m:r>
          <w:rPr>
            <w:rFonts w:ascii="Cambria Math" w:hAnsi="Cambria Math"/>
            <w:sz w:val="24"/>
          </w:rPr>
          <m:t>κ</m:t>
        </m:r>
      </m:oMath>
      <w:r w:rsidRPr="00D00B89">
        <w:rPr>
          <w:sz w:val="24"/>
        </w:rPr>
        <w:t xml:space="preserve"> </w:t>
      </w:r>
      <w:r w:rsidRPr="00D00B89">
        <w:rPr>
          <w:sz w:val="24"/>
        </w:rPr>
        <w:t>为收缩系数。因子</w:t>
      </w:r>
      <w:r w:rsidRPr="00D00B89">
        <w:rPr>
          <w:sz w:val="24"/>
        </w:rPr>
        <w:t xml:space="preserve"> </w:t>
      </w:r>
      <m:oMath>
        <m:r>
          <w:rPr>
            <w:rFonts w:ascii="Cambria Math" w:hAnsi="Cambria Math"/>
            <w:sz w:val="24"/>
          </w:rPr>
          <m:t>n</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κ</m:t>
        </m:r>
        <m:r>
          <m:rPr>
            <m:sty m:val="p"/>
          </m:rPr>
          <w:rPr>
            <w:rFonts w:ascii="Cambria Math" w:hAnsi="Cambria Math"/>
            <w:sz w:val="24"/>
          </w:rPr>
          <m:t>)</m:t>
        </m:r>
      </m:oMath>
      <w:r w:rsidRPr="00D00B89">
        <w:rPr>
          <w:sz w:val="24"/>
        </w:rPr>
        <w:t xml:space="preserve"> </w:t>
      </w:r>
      <w:r w:rsidRPr="00D00B89">
        <w:rPr>
          <w:sz w:val="24"/>
        </w:rPr>
        <w:t>使历史样本不足时水平因子自动</w:t>
      </w:r>
      <w:proofErr w:type="gramStart"/>
      <w:r w:rsidRPr="00D00B89">
        <w:rPr>
          <w:sz w:val="24"/>
        </w:rPr>
        <w:t>向</w:t>
      </w:r>
      <w:r w:rsidRPr="00D00B89">
        <w:rPr>
          <w:sz w:val="24"/>
        </w:rPr>
        <w:t xml:space="preserve"> 1 </w:t>
      </w:r>
      <w:proofErr w:type="gramEnd"/>
      <w:r w:rsidRPr="00D00B89">
        <w:rPr>
          <w:sz w:val="24"/>
        </w:rPr>
        <w:t>收缩，</w:t>
      </w:r>
      <m:oMath>
        <m:r>
          <m:rPr>
            <m:sty m:val="p"/>
          </m:rPr>
          <w:rPr>
            <w:rFonts w:ascii="Cambria Math" w:hAnsi="Cambria Math"/>
            <w:sz w:val="24"/>
          </w:rPr>
          <m:t>clip</m:t>
        </m:r>
      </m:oMath>
      <w:r w:rsidRPr="00D00B89">
        <w:rPr>
          <w:sz w:val="24"/>
        </w:rPr>
        <w:t xml:space="preserve"> </w:t>
      </w:r>
      <w:r w:rsidRPr="00D00B89">
        <w:rPr>
          <w:sz w:val="24"/>
        </w:rPr>
        <w:t>操作把单日校正幅度限制在</w:t>
      </w:r>
      <w:r w:rsidRPr="00D00B89">
        <w:rPr>
          <w:sz w:val="24"/>
        </w:rPr>
        <w:t xml:space="preserve"> </w:t>
      </w:r>
      <m:oMath>
        <m:r>
          <m:rPr>
            <m:sty m:val="p"/>
          </m:rPr>
          <w:rPr>
            <w:rFonts w:ascii="Cambria Math" w:hAnsi="Cambria Math"/>
            <w:sz w:val="24"/>
          </w:rPr>
          <m:t>±</m:t>
        </m:r>
        <m:r>
          <w:rPr>
            <w:rFonts w:ascii="Cambria Math" w:hAnsi="Cambria Math"/>
            <w:sz w:val="24"/>
          </w:rPr>
          <m:t>15</m:t>
        </m:r>
        <m:r>
          <m:rPr>
            <m:sty m:val="p"/>
          </m:rPr>
          <w:rPr>
            <w:rFonts w:ascii="Cambria Math" w:hAnsi="Cambria Math"/>
            <w:sz w:val="24"/>
          </w:rPr>
          <m:t>%</m:t>
        </m:r>
      </m:oMath>
      <w:r w:rsidRPr="00D00B89">
        <w:rPr>
          <w:sz w:val="24"/>
        </w:rPr>
        <w:t xml:space="preserve"> </w:t>
      </w:r>
      <w:r w:rsidRPr="00D00B89">
        <w:rPr>
          <w:sz w:val="24"/>
        </w:rPr>
        <w:t>以内，避免个别异常日把整体预测拉偏。最终预测为</w:t>
      </w:r>
    </w:p>
    <w:p w14:paraId="13AFE3EF" w14:textId="77777777" w:rsidR="00BE7143" w:rsidRPr="00D00B89" w:rsidRDefault="00BE7143">
      <w:pPr>
        <w:tabs>
          <w:tab w:val="center" w:pos="4535"/>
          <w:tab w:val="right" w:pos="9070"/>
        </w:tabs>
        <w:rPr>
          <w:sz w:val="24"/>
        </w:rPr>
      </w:pPr>
      <w:r w:rsidRPr="00D00B89">
        <w:rPr>
          <w:sz w:val="24"/>
        </w:rPr>
        <w:tab/>
      </w:r>
      <m:oMath>
        <m:sSubSup>
          <m:sSubSupPr>
            <m:ctrlPr>
              <w:rPr>
                <w:rFonts w:ascii="Cambria Math" w:hAnsi="Cambria Math"/>
                <w:sz w:val="24"/>
              </w:rPr>
            </m:ctrlPr>
          </m:sSubSupPr>
          <m:e>
            <m:r>
              <w:rPr>
                <w:rFonts w:ascii="Cambria Math" w:hAnsi="Cambria Math"/>
                <w:sz w:val="24"/>
              </w:rPr>
              <m:t>L</m:t>
            </m:r>
          </m:e>
          <m:sub>
            <m:r>
              <w:rPr>
                <w:rFonts w:ascii="Cambria Math" w:hAnsi="Cambria Math"/>
                <w:sz w:val="24"/>
              </w:rPr>
              <m:t>d</m:t>
            </m:r>
            <m:r>
              <m:rPr>
                <m:sty m:val="p"/>
              </m:rPr>
              <w:rPr>
                <w:rFonts w:ascii="Cambria Math" w:hAnsi="Cambria Math"/>
                <w:sz w:val="24"/>
              </w:rPr>
              <m:t>,</m:t>
            </m:r>
            <m:r>
              <w:rPr>
                <w:rFonts w:ascii="Cambria Math" w:hAnsi="Cambria Math"/>
                <w:sz w:val="24"/>
              </w:rPr>
              <m:t>t</m:t>
            </m:r>
          </m:sub>
          <m:sup>
            <m:r>
              <m:rPr>
                <m:sty m:val="p"/>
              </m:rPr>
              <w:rPr>
                <w:rFonts w:ascii="Cambria Math" w:hAnsi="Cambria Math"/>
                <w:sz w:val="24"/>
              </w:rPr>
              <m:t>fc</m:t>
            </m:r>
          </m:sup>
        </m:sSubSup>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λ</m:t>
            </m:r>
          </m:e>
          <m:sub>
            <m:r>
              <w:rPr>
                <w:rFonts w:ascii="Cambria Math" w:hAnsi="Cambria Math"/>
                <w:sz w:val="24"/>
              </w:rPr>
              <m:t>d</m:t>
            </m:r>
          </m:sub>
          <m:sup>
            <m:r>
              <w:rPr>
                <w:rFonts w:ascii="Cambria Math" w:hAnsi="Cambria Math"/>
                <w:sz w:val="24"/>
              </w:rPr>
              <m:t>L</m:t>
            </m:r>
          </m:sup>
        </m:sSubSup>
        <m:sSubSup>
          <m:sSubSupPr>
            <m:ctrlPr>
              <w:rPr>
                <w:rFonts w:ascii="Cambria Math" w:hAnsi="Cambria Math"/>
                <w:sz w:val="24"/>
              </w:rPr>
            </m:ctrlPr>
          </m:sSubSupPr>
          <m:e>
            <m:r>
              <w:rPr>
                <w:rFonts w:ascii="Cambria Math" w:hAnsi="Cambria Math"/>
                <w:sz w:val="24"/>
              </w:rPr>
              <m:t>L</m:t>
            </m:r>
          </m:e>
          <m:sub>
            <m:r>
              <w:rPr>
                <w:rFonts w:ascii="Cambria Math" w:hAnsi="Cambria Math"/>
                <w:sz w:val="24"/>
              </w:rPr>
              <m:t>d</m:t>
            </m:r>
            <m:r>
              <m:rPr>
                <m:sty m:val="p"/>
              </m:rPr>
              <w:rPr>
                <w:rFonts w:ascii="Cambria Math" w:hAnsi="Cambria Math"/>
                <w:sz w:val="24"/>
              </w:rPr>
              <m:t>,</m:t>
            </m:r>
            <m:r>
              <w:rPr>
                <w:rFonts w:ascii="Cambria Math" w:hAnsi="Cambria Math"/>
                <w:sz w:val="24"/>
              </w:rPr>
              <m:t>t</m:t>
            </m:r>
          </m:sub>
          <m:sup>
            <m:r>
              <m:rPr>
                <m:sty m:val="p"/>
              </m:rPr>
              <w:rPr>
                <w:rFonts w:ascii="Cambria Math" w:hAnsi="Cambria Math"/>
                <w:sz w:val="24"/>
              </w:rPr>
              <m:t>fc,(</m:t>
            </m:r>
            <m:r>
              <w:rPr>
                <w:rFonts w:ascii="Cambria Math" w:hAnsi="Cambria Math"/>
                <w:sz w:val="24"/>
              </w:rPr>
              <m:t>0</m:t>
            </m:r>
            <m:r>
              <m:rPr>
                <m:sty m:val="p"/>
              </m:rPr>
              <w:rPr>
                <w:rFonts w:ascii="Cambria Math" w:hAnsi="Cambria Math"/>
                <w:sz w:val="24"/>
              </w:rPr>
              <m:t>)</m:t>
            </m:r>
          </m:sup>
        </m:sSubSup>
        <m:r>
          <m:rPr>
            <m:sty m:val="p"/>
          </m:rPr>
          <w:rPr>
            <w:rFonts w:ascii="Cambria Math" w:hAnsi="Cambria Math"/>
            <w:sz w:val="24"/>
          </w:rPr>
          <m:t>,</m:t>
        </m:r>
        <m:r>
          <w:rPr>
            <w:rFonts w:ascii="Cambria Math" w:hAnsi="Cambria Math"/>
            <w:sz w:val="24"/>
          </w:rPr>
          <m:t>  </m:t>
        </m:r>
        <m:sSubSup>
          <m:sSubSupPr>
            <m:ctrlPr>
              <w:rPr>
                <w:rFonts w:ascii="Cambria Math" w:hAnsi="Cambria Math"/>
                <w:sz w:val="24"/>
              </w:rPr>
            </m:ctrlPr>
          </m:sSubSupPr>
          <m:e>
            <m:r>
              <w:rPr>
                <w:rFonts w:ascii="Cambria Math" w:hAnsi="Cambria Math"/>
                <w:sz w:val="24"/>
              </w:rPr>
              <m:t>P</m:t>
            </m:r>
          </m:e>
          <m:sub>
            <m:r>
              <w:rPr>
                <w:rFonts w:ascii="Cambria Math" w:hAnsi="Cambria Math"/>
                <w:sz w:val="24"/>
              </w:rPr>
              <m:t>d</m:t>
            </m:r>
            <m:r>
              <m:rPr>
                <m:sty m:val="p"/>
              </m:rPr>
              <w:rPr>
                <w:rFonts w:ascii="Cambria Math" w:hAnsi="Cambria Math"/>
                <w:sz w:val="24"/>
              </w:rPr>
              <m:t>,</m:t>
            </m:r>
            <m:r>
              <w:rPr>
                <w:rFonts w:ascii="Cambria Math" w:hAnsi="Cambria Math"/>
                <w:sz w:val="24"/>
              </w:rPr>
              <m:t>t</m:t>
            </m:r>
          </m:sub>
          <m:sup>
            <m:r>
              <m:rPr>
                <m:sty m:val="p"/>
              </m:rPr>
              <w:rPr>
                <w:rFonts w:ascii="Cambria Math" w:hAnsi="Cambria Math"/>
                <w:sz w:val="24"/>
              </w:rPr>
              <m:t>fc</m:t>
            </m:r>
          </m:sup>
        </m:sSubSup>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λ</m:t>
            </m:r>
          </m:e>
          <m:sub>
            <m:r>
              <w:rPr>
                <w:rFonts w:ascii="Cambria Math" w:hAnsi="Cambria Math"/>
                <w:sz w:val="24"/>
              </w:rPr>
              <m:t>d</m:t>
            </m:r>
          </m:sub>
          <m:sup>
            <m:r>
              <w:rPr>
                <w:rFonts w:ascii="Cambria Math" w:hAnsi="Cambria Math"/>
                <w:sz w:val="24"/>
              </w:rPr>
              <m:t>P</m:t>
            </m:r>
          </m:sup>
        </m:sSubSup>
        <m:sSubSup>
          <m:sSubSupPr>
            <m:ctrlPr>
              <w:rPr>
                <w:rFonts w:ascii="Cambria Math" w:hAnsi="Cambria Math"/>
                <w:sz w:val="24"/>
              </w:rPr>
            </m:ctrlPr>
          </m:sSubSupPr>
          <m:e>
            <m:r>
              <w:rPr>
                <w:rFonts w:ascii="Cambria Math" w:hAnsi="Cambria Math"/>
                <w:sz w:val="24"/>
              </w:rPr>
              <m:t>P</m:t>
            </m:r>
          </m:e>
          <m:sub>
            <m:r>
              <w:rPr>
                <w:rFonts w:ascii="Cambria Math" w:hAnsi="Cambria Math"/>
                <w:sz w:val="24"/>
              </w:rPr>
              <m:t>d</m:t>
            </m:r>
            <m:r>
              <m:rPr>
                <m:sty m:val="p"/>
              </m:rPr>
              <w:rPr>
                <w:rFonts w:ascii="Cambria Math" w:hAnsi="Cambria Math"/>
                <w:sz w:val="24"/>
              </w:rPr>
              <m:t>,</m:t>
            </m:r>
            <m:r>
              <w:rPr>
                <w:rFonts w:ascii="Cambria Math" w:hAnsi="Cambria Math"/>
                <w:sz w:val="24"/>
              </w:rPr>
              <m:t>t</m:t>
            </m:r>
          </m:sub>
          <m:sup>
            <m:r>
              <m:rPr>
                <m:sty m:val="p"/>
              </m:rPr>
              <w:rPr>
                <w:rFonts w:ascii="Cambria Math" w:hAnsi="Cambria Math"/>
                <w:sz w:val="24"/>
              </w:rPr>
              <m:t>fc,(</m:t>
            </m:r>
            <m:r>
              <w:rPr>
                <w:rFonts w:ascii="Cambria Math" w:hAnsi="Cambria Math"/>
                <w:sz w:val="24"/>
              </w:rPr>
              <m:t>0</m:t>
            </m:r>
            <m:r>
              <m:rPr>
                <m:sty m:val="p"/>
              </m:rPr>
              <w:rPr>
                <w:rFonts w:ascii="Cambria Math" w:hAnsi="Cambria Math"/>
                <w:sz w:val="24"/>
              </w:rPr>
              <m:t>)</m:t>
            </m:r>
          </m:sup>
        </m:sSubSup>
        <m:r>
          <m:rPr>
            <m:sty m:val="b"/>
          </m:rPr>
          <w:rPr>
            <w:rFonts w:ascii="Cambria Math" w:hAnsi="Cambria Math"/>
            <w:sz w:val="24"/>
          </w:rPr>
          <m:t>1</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W</m:t>
            </m:r>
          </m:e>
          <m:sub>
            <m:r>
              <w:rPr>
                <w:rFonts w:ascii="Cambria Math" w:hAnsi="Cambria Math"/>
                <w:sz w:val="24"/>
              </w:rPr>
              <m:t>d</m:t>
            </m:r>
          </m:sub>
        </m:sSub>
        <m:r>
          <m:rPr>
            <m:sty m:val="p"/>
          </m:rPr>
          <w:rPr>
            <w:rFonts w:ascii="Cambria Math" w:hAnsi="Cambria Math"/>
            <w:sz w:val="24"/>
          </w:rPr>
          <m:t>).</m:t>
        </m:r>
      </m:oMath>
      <w:r w:rsidRPr="00D00B89">
        <w:rPr>
          <w:sz w:val="24"/>
        </w:rPr>
        <w:tab/>
        <w:t>(10)</w:t>
      </w:r>
    </w:p>
    <w:p w14:paraId="5DC81406" w14:textId="77777777" w:rsidR="00BE7143" w:rsidRPr="00D00B89" w:rsidRDefault="00BE7143">
      <w:pPr>
        <w:ind w:firstLineChars="200" w:firstLine="480"/>
        <w:rPr>
          <w:sz w:val="24"/>
        </w:rPr>
      </w:pPr>
      <w:r w:rsidRPr="00D00B89">
        <w:rPr>
          <w:sz w:val="24"/>
        </w:rPr>
        <w:t>净负荷预测为</w:t>
      </w:r>
      <w:r w:rsidR="00AC3D4A" w:rsidRPr="00AC3D4A">
        <w:rPr>
          <w:sz w:val="24"/>
        </w:rPr>
        <w:t>为负载预测减光伏预测</w:t>
      </w:r>
      <w:r w:rsidR="00AC3D4A">
        <w:rPr>
          <w:rFonts w:hint="eastAsia"/>
          <w:sz w:val="24"/>
        </w:rPr>
        <w:t>：</w:t>
      </w:r>
    </w:p>
    <w:p w14:paraId="5FB51FF7" w14:textId="77777777" w:rsidR="00BE7143" w:rsidRPr="00D00B89" w:rsidRDefault="00BE7143">
      <w:pPr>
        <w:tabs>
          <w:tab w:val="center" w:pos="4535"/>
          <w:tab w:val="right" w:pos="9070"/>
        </w:tabs>
        <w:rPr>
          <w:sz w:val="24"/>
        </w:rPr>
      </w:pPr>
      <w:r w:rsidRPr="00D00B89">
        <w:rPr>
          <w:sz w:val="24"/>
        </w:rPr>
        <w:lastRenderedPageBreak/>
        <w:tab/>
      </w:r>
      <m:oMath>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N</m:t>
                </m:r>
              </m:e>
            </m:acc>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L</m:t>
                </m:r>
              </m:e>
            </m:acc>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P</m:t>
                </m:r>
              </m:e>
            </m:acc>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oMath>
      <w:r w:rsidRPr="00D00B89">
        <w:rPr>
          <w:sz w:val="24"/>
        </w:rPr>
        <w:tab/>
        <w:t>(11)</w:t>
      </w:r>
    </w:p>
    <w:p w14:paraId="42983540" w14:textId="77777777" w:rsidR="00BE7143" w:rsidRDefault="00BE7143">
      <w:pPr>
        <w:ind w:firstLineChars="200" w:firstLine="480"/>
      </w:pPr>
      <w:r w:rsidRPr="00D00B89">
        <w:rPr>
          <w:sz w:val="24"/>
        </w:rPr>
        <w:t>它表示外部电网与储能需要共同承担的功率。净负荷允许为负，即光伏富余时段，在精度评价时不得把它裁剪为零。</w:t>
      </w:r>
    </w:p>
    <w:p w14:paraId="643FAF04" w14:textId="77777777" w:rsidR="00BE7143" w:rsidRPr="00D00B89" w:rsidRDefault="00BE7143">
      <w:pPr>
        <w:ind w:firstLineChars="200" w:firstLine="482"/>
        <w:rPr>
          <w:sz w:val="24"/>
        </w:rPr>
      </w:pPr>
      <w:r w:rsidRPr="00D00B89">
        <w:rPr>
          <w:b/>
          <w:bCs/>
          <w:sz w:val="24"/>
        </w:rPr>
        <w:t>安全储备</w:t>
      </w:r>
      <w:r w:rsidR="00D00B89" w:rsidRPr="00D00B89">
        <w:rPr>
          <w:rFonts w:hint="eastAsia"/>
          <w:sz w:val="24"/>
        </w:rPr>
        <w:t>：</w:t>
      </w:r>
      <w:r w:rsidRPr="00D00B89">
        <w:rPr>
          <w:sz w:val="24"/>
        </w:rPr>
        <w:t>安全储备应由预测误差的分布决定，且只能由第</w:t>
      </w:r>
      <w:r w:rsidRPr="00D00B89">
        <w:rPr>
          <w:sz w:val="24"/>
        </w:rPr>
        <w:t xml:space="preserve"> </w:t>
      </w:r>
      <m:oMath>
        <m:r>
          <w:rPr>
            <w:rFonts w:ascii="Cambria Math" w:hAnsi="Cambria Math"/>
            <w:sz w:val="24"/>
          </w:rPr>
          <m:t>d</m:t>
        </m:r>
      </m:oMath>
      <w:r w:rsidRPr="00D00B89">
        <w:rPr>
          <w:sz w:val="24"/>
        </w:rPr>
        <w:t xml:space="preserve"> </w:t>
      </w:r>
      <w:r w:rsidRPr="00D00B89">
        <w:rPr>
          <w:sz w:val="24"/>
        </w:rPr>
        <w:t>天之前的历史估计。定义历史净负荷预测误差</w:t>
      </w:r>
    </w:p>
    <w:p w14:paraId="7A2A1354" w14:textId="77777777" w:rsidR="00BE7143" w:rsidRPr="00D00B89" w:rsidRDefault="00BE7143">
      <w:pPr>
        <w:tabs>
          <w:tab w:val="center" w:pos="4535"/>
          <w:tab w:val="right" w:pos="9070"/>
        </w:tabs>
        <w:rPr>
          <w:sz w:val="24"/>
        </w:rPr>
      </w:pPr>
      <w:r w:rsidRPr="00D00B89">
        <w:rPr>
          <w:sz w:val="24"/>
        </w:rPr>
        <w:tab/>
      </w:r>
      <m:oMath>
        <m:sSub>
          <m:sSubPr>
            <m:ctrlPr>
              <w:rPr>
                <w:rFonts w:ascii="Cambria Math" w:hAnsi="Cambria Math"/>
                <w:sz w:val="24"/>
              </w:rPr>
            </m:ctrlPr>
          </m:sSubPr>
          <m:e>
            <m:r>
              <w:rPr>
                <w:rFonts w:ascii="Cambria Math" w:hAnsi="Cambria Math"/>
                <w:sz w:val="24"/>
              </w:rPr>
              <m:t>ξ</m:t>
            </m:r>
          </m:e>
          <m:sub>
            <m:r>
              <w:rPr>
                <w:rFonts w:ascii="Cambria Math" w:hAnsi="Cambria Math"/>
                <w:sz w:val="24"/>
              </w:rPr>
              <m:t>j</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L</m:t>
                </m:r>
              </m:e>
              <m:sub>
                <m:r>
                  <w:rPr>
                    <w:rFonts w:ascii="Cambria Math" w:hAnsi="Cambria Math"/>
                    <w:sz w:val="24"/>
                  </w:rPr>
                  <m:t>j</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P</m:t>
                </m:r>
              </m:e>
              <m:sub>
                <m:r>
                  <w:rPr>
                    <w:rFonts w:ascii="Cambria Math" w:hAnsi="Cambria Math"/>
                    <w:sz w:val="24"/>
                  </w:rPr>
                  <m:t>j</m:t>
                </m:r>
                <m:r>
                  <m:rPr>
                    <m:sty m:val="p"/>
                  </m:rPr>
                  <w:rPr>
                    <w:rFonts w:ascii="Cambria Math" w:hAnsi="Cambria Math"/>
                    <w:sz w:val="24"/>
                  </w:rPr>
                  <m:t>,</m:t>
                </m:r>
                <m:r>
                  <w:rPr>
                    <w:rFonts w:ascii="Cambria Math" w:hAnsi="Cambria Math"/>
                    <w:sz w:val="24"/>
                  </w:rPr>
                  <m:t>t</m:t>
                </m:r>
              </m:sub>
              <m:sup>
                <m:r>
                  <m:rPr>
                    <m:sty m:val="p"/>
                  </m:rPr>
                  <w:rPr>
                    <w:rFonts w:ascii="Cambria Math" w:hAnsi="Cambria Math"/>
                    <w:sz w:val="24"/>
                  </w:rPr>
                  <m:t>act</m:t>
                </m:r>
              </m:sup>
            </m:sSubSup>
          </m:e>
        </m:d>
        <m:r>
          <m:rPr>
            <m:sty m:val="p"/>
          </m:rPr>
          <w:rPr>
            <w:rFonts w:ascii="Cambria Math" w:hAnsi="Cambria Math"/>
            <w:sz w:val="24"/>
          </w:rPr>
          <m:t>-</m:t>
        </m:r>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N</m:t>
                </m:r>
              </m:e>
            </m:acc>
          </m:e>
          <m:sub>
            <m:r>
              <w:rPr>
                <w:rFonts w:ascii="Cambria Math" w:hAnsi="Cambria Math"/>
                <w:sz w:val="24"/>
              </w:rPr>
              <m:t>j</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oMath>
      <w:r w:rsidRPr="00D00B89">
        <w:rPr>
          <w:sz w:val="24"/>
        </w:rPr>
        <w:tab/>
        <w:t>(12)</w:t>
      </w:r>
    </w:p>
    <w:p w14:paraId="3B34666A" w14:textId="77777777" w:rsidR="00BE7143" w:rsidRPr="00D00B89" w:rsidRDefault="00BE7143" w:rsidP="00AC3D4A">
      <w:pPr>
        <w:spacing w:line="360" w:lineRule="exact"/>
        <w:ind w:firstLineChars="200" w:firstLine="480"/>
        <w:rPr>
          <w:sz w:val="24"/>
        </w:rPr>
      </w:pPr>
      <w:r w:rsidRPr="00D00B89">
        <w:rPr>
          <w:sz w:val="24"/>
        </w:rPr>
        <w:t>即实际净负荷减预测净负荷；</w:t>
      </w:r>
      <m:oMath>
        <m:sSub>
          <m:sSubPr>
            <m:ctrlPr>
              <w:rPr>
                <w:rFonts w:ascii="Cambria Math" w:hAnsi="Cambria Math"/>
                <w:sz w:val="24"/>
              </w:rPr>
            </m:ctrlPr>
          </m:sSubPr>
          <m:e>
            <m:r>
              <w:rPr>
                <w:rFonts w:ascii="Cambria Math" w:hAnsi="Cambria Math"/>
                <w:sz w:val="24"/>
              </w:rPr>
              <m:t>ξ</m:t>
            </m:r>
          </m:e>
          <m:sub>
            <m:r>
              <w:rPr>
                <w:rFonts w:ascii="Cambria Math" w:hAnsi="Cambria Math"/>
                <w:sz w:val="24"/>
              </w:rPr>
              <m:t>j</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&gt;</m:t>
        </m:r>
        <m:r>
          <w:rPr>
            <w:rFonts w:ascii="Cambria Math" w:hAnsi="Cambria Math"/>
            <w:sz w:val="24"/>
          </w:rPr>
          <m:t>0</m:t>
        </m:r>
      </m:oMath>
      <w:r w:rsidRPr="00D00B89">
        <w:rPr>
          <w:sz w:val="24"/>
        </w:rPr>
        <w:t xml:space="preserve"> </w:t>
      </w:r>
      <w:r w:rsidRPr="00D00B89">
        <w:rPr>
          <w:sz w:val="24"/>
        </w:rPr>
        <w:t>表示实际净负荷高于预测，计划量偏少。</w:t>
      </w:r>
      <w:r w:rsidR="00A55E2B" w:rsidRPr="00A55E2B">
        <w:rPr>
          <w:sz w:val="24"/>
        </w:rPr>
        <w:t>储备统计采用自然日内已经完成的新计划可执行窗口：排除已由上一日承诺锁定</w:t>
      </w:r>
      <w:proofErr w:type="gramStart"/>
      <w:r w:rsidR="00A55E2B" w:rsidRPr="00A55E2B">
        <w:rPr>
          <w:sz w:val="24"/>
        </w:rPr>
        <w:t>的</w:t>
      </w:r>
      <w:r w:rsidR="00A55E2B" w:rsidRPr="00A55E2B">
        <w:rPr>
          <w:sz w:val="24"/>
        </w:rPr>
        <w:t xml:space="preserve"> 00:00</w:t>
      </w:r>
      <w:proofErr w:type="gramEnd"/>
      <w:r w:rsidR="00A55E2B" w:rsidRPr="00A55E2B">
        <w:rPr>
          <w:sz w:val="24"/>
        </w:rPr>
        <w:t>—</w:t>
      </w:r>
      <w:proofErr w:type="gramStart"/>
      <w:r w:rsidR="00A55E2B" w:rsidRPr="00A55E2B">
        <w:rPr>
          <w:sz w:val="24"/>
        </w:rPr>
        <w:t xml:space="preserve">00:10 </w:t>
      </w:r>
      <w:r w:rsidR="00A55E2B" w:rsidRPr="00A55E2B">
        <w:rPr>
          <w:sz w:val="24"/>
        </w:rPr>
        <w:t>段</w:t>
      </w:r>
      <w:proofErr w:type="gramEnd"/>
      <w:r w:rsidR="00A55E2B" w:rsidRPr="00A55E2B">
        <w:rPr>
          <w:sz w:val="24"/>
        </w:rPr>
        <w:t>，只累计</w:t>
      </w:r>
      <w:proofErr w:type="gramStart"/>
      <w:r w:rsidR="00A55E2B" w:rsidRPr="00A55E2B">
        <w:rPr>
          <w:sz w:val="24"/>
        </w:rPr>
        <w:t>当日</w:t>
      </w:r>
      <w:r w:rsidR="00A55E2B" w:rsidRPr="00A55E2B">
        <w:rPr>
          <w:sz w:val="24"/>
        </w:rPr>
        <w:t xml:space="preserve"> 00:10</w:t>
      </w:r>
      <w:proofErr w:type="gramEnd"/>
      <w:r w:rsidR="00A55E2B" w:rsidRPr="00A55E2B">
        <w:rPr>
          <w:sz w:val="24"/>
        </w:rPr>
        <w:t xml:space="preserve">—24:00 </w:t>
      </w:r>
      <w:proofErr w:type="gramStart"/>
      <w:r w:rsidR="00A55E2B" w:rsidRPr="00A55E2B">
        <w:rPr>
          <w:sz w:val="24"/>
        </w:rPr>
        <w:t>的</w:t>
      </w:r>
      <w:r w:rsidR="00A55E2B" w:rsidRPr="00A55E2B">
        <w:rPr>
          <w:sz w:val="24"/>
        </w:rPr>
        <w:t xml:space="preserve"> 143 </w:t>
      </w:r>
      <w:proofErr w:type="gramEnd"/>
      <w:r w:rsidR="00A55E2B" w:rsidRPr="00A55E2B">
        <w:rPr>
          <w:sz w:val="24"/>
        </w:rPr>
        <w:t>段残差，不把计划窗口中的次日首段并入当天样本。第</w:t>
      </w:r>
      <w:r w:rsidR="00A55E2B" w:rsidRPr="00A55E2B">
        <w:rPr>
          <w:sz w:val="24"/>
        </w:rPr>
        <w:t xml:space="preserve"> </w:t>
      </w:r>
      <m:oMath>
        <m:r>
          <w:rPr>
            <w:rFonts w:ascii="Cambria Math" w:hAnsi="Cambria Math"/>
            <w:sz w:val="24"/>
          </w:rPr>
          <m:t>d</m:t>
        </m:r>
      </m:oMath>
      <w:r w:rsidR="00A55E2B" w:rsidRPr="00A55E2B">
        <w:rPr>
          <w:sz w:val="24"/>
        </w:rPr>
        <w:t xml:space="preserve"> </w:t>
      </w:r>
      <w:r w:rsidR="00A55E2B" w:rsidRPr="00A55E2B">
        <w:rPr>
          <w:sz w:val="24"/>
        </w:rPr>
        <w:t>天只使用</w:t>
      </w:r>
      <w:r w:rsidR="00A55E2B" w:rsidRPr="00A55E2B">
        <w:rPr>
          <w:sz w:val="24"/>
        </w:rPr>
        <w:t xml:space="preserve"> </w:t>
      </w:r>
      <m:oMath>
        <m:r>
          <w:rPr>
            <w:rFonts w:ascii="Cambria Math" w:hAnsi="Cambria Math"/>
            <w:sz w:val="24"/>
          </w:rPr>
          <m:t>j&lt;d</m:t>
        </m:r>
      </m:oMath>
      <w:r w:rsidR="00A55E2B" w:rsidRPr="00A55E2B">
        <w:rPr>
          <w:sz w:val="24"/>
        </w:rPr>
        <w:t xml:space="preserve"> </w:t>
      </w:r>
      <w:r w:rsidR="00A55E2B" w:rsidRPr="00A55E2B">
        <w:rPr>
          <w:sz w:val="24"/>
        </w:rPr>
        <w:t>的样本，取累计残差电量</w:t>
      </w:r>
      <w:proofErr w:type="gramStart"/>
      <w:r w:rsidR="00A55E2B" w:rsidRPr="00A55E2B">
        <w:rPr>
          <w:sz w:val="24"/>
        </w:rPr>
        <w:t>的</w:t>
      </w:r>
      <w:r w:rsidR="00A55E2B" w:rsidRPr="00A55E2B">
        <w:rPr>
          <w:sz w:val="24"/>
        </w:rPr>
        <w:t xml:space="preserve"> 80% </w:t>
      </w:r>
      <w:proofErr w:type="gramEnd"/>
      <w:r w:rsidR="00A55E2B" w:rsidRPr="00A55E2B">
        <w:rPr>
          <w:sz w:val="24"/>
        </w:rPr>
        <w:t>分位数</w:t>
      </w:r>
      <w:r w:rsidRPr="00D00B89">
        <w:rPr>
          <w:sz w:val="24"/>
        </w:rPr>
        <w:t>：</w:t>
      </w:r>
    </w:p>
    <w:p w14:paraId="6449D5BC" w14:textId="77777777" w:rsidR="00BE7143" w:rsidRPr="00D00B89" w:rsidRDefault="00BE7143">
      <w:pPr>
        <w:tabs>
          <w:tab w:val="center" w:pos="4535"/>
          <w:tab w:val="right" w:pos="9070"/>
        </w:tabs>
        <w:rPr>
          <w:sz w:val="24"/>
        </w:rPr>
      </w:pPr>
      <w:r w:rsidRPr="00D00B89">
        <w:rPr>
          <w:sz w:val="24"/>
        </w:rPr>
        <w:tab/>
      </w:r>
      <m:oMath>
        <m:sSub>
          <m:sSubPr>
            <m:ctrlPr>
              <w:rPr>
                <w:rFonts w:ascii="Cambria Math" w:hAnsi="Cambria Math"/>
                <w:sz w:val="24"/>
              </w:rPr>
            </m:ctrlPr>
          </m:sSubPr>
          <m:e>
            <m:r>
              <w:rPr>
                <w:rFonts w:ascii="Cambria Math" w:hAnsi="Cambria Math"/>
                <w:sz w:val="24"/>
              </w:rPr>
              <m:t>R</m:t>
            </m:r>
          </m:e>
          <m:sub>
            <m:r>
              <w:rPr>
                <w:rFonts w:ascii="Cambria Math" w:hAnsi="Cambria Math"/>
                <w:sz w:val="24"/>
              </w:rPr>
              <m:t>d</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Q</m:t>
            </m:r>
          </m:e>
          <m:sub>
            <m:r>
              <w:rPr>
                <w:rFonts w:ascii="Cambria Math" w:hAnsi="Cambria Math"/>
                <w:sz w:val="24"/>
              </w:rPr>
              <m:t>0.80</m:t>
            </m:r>
          </m:sub>
        </m:sSub>
        <m:d>
          <m:dPr>
            <m:ctrlPr>
              <w:rPr>
                <w:rFonts w:ascii="Cambria Math" w:hAnsi="Cambria Math"/>
                <w:sz w:val="24"/>
              </w:rPr>
            </m:ctrlPr>
          </m:dPr>
          <m:e>
            <m:d>
              <m:dPr>
                <m:begChr m:val="{"/>
                <m:endChr m:val="}"/>
                <m:ctrlPr>
                  <w:rPr>
                    <w:rFonts w:ascii="Cambria Math" w:hAnsi="Cambria Math"/>
                    <w:sz w:val="24"/>
                  </w:rPr>
                </m:ctrlPr>
              </m:dPr>
              <m:e>
                <m:nary>
                  <m:naryPr>
                    <m:chr m:val="∑"/>
                    <m:limLoc m:val="undOvr"/>
                    <m:ctrlPr>
                      <w:rPr>
                        <w:rFonts w:ascii="Cambria Math" w:hAnsi="Cambria Math"/>
                        <w:sz w:val="24"/>
                      </w:rPr>
                    </m:ctrlPr>
                  </m:naryPr>
                  <m:sub>
                    <m:r>
                      <w:rPr>
                        <w:rFonts w:ascii="Cambria Math" w:hAnsi="Cambria Math"/>
                        <w:sz w:val="24"/>
                      </w:rPr>
                      <m:t>t</m:t>
                    </m:r>
                    <m:r>
                      <m:rPr>
                        <m:sty m:val="p"/>
                      </m:rPr>
                      <w:rPr>
                        <w:rFonts w:ascii="Cambria Math" w:hAnsi="Cambria Math"/>
                        <w:sz w:val="24"/>
                      </w:rPr>
                      <m:t>=</m:t>
                    </m:r>
                    <m:r>
                      <w:rPr>
                        <w:rFonts w:ascii="Cambria Math" w:hAnsi="Cambria Math"/>
                        <w:sz w:val="24"/>
                      </w:rPr>
                      <m:t>1</m:t>
                    </m:r>
                  </m:sub>
                  <m:sup>
                    <m:r>
                      <w:rPr>
                        <w:rFonts w:ascii="Cambria Math" w:hAnsi="Cambria Math"/>
                        <w:sz w:val="24"/>
                      </w:rPr>
                      <m:t>T</m:t>
                    </m:r>
                  </m:sup>
                  <m:e>
                    <m:sSub>
                      <m:sSubPr>
                        <m:ctrlPr>
                          <w:rPr>
                            <w:rFonts w:ascii="Cambria Math" w:hAnsi="Cambria Math"/>
                            <w:sz w:val="24"/>
                          </w:rPr>
                        </m:ctrlPr>
                      </m:sSubPr>
                      <m:e>
                        <m:r>
                          <w:rPr>
                            <w:rFonts w:ascii="Cambria Math" w:hAnsi="Cambria Math"/>
                            <w:sz w:val="24"/>
                          </w:rPr>
                          <m:t>ξ</m:t>
                        </m:r>
                      </m:e>
                      <m:sub>
                        <m:r>
                          <w:rPr>
                            <w:rFonts w:ascii="Cambria Math" w:hAnsi="Cambria Math"/>
                            <w:sz w:val="24"/>
                          </w:rPr>
                          <m:t>j</m:t>
                        </m:r>
                        <m:r>
                          <m:rPr>
                            <m:sty m:val="p"/>
                          </m:rPr>
                          <w:rPr>
                            <w:rFonts w:ascii="Cambria Math" w:hAnsi="Cambria Math"/>
                            <w:sz w:val="24"/>
                          </w:rPr>
                          <m:t>,</m:t>
                        </m:r>
                        <m:r>
                          <w:rPr>
                            <w:rFonts w:ascii="Cambria Math" w:hAnsi="Cambria Math"/>
                            <w:sz w:val="24"/>
                          </w:rPr>
                          <m:t>t</m:t>
                        </m:r>
                      </m:sub>
                    </m:sSub>
                  </m:e>
                </m:nary>
                <m:r>
                  <w:rPr>
                    <w:rFonts w:ascii="Cambria Math" w:hAnsi="Cambria Math"/>
                    <w:sz w:val="24"/>
                  </w:rPr>
                  <m:t>Δt</m:t>
                </m:r>
                <m:r>
                  <m:rPr>
                    <m:sty m:val="p"/>
                  </m:rPr>
                  <w:rPr>
                    <w:rFonts w:ascii="Cambria Math" w:hAnsi="Cambria Math"/>
                    <w:sz w:val="24"/>
                  </w:rPr>
                  <m:t>:</m:t>
                </m:r>
                <m:r>
                  <w:rPr>
                    <w:rFonts w:ascii="Cambria Math" w:hAnsi="Cambria Math"/>
                    <w:sz w:val="24"/>
                  </w:rPr>
                  <m:t> j</m:t>
                </m:r>
                <m:r>
                  <m:rPr>
                    <m:sty m:val="p"/>
                  </m:rPr>
                  <w:rPr>
                    <w:rFonts w:ascii="Cambria Math" w:hAnsi="Cambria Math"/>
                    <w:sz w:val="24"/>
                  </w:rPr>
                  <m:t>&lt;</m:t>
                </m:r>
                <m:r>
                  <w:rPr>
                    <w:rFonts w:ascii="Cambria Math" w:hAnsi="Cambria Math"/>
                    <w:sz w:val="24"/>
                  </w:rPr>
                  <m:t>d</m:t>
                </m:r>
              </m:e>
            </m:d>
          </m:e>
        </m:d>
        <m:r>
          <m:rPr>
            <m:sty m:val="p"/>
          </m:rPr>
          <w:rPr>
            <w:rFonts w:ascii="Cambria Math" w:hAnsi="Cambria Math"/>
            <w:sz w:val="24"/>
          </w:rPr>
          <m:t>.</m:t>
        </m:r>
      </m:oMath>
      <w:r w:rsidRPr="00D00B89">
        <w:rPr>
          <w:sz w:val="24"/>
        </w:rPr>
        <w:tab/>
        <w:t>(13)</w:t>
      </w:r>
    </w:p>
    <w:p w14:paraId="7F997658" w14:textId="77777777" w:rsidR="00BE7143" w:rsidRPr="00D00B89" w:rsidRDefault="00A55E2B">
      <w:pPr>
        <w:ind w:firstLineChars="200" w:firstLine="480"/>
        <w:rPr>
          <w:sz w:val="24"/>
        </w:rPr>
      </w:pPr>
      <w:r w:rsidRPr="00A55E2B">
        <w:rPr>
          <w:sz w:val="24"/>
        </w:rPr>
        <w:t>分位数</w:t>
      </w:r>
      <w:proofErr w:type="gramStart"/>
      <w:r w:rsidRPr="00A55E2B">
        <w:rPr>
          <w:sz w:val="24"/>
        </w:rPr>
        <w:t>取</w:t>
      </w:r>
      <w:r w:rsidRPr="00A55E2B">
        <w:rPr>
          <w:sz w:val="24"/>
        </w:rPr>
        <w:t xml:space="preserve"> 0.80 </w:t>
      </w:r>
      <w:proofErr w:type="gramEnd"/>
      <w:r w:rsidRPr="00A55E2B">
        <w:rPr>
          <w:sz w:val="24"/>
        </w:rPr>
        <w:t>的依据是不对称边际损失之比</w:t>
      </w:r>
      <w:r w:rsidRPr="00A55E2B">
        <w:rPr>
          <w:sz w:val="24"/>
        </w:rPr>
        <w:t xml:space="preserve"> </w:t>
      </w:r>
      <m:oMath>
        <m:r>
          <w:rPr>
            <w:rFonts w:ascii="Cambria Math" w:hAnsi="Cambria Math"/>
            <w:sz w:val="24"/>
          </w:rPr>
          <m:t>4:1</m:t>
        </m:r>
      </m:oMath>
      <w:r w:rsidRPr="00A55E2B">
        <w:rPr>
          <w:sz w:val="24"/>
        </w:rPr>
        <w:t>。设缺口按</w:t>
      </w:r>
      <w:r w:rsidRPr="00A55E2B">
        <w:rPr>
          <w:sz w:val="24"/>
        </w:rPr>
        <w:t xml:space="preserve"> </w:t>
      </w:r>
      <m:oMath>
        <m:r>
          <w:rPr>
            <w:rFonts w:ascii="Cambria Math" w:hAnsi="Cambria Math"/>
            <w:sz w:val="24"/>
          </w:rPr>
          <m:t>5</m:t>
        </m:r>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oMath>
      <w:r w:rsidRPr="00A55E2B">
        <w:rPr>
          <w:sz w:val="24"/>
        </w:rPr>
        <w:t xml:space="preserve"> </w:t>
      </w:r>
      <w:r w:rsidRPr="00A55E2B">
        <w:rPr>
          <w:sz w:val="24"/>
        </w:rPr>
        <w:t>紧急采购，计划量每少</w:t>
      </w:r>
      <w:proofErr w:type="gramStart"/>
      <w:r w:rsidRPr="00A55E2B">
        <w:rPr>
          <w:sz w:val="24"/>
        </w:rPr>
        <w:t>买</w:t>
      </w:r>
      <w:r w:rsidRPr="00A55E2B">
        <w:rPr>
          <w:sz w:val="24"/>
        </w:rPr>
        <w:t xml:space="preserve"> 1 </w:t>
      </w:r>
      <w:proofErr w:type="gramEnd"/>
      <w:r w:rsidRPr="00A55E2B">
        <w:rPr>
          <w:sz w:val="24"/>
        </w:rPr>
        <w:t xml:space="preserve">kWh </w:t>
      </w:r>
      <w:r w:rsidRPr="00A55E2B">
        <w:rPr>
          <w:sz w:val="24"/>
        </w:rPr>
        <w:t>相对已付计划电价多支出</w:t>
      </w:r>
      <w:r w:rsidRPr="00A55E2B">
        <w:rPr>
          <w:sz w:val="24"/>
        </w:rPr>
        <w:t xml:space="preserve"> </w:t>
      </w:r>
      <m:oMath>
        <m:r>
          <w:rPr>
            <w:rFonts w:ascii="Cambria Math" w:hAnsi="Cambria Math"/>
            <w:sz w:val="24"/>
          </w:rPr>
          <m:t>4</m:t>
        </m:r>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oMath>
      <w:r w:rsidRPr="00A55E2B">
        <w:rPr>
          <w:sz w:val="24"/>
        </w:rPr>
        <w:t>；每多</w:t>
      </w:r>
      <w:proofErr w:type="gramStart"/>
      <w:r w:rsidRPr="00A55E2B">
        <w:rPr>
          <w:sz w:val="24"/>
        </w:rPr>
        <w:t>买</w:t>
      </w:r>
      <w:r w:rsidRPr="00A55E2B">
        <w:rPr>
          <w:sz w:val="24"/>
        </w:rPr>
        <w:t xml:space="preserve"> 1 </w:t>
      </w:r>
      <w:proofErr w:type="gramEnd"/>
      <w:r w:rsidRPr="00A55E2B">
        <w:rPr>
          <w:sz w:val="24"/>
        </w:rPr>
        <w:t xml:space="preserve">kWh </w:t>
      </w:r>
      <w:r w:rsidRPr="00A55E2B">
        <w:rPr>
          <w:sz w:val="24"/>
        </w:rPr>
        <w:t>而未被使用，损失</w:t>
      </w:r>
      <w:r w:rsidRPr="00A55E2B">
        <w:rPr>
          <w:sz w:val="24"/>
        </w:rPr>
        <w:t xml:space="preserve"> </w:t>
      </w:r>
      <m:oMath>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oMath>
      <w:r w:rsidR="00BE7143" w:rsidRPr="00A55E2B">
        <w:rPr>
          <w:sz w:val="24"/>
        </w:rPr>
        <w:t>。</w:t>
      </w:r>
      <w:r w:rsidR="00BE7143" w:rsidRPr="00D00B89">
        <w:rPr>
          <w:sz w:val="24"/>
        </w:rPr>
        <w:t>使期望费用最小的临界分位数为</w:t>
      </w:r>
    </w:p>
    <w:p w14:paraId="3D5E0122" w14:textId="77777777" w:rsidR="00BE7143" w:rsidRPr="00D00B89" w:rsidRDefault="00BE7143">
      <w:pPr>
        <w:tabs>
          <w:tab w:val="center" w:pos="4535"/>
          <w:tab w:val="right" w:pos="9070"/>
        </w:tabs>
        <w:rPr>
          <w:sz w:val="24"/>
        </w:rPr>
      </w:pPr>
      <w:r w:rsidRPr="00D00B89">
        <w:rPr>
          <w:sz w:val="24"/>
        </w:rPr>
        <w:tab/>
      </w:r>
      <m:oMath>
        <m:sSup>
          <m:sSupPr>
            <m:ctrlPr>
              <w:rPr>
                <w:rFonts w:ascii="Cambria Math" w:hAnsi="Cambria Math"/>
                <w:sz w:val="24"/>
              </w:rPr>
            </m:ctrlPr>
          </m:sSupPr>
          <m:e>
            <m:r>
              <w:rPr>
                <w:rFonts w:ascii="Cambria Math" w:hAnsi="Cambria Math"/>
                <w:sz w:val="24"/>
              </w:rPr>
              <m:t>q</m:t>
            </m:r>
          </m:e>
          <m:sup>
            <m:r>
              <m:rPr>
                <m:sty m:val="p"/>
              </m:rPr>
              <w:rPr>
                <w:rFonts w:ascii="Cambria Math" w:hAnsi="Cambria Math"/>
                <w:sz w:val="24"/>
              </w:rPr>
              <m:t>*</m:t>
            </m:r>
          </m:sup>
        </m:sSup>
        <m:r>
          <m:rPr>
            <m:sty m:val="p"/>
          </m:rPr>
          <w:rPr>
            <w:rFonts w:ascii="Cambria Math" w:hAnsi="Cambria Math"/>
            <w:sz w:val="24"/>
          </w:rPr>
          <m:t>=</m:t>
        </m:r>
        <m:f>
          <m:fPr>
            <m:ctrlPr>
              <w:rPr>
                <w:rFonts w:ascii="Cambria Math" w:hAnsi="Cambria Math"/>
                <w:sz w:val="24"/>
              </w:rPr>
            </m:ctrlPr>
          </m:fPr>
          <m:num>
            <m:r>
              <w:rPr>
                <w:rFonts w:ascii="Cambria Math" w:hAnsi="Cambria Math"/>
                <w:sz w:val="24"/>
              </w:rPr>
              <m:t>4</m:t>
            </m:r>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num>
          <m:den>
            <m:r>
              <w:rPr>
                <w:rFonts w:ascii="Cambria Math" w:hAnsi="Cambria Math"/>
                <w:sz w:val="24"/>
              </w:rPr>
              <m:t>4</m:t>
            </m:r>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den>
        </m:f>
        <m:r>
          <m:rPr>
            <m:sty m:val="p"/>
          </m:rPr>
          <w:rPr>
            <w:rFonts w:ascii="Cambria Math" w:hAnsi="Cambria Math"/>
            <w:sz w:val="24"/>
          </w:rPr>
          <m:t>=</m:t>
        </m:r>
        <m:r>
          <w:rPr>
            <w:rFonts w:ascii="Cambria Math" w:hAnsi="Cambria Math"/>
            <w:sz w:val="24"/>
          </w:rPr>
          <m:t>0.80</m:t>
        </m:r>
        <m:r>
          <m:rPr>
            <m:sty m:val="p"/>
          </m:rPr>
          <w:rPr>
            <w:rFonts w:ascii="Cambria Math" w:hAnsi="Cambria Math"/>
            <w:sz w:val="24"/>
          </w:rPr>
          <m:t>.</m:t>
        </m:r>
      </m:oMath>
      <w:r w:rsidRPr="00D00B89">
        <w:rPr>
          <w:sz w:val="24"/>
        </w:rPr>
        <w:tab/>
        <w:t>(14)</w:t>
      </w:r>
    </w:p>
    <w:p w14:paraId="5A5E563C" w14:textId="77777777" w:rsidR="00BE7143" w:rsidRPr="00D00B89" w:rsidRDefault="00BE7143">
      <w:pPr>
        <w:ind w:firstLineChars="200" w:firstLine="480"/>
        <w:rPr>
          <w:sz w:val="24"/>
        </w:rPr>
      </w:pPr>
      <w:r w:rsidRPr="00D00B89">
        <w:rPr>
          <w:sz w:val="24"/>
        </w:rPr>
        <w:t>该值不含任何待估参数，也不需要任何评价期数据，属于事前给定的理论值，因而不存在以评价期结果反推风险参数的信息泄露问题。储备以储电量下限的形式进入决策：</w:t>
      </w:r>
    </w:p>
    <w:p w14:paraId="701F1050" w14:textId="77777777" w:rsidR="00BE7143" w:rsidRPr="00D00B89" w:rsidRDefault="00BE7143">
      <w:pPr>
        <w:tabs>
          <w:tab w:val="center" w:pos="4535"/>
          <w:tab w:val="right" w:pos="9070"/>
        </w:tabs>
        <w:rPr>
          <w:sz w:val="24"/>
        </w:rPr>
      </w:pPr>
      <w:r w:rsidRPr="00D00B89">
        <w:rPr>
          <w:sz w:val="24"/>
        </w:rPr>
        <w:tab/>
      </w:r>
      <m:oMath>
        <m:sSub>
          <m:sSubPr>
            <m:ctrlPr>
              <w:rPr>
                <w:rFonts w:ascii="Cambria Math" w:hAnsi="Cambria Math"/>
                <w:sz w:val="24"/>
              </w:rPr>
            </m:ctrlPr>
          </m:sSubPr>
          <m:e>
            <m:r>
              <w:rPr>
                <w:rFonts w:ascii="Cambria Math" w:hAnsi="Cambria Math"/>
                <w:sz w:val="24"/>
              </w:rPr>
              <m:t>E</m:t>
            </m:r>
          </m:e>
          <m:sub>
            <m:r>
              <m:rPr>
                <m:nor/>
              </m:rPr>
              <w:rPr>
                <w:sz w:val="24"/>
              </w:rPr>
              <m:t>min</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R</m:t>
            </m:r>
          </m:e>
          <m:sub>
            <m:r>
              <w:rPr>
                <w:rFonts w:ascii="Cambria Math" w:hAnsi="Cambria Math"/>
                <w:sz w:val="24"/>
              </w:rPr>
              <m:t>d</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E</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E</m:t>
            </m:r>
          </m:e>
          <m:sub>
            <m:r>
              <m:rPr>
                <m:nor/>
              </m:rPr>
              <w:rPr>
                <w:sz w:val="24"/>
              </w:rPr>
              <m:t>max</m:t>
            </m:r>
          </m:sub>
        </m:sSub>
        <m:r>
          <m:rPr>
            <m:sty m:val="p"/>
          </m:rPr>
          <w:rPr>
            <w:rFonts w:ascii="Cambria Math" w:hAnsi="Cambria Math"/>
            <w:sz w:val="24"/>
          </w:rPr>
          <m:t>,</m:t>
        </m:r>
        <m:r>
          <w:rPr>
            <w:rFonts w:ascii="Cambria Math" w:hAnsi="Cambria Math"/>
            <w:sz w:val="24"/>
          </w:rPr>
          <m:t>  t</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oMath>
      <w:r w:rsidRPr="00D00B89">
        <w:rPr>
          <w:sz w:val="24"/>
        </w:rPr>
        <w:tab/>
        <w:t>(15)</w:t>
      </w:r>
    </w:p>
    <w:p w14:paraId="72C1C911" w14:textId="77777777" w:rsidR="00BE7143" w:rsidRPr="00D00B89" w:rsidRDefault="00BE7143">
      <w:pPr>
        <w:ind w:firstLineChars="200" w:firstLine="482"/>
        <w:rPr>
          <w:sz w:val="24"/>
        </w:rPr>
      </w:pPr>
      <w:r w:rsidRPr="00D00B89">
        <w:rPr>
          <w:b/>
          <w:bCs/>
          <w:sz w:val="24"/>
        </w:rPr>
        <w:t>日前购电与储能调度</w:t>
      </w:r>
      <w:r w:rsidR="00D00B89" w:rsidRPr="00D00B89">
        <w:rPr>
          <w:rFonts w:hint="eastAsia"/>
          <w:b/>
          <w:bCs/>
          <w:sz w:val="24"/>
        </w:rPr>
        <w:t>：</w:t>
      </w:r>
      <w:r w:rsidRPr="00D00B89">
        <w:rPr>
          <w:sz w:val="24"/>
        </w:rPr>
        <w:t>第</w:t>
      </w:r>
      <w:r w:rsidRPr="00D00B89">
        <w:rPr>
          <w:sz w:val="24"/>
        </w:rPr>
        <w:t xml:space="preserve"> </w:t>
      </w:r>
      <m:oMath>
        <m:r>
          <w:rPr>
            <w:rFonts w:ascii="Cambria Math" w:hAnsi="Cambria Math"/>
            <w:sz w:val="24"/>
          </w:rPr>
          <m:t>d</m:t>
        </m:r>
      </m:oMath>
      <w:r w:rsidRPr="00D00B89">
        <w:rPr>
          <w:sz w:val="24"/>
        </w:rPr>
        <w:t xml:space="preserve"> </w:t>
      </w:r>
      <w:r w:rsidRPr="00D00B89">
        <w:rPr>
          <w:sz w:val="24"/>
        </w:rPr>
        <w:t>天在给定当日初始储电量</w:t>
      </w:r>
      <w:r w:rsidRPr="00D00B89">
        <w:rPr>
          <w:sz w:val="24"/>
        </w:rPr>
        <w:t xml:space="preserve"> </w:t>
      </w:r>
      <m:oMath>
        <m:sSub>
          <m:sSubPr>
            <m:ctrlPr>
              <w:rPr>
                <w:rFonts w:ascii="Cambria Math" w:hAnsi="Cambria Math"/>
                <w:sz w:val="24"/>
              </w:rPr>
            </m:ctrlPr>
          </m:sSubPr>
          <m:e>
            <m:r>
              <w:rPr>
                <w:rFonts w:ascii="Cambria Math" w:hAnsi="Cambria Math"/>
                <w:sz w:val="24"/>
              </w:rPr>
              <m:t>E</m:t>
            </m:r>
          </m:e>
          <m:sub>
            <m:r>
              <w:rPr>
                <w:rFonts w:ascii="Cambria Math" w:hAnsi="Cambria Math"/>
                <w:sz w:val="24"/>
              </w:rPr>
              <m:t>d</m:t>
            </m:r>
            <m:r>
              <m:rPr>
                <m:sty m:val="p"/>
              </m:rPr>
              <w:rPr>
                <w:rFonts w:ascii="Cambria Math" w:hAnsi="Cambria Math"/>
                <w:sz w:val="24"/>
              </w:rPr>
              <m:t>,</m:t>
            </m:r>
            <m:r>
              <w:rPr>
                <w:rFonts w:ascii="Cambria Math" w:hAnsi="Cambria Math"/>
                <w:sz w:val="24"/>
              </w:rPr>
              <m:t>0</m:t>
            </m:r>
          </m:sub>
        </m:sSub>
      </m:oMath>
      <w:r w:rsidRPr="00D00B89">
        <w:rPr>
          <w:sz w:val="24"/>
        </w:rPr>
        <w:t xml:space="preserve"> </w:t>
      </w:r>
      <w:r w:rsidRPr="00D00B89">
        <w:rPr>
          <w:sz w:val="24"/>
        </w:rPr>
        <w:t>后</w:t>
      </w:r>
      <w:proofErr w:type="gramStart"/>
      <w:r w:rsidRPr="00D00B89">
        <w:rPr>
          <w:sz w:val="24"/>
        </w:rPr>
        <w:t>于</w:t>
      </w:r>
      <w:r w:rsidRPr="00D00B89">
        <w:rPr>
          <w:sz w:val="24"/>
        </w:rPr>
        <w:t xml:space="preserve"> 0:00 </w:t>
      </w:r>
      <w:proofErr w:type="gramEnd"/>
      <w:r w:rsidRPr="00D00B89">
        <w:rPr>
          <w:sz w:val="24"/>
        </w:rPr>
        <w:t>求解如下线性规划：</w:t>
      </w:r>
    </w:p>
    <w:p w14:paraId="0F4B82B2" w14:textId="77777777" w:rsidR="00BE7143" w:rsidRPr="00D00B89" w:rsidRDefault="00BE7143">
      <w:pPr>
        <w:tabs>
          <w:tab w:val="center" w:pos="4535"/>
          <w:tab w:val="right" w:pos="9070"/>
        </w:tabs>
        <w:rPr>
          <w:sz w:val="24"/>
        </w:rPr>
      </w:pPr>
      <w:r w:rsidRPr="00D00B89">
        <w:rPr>
          <w:sz w:val="24"/>
        </w:rPr>
        <w:tab/>
      </w:r>
      <m:oMath>
        <m:r>
          <m:rPr>
            <m:nor/>
          </m:rPr>
          <w:rPr>
            <w:sz w:val="24"/>
          </w:rPr>
          <m:t>min</m:t>
        </m:r>
        <m:r>
          <w:rPr>
            <w:rFonts w:ascii="Cambria Math" w:hAnsi="Cambria Math"/>
            <w:sz w:val="24"/>
          </w:rPr>
          <m:t> </m:t>
        </m:r>
        <m:nary>
          <m:naryPr>
            <m:chr m:val="∑"/>
            <m:limLoc m:val="undOvr"/>
            <m:ctrlPr>
              <w:rPr>
                <w:rFonts w:ascii="Cambria Math" w:hAnsi="Cambria Math"/>
                <w:sz w:val="24"/>
              </w:rPr>
            </m:ctrlPr>
          </m:naryPr>
          <m:sub>
            <m:r>
              <w:rPr>
                <w:rFonts w:ascii="Cambria Math" w:hAnsi="Cambria Math"/>
                <w:sz w:val="24"/>
              </w:rPr>
              <m:t>t</m:t>
            </m:r>
            <m:r>
              <m:rPr>
                <m:sty m:val="p"/>
              </m:rPr>
              <w:rPr>
                <w:rFonts w:ascii="Cambria Math" w:hAnsi="Cambria Math"/>
                <w:sz w:val="24"/>
              </w:rPr>
              <m:t>=</m:t>
            </m:r>
            <m:r>
              <w:rPr>
                <w:rFonts w:ascii="Cambria Math" w:hAnsi="Cambria Math"/>
                <w:sz w:val="24"/>
              </w:rPr>
              <m:t>1</m:t>
            </m:r>
          </m:sub>
          <m:sup>
            <m:r>
              <w:rPr>
                <w:rFonts w:ascii="Cambria Math" w:hAnsi="Cambria Math"/>
                <w:sz w:val="24"/>
              </w:rPr>
              <m:t>T</m:t>
            </m:r>
          </m:sup>
          <m:e>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e>
        </m:nary>
        <m:sSub>
          <m:sSubPr>
            <m:ctrlPr>
              <w:rPr>
                <w:rFonts w:ascii="Cambria Math" w:hAnsi="Cambria Math"/>
                <w:sz w:val="24"/>
              </w:rPr>
            </m:ctrlPr>
          </m:sSubPr>
          <m:e>
            <m:r>
              <w:rPr>
                <w:rFonts w:ascii="Cambria Math" w:hAnsi="Cambria Math"/>
                <w:sz w:val="24"/>
              </w:rPr>
              <m:t>x</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w:rPr>
            <w:rFonts w:ascii="Cambria Math" w:hAnsi="Cambria Math"/>
            <w:sz w:val="24"/>
          </w:rPr>
          <m:t>Δt</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λ</m:t>
            </m:r>
          </m:e>
          <m:sub>
            <m:r>
              <w:rPr>
                <w:rFonts w:ascii="Cambria Math" w:hAnsi="Cambria Math"/>
                <w:sz w:val="24"/>
              </w:rPr>
              <m:t>E</m:t>
            </m:r>
          </m:sub>
        </m:sSub>
        <m:sSub>
          <m:sSubPr>
            <m:ctrlPr>
              <w:rPr>
                <w:rFonts w:ascii="Cambria Math" w:hAnsi="Cambria Math"/>
                <w:sz w:val="24"/>
              </w:rPr>
            </m:ctrlPr>
          </m:sSubPr>
          <m:e>
            <m:r>
              <w:rPr>
                <w:rFonts w:ascii="Cambria Math" w:hAnsi="Cambria Math"/>
                <w:sz w:val="24"/>
              </w:rPr>
              <m:t>E</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oMath>
      <w:r w:rsidRPr="00D00B89">
        <w:rPr>
          <w:sz w:val="24"/>
        </w:rPr>
        <w:tab/>
        <w:t>(16)</w:t>
      </w:r>
    </w:p>
    <w:p w14:paraId="5EE1A155" w14:textId="77777777" w:rsidR="00BE7143" w:rsidRPr="00D00B89" w:rsidRDefault="00BE7143" w:rsidP="00A55E2B">
      <w:pPr>
        <w:spacing w:line="360" w:lineRule="exact"/>
        <w:ind w:firstLineChars="200" w:firstLine="480"/>
        <w:rPr>
          <w:sz w:val="24"/>
        </w:rPr>
      </w:pPr>
      <w:r w:rsidRPr="00D00B89">
        <w:rPr>
          <w:sz w:val="24"/>
        </w:rPr>
        <w:t>其中</w:t>
      </w:r>
      <w:r w:rsidRPr="00D00B89">
        <w:rPr>
          <w:sz w:val="24"/>
        </w:rPr>
        <w:t xml:space="preserve"> </w:t>
      </w:r>
      <m:oMath>
        <m:sSub>
          <m:sSubPr>
            <m:ctrlPr>
              <w:rPr>
                <w:rFonts w:ascii="Cambria Math" w:hAnsi="Cambria Math"/>
                <w:sz w:val="24"/>
              </w:rPr>
            </m:ctrlPr>
          </m:sSubPr>
          <m:e>
            <m:r>
              <w:rPr>
                <w:rFonts w:ascii="Cambria Math" w:hAnsi="Cambria Math"/>
                <w:sz w:val="24"/>
              </w:rPr>
              <m:t>x</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oMath>
      <w:r w:rsidRPr="00D00B89">
        <w:rPr>
          <w:sz w:val="24"/>
        </w:rPr>
        <w:t xml:space="preserve"> </w:t>
      </w:r>
      <w:r w:rsidRPr="00D00B89">
        <w:rPr>
          <w:sz w:val="24"/>
        </w:rPr>
        <w:t>为计划购电功率（按计划量全额计价），</w:t>
      </w:r>
      <m:oMath>
        <m:r>
          <w:rPr>
            <w:rFonts w:ascii="Cambria Math" w:hAnsi="Cambria Math"/>
            <w:sz w:val="24"/>
          </w:rPr>
          <m:t>T</m:t>
        </m:r>
        <m:r>
          <m:rPr>
            <m:sty m:val="p"/>
          </m:rPr>
          <w:rPr>
            <w:rFonts w:ascii="Cambria Math" w:hAnsi="Cambria Math"/>
            <w:sz w:val="24"/>
          </w:rPr>
          <m:t>=</m:t>
        </m:r>
        <m:r>
          <w:rPr>
            <w:rFonts w:ascii="Cambria Math" w:hAnsi="Cambria Math"/>
            <w:sz w:val="24"/>
          </w:rPr>
          <m:t>144</m:t>
        </m:r>
      </m:oMath>
      <w:r w:rsidRPr="00D00B89">
        <w:rPr>
          <w:sz w:val="24"/>
        </w:rPr>
        <w:t>，</w:t>
      </w:r>
      <m:oMath>
        <m:r>
          <w:rPr>
            <w:rFonts w:ascii="Cambria Math" w:hAnsi="Cambria Math"/>
            <w:sz w:val="24"/>
          </w:rPr>
          <m:t>Δt</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r>
          <w:rPr>
            <w:rFonts w:ascii="Cambria Math" w:hAnsi="Cambria Math"/>
            <w:sz w:val="24"/>
          </w:rPr>
          <m:t>6</m:t>
        </m:r>
      </m:oMath>
      <w:r w:rsidRPr="00D00B89">
        <w:rPr>
          <w:sz w:val="24"/>
        </w:rPr>
        <w:t xml:space="preserve"> h</w:t>
      </w:r>
      <w:r w:rsidRPr="00D00B89">
        <w:rPr>
          <w:sz w:val="24"/>
        </w:rPr>
        <w:t>。第一项是计划购电费；第二项是日末储电量的水值，系数取</w:t>
      </w:r>
      <w:r w:rsidRPr="00D00B89">
        <w:rPr>
          <w:sz w:val="24"/>
        </w:rPr>
        <w:t xml:space="preserve"> </w:t>
      </w:r>
      <m:oMath>
        <m:sSub>
          <m:sSubPr>
            <m:ctrlPr>
              <w:rPr>
                <w:rFonts w:ascii="Cambria Math" w:hAnsi="Cambria Math"/>
                <w:sz w:val="24"/>
              </w:rPr>
            </m:ctrlPr>
          </m:sSubPr>
          <m:e>
            <m:r>
              <w:rPr>
                <w:rFonts w:ascii="Cambria Math" w:hAnsi="Cambria Math"/>
                <w:sz w:val="24"/>
              </w:rPr>
              <m:t>λ</m:t>
            </m:r>
          </m:e>
          <m:sub>
            <m:r>
              <w:rPr>
                <w:rFonts w:ascii="Cambria Math" w:hAnsi="Cambria Math"/>
                <w:sz w:val="24"/>
              </w:rPr>
              <m:t>E</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η</m:t>
            </m:r>
          </m:e>
          <m:sub>
            <m:r>
              <w:rPr>
                <w:rFonts w:ascii="Cambria Math" w:hAnsi="Cambria Math"/>
                <w:sz w:val="24"/>
              </w:rPr>
              <m:t>d</m:t>
            </m:r>
          </m:sub>
        </m:sSub>
        <m:acc>
          <m:accPr>
            <m:chr m:val="‾"/>
            <m:ctrlPr>
              <w:rPr>
                <w:rFonts w:ascii="Cambria Math" w:hAnsi="Cambria Math"/>
                <w:sz w:val="24"/>
              </w:rPr>
            </m:ctrlPr>
          </m:accPr>
          <m:e>
            <m:r>
              <w:rPr>
                <w:rFonts w:ascii="Cambria Math" w:hAnsi="Cambria Math"/>
                <w:sz w:val="24"/>
              </w:rPr>
              <m:t>c</m:t>
            </m:r>
          </m:e>
        </m:acc>
      </m:oMath>
      <w:r w:rsidRPr="00D00B89">
        <w:rPr>
          <w:sz w:val="24"/>
        </w:rPr>
        <w:t>（</w:t>
      </w:r>
      <m:oMath>
        <m:acc>
          <m:accPr>
            <m:chr m:val="‾"/>
            <m:ctrlPr>
              <w:rPr>
                <w:rFonts w:ascii="Cambria Math" w:hAnsi="Cambria Math"/>
                <w:sz w:val="24"/>
              </w:rPr>
            </m:ctrlPr>
          </m:accPr>
          <m:e>
            <m:r>
              <w:rPr>
                <w:rFonts w:ascii="Cambria Math" w:hAnsi="Cambria Math"/>
                <w:sz w:val="24"/>
              </w:rPr>
              <m:t>c</m:t>
            </m:r>
          </m:e>
        </m:acc>
      </m:oMath>
      <w:r w:rsidRPr="00D00B89">
        <w:rPr>
          <w:sz w:val="24"/>
        </w:rPr>
        <w:t xml:space="preserve"> </w:t>
      </w:r>
      <w:r w:rsidRPr="00D00B89">
        <w:rPr>
          <w:sz w:val="24"/>
        </w:rPr>
        <w:t>为电价曲线的日均值），把结转至次日的电量按</w:t>
      </w:r>
      <w:r w:rsidRPr="00D00B89">
        <w:rPr>
          <w:sz w:val="24"/>
        </w:rPr>
        <w:t>“</w:t>
      </w:r>
      <w:r w:rsidRPr="00D00B89">
        <w:rPr>
          <w:sz w:val="24"/>
        </w:rPr>
        <w:t>未来可替代的购电成本</w:t>
      </w:r>
      <w:r w:rsidRPr="00D00B89">
        <w:rPr>
          <w:sz w:val="24"/>
        </w:rPr>
        <w:t>”</w:t>
      </w:r>
      <w:r w:rsidRPr="00D00B89">
        <w:rPr>
          <w:sz w:val="24"/>
        </w:rPr>
        <w:t>折价计入，使模型不会在日末把电量无谓放空。约束条件为预测口径下的供需平衡、储能递推与功率上限：</w:t>
      </w:r>
    </w:p>
    <w:p w14:paraId="10F71C56" w14:textId="77777777" w:rsidR="00BE7143" w:rsidRPr="00D00B89" w:rsidRDefault="00BE7143">
      <w:pPr>
        <w:tabs>
          <w:tab w:val="center" w:pos="4535"/>
          <w:tab w:val="right" w:pos="9070"/>
        </w:tabs>
        <w:rPr>
          <w:sz w:val="24"/>
        </w:rPr>
      </w:pPr>
      <w:r w:rsidRPr="00D00B89">
        <w:rPr>
          <w:sz w:val="24"/>
        </w:rPr>
        <w:tab/>
      </w:r>
      <m:oMath>
        <m:sSub>
          <m:sSubPr>
            <m:ctrlPr>
              <w:rPr>
                <w:rFonts w:ascii="Cambria Math" w:hAnsi="Cambria Math"/>
                <w:sz w:val="24"/>
              </w:rPr>
            </m:ctrlPr>
          </m:sSubPr>
          <m:e>
            <m:r>
              <w:rPr>
                <w:rFonts w:ascii="Cambria Math" w:hAnsi="Cambria Math"/>
                <w:sz w:val="24"/>
              </w:rPr>
              <m:t>x</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P</m:t>
                </m:r>
              </m:e>
            </m:acc>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v</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L</m:t>
                </m:r>
              </m:e>
            </m:acc>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u</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oMath>
      <w:r w:rsidRPr="00D00B89">
        <w:rPr>
          <w:sz w:val="24"/>
        </w:rPr>
        <w:tab/>
        <w:t>(17)</w:t>
      </w:r>
    </w:p>
    <w:p w14:paraId="7306DCA4" w14:textId="77777777" w:rsidR="00BE7143" w:rsidRPr="00D00B89" w:rsidRDefault="00BE7143">
      <w:pPr>
        <w:tabs>
          <w:tab w:val="center" w:pos="4535"/>
          <w:tab w:val="right" w:pos="9070"/>
        </w:tabs>
        <w:rPr>
          <w:sz w:val="24"/>
        </w:rPr>
      </w:pPr>
      <w:r w:rsidRPr="00D00B89">
        <w:rPr>
          <w:sz w:val="24"/>
        </w:rPr>
        <w:tab/>
      </w:r>
      <m:oMath>
        <m:sSub>
          <m:sSubPr>
            <m:ctrlPr>
              <w:rPr>
                <w:rFonts w:ascii="Cambria Math" w:hAnsi="Cambria Math"/>
                <w:sz w:val="24"/>
              </w:rPr>
            </m:ctrlPr>
          </m:sSubPr>
          <m:e>
            <m:r>
              <w:rPr>
                <w:rFonts w:ascii="Cambria Math" w:hAnsi="Cambria Math"/>
                <w:sz w:val="24"/>
              </w:rPr>
              <m:t>E</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E</m:t>
            </m:r>
          </m:e>
          <m:sub>
            <m:r>
              <w:rPr>
                <w:rFonts w:ascii="Cambria Math" w:hAnsi="Cambria Math"/>
                <w:sz w:val="24"/>
              </w:rPr>
              <m:t>d</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r>
              <w:rPr>
                <w:rFonts w:ascii="Cambria Math" w:hAnsi="Cambria Math"/>
                <w:sz w:val="24"/>
              </w:rPr>
              <m:t>1</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η</m:t>
            </m:r>
          </m:e>
          <m:sub>
            <m:r>
              <w:rPr>
                <w:rFonts w:ascii="Cambria Math" w:hAnsi="Cambria Math"/>
                <w:sz w:val="24"/>
              </w:rPr>
              <m:t>c</m:t>
            </m:r>
          </m:sub>
        </m:sSub>
        <m:r>
          <w:rPr>
            <w:rFonts w:ascii="Cambria Math" w:hAnsi="Cambria Math"/>
            <w:sz w:val="24"/>
          </w:rPr>
          <m:t> </m:t>
        </m:r>
        <m:sSub>
          <m:sSubPr>
            <m:ctrlPr>
              <w:rPr>
                <w:rFonts w:ascii="Cambria Math" w:hAnsi="Cambria Math"/>
                <w:sz w:val="24"/>
              </w:rPr>
            </m:ctrlPr>
          </m:sSubPr>
          <m:e>
            <m:r>
              <w:rPr>
                <w:rFonts w:ascii="Cambria Math" w:hAnsi="Cambria Math"/>
                <w:sz w:val="24"/>
              </w:rPr>
              <m:t>u</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w:rPr>
            <w:rFonts w:ascii="Cambria Math" w:hAnsi="Cambria Math"/>
            <w:sz w:val="24"/>
          </w:rPr>
          <m:t>Δt</m:t>
        </m:r>
        <m:r>
          <m:rPr>
            <m:sty m:val="p"/>
          </m:rPr>
          <w:rPr>
            <w:rFonts w:ascii="Cambria Math" w:hAnsi="Cambria Math"/>
            <w:sz w:val="24"/>
          </w:rPr>
          <m:t>-</m:t>
        </m:r>
        <m:f>
          <m:fPr>
            <m:ctrlPr>
              <w:rPr>
                <w:rFonts w:ascii="Cambria Math" w:hAnsi="Cambria Math"/>
                <w:sz w:val="24"/>
              </w:rPr>
            </m:ctrlPr>
          </m:fPr>
          <m:num>
            <m:sSub>
              <m:sSubPr>
                <m:ctrlPr>
                  <w:rPr>
                    <w:rFonts w:ascii="Cambria Math" w:hAnsi="Cambria Math"/>
                    <w:sz w:val="24"/>
                  </w:rPr>
                </m:ctrlPr>
              </m:sSubPr>
              <m:e>
                <m:r>
                  <w:rPr>
                    <w:rFonts w:ascii="Cambria Math" w:hAnsi="Cambria Math"/>
                    <w:sz w:val="24"/>
                  </w:rPr>
                  <m:t>v</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w:rPr>
                <w:rFonts w:ascii="Cambria Math" w:hAnsi="Cambria Math"/>
                <w:sz w:val="24"/>
              </w:rPr>
              <m:t>Δt</m:t>
            </m:r>
          </m:num>
          <m:den>
            <m:sSub>
              <m:sSubPr>
                <m:ctrlPr>
                  <w:rPr>
                    <w:rFonts w:ascii="Cambria Math" w:hAnsi="Cambria Math"/>
                    <w:sz w:val="24"/>
                  </w:rPr>
                </m:ctrlPr>
              </m:sSubPr>
              <m:e>
                <m:r>
                  <w:rPr>
                    <w:rFonts w:ascii="Cambria Math" w:hAnsi="Cambria Math"/>
                    <w:sz w:val="24"/>
                  </w:rPr>
                  <m:t>η</m:t>
                </m:r>
              </m:e>
              <m:sub>
                <m:r>
                  <w:rPr>
                    <w:rFonts w:ascii="Cambria Math" w:hAnsi="Cambria Math"/>
                    <w:sz w:val="24"/>
                  </w:rPr>
                  <m:t>d</m:t>
                </m:r>
              </m:sub>
            </m:sSub>
          </m:den>
        </m:f>
        <m:r>
          <m:rPr>
            <m:sty m:val="p"/>
          </m:rPr>
          <w:rPr>
            <w:rFonts w:ascii="Cambria Math" w:hAnsi="Cambria Math"/>
            <w:sz w:val="24"/>
          </w:rPr>
          <m:t>,</m:t>
        </m:r>
        <m:r>
          <w:rPr>
            <w:rFonts w:ascii="Cambria Math" w:hAnsi="Cambria Math"/>
            <w:sz w:val="24"/>
          </w:rPr>
          <m:t>  </m:t>
        </m:r>
        <m:sSub>
          <m:sSubPr>
            <m:ctrlPr>
              <w:rPr>
                <w:rFonts w:ascii="Cambria Math" w:hAnsi="Cambria Math"/>
                <w:sz w:val="24"/>
              </w:rPr>
            </m:ctrlPr>
          </m:sSubPr>
          <m:e>
            <m:r>
              <w:rPr>
                <w:rFonts w:ascii="Cambria Math" w:hAnsi="Cambria Math"/>
                <w:sz w:val="24"/>
              </w:rPr>
              <m:t>E</m:t>
            </m:r>
          </m:e>
          <m:sub>
            <m:r>
              <w:rPr>
                <w:rFonts w:ascii="Cambria Math" w:hAnsi="Cambria Math"/>
                <w:sz w:val="24"/>
              </w:rPr>
              <m:t>t</m:t>
            </m:r>
            <m:r>
              <m:rPr>
                <m:sty m:val="p"/>
              </m:rPr>
              <w:rPr>
                <w:rFonts w:ascii="Cambria Math" w:hAnsi="Cambria Math"/>
                <w:sz w:val="24"/>
              </w:rPr>
              <m:t>=</m:t>
            </m:r>
            <m:r>
              <w:rPr>
                <w:rFonts w:ascii="Cambria Math" w:hAnsi="Cambria Math"/>
                <w:sz w:val="24"/>
              </w:rPr>
              <m:t>0</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E</m:t>
            </m:r>
          </m:e>
          <m:sub>
            <m:r>
              <w:rPr>
                <w:rFonts w:ascii="Cambria Math" w:hAnsi="Cambria Math"/>
                <w:sz w:val="24"/>
              </w:rPr>
              <m:t>d</m:t>
            </m:r>
            <m:r>
              <m:rPr>
                <m:sty m:val="p"/>
              </m:rPr>
              <w:rPr>
                <w:rFonts w:ascii="Cambria Math" w:hAnsi="Cambria Math"/>
                <w:sz w:val="24"/>
              </w:rPr>
              <m:t>,</m:t>
            </m:r>
            <m:r>
              <w:rPr>
                <w:rFonts w:ascii="Cambria Math" w:hAnsi="Cambria Math"/>
                <w:sz w:val="24"/>
              </w:rPr>
              <m:t>0</m:t>
            </m:r>
          </m:sub>
        </m:sSub>
        <m:r>
          <m:rPr>
            <m:sty m:val="p"/>
          </m:rPr>
          <w:rPr>
            <w:rFonts w:ascii="Cambria Math" w:hAnsi="Cambria Math"/>
            <w:sz w:val="24"/>
          </w:rPr>
          <m:t>,</m:t>
        </m:r>
      </m:oMath>
      <w:r w:rsidRPr="00D00B89">
        <w:rPr>
          <w:sz w:val="24"/>
        </w:rPr>
        <w:tab/>
        <w:t>(18)</w:t>
      </w:r>
    </w:p>
    <w:p w14:paraId="694B71C4" w14:textId="77777777" w:rsidR="00BE7143" w:rsidRPr="00D00B89" w:rsidRDefault="00BE7143">
      <w:pPr>
        <w:tabs>
          <w:tab w:val="center" w:pos="4535"/>
          <w:tab w:val="right" w:pos="9070"/>
        </w:tabs>
        <w:rPr>
          <w:sz w:val="24"/>
        </w:rPr>
      </w:pPr>
      <w:r w:rsidRPr="00D00B89">
        <w:rPr>
          <w:sz w:val="24"/>
        </w:rPr>
        <w:tab/>
      </w:r>
      <m:oMath>
        <m:r>
          <w:rPr>
            <w:rFonts w:ascii="Cambria Math" w:hAnsi="Cambria Math"/>
            <w:sz w:val="24"/>
          </w:rPr>
          <m:t>0</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u</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P</m:t>
            </m:r>
          </m:e>
          <m:sub>
            <m:r>
              <m:rPr>
                <m:sty m:val="p"/>
              </m:rPr>
              <w:rPr>
                <w:rFonts w:ascii="Cambria Math" w:hAnsi="Cambria Math"/>
                <w:sz w:val="24"/>
              </w:rPr>
              <m:t>st</m:t>
            </m:r>
          </m:sub>
          <m:sup>
            <m:r>
              <m:rPr>
                <m:nor/>
              </m:rPr>
              <w:rPr>
                <w:sz w:val="24"/>
              </w:rPr>
              <m:t>max</m:t>
            </m:r>
          </m:sup>
        </m:sSubSup>
        <m:r>
          <m:rPr>
            <m:sty m:val="p"/>
          </m:rPr>
          <w:rPr>
            <w:rFonts w:ascii="Cambria Math" w:hAnsi="Cambria Math"/>
            <w:sz w:val="24"/>
          </w:rPr>
          <m:t>,</m:t>
        </m:r>
        <m:r>
          <w:rPr>
            <w:rFonts w:ascii="Cambria Math" w:hAnsi="Cambria Math"/>
            <w:sz w:val="24"/>
          </w:rPr>
          <m:t>  0</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v</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P</m:t>
            </m:r>
          </m:e>
          <m:sub>
            <m:r>
              <m:rPr>
                <m:sty m:val="p"/>
              </m:rPr>
              <w:rPr>
                <w:rFonts w:ascii="Cambria Math" w:hAnsi="Cambria Math"/>
                <w:sz w:val="24"/>
              </w:rPr>
              <m:t>st</m:t>
            </m:r>
          </m:sub>
          <m:sup>
            <m:r>
              <m:rPr>
                <m:nor/>
              </m:rPr>
              <w:rPr>
                <w:sz w:val="24"/>
              </w:rPr>
              <m:t>max</m:t>
            </m:r>
          </m:sup>
        </m:sSubSup>
        <m:r>
          <m:rPr>
            <m:sty m:val="p"/>
          </m:rPr>
          <w:rPr>
            <w:rFonts w:ascii="Cambria Math" w:hAnsi="Cambria Math"/>
            <w:sz w:val="24"/>
          </w:rPr>
          <m:t>,</m:t>
        </m:r>
        <m:r>
          <w:rPr>
            <w:rFonts w:ascii="Cambria Math" w:hAnsi="Cambria Math"/>
            <w:sz w:val="24"/>
          </w:rPr>
          <m:t>  </m:t>
        </m:r>
        <m:sSub>
          <m:sSubPr>
            <m:ctrlPr>
              <w:rPr>
                <w:rFonts w:ascii="Cambria Math" w:hAnsi="Cambria Math"/>
                <w:sz w:val="24"/>
              </w:rPr>
            </m:ctrlPr>
          </m:sSubPr>
          <m:e>
            <m:r>
              <w:rPr>
                <w:rFonts w:ascii="Cambria Math" w:hAnsi="Cambria Math"/>
                <w:sz w:val="24"/>
              </w:rPr>
              <m:t>x</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r>
          <w:rPr>
            <w:rFonts w:ascii="Cambria Math" w:hAnsi="Cambria Math"/>
            <w:sz w:val="24"/>
          </w:rPr>
          <m:t>0</m:t>
        </m:r>
        <m:r>
          <m:rPr>
            <m:sty m:val="p"/>
          </m:rPr>
          <w:rPr>
            <w:rFonts w:ascii="Cambria Math" w:hAnsi="Cambria Math"/>
            <w:sz w:val="24"/>
          </w:rPr>
          <m:t>,</m:t>
        </m:r>
      </m:oMath>
      <w:r w:rsidRPr="00D00B89">
        <w:rPr>
          <w:sz w:val="24"/>
        </w:rPr>
        <w:tab/>
        <w:t>(19)</w:t>
      </w:r>
    </w:p>
    <w:p w14:paraId="0E586584" w14:textId="77777777" w:rsidR="00BE7143" w:rsidRPr="00D00B89" w:rsidRDefault="00BE7143">
      <w:pPr>
        <w:ind w:firstLineChars="200" w:firstLine="480"/>
        <w:rPr>
          <w:sz w:val="24"/>
        </w:rPr>
      </w:pPr>
      <w:r>
        <w:rPr>
          <w:sz w:val="24"/>
        </w:rPr>
        <w:t>再联立式</w:t>
      </w:r>
      <w:r>
        <w:rPr>
          <w:sz w:val="24"/>
        </w:rPr>
        <w:t>(15)</w:t>
      </w:r>
      <w:r>
        <w:rPr>
          <w:sz w:val="24"/>
        </w:rPr>
        <w:t>的储电量范围约束即构成完整的日前模型。问题二不再要求</w:t>
      </w:r>
      <w:r>
        <w:rPr>
          <w:sz w:val="24"/>
        </w:rPr>
        <w:t xml:space="preserve"> 0:00 </w:t>
      </w:r>
      <w:r>
        <w:rPr>
          <w:sz w:val="24"/>
        </w:rPr>
        <w:t>与</w:t>
      </w:r>
      <w:r>
        <w:rPr>
          <w:sz w:val="24"/>
        </w:rPr>
        <w:t xml:space="preserve"> 24:00 </w:t>
      </w:r>
      <w:r>
        <w:rPr>
          <w:sz w:val="24"/>
        </w:rPr>
        <w:t>的储电量相同，故模型不设日循环硬约束，而以日末水值衔接相邻日期；本文也不作年末储能价值校正，年终约束由执行层的目标可达保护实现，必要时紧急购电充电并计入真实费用。</w:t>
      </w:r>
    </w:p>
    <w:p w14:paraId="703B2F59" w14:textId="77777777" w:rsidR="00BE7143" w:rsidRPr="00D00B89" w:rsidRDefault="00BE7143">
      <w:pPr>
        <w:ind w:firstLineChars="200" w:firstLine="482"/>
        <w:rPr>
          <w:sz w:val="24"/>
        </w:rPr>
      </w:pPr>
      <w:r w:rsidRPr="00D00B89">
        <w:rPr>
          <w:b/>
          <w:bCs/>
          <w:sz w:val="24"/>
        </w:rPr>
        <w:t>实时执行与费用结算</w:t>
      </w:r>
      <w:r w:rsidR="00D00B89" w:rsidRPr="00D00B89">
        <w:rPr>
          <w:rFonts w:hint="eastAsia"/>
          <w:b/>
          <w:bCs/>
          <w:sz w:val="24"/>
        </w:rPr>
        <w:t>：</w:t>
      </w:r>
      <w:proofErr w:type="gramStart"/>
      <w:r w:rsidRPr="00D00B89">
        <w:rPr>
          <w:sz w:val="24"/>
        </w:rPr>
        <w:t xml:space="preserve">0:00 </w:t>
      </w:r>
      <w:r w:rsidRPr="00D00B89">
        <w:rPr>
          <w:sz w:val="24"/>
        </w:rPr>
        <w:t>确定</w:t>
      </w:r>
      <w:proofErr w:type="gramEnd"/>
      <w:r w:rsidRPr="00D00B89">
        <w:rPr>
          <w:sz w:val="24"/>
        </w:rPr>
        <w:t>的计划购电</w:t>
      </w:r>
      <w:r w:rsidRPr="00D00B89">
        <w:rPr>
          <w:sz w:val="24"/>
        </w:rPr>
        <w:t xml:space="preserve"> </w:t>
      </w:r>
      <m:oMath>
        <m:sSub>
          <m:sSubPr>
            <m:ctrlPr>
              <w:rPr>
                <w:rFonts w:ascii="Cambria Math" w:hAnsi="Cambria Math"/>
                <w:sz w:val="24"/>
              </w:rPr>
            </m:ctrlPr>
          </m:sSubPr>
          <m:e>
            <m:r>
              <w:rPr>
                <w:rFonts w:ascii="Cambria Math" w:hAnsi="Cambria Math"/>
                <w:sz w:val="24"/>
              </w:rPr>
              <m:t>x</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oMath>
      <w:r w:rsidRPr="00D00B89">
        <w:rPr>
          <w:sz w:val="24"/>
        </w:rPr>
        <w:t xml:space="preserve"> </w:t>
      </w:r>
      <w:r w:rsidRPr="00D00B89">
        <w:rPr>
          <w:sz w:val="24"/>
        </w:rPr>
        <w:t>在当天不再修改，计划电量无论最终是否使用均按</w:t>
      </w:r>
      <w:r w:rsidRPr="00D00B89">
        <w:rPr>
          <w:sz w:val="24"/>
        </w:rPr>
        <w:t xml:space="preserve"> </w:t>
      </w:r>
      <m:oMath>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oMath>
      <w:r w:rsidRPr="00D00B89">
        <w:rPr>
          <w:sz w:val="24"/>
        </w:rPr>
        <w:t xml:space="preserve"> </w:t>
      </w:r>
      <w:r w:rsidRPr="00D00B89">
        <w:rPr>
          <w:sz w:val="24"/>
        </w:rPr>
        <w:t>计价。实际运行以当日实际值为准，物理平衡为</w:t>
      </w:r>
    </w:p>
    <w:p w14:paraId="29946497" w14:textId="77777777" w:rsidR="00BE7143" w:rsidRPr="00D00B89" w:rsidRDefault="00BE7143">
      <w:pPr>
        <w:tabs>
          <w:tab w:val="center" w:pos="4535"/>
          <w:tab w:val="right" w:pos="9070"/>
        </w:tabs>
        <w:rPr>
          <w:sz w:val="24"/>
        </w:rPr>
      </w:pPr>
      <w:r w:rsidRPr="00D00B89">
        <w:rPr>
          <w:sz w:val="24"/>
        </w:rPr>
        <w:tab/>
      </w:r>
      <m:oMath>
        <m:sSub>
          <m:sSubPr>
            <m:ctrlPr>
              <w:rPr>
                <w:rFonts w:ascii="Cambria Math" w:hAnsi="Cambria Math"/>
                <w:sz w:val="24"/>
              </w:rPr>
            </m:ctrlPr>
          </m:sSubPr>
          <m:e>
            <m:r>
              <w:rPr>
                <w:rFonts w:ascii="Cambria Math" w:hAnsi="Cambria Math"/>
                <w:sz w:val="24"/>
              </w:rPr>
              <m:t>y</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g</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v</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e</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L</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u</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oMath>
      <w:r w:rsidRPr="00D00B89">
        <w:rPr>
          <w:sz w:val="24"/>
        </w:rPr>
        <w:tab/>
        <w:t>(20)</w:t>
      </w:r>
    </w:p>
    <w:p w14:paraId="3CE3C70D" w14:textId="77777777" w:rsidR="00BE7143" w:rsidRPr="00D00B89" w:rsidRDefault="00BE7143">
      <w:pPr>
        <w:ind w:firstLineChars="200" w:firstLine="480"/>
        <w:rPr>
          <w:sz w:val="24"/>
        </w:rPr>
      </w:pPr>
      <w:r w:rsidRPr="00D00B89">
        <w:rPr>
          <w:sz w:val="24"/>
        </w:rPr>
        <w:lastRenderedPageBreak/>
        <w:t>其中</w:t>
      </w:r>
      <w:r w:rsidRPr="00D00B89">
        <w:rPr>
          <w:sz w:val="24"/>
        </w:rPr>
        <w:t xml:space="preserve"> </w:t>
      </w:r>
      <m:oMath>
        <m:sSub>
          <m:sSubPr>
            <m:ctrlPr>
              <w:rPr>
                <w:rFonts w:ascii="Cambria Math" w:hAnsi="Cambria Math"/>
                <w:sz w:val="24"/>
              </w:rPr>
            </m:ctrlPr>
          </m:sSubPr>
          <m:e>
            <m:r>
              <w:rPr>
                <w:rFonts w:ascii="Cambria Math" w:hAnsi="Cambria Math"/>
                <w:sz w:val="24"/>
              </w:rPr>
              <m:t>y</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oMath>
      <w:r w:rsidRPr="00D00B89">
        <w:rPr>
          <w:sz w:val="24"/>
        </w:rPr>
        <w:t xml:space="preserve"> </w:t>
      </w:r>
      <w:r w:rsidRPr="00D00B89">
        <w:rPr>
          <w:sz w:val="24"/>
        </w:rPr>
        <w:t>为实际使用的计划购电量，</w:t>
      </w:r>
      <m:oMath>
        <m:sSub>
          <m:sSubPr>
            <m:ctrlPr>
              <w:rPr>
                <w:rFonts w:ascii="Cambria Math" w:hAnsi="Cambria Math"/>
                <w:sz w:val="24"/>
              </w:rPr>
            </m:ctrlPr>
          </m:sSubPr>
          <m:e>
            <m:r>
              <w:rPr>
                <w:rFonts w:ascii="Cambria Math" w:hAnsi="Cambria Math"/>
                <w:sz w:val="24"/>
              </w:rPr>
              <m:t>g</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oMath>
      <w:r w:rsidRPr="00D00B89">
        <w:rPr>
          <w:sz w:val="24"/>
        </w:rPr>
        <w:t xml:space="preserve"> </w:t>
      </w:r>
      <w:r w:rsidRPr="00D00B89">
        <w:rPr>
          <w:sz w:val="24"/>
        </w:rPr>
        <w:t>为光伏实际使用功率，</w:t>
      </w:r>
      <m:oMath>
        <m:sSub>
          <m:sSubPr>
            <m:ctrlPr>
              <w:rPr>
                <w:rFonts w:ascii="Cambria Math" w:hAnsi="Cambria Math"/>
                <w:sz w:val="24"/>
              </w:rPr>
            </m:ctrlPr>
          </m:sSubPr>
          <m:e>
            <m:r>
              <w:rPr>
                <w:rFonts w:ascii="Cambria Math" w:hAnsi="Cambria Math"/>
                <w:sz w:val="24"/>
              </w:rPr>
              <m:t>e</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oMath>
      <w:r w:rsidRPr="00D00B89">
        <w:rPr>
          <w:sz w:val="24"/>
        </w:rPr>
        <w:t xml:space="preserve"> </w:t>
      </w:r>
      <w:r w:rsidRPr="00D00B89">
        <w:rPr>
          <w:sz w:val="24"/>
        </w:rPr>
        <w:t>为紧急购电功率，且满足</w:t>
      </w:r>
    </w:p>
    <w:p w14:paraId="09582188" w14:textId="77777777" w:rsidR="00BE7143" w:rsidRPr="00D00B89" w:rsidRDefault="00BE7143">
      <w:pPr>
        <w:tabs>
          <w:tab w:val="center" w:pos="4535"/>
          <w:tab w:val="right" w:pos="9070"/>
        </w:tabs>
        <w:rPr>
          <w:sz w:val="24"/>
        </w:rPr>
      </w:pPr>
      <w:r w:rsidRPr="00D00B89">
        <w:rPr>
          <w:sz w:val="24"/>
        </w:rPr>
        <w:tab/>
      </w:r>
      <m:oMath>
        <m:r>
          <w:rPr>
            <w:rFonts w:ascii="Cambria Math" w:hAnsi="Cambria Math"/>
            <w:sz w:val="24"/>
          </w:rPr>
          <m:t>0</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y</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x</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r>
          <w:rPr>
            <w:rFonts w:ascii="Cambria Math" w:hAnsi="Cambria Math"/>
            <w:sz w:val="24"/>
          </w:rPr>
          <m:t>  </m:t>
        </m:r>
        <m:sSub>
          <m:sSubPr>
            <m:ctrlPr>
              <w:rPr>
                <w:rFonts w:ascii="Cambria Math" w:hAnsi="Cambria Math"/>
                <w:sz w:val="24"/>
              </w:rPr>
            </m:ctrlPr>
          </m:sSubPr>
          <m:e>
            <m:r>
              <w:rPr>
                <w:rFonts w:ascii="Cambria Math" w:hAnsi="Cambria Math"/>
                <w:sz w:val="24"/>
              </w:rPr>
              <m:t>r</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x</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y</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r>
          <w:rPr>
            <w:rFonts w:ascii="Cambria Math" w:hAnsi="Cambria Math"/>
            <w:sz w:val="24"/>
          </w:rPr>
          <m:t>0</m:t>
        </m:r>
        <m:r>
          <m:rPr>
            <m:sty m:val="p"/>
          </m:rPr>
          <w:rPr>
            <w:rFonts w:ascii="Cambria Math" w:hAnsi="Cambria Math"/>
            <w:sz w:val="24"/>
          </w:rPr>
          <m:t>,</m:t>
        </m:r>
        <m:r>
          <w:rPr>
            <w:rFonts w:ascii="Cambria Math" w:hAnsi="Cambria Math"/>
            <w:sz w:val="24"/>
          </w:rPr>
          <m:t>  </m:t>
        </m:r>
        <m:sSub>
          <m:sSubPr>
            <m:ctrlPr>
              <w:rPr>
                <w:rFonts w:ascii="Cambria Math" w:hAnsi="Cambria Math"/>
                <w:sz w:val="24"/>
              </w:rPr>
            </m:ctrlPr>
          </m:sSubPr>
          <m:e>
            <m:r>
              <w:rPr>
                <w:rFonts w:ascii="Cambria Math" w:hAnsi="Cambria Math"/>
                <w:sz w:val="24"/>
              </w:rPr>
              <m:t>g</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w</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P</m:t>
            </m:r>
          </m:e>
          <m:sub>
            <m:r>
              <w:rPr>
                <w:rFonts w:ascii="Cambria Math" w:hAnsi="Cambria Math"/>
                <w:sz w:val="24"/>
              </w:rPr>
              <m:t>d</m:t>
            </m:r>
            <m:r>
              <m:rPr>
                <m:sty m:val="p"/>
              </m:rPr>
              <w:rPr>
                <w:rFonts w:ascii="Cambria Math" w:hAnsi="Cambria Math"/>
                <w:sz w:val="24"/>
              </w:rPr>
              <m:t>,</m:t>
            </m:r>
            <m:r>
              <w:rPr>
                <w:rFonts w:ascii="Cambria Math" w:hAnsi="Cambria Math"/>
                <w:sz w:val="24"/>
              </w:rPr>
              <m:t>t</m:t>
            </m:r>
          </m:sub>
          <m:sup>
            <m:r>
              <m:rPr>
                <m:sty m:val="p"/>
              </m:rPr>
              <w:rPr>
                <w:rFonts w:ascii="Cambria Math" w:hAnsi="Cambria Math"/>
                <w:sz w:val="24"/>
              </w:rPr>
              <m:t>act</m:t>
            </m:r>
          </m:sup>
        </m:sSubSup>
        <m:r>
          <m:rPr>
            <m:sty m:val="p"/>
          </m:rPr>
          <w:rPr>
            <w:rFonts w:ascii="Cambria Math" w:hAnsi="Cambria Math"/>
            <w:sz w:val="24"/>
          </w:rPr>
          <m:t>,</m:t>
        </m:r>
      </m:oMath>
      <w:r w:rsidRPr="00D00B89">
        <w:rPr>
          <w:sz w:val="24"/>
        </w:rPr>
        <w:tab/>
        <w:t>(21)</w:t>
      </w:r>
    </w:p>
    <w:p w14:paraId="150B0FC9" w14:textId="77777777" w:rsidR="00A55E2B" w:rsidRPr="00A55E2B" w:rsidRDefault="00A55E2B" w:rsidP="00A55E2B">
      <w:pPr>
        <w:spacing w:line="360" w:lineRule="exact"/>
        <w:ind w:firstLine="482"/>
        <w:rPr>
          <w:sz w:val="24"/>
        </w:rPr>
      </w:pPr>
      <w:r w:rsidRPr="00A55E2B">
        <w:rPr>
          <w:sz w:val="24"/>
        </w:rPr>
        <w:t>执行平衡写在物理轴上，而承诺量出自计划轴，两者必须经反向映射</w:t>
      </w:r>
      <w:r w:rsidRPr="00A55E2B">
        <w:rPr>
          <w:sz w:val="24"/>
        </w:rPr>
        <w:t xml:space="preserve"> </w:t>
      </w:r>
      <m:oMath>
        <m:r>
          <w:rPr>
            <w:rFonts w:ascii="Cambria Math" w:hAnsi="Cambria Math"/>
            <w:sz w:val="24"/>
          </w:rPr>
          <m:t>ψ</m:t>
        </m:r>
      </m:oMath>
      <w:r w:rsidRPr="00A55E2B">
        <w:rPr>
          <w:sz w:val="24"/>
        </w:rPr>
        <w:t xml:space="preserve"> </w:t>
      </w:r>
      <w:r w:rsidRPr="00A55E2B">
        <w:rPr>
          <w:sz w:val="24"/>
        </w:rPr>
        <w:t>后再配对：自然日首个物理段使用前一计划日</w:t>
      </w:r>
      <w:proofErr w:type="gramStart"/>
      <w:r w:rsidRPr="00A55E2B">
        <w:rPr>
          <w:sz w:val="24"/>
        </w:rPr>
        <w:t>第</w:t>
      </w:r>
      <w:r w:rsidRPr="00A55E2B">
        <w:rPr>
          <w:sz w:val="24"/>
        </w:rPr>
        <w:t xml:space="preserve"> 144 </w:t>
      </w:r>
      <w:proofErr w:type="gramEnd"/>
      <w:r w:rsidRPr="00A55E2B">
        <w:rPr>
          <w:sz w:val="24"/>
        </w:rPr>
        <w:t>段的最终承诺，其余各段使用当日计划上一段的最终承诺，即</w:t>
      </w:r>
      <w:r w:rsidRPr="00A55E2B">
        <w:rPr>
          <w:sz w:val="24"/>
        </w:rPr>
        <w:t xml:space="preserve"> </w:t>
      </w:r>
      <m:oMath>
        <m:sSubSup>
          <m:sSubSupPr>
            <m:ctrlPr>
              <w:rPr>
                <w:rFonts w:ascii="Cambria Math" w:hAnsi="Cambria Math"/>
                <w:sz w:val="24"/>
              </w:rPr>
            </m:ctrlPr>
          </m:sSubSupPr>
          <m:e>
            <m:r>
              <w:rPr>
                <w:rFonts w:ascii="Cambria Math" w:hAnsi="Cambria Math"/>
                <w:sz w:val="24"/>
              </w:rPr>
              <m:t>x</m:t>
            </m:r>
          </m:e>
          <m:sub>
            <m:r>
              <w:rPr>
                <w:rFonts w:ascii="Cambria Math" w:hAnsi="Cambria Math"/>
                <w:sz w:val="24"/>
              </w:rPr>
              <m:t>d,i</m:t>
            </m:r>
          </m:sub>
          <m:sup>
            <m:r>
              <m:rPr>
                <m:sty m:val="p"/>
              </m:rPr>
              <w:rPr>
                <w:rFonts w:ascii="Cambria Math" w:hAnsi="Cambria Math"/>
                <w:sz w:val="24"/>
              </w:rPr>
              <m:t>exec</m:t>
            </m:r>
          </m:sup>
        </m:sSubSup>
        <m:r>
          <w:rPr>
            <w:rFonts w:ascii="Cambria Math" w:hAnsi="Cambria Math"/>
            <w:sz w:val="24"/>
          </w:rPr>
          <m:t>=</m:t>
        </m:r>
        <m:sSubSup>
          <m:sSubSupPr>
            <m:ctrlPr>
              <w:rPr>
                <w:rFonts w:ascii="Cambria Math" w:hAnsi="Cambria Math"/>
                <w:sz w:val="24"/>
              </w:rPr>
            </m:ctrlPr>
          </m:sSubSupPr>
          <m:e>
            <m:r>
              <w:rPr>
                <w:rFonts w:ascii="Cambria Math" w:hAnsi="Cambria Math"/>
                <w:sz w:val="24"/>
              </w:rPr>
              <m:t>x</m:t>
            </m:r>
          </m:e>
          <m:sub>
            <m:r>
              <w:rPr>
                <w:rFonts w:ascii="Cambria Math" w:hAnsi="Cambria Math"/>
                <w:sz w:val="24"/>
              </w:rPr>
              <m:t>ψ(d,i)</m:t>
            </m:r>
          </m:sub>
          <m:sup>
            <m:r>
              <w:rPr>
                <w:rFonts w:ascii="Cambria Math" w:hAnsi="Cambria Math"/>
                <w:sz w:val="24"/>
              </w:rPr>
              <m:t>*</m:t>
            </m:r>
          </m:sup>
        </m:sSubSup>
      </m:oMath>
      <w:r w:rsidRPr="00A55E2B">
        <w:rPr>
          <w:sz w:val="24"/>
        </w:rPr>
        <w:t>。全年总费用按题目口径结算：</w:t>
      </w:r>
    </w:p>
    <w:p w14:paraId="64696065" w14:textId="77777777" w:rsidR="00BE7143" w:rsidRDefault="00BE7143">
      <w:pPr>
        <w:tabs>
          <w:tab w:val="center" w:pos="4535"/>
          <w:tab w:val="right" w:pos="9070"/>
        </w:tabs>
        <w:rPr>
          <w:sz w:val="24"/>
        </w:rPr>
      </w:pPr>
      <w:r w:rsidRPr="00D00B89">
        <w:rPr>
          <w:sz w:val="24"/>
        </w:rPr>
        <w:tab/>
      </w:r>
      <m:oMath>
        <m:r>
          <w:rPr>
            <w:rFonts w:ascii="Cambria Math" w:hAnsi="Cambria Math"/>
            <w:sz w:val="24"/>
          </w:rPr>
          <m:t>C</m:t>
        </m:r>
        <m:r>
          <m:rPr>
            <m:sty m:val="p"/>
          </m:rP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d</m:t>
            </m:r>
            <m:r>
              <m:rPr>
                <m:sty m:val="p"/>
              </m:rPr>
              <w:rPr>
                <w:rFonts w:ascii="Cambria Math" w:hAnsi="Cambria Math"/>
                <w:sz w:val="24"/>
              </w:rPr>
              <m:t>=</m:t>
            </m:r>
            <m:r>
              <w:rPr>
                <w:rFonts w:ascii="Cambria Math" w:hAnsi="Cambria Math"/>
                <w:sz w:val="24"/>
              </w:rPr>
              <m:t>32</m:t>
            </m:r>
          </m:sub>
          <m:sup>
            <m:r>
              <w:rPr>
                <w:rFonts w:ascii="Cambria Math" w:hAnsi="Cambria Math"/>
                <w:sz w:val="24"/>
              </w:rPr>
              <m:t>D</m:t>
            </m:r>
          </m:sup>
          <m:e>
            <m:nary>
              <m:naryPr>
                <m:chr m:val="∑"/>
                <m:limLoc m:val="undOvr"/>
                <m:ctrlPr>
                  <w:rPr>
                    <w:rFonts w:ascii="Cambria Math" w:hAnsi="Cambria Math"/>
                    <w:sz w:val="24"/>
                  </w:rPr>
                </m:ctrlPr>
              </m:naryPr>
              <m:sub>
                <m:r>
                  <w:rPr>
                    <w:rFonts w:ascii="Cambria Math" w:hAnsi="Cambria Math"/>
                    <w:sz w:val="24"/>
                  </w:rPr>
                  <m:t>t</m:t>
                </m:r>
                <m:r>
                  <m:rPr>
                    <m:sty m:val="p"/>
                  </m:rPr>
                  <w:rPr>
                    <w:rFonts w:ascii="Cambria Math" w:hAnsi="Cambria Math"/>
                    <w:sz w:val="24"/>
                  </w:rPr>
                  <m:t>=</m:t>
                </m:r>
                <m:r>
                  <w:rPr>
                    <w:rFonts w:ascii="Cambria Math" w:hAnsi="Cambria Math"/>
                    <w:sz w:val="24"/>
                  </w:rPr>
                  <m:t>1</m:t>
                </m:r>
              </m:sub>
              <m:sup>
                <m:r>
                  <w:rPr>
                    <w:rFonts w:ascii="Cambria Math" w:hAnsi="Cambria Math"/>
                    <w:sz w:val="24"/>
                  </w:rPr>
                  <m:t>T</m:t>
                </m:r>
              </m:sup>
              <m:e>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sSub>
                      <m:sSubPr>
                        <m:ctrlPr>
                          <w:rPr>
                            <w:rFonts w:ascii="Cambria Math" w:hAnsi="Cambria Math"/>
                            <w:sz w:val="24"/>
                          </w:rPr>
                        </m:ctrlPr>
                      </m:sSubPr>
                      <m:e>
                        <m:r>
                          <w:rPr>
                            <w:rFonts w:ascii="Cambria Math" w:hAnsi="Cambria Math"/>
                            <w:sz w:val="24"/>
                          </w:rPr>
                          <m:t>x</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r>
                      <w:rPr>
                        <w:rFonts w:ascii="Cambria Math" w:hAnsi="Cambria Math"/>
                        <w:sz w:val="24"/>
                      </w:rPr>
                      <m:t>5</m:t>
                    </m:r>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sSub>
                      <m:sSubPr>
                        <m:ctrlPr>
                          <w:rPr>
                            <w:rFonts w:ascii="Cambria Math" w:hAnsi="Cambria Math"/>
                            <w:sz w:val="24"/>
                          </w:rPr>
                        </m:ctrlPr>
                      </m:sSubPr>
                      <m:e>
                        <m:r>
                          <w:rPr>
                            <w:rFonts w:ascii="Cambria Math" w:hAnsi="Cambria Math"/>
                            <w:sz w:val="24"/>
                          </w:rPr>
                          <m:t>e</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e>
                </m:d>
              </m:e>
            </m:nary>
          </m:e>
        </m:nary>
        <m:r>
          <w:rPr>
            <w:rFonts w:ascii="Cambria Math" w:hAnsi="Cambria Math"/>
            <w:sz w:val="24"/>
          </w:rPr>
          <m:t>Δt</m:t>
        </m:r>
        <m:r>
          <m:rPr>
            <m:sty m:val="p"/>
          </m:rPr>
          <w:rPr>
            <w:rFonts w:ascii="Cambria Math" w:hAnsi="Cambria Math"/>
            <w:sz w:val="24"/>
          </w:rPr>
          <m:t>,</m:t>
        </m:r>
      </m:oMath>
      <w:r w:rsidRPr="00D00B89">
        <w:rPr>
          <w:sz w:val="24"/>
        </w:rPr>
        <w:tab/>
        <w:t>(22)</w:t>
      </w:r>
    </w:p>
    <w:p w14:paraId="39A3DC62" w14:textId="77777777" w:rsidR="00A55E2B" w:rsidRPr="00A55E2B" w:rsidRDefault="00A55E2B" w:rsidP="00A55E2B">
      <w:pPr>
        <w:spacing w:line="360" w:lineRule="exact"/>
        <w:ind w:firstLine="482"/>
        <w:rPr>
          <w:sz w:val="24"/>
        </w:rPr>
      </w:pPr>
      <w:r w:rsidRPr="00A55E2B">
        <w:rPr>
          <w:sz w:val="24"/>
        </w:rPr>
        <w:t>其中计划购电费按</w:t>
      </w:r>
      <w:r w:rsidRPr="00A55E2B">
        <w:rPr>
          <w:bCs/>
          <w:sz w:val="24"/>
        </w:rPr>
        <w:t>全部有效承诺量</w:t>
      </w:r>
      <w:r w:rsidRPr="00A55E2B">
        <w:rPr>
          <w:sz w:val="24"/>
        </w:rPr>
        <w:t>计价，而非按实际使用量</w:t>
      </w:r>
      <w:r w:rsidRPr="00A55E2B">
        <w:rPr>
          <w:sz w:val="24"/>
        </w:rPr>
        <w:t xml:space="preserve"> </w:t>
      </w:r>
      <m:oMath>
        <m:sSub>
          <m:sSubPr>
            <m:ctrlPr>
              <w:rPr>
                <w:rFonts w:ascii="Cambria Math" w:hAnsi="Cambria Math"/>
                <w:sz w:val="24"/>
              </w:rPr>
            </m:ctrlPr>
          </m:sSubPr>
          <m:e>
            <m:r>
              <w:rPr>
                <w:rFonts w:ascii="Cambria Math" w:hAnsi="Cambria Math"/>
                <w:sz w:val="24"/>
              </w:rPr>
              <m:t>y</m:t>
            </m:r>
          </m:e>
          <m:sub>
            <m:r>
              <w:rPr>
                <w:rFonts w:ascii="Cambria Math" w:hAnsi="Cambria Math"/>
                <w:sz w:val="24"/>
              </w:rPr>
              <m:t>d,t</m:t>
            </m:r>
          </m:sub>
        </m:sSub>
      </m:oMath>
      <w:r w:rsidRPr="00A55E2B">
        <w:rPr>
          <w:sz w:val="24"/>
        </w:rPr>
        <w:t xml:space="preserve"> </w:t>
      </w:r>
      <w:r w:rsidRPr="00A55E2B">
        <w:rPr>
          <w:sz w:val="24"/>
        </w:rPr>
        <w:t>计价；这正是问题二与问题一在费用口径上的关键差别。计划量与实际使用量之差</w:t>
      </w:r>
      <w:r w:rsidRPr="00A55E2B">
        <w:rPr>
          <w:sz w:val="24"/>
        </w:rPr>
        <w:t xml:space="preserve"> </w:t>
      </w:r>
      <m:oMath>
        <m:sSub>
          <m:sSubPr>
            <m:ctrlPr>
              <w:rPr>
                <w:rFonts w:ascii="Cambria Math" w:hAnsi="Cambria Math"/>
                <w:sz w:val="24"/>
              </w:rPr>
            </m:ctrlPr>
          </m:sSubPr>
          <m:e>
            <m:r>
              <w:rPr>
                <w:rFonts w:ascii="Cambria Math" w:hAnsi="Cambria Math"/>
                <w:sz w:val="24"/>
              </w:rPr>
              <m:t>r</m:t>
            </m:r>
          </m:e>
          <m:sub>
            <m:r>
              <w:rPr>
                <w:rFonts w:ascii="Cambria Math" w:hAnsi="Cambria Math"/>
                <w:sz w:val="24"/>
              </w:rPr>
              <m:t>d,t</m:t>
            </m:r>
          </m:sub>
        </m:sSub>
      </m:oMath>
      <w:r w:rsidRPr="00A55E2B">
        <w:rPr>
          <w:sz w:val="24"/>
        </w:rPr>
        <w:t xml:space="preserve"> </w:t>
      </w:r>
      <w:r w:rsidRPr="00A55E2B">
        <w:rPr>
          <w:sz w:val="24"/>
        </w:rPr>
        <w:t>虽不产生额外费用，但已计入购电费，构成报童式保守计划的沉没成本。</w:t>
      </w:r>
    </w:p>
    <w:p w14:paraId="5E4A5F56" w14:textId="77777777" w:rsidR="00BE7143" w:rsidRPr="00D00B89" w:rsidRDefault="00BE7143">
      <w:pPr>
        <w:pStyle w:val="3"/>
        <w:numPr>
          <w:ilvl w:val="0"/>
          <w:numId w:val="0"/>
        </w:numPr>
        <w:spacing w:beforeLines="50" w:before="156" w:afterLines="50" w:after="156"/>
        <w:rPr>
          <w:rFonts w:ascii="SimSun" w:hAnsi="SimSun" w:cs="SimSun" w:hint="eastAsia"/>
          <w:b/>
          <w:bCs w:val="0"/>
          <w:sz w:val="24"/>
          <w:szCs w:val="24"/>
        </w:rPr>
      </w:pPr>
      <w:bookmarkStart w:id="23" w:name="问题二购电策略的求解"/>
      <w:bookmarkEnd w:id="22"/>
      <w:r w:rsidRPr="00D00B89">
        <w:rPr>
          <w:b/>
          <w:bCs w:val="0"/>
          <w:sz w:val="24"/>
          <w:szCs w:val="24"/>
        </w:rPr>
        <w:t>5.2.</w:t>
      </w:r>
      <w:proofErr w:type="gramStart"/>
      <w:r w:rsidRPr="00D00B89">
        <w:rPr>
          <w:b/>
          <w:bCs w:val="0"/>
          <w:sz w:val="24"/>
          <w:szCs w:val="24"/>
        </w:rPr>
        <w:t xml:space="preserve">3 </w:t>
      </w:r>
      <w:r w:rsidRPr="00D00B89">
        <w:rPr>
          <w:b/>
          <w:bCs w:val="0"/>
          <w:sz w:val="24"/>
          <w:szCs w:val="24"/>
        </w:rPr>
        <w:t>问题</w:t>
      </w:r>
      <w:proofErr w:type="gramEnd"/>
      <w:r w:rsidRPr="00D00B89">
        <w:rPr>
          <w:b/>
          <w:bCs w:val="0"/>
          <w:sz w:val="24"/>
          <w:szCs w:val="24"/>
        </w:rPr>
        <w:t>二购电策略的求解</w:t>
      </w:r>
    </w:p>
    <w:p w14:paraId="663847DF" w14:textId="77777777" w:rsidR="00BE7143" w:rsidRPr="00D00B89" w:rsidRDefault="00BE7143" w:rsidP="00A55E2B">
      <w:pPr>
        <w:spacing w:line="360" w:lineRule="exact"/>
        <w:ind w:firstLineChars="200" w:firstLine="482"/>
        <w:rPr>
          <w:sz w:val="24"/>
        </w:rPr>
      </w:pPr>
      <w:r w:rsidRPr="00D00B89">
        <w:rPr>
          <w:b/>
          <w:bCs/>
          <w:sz w:val="24"/>
        </w:rPr>
        <w:t>逐日因果</w:t>
      </w:r>
      <w:r w:rsidR="00D00B89" w:rsidRPr="00D00B89">
        <w:rPr>
          <w:rFonts w:hint="eastAsia"/>
          <w:b/>
          <w:bCs/>
          <w:sz w:val="24"/>
        </w:rPr>
        <w:t>：</w:t>
      </w:r>
      <w:r w:rsidRPr="00D00B89">
        <w:rPr>
          <w:sz w:val="24"/>
        </w:rPr>
        <w:t>整体求解按逐日前向推进</w:t>
      </w:r>
      <w:r w:rsidR="00A55E2B">
        <w:rPr>
          <w:rFonts w:hint="eastAsia"/>
          <w:sz w:val="24"/>
        </w:rPr>
        <w:t>。</w:t>
      </w:r>
      <w:r w:rsidRPr="00D00B89">
        <w:rPr>
          <w:sz w:val="24"/>
        </w:rPr>
        <w:t>从</w:t>
      </w:r>
      <w:r w:rsidRPr="00D00B89">
        <w:rPr>
          <w:sz w:val="24"/>
        </w:rPr>
        <w:t xml:space="preserve"> </w:t>
      </w:r>
      <m:oMath>
        <m:r>
          <w:rPr>
            <w:rFonts w:ascii="Cambria Math" w:hAnsi="Cambria Math"/>
            <w:sz w:val="24"/>
          </w:rPr>
          <m:t>d</m:t>
        </m:r>
        <m:r>
          <m:rPr>
            <m:sty m:val="p"/>
          </m:rPr>
          <w:rPr>
            <w:rFonts w:ascii="Cambria Math" w:hAnsi="Cambria Math"/>
            <w:sz w:val="24"/>
          </w:rPr>
          <m:t>=</m:t>
        </m:r>
        <m:r>
          <w:rPr>
            <w:rFonts w:ascii="Cambria Math" w:hAnsi="Cambria Math"/>
            <w:sz w:val="24"/>
          </w:rPr>
          <m:t>1</m:t>
        </m:r>
      </m:oMath>
      <w:r w:rsidRPr="00D00B89">
        <w:rPr>
          <w:sz w:val="24"/>
        </w:rPr>
        <w:t xml:space="preserve"> </w:t>
      </w:r>
      <w:r w:rsidRPr="00D00B89">
        <w:rPr>
          <w:sz w:val="24"/>
        </w:rPr>
        <w:t>开始，先用</w:t>
      </w:r>
      <w:r w:rsidRPr="00D00B89">
        <w:rPr>
          <w:sz w:val="24"/>
        </w:rPr>
        <w:t xml:space="preserve"> </w:t>
      </w:r>
      <m:oMath>
        <m:r>
          <w:rPr>
            <w:rFonts w:ascii="Cambria Math" w:hAnsi="Cambria Math"/>
            <w:sz w:val="24"/>
          </w:rPr>
          <m:t>j</m:t>
        </m:r>
        <m:r>
          <m:rPr>
            <m:sty m:val="p"/>
          </m:rPr>
          <w:rPr>
            <w:rFonts w:ascii="Cambria Math" w:hAnsi="Cambria Math"/>
            <w:sz w:val="24"/>
          </w:rPr>
          <m:t>&lt;</m:t>
        </m:r>
        <m:r>
          <w:rPr>
            <w:rFonts w:ascii="Cambria Math" w:hAnsi="Cambria Math"/>
            <w:sz w:val="24"/>
          </w:rPr>
          <m:t>d</m:t>
        </m:r>
      </m:oMath>
      <w:r w:rsidRPr="00D00B89">
        <w:rPr>
          <w:sz w:val="24"/>
        </w:rPr>
        <w:t xml:space="preserve"> </w:t>
      </w:r>
      <w:r w:rsidRPr="00D00B89">
        <w:rPr>
          <w:sz w:val="24"/>
        </w:rPr>
        <w:t>的历史数据完成预测层与风险层的计算，得到</w:t>
      </w:r>
      <w:r w:rsidRPr="00D00B89">
        <w:rPr>
          <w:sz w:val="24"/>
        </w:rPr>
        <w:t xml:space="preserve"> </w:t>
      </w:r>
      <m:oMath>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N</m:t>
                </m:r>
              </m:e>
            </m:acc>
          </m:e>
          <m:sub>
            <m:r>
              <w:rPr>
                <w:rFonts w:ascii="Cambria Math" w:hAnsi="Cambria Math"/>
                <w:sz w:val="24"/>
              </w:rPr>
              <m:t>d</m:t>
            </m:r>
            <m:r>
              <m:rPr>
                <m:sty m:val="p"/>
              </m:rPr>
              <w:rPr>
                <w:rFonts w:ascii="Cambria Math" w:hAnsi="Cambria Math"/>
                <w:sz w:val="24"/>
              </w:rPr>
              <m:t>,</m:t>
            </m:r>
            <m:r>
              <w:rPr>
                <w:rFonts w:ascii="Cambria Math" w:hAnsi="Cambria Math"/>
                <w:sz w:val="24"/>
              </w:rPr>
              <m:t>t</m:t>
            </m:r>
          </m:sub>
        </m:sSub>
      </m:oMath>
      <w:r w:rsidRPr="00D00B89">
        <w:rPr>
          <w:sz w:val="24"/>
        </w:rPr>
        <w:t xml:space="preserve"> </w:t>
      </w:r>
      <w:r w:rsidRPr="00D00B89">
        <w:rPr>
          <w:sz w:val="24"/>
        </w:rPr>
        <w:t>与</w:t>
      </w:r>
      <w:r w:rsidRPr="00D00B89">
        <w:rPr>
          <w:sz w:val="24"/>
        </w:rPr>
        <w:t xml:space="preserve"> </w:t>
      </w:r>
      <m:oMath>
        <m:sSub>
          <m:sSubPr>
            <m:ctrlPr>
              <w:rPr>
                <w:rFonts w:ascii="Cambria Math" w:hAnsi="Cambria Math"/>
                <w:sz w:val="24"/>
              </w:rPr>
            </m:ctrlPr>
          </m:sSubPr>
          <m:e>
            <m:r>
              <w:rPr>
                <w:rFonts w:ascii="Cambria Math" w:hAnsi="Cambria Math"/>
                <w:sz w:val="24"/>
              </w:rPr>
              <m:t>R</m:t>
            </m:r>
          </m:e>
          <m:sub>
            <m:r>
              <w:rPr>
                <w:rFonts w:ascii="Cambria Math" w:hAnsi="Cambria Math"/>
                <w:sz w:val="24"/>
              </w:rPr>
              <m:t>d</m:t>
            </m:r>
          </m:sub>
        </m:sSub>
      </m:oMath>
      <w:r w:rsidRPr="00D00B89">
        <w:rPr>
          <w:sz w:val="24"/>
        </w:rPr>
        <w:t>；再以当日初始储电量</w:t>
      </w:r>
      <w:r w:rsidRPr="00D00B89">
        <w:rPr>
          <w:sz w:val="24"/>
        </w:rPr>
        <w:t xml:space="preserve"> </w:t>
      </w:r>
      <m:oMath>
        <m:sSub>
          <m:sSubPr>
            <m:ctrlPr>
              <w:rPr>
                <w:rFonts w:ascii="Cambria Math" w:hAnsi="Cambria Math"/>
                <w:sz w:val="24"/>
              </w:rPr>
            </m:ctrlPr>
          </m:sSubPr>
          <m:e>
            <m:r>
              <w:rPr>
                <w:rFonts w:ascii="Cambria Math" w:hAnsi="Cambria Math"/>
                <w:sz w:val="24"/>
              </w:rPr>
              <m:t>E</m:t>
            </m:r>
          </m:e>
          <m:sub>
            <m:r>
              <w:rPr>
                <w:rFonts w:ascii="Cambria Math" w:hAnsi="Cambria Math"/>
                <w:sz w:val="24"/>
              </w:rPr>
              <m:t>d</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r>
              <w:rPr>
                <w:rFonts w:ascii="Cambria Math" w:hAnsi="Cambria Math"/>
                <w:sz w:val="24"/>
              </w:rPr>
              <m:t>T</m:t>
            </m:r>
          </m:sub>
        </m:sSub>
      </m:oMath>
      <w:r w:rsidRPr="00D00B89">
        <w:rPr>
          <w:sz w:val="24"/>
        </w:rPr>
        <w:t xml:space="preserve"> </w:t>
      </w:r>
      <w:r w:rsidRPr="00D00B89">
        <w:rPr>
          <w:sz w:val="24"/>
        </w:rPr>
        <w:t>为起点求解式</w:t>
      </w:r>
      <w:proofErr w:type="gramStart"/>
      <w:r w:rsidRPr="00D00B89">
        <w:rPr>
          <w:sz w:val="24"/>
        </w:rPr>
        <w:t>(16)</w:t>
      </w:r>
      <w:proofErr w:type="gramEnd"/>
      <w:r w:rsidRPr="00D00B89">
        <w:rPr>
          <w:sz w:val="24"/>
        </w:rPr>
        <w:t>—</w:t>
      </w:r>
      <w:proofErr w:type="gramStart"/>
      <w:r w:rsidRPr="00D00B89">
        <w:rPr>
          <w:sz w:val="24"/>
        </w:rPr>
        <w:t>(19)</w:t>
      </w:r>
      <w:proofErr w:type="gramEnd"/>
      <w:r w:rsidRPr="00D00B89">
        <w:rPr>
          <w:sz w:val="24"/>
        </w:rPr>
        <w:t>的线性规划，得到当日的</w:t>
      </w:r>
      <w:r w:rsidRPr="00D00B89">
        <w:rPr>
          <w:sz w:val="24"/>
        </w:rPr>
        <w:t xml:space="preserve"> </w:t>
      </w:r>
      <m:oMath>
        <m:sSub>
          <m:sSubPr>
            <m:ctrlPr>
              <w:rPr>
                <w:rFonts w:ascii="Cambria Math" w:hAnsi="Cambria Math"/>
                <w:sz w:val="24"/>
              </w:rPr>
            </m:ctrlPr>
          </m:sSubPr>
          <m:e>
            <m:r>
              <w:rPr>
                <w:rFonts w:ascii="Cambria Math" w:hAnsi="Cambria Math"/>
                <w:sz w:val="24"/>
              </w:rPr>
              <m:t>x</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oMath>
      <w:r w:rsidRPr="00D00B89">
        <w:rPr>
          <w:sz w:val="24"/>
        </w:rPr>
        <w:t>、</w:t>
      </w:r>
      <m:oMath>
        <m:sSub>
          <m:sSubPr>
            <m:ctrlPr>
              <w:rPr>
                <w:rFonts w:ascii="Cambria Math" w:hAnsi="Cambria Math"/>
                <w:sz w:val="24"/>
              </w:rPr>
            </m:ctrlPr>
          </m:sSubPr>
          <m:e>
            <m:r>
              <w:rPr>
                <w:rFonts w:ascii="Cambria Math" w:hAnsi="Cambria Math"/>
                <w:sz w:val="24"/>
              </w:rPr>
              <m:t>u</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oMath>
      <w:r w:rsidRPr="00D00B89">
        <w:rPr>
          <w:sz w:val="24"/>
        </w:rPr>
        <w:t>、</w:t>
      </w:r>
      <m:oMath>
        <m:sSub>
          <m:sSubPr>
            <m:ctrlPr>
              <w:rPr>
                <w:rFonts w:ascii="Cambria Math" w:hAnsi="Cambria Math"/>
                <w:sz w:val="24"/>
              </w:rPr>
            </m:ctrlPr>
          </m:sSubPr>
          <m:e>
            <m:r>
              <w:rPr>
                <w:rFonts w:ascii="Cambria Math" w:hAnsi="Cambria Math"/>
                <w:sz w:val="24"/>
              </w:rPr>
              <m:t>v</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oMath>
      <w:r w:rsidRPr="00D00B89">
        <w:rPr>
          <w:sz w:val="24"/>
        </w:rPr>
        <w:t>；随后按执行阶段的平衡式用当日实际负载与实际光伏计算</w:t>
      </w:r>
      <w:r w:rsidRPr="00D00B89">
        <w:rPr>
          <w:sz w:val="24"/>
        </w:rPr>
        <w:t xml:space="preserve"> </w:t>
      </w:r>
      <m:oMath>
        <m:sSub>
          <m:sSubPr>
            <m:ctrlPr>
              <w:rPr>
                <w:rFonts w:ascii="Cambria Math" w:hAnsi="Cambria Math"/>
                <w:sz w:val="24"/>
              </w:rPr>
            </m:ctrlPr>
          </m:sSubPr>
          <m:e>
            <m:r>
              <w:rPr>
                <w:rFonts w:ascii="Cambria Math" w:hAnsi="Cambria Math"/>
                <w:sz w:val="24"/>
              </w:rPr>
              <m:t>y</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oMath>
      <w:r w:rsidRPr="00D00B89">
        <w:rPr>
          <w:sz w:val="24"/>
        </w:rPr>
        <w:t>、</w:t>
      </w:r>
      <m:oMath>
        <m:sSub>
          <m:sSubPr>
            <m:ctrlPr>
              <w:rPr>
                <w:rFonts w:ascii="Cambria Math" w:hAnsi="Cambria Math"/>
                <w:sz w:val="24"/>
              </w:rPr>
            </m:ctrlPr>
          </m:sSubPr>
          <m:e>
            <m:r>
              <w:rPr>
                <w:rFonts w:ascii="Cambria Math" w:hAnsi="Cambria Math"/>
                <w:sz w:val="24"/>
              </w:rPr>
              <m:t>g</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oMath>
      <w:r w:rsidRPr="00D00B89">
        <w:rPr>
          <w:sz w:val="24"/>
        </w:rPr>
        <w:t>、</w:t>
      </w:r>
      <m:oMath>
        <m:sSub>
          <m:sSubPr>
            <m:ctrlPr>
              <w:rPr>
                <w:rFonts w:ascii="Cambria Math" w:hAnsi="Cambria Math"/>
                <w:sz w:val="24"/>
              </w:rPr>
            </m:ctrlPr>
          </m:sSubPr>
          <m:e>
            <m:r>
              <w:rPr>
                <w:rFonts w:ascii="Cambria Math" w:hAnsi="Cambria Math"/>
                <w:sz w:val="24"/>
              </w:rPr>
              <m:t>e</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oMath>
      <w:r w:rsidRPr="00D00B89">
        <w:rPr>
          <w:sz w:val="24"/>
        </w:rPr>
        <w:t>、</w:t>
      </w:r>
      <m:oMath>
        <m:sSub>
          <m:sSubPr>
            <m:ctrlPr>
              <w:rPr>
                <w:rFonts w:ascii="Cambria Math" w:hAnsi="Cambria Math"/>
                <w:sz w:val="24"/>
              </w:rPr>
            </m:ctrlPr>
          </m:sSubPr>
          <m:e>
            <m:r>
              <w:rPr>
                <w:rFonts w:ascii="Cambria Math" w:hAnsi="Cambria Math"/>
                <w:sz w:val="24"/>
              </w:rPr>
              <m:t>r</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oMath>
      <w:r w:rsidRPr="00D00B89">
        <w:rPr>
          <w:sz w:val="24"/>
        </w:rPr>
        <w:t>，并按式</w:t>
      </w:r>
      <w:proofErr w:type="gramStart"/>
      <w:r w:rsidRPr="00D00B89">
        <w:rPr>
          <w:sz w:val="24"/>
        </w:rPr>
        <w:t>(22)</w:t>
      </w:r>
      <w:proofErr w:type="gramEnd"/>
      <w:r w:rsidRPr="00D00B89">
        <w:rPr>
          <w:sz w:val="24"/>
        </w:rPr>
        <w:t>结算当天费用；最后把当日的实际值并入历史库，推进到第</w:t>
      </w:r>
      <w:r w:rsidRPr="00D00B89">
        <w:rPr>
          <w:sz w:val="24"/>
        </w:rPr>
        <w:t xml:space="preserve"> </w:t>
      </w:r>
      <m:oMath>
        <m:r>
          <w:rPr>
            <w:rFonts w:ascii="Cambria Math" w:hAnsi="Cambria Math"/>
            <w:sz w:val="24"/>
          </w:rPr>
          <m:t>d</m:t>
        </m:r>
        <m:r>
          <m:rPr>
            <m:sty m:val="p"/>
          </m:rPr>
          <w:rPr>
            <w:rFonts w:ascii="Cambria Math" w:hAnsi="Cambria Math"/>
            <w:sz w:val="24"/>
          </w:rPr>
          <m:t>+</m:t>
        </m:r>
        <m:r>
          <w:rPr>
            <w:rFonts w:ascii="Cambria Math" w:hAnsi="Cambria Math"/>
            <w:sz w:val="24"/>
          </w:rPr>
          <m:t>1</m:t>
        </m:r>
      </m:oMath>
      <w:r w:rsidRPr="00D00B89">
        <w:rPr>
          <w:sz w:val="24"/>
        </w:rPr>
        <w:t xml:space="preserve"> </w:t>
      </w:r>
      <w:r w:rsidRPr="00D00B89">
        <w:rPr>
          <w:sz w:val="24"/>
        </w:rPr>
        <w:t>天。整个过程一次性前向推进，任意一天的计划都不引用该天及以后的实际数据，因果性由此得到保证。</w:t>
      </w:r>
    </w:p>
    <w:p w14:paraId="182A29DB" w14:textId="77777777" w:rsidR="00BE7143" w:rsidRPr="0076426A" w:rsidRDefault="00BE7143">
      <w:pPr>
        <w:ind w:firstLineChars="200" w:firstLine="480"/>
        <w:rPr>
          <w:sz w:val="24"/>
        </w:rPr>
      </w:pPr>
      <w:r w:rsidRPr="0076426A">
        <w:rPr>
          <w:sz w:val="24"/>
        </w:rPr>
        <w:t>对固定的当日预测净负荷，</w:t>
      </w:r>
      <w:r w:rsidR="00D1511F" w:rsidRPr="00D1511F">
        <w:rPr>
          <w:sz w:val="24"/>
        </w:rPr>
        <w:t>决策变量按变量族划分为购电量</w:t>
      </w:r>
      <w:r w:rsidR="00D1511F" w:rsidRPr="00D1511F">
        <w:rPr>
          <w:sz w:val="24"/>
        </w:rPr>
        <w:t xml:space="preserve"> </w:t>
      </w:r>
      <m:oMath>
        <m:r>
          <w:rPr>
            <w:rFonts w:ascii="Cambria Math" w:hAnsi="Cambria Math"/>
            <w:sz w:val="24"/>
          </w:rPr>
          <m:t>x</m:t>
        </m:r>
      </m:oMath>
      <w:r w:rsidR="00D1511F" w:rsidRPr="00D1511F">
        <w:rPr>
          <w:sz w:val="24"/>
        </w:rPr>
        <w:t>、充电功率</w:t>
      </w:r>
      <w:r w:rsidR="00D1511F" w:rsidRPr="00D1511F">
        <w:rPr>
          <w:sz w:val="24"/>
        </w:rPr>
        <w:t xml:space="preserve"> </w:t>
      </w:r>
      <m:oMath>
        <m:r>
          <w:rPr>
            <w:rFonts w:ascii="Cambria Math" w:hAnsi="Cambria Math"/>
            <w:sz w:val="24"/>
          </w:rPr>
          <m:t>u</m:t>
        </m:r>
      </m:oMath>
      <w:r w:rsidR="00D1511F" w:rsidRPr="00D1511F">
        <w:rPr>
          <w:sz w:val="24"/>
        </w:rPr>
        <w:t>、放电功率</w:t>
      </w:r>
      <w:r w:rsidR="00D1511F" w:rsidRPr="00D1511F">
        <w:rPr>
          <w:sz w:val="24"/>
        </w:rPr>
        <w:t xml:space="preserve"> </w:t>
      </w:r>
      <m:oMath>
        <m:r>
          <w:rPr>
            <w:rFonts w:ascii="Cambria Math" w:hAnsi="Cambria Math"/>
            <w:sz w:val="24"/>
          </w:rPr>
          <m:t>v</m:t>
        </m:r>
      </m:oMath>
      <w:r w:rsidR="00D1511F" w:rsidRPr="00D1511F">
        <w:rPr>
          <w:sz w:val="24"/>
        </w:rPr>
        <w:t>、弃光功率</w:t>
      </w:r>
      <w:r w:rsidR="00D1511F" w:rsidRPr="00D1511F">
        <w:rPr>
          <w:sz w:val="24"/>
        </w:rPr>
        <w:t xml:space="preserve"> </w:t>
      </w:r>
      <m:oMath>
        <m:r>
          <w:rPr>
            <w:rFonts w:ascii="Cambria Math" w:hAnsi="Cambria Math"/>
            <w:sz w:val="24"/>
          </w:rPr>
          <m:t>w</m:t>
        </m:r>
      </m:oMath>
      <w:r w:rsidR="00D1511F" w:rsidRPr="00D1511F">
        <w:rPr>
          <w:sz w:val="24"/>
        </w:rPr>
        <w:t>、上一版承诺的调整量（下调</w:t>
      </w:r>
      <w:r w:rsidR="00D1511F" w:rsidRPr="00D1511F">
        <w:rPr>
          <w:sz w:val="24"/>
        </w:rPr>
        <w:t xml:space="preserve"> </w:t>
      </w:r>
      <m:oMath>
        <m:sSub>
          <m:sSubPr>
            <m:ctrlPr>
              <w:rPr>
                <w:rFonts w:ascii="Cambria Math" w:hAnsi="Cambria Math"/>
                <w:sz w:val="24"/>
              </w:rPr>
            </m:ctrlPr>
          </m:sSubPr>
          <m:e>
            <m:r>
              <w:rPr>
                <w:rFonts w:ascii="Cambria Math" w:hAnsi="Cambria Math"/>
                <w:sz w:val="24"/>
              </w:rPr>
              <m:t>e</m:t>
            </m:r>
          </m:e>
          <m:sub>
            <m:r>
              <w:rPr>
                <w:rFonts w:ascii="Cambria Math" w:hAnsi="Cambria Math"/>
                <w:sz w:val="24"/>
              </w:rPr>
              <m:t>b</m:t>
            </m:r>
          </m:sub>
        </m:sSub>
      </m:oMath>
      <w:r w:rsidR="00D1511F" w:rsidRPr="00D1511F">
        <w:rPr>
          <w:sz w:val="24"/>
        </w:rPr>
        <w:t>、上调</w:t>
      </w:r>
      <w:r w:rsidR="00D1511F" w:rsidRPr="00D1511F">
        <w:rPr>
          <w:sz w:val="24"/>
        </w:rPr>
        <w:t xml:space="preserve"> </w:t>
      </w:r>
      <m:oMath>
        <m:sSub>
          <m:sSubPr>
            <m:ctrlPr>
              <w:rPr>
                <w:rFonts w:ascii="Cambria Math" w:hAnsi="Cambria Math"/>
                <w:sz w:val="24"/>
              </w:rPr>
            </m:ctrlPr>
          </m:sSubPr>
          <m:e>
            <m:r>
              <w:rPr>
                <w:rFonts w:ascii="Cambria Math" w:hAnsi="Cambria Math"/>
                <w:sz w:val="24"/>
              </w:rPr>
              <m:t>e</m:t>
            </m:r>
          </m:e>
          <m:sub>
            <m:r>
              <w:rPr>
                <w:rFonts w:ascii="Cambria Math" w:hAnsi="Cambria Math"/>
                <w:sz w:val="24"/>
              </w:rPr>
              <m:t>o</m:t>
            </m:r>
          </m:sub>
        </m:sSub>
      </m:oMath>
      <w:r w:rsidR="00D1511F" w:rsidRPr="00D1511F">
        <w:rPr>
          <w:sz w:val="24"/>
        </w:rPr>
        <w:t>）与储电量状态</w:t>
      </w:r>
      <w:r w:rsidR="00D1511F" w:rsidRPr="00D1511F">
        <w:rPr>
          <w:sz w:val="24"/>
        </w:rPr>
        <w:t xml:space="preserve"> </w:t>
      </w:r>
      <m:oMath>
        <m:r>
          <w:rPr>
            <w:rFonts w:ascii="Cambria Math" w:hAnsi="Cambria Math"/>
            <w:sz w:val="24"/>
          </w:rPr>
          <m:t>s</m:t>
        </m:r>
      </m:oMath>
      <w:r w:rsidR="00D1511F" w:rsidRPr="00D1511F">
        <w:rPr>
          <w:sz w:val="24"/>
        </w:rPr>
        <w:t>，每</w:t>
      </w:r>
      <w:proofErr w:type="gramStart"/>
      <w:r w:rsidR="00D1511F" w:rsidRPr="00D1511F">
        <w:rPr>
          <w:sz w:val="24"/>
        </w:rPr>
        <w:t>族</w:t>
      </w:r>
      <w:r w:rsidR="00D1511F" w:rsidRPr="00D1511F">
        <w:rPr>
          <w:sz w:val="24"/>
        </w:rPr>
        <w:t xml:space="preserve"> 144 </w:t>
      </w:r>
      <w:proofErr w:type="gramEnd"/>
      <w:r w:rsidR="00D1511F" w:rsidRPr="00D1511F">
        <w:rPr>
          <w:sz w:val="24"/>
        </w:rPr>
        <w:t>个分量；等式约束为逐时段功率平衡式</w:t>
      </w:r>
      <w:proofErr w:type="gramStart"/>
      <w:r w:rsidR="00D1511F" w:rsidRPr="00D1511F">
        <w:rPr>
          <w:sz w:val="24"/>
        </w:rPr>
        <w:t>(17)</w:t>
      </w:r>
      <w:proofErr w:type="gramEnd"/>
      <w:r w:rsidR="00D1511F" w:rsidRPr="00D1511F">
        <w:rPr>
          <w:sz w:val="24"/>
        </w:rPr>
        <w:t xml:space="preserve"> </w:t>
      </w:r>
      <w:r w:rsidR="00D1511F" w:rsidRPr="00D1511F">
        <w:rPr>
          <w:sz w:val="24"/>
        </w:rPr>
        <w:t>与储能递推式</w:t>
      </w:r>
      <w:proofErr w:type="gramStart"/>
      <w:r w:rsidR="00D1511F" w:rsidRPr="00D1511F">
        <w:rPr>
          <w:sz w:val="24"/>
        </w:rPr>
        <w:t>(18)</w:t>
      </w:r>
      <w:proofErr w:type="gramEnd"/>
      <w:r w:rsidR="00D1511F" w:rsidRPr="00D1511F">
        <w:rPr>
          <w:sz w:val="24"/>
        </w:rPr>
        <w:t xml:space="preserve"> </w:t>
      </w:r>
      <w:proofErr w:type="gramStart"/>
      <w:r w:rsidR="00D1511F" w:rsidRPr="00D1511F">
        <w:rPr>
          <w:sz w:val="24"/>
        </w:rPr>
        <w:t>各</w:t>
      </w:r>
      <w:r w:rsidR="00D1511F" w:rsidRPr="00D1511F">
        <w:rPr>
          <w:sz w:val="24"/>
        </w:rPr>
        <w:t xml:space="preserve"> 144 </w:t>
      </w:r>
      <w:r w:rsidR="00D1511F" w:rsidRPr="00D1511F">
        <w:rPr>
          <w:sz w:val="24"/>
        </w:rPr>
        <w:t>条</w:t>
      </w:r>
      <w:proofErr w:type="gramEnd"/>
      <w:r w:rsidR="00D1511F" w:rsidRPr="00D1511F">
        <w:rPr>
          <w:sz w:val="24"/>
        </w:rPr>
        <w:t>，不等式约束为逐时段储电量上下限以及与</w:t>
      </w:r>
      <w:r w:rsidR="00D1511F" w:rsidRPr="00D1511F">
        <w:rPr>
          <w:sz w:val="24"/>
        </w:rPr>
        <w:t xml:space="preserve"> </w:t>
      </w:r>
      <m:oMath>
        <m:r>
          <w:rPr>
            <w:rFonts w:ascii="Cambria Math" w:hAnsi="Cambria Math"/>
            <w:sz w:val="24"/>
          </w:rPr>
          <m:t>u</m:t>
        </m:r>
      </m:oMath>
      <w:r w:rsidR="00D1511F" w:rsidRPr="00D1511F">
        <w:rPr>
          <w:sz w:val="24"/>
        </w:rPr>
        <w:t>、</w:t>
      </w:r>
      <m:oMath>
        <m:r>
          <w:rPr>
            <w:rFonts w:ascii="Cambria Math" w:hAnsi="Cambria Math"/>
            <w:sz w:val="24"/>
          </w:rPr>
          <m:t>v</m:t>
        </m:r>
      </m:oMath>
      <w:r w:rsidR="00D1511F" w:rsidRPr="00D1511F">
        <w:rPr>
          <w:sz w:val="24"/>
        </w:rPr>
        <w:t>、</w:t>
      </w:r>
      <m:oMath>
        <m:r>
          <w:rPr>
            <w:rFonts w:ascii="Cambria Math" w:hAnsi="Cambria Math"/>
            <w:sz w:val="24"/>
          </w:rPr>
          <m:t>w</m:t>
        </m:r>
      </m:oMath>
      <w:r w:rsidR="00D1511F" w:rsidRPr="00D1511F">
        <w:rPr>
          <w:sz w:val="24"/>
        </w:rPr>
        <w:t>、</w:t>
      </w:r>
      <m:oMath>
        <m:sSub>
          <m:sSubPr>
            <m:ctrlPr>
              <w:rPr>
                <w:rFonts w:ascii="Cambria Math" w:hAnsi="Cambria Math"/>
                <w:sz w:val="24"/>
              </w:rPr>
            </m:ctrlPr>
          </m:sSubPr>
          <m:e>
            <m:r>
              <w:rPr>
                <w:rFonts w:ascii="Cambria Math" w:hAnsi="Cambria Math"/>
                <w:sz w:val="24"/>
              </w:rPr>
              <m:t>e</m:t>
            </m:r>
          </m:e>
          <m:sub>
            <m:r>
              <w:rPr>
                <w:rFonts w:ascii="Cambria Math" w:hAnsi="Cambria Math"/>
                <w:sz w:val="24"/>
              </w:rPr>
              <m:t>b</m:t>
            </m:r>
          </m:sub>
        </m:sSub>
      </m:oMath>
      <w:r w:rsidR="00D1511F" w:rsidRPr="00D1511F">
        <w:rPr>
          <w:sz w:val="24"/>
        </w:rPr>
        <w:t>、</w:t>
      </w:r>
      <m:oMath>
        <m:sSub>
          <m:sSubPr>
            <m:ctrlPr>
              <w:rPr>
                <w:rFonts w:ascii="Cambria Math" w:hAnsi="Cambria Math"/>
                <w:sz w:val="24"/>
              </w:rPr>
            </m:ctrlPr>
          </m:sSubPr>
          <m:e>
            <m:r>
              <w:rPr>
                <w:rFonts w:ascii="Cambria Math" w:hAnsi="Cambria Math"/>
                <w:sz w:val="24"/>
              </w:rPr>
              <m:t>e</m:t>
            </m:r>
          </m:e>
          <m:sub>
            <m:r>
              <w:rPr>
                <w:rFonts w:ascii="Cambria Math" w:hAnsi="Cambria Math"/>
                <w:sz w:val="24"/>
              </w:rPr>
              <m:t>o</m:t>
            </m:r>
          </m:sub>
        </m:sSub>
      </m:oMath>
      <w:r w:rsidR="00D1511F" w:rsidRPr="00D1511F">
        <w:rPr>
          <w:sz w:val="24"/>
        </w:rPr>
        <w:t xml:space="preserve"> </w:t>
      </w:r>
      <w:r w:rsidR="00D1511F" w:rsidRPr="00D1511F">
        <w:rPr>
          <w:sz w:val="24"/>
        </w:rPr>
        <w:t>对应的上界约束。变量与约束条数均随时段数线性增长，规模不随年份长度变化</w:t>
      </w:r>
      <w:r w:rsidRPr="00D1511F">
        <w:rPr>
          <w:sz w:val="24"/>
        </w:rPr>
        <w:t>。</w:t>
      </w:r>
      <w:r w:rsidRPr="0076426A">
        <w:rPr>
          <w:sz w:val="24"/>
        </w:rPr>
        <w:t>目标函数</w:t>
      </w:r>
      <w:proofErr w:type="gramStart"/>
      <w:r w:rsidRPr="0076426A">
        <w:rPr>
          <w:sz w:val="24"/>
        </w:rPr>
        <w:t>(16)</w:t>
      </w:r>
      <w:proofErr w:type="gramEnd"/>
      <w:r w:rsidRPr="0076426A">
        <w:rPr>
          <w:sz w:val="24"/>
        </w:rPr>
        <w:t xml:space="preserve"> </w:t>
      </w:r>
      <w:r w:rsidRPr="0076426A">
        <w:rPr>
          <w:sz w:val="24"/>
        </w:rPr>
        <w:t>与全部约束均为决策变量的线性函数且变量连续取值，属标准线性规划，用对偶单纯形法即可求得全局最优，不存在陷入局部极小值的风险。</w:t>
      </w:r>
    </w:p>
    <w:p w14:paraId="249462FE" w14:textId="77777777" w:rsidR="00BE7143" w:rsidRPr="00D00B89" w:rsidRDefault="00BE7143">
      <w:pPr>
        <w:ind w:firstLineChars="200" w:firstLine="480"/>
        <w:rPr>
          <w:sz w:val="24"/>
        </w:rPr>
      </w:pPr>
      <w:r w:rsidRPr="0076426A">
        <w:rPr>
          <w:sz w:val="24"/>
        </w:rPr>
        <w:t>缺口侧滚动执行的实现：计划层只决定</w:t>
      </w:r>
      <w:r w:rsidR="00A55E2B">
        <w:rPr>
          <w:rFonts w:hint="eastAsia"/>
          <w:sz w:val="24"/>
        </w:rPr>
        <w:t>“</w:t>
      </w:r>
      <w:r w:rsidRPr="0076426A">
        <w:rPr>
          <w:sz w:val="24"/>
        </w:rPr>
        <w:t>买多少</w:t>
      </w:r>
      <w:r w:rsidR="00A55E2B">
        <w:rPr>
          <w:rFonts w:hint="eastAsia"/>
          <w:sz w:val="24"/>
        </w:rPr>
        <w:t>”</w:t>
      </w:r>
      <w:r w:rsidRPr="0076426A">
        <w:rPr>
          <w:sz w:val="24"/>
        </w:rPr>
        <w:t>，执行层还要决定</w:t>
      </w:r>
      <w:r w:rsidR="00A55E2B">
        <w:rPr>
          <w:rFonts w:hint="eastAsia"/>
          <w:sz w:val="24"/>
        </w:rPr>
        <w:t>“</w:t>
      </w:r>
      <w:r w:rsidRPr="0076426A">
        <w:rPr>
          <w:sz w:val="24"/>
        </w:rPr>
        <w:t>什么时候放电</w:t>
      </w:r>
      <w:r w:rsidR="00A55E2B">
        <w:rPr>
          <w:rFonts w:hint="eastAsia"/>
          <w:sz w:val="24"/>
        </w:rPr>
        <w:t>”</w:t>
      </w:r>
      <w:r w:rsidRPr="0076426A">
        <w:rPr>
          <w:sz w:val="24"/>
        </w:rPr>
        <w:t>。执行阶段每十分钟重解一次以缺口风险为目标的弛豫问题：以当前时段为起点、</w:t>
      </w:r>
      <w:proofErr w:type="gramStart"/>
      <w:r w:rsidRPr="0076426A">
        <w:rPr>
          <w:sz w:val="24"/>
        </w:rPr>
        <w:t>未来</w:t>
      </w:r>
      <w:r w:rsidRPr="0076426A">
        <w:rPr>
          <w:sz w:val="24"/>
        </w:rPr>
        <w:t xml:space="preserve"> 36 </w:t>
      </w:r>
      <w:proofErr w:type="gramEnd"/>
      <w:r w:rsidRPr="0076426A">
        <w:rPr>
          <w:sz w:val="24"/>
        </w:rPr>
        <w:t>个时段（</w:t>
      </w:r>
      <w:proofErr w:type="gramStart"/>
      <w:r w:rsidRPr="0076426A">
        <w:rPr>
          <w:sz w:val="24"/>
        </w:rPr>
        <w:t xml:space="preserve">6 </w:t>
      </w:r>
      <w:r w:rsidRPr="0076426A">
        <w:rPr>
          <w:sz w:val="24"/>
        </w:rPr>
        <w:t>小时</w:t>
      </w:r>
      <w:proofErr w:type="gramEnd"/>
      <w:r w:rsidRPr="0076426A">
        <w:rPr>
          <w:sz w:val="24"/>
        </w:rPr>
        <w:t>）为窗口，在同样的储能递推与容量约束下最小化窗口内的预计紧急购电费用与日末电量水值之和，但只执行解出的第一个时段，随后向前滚动一步重新求解。</w:t>
      </w:r>
      <w:proofErr w:type="gramStart"/>
      <w:r w:rsidRPr="0076426A">
        <w:rPr>
          <w:sz w:val="24"/>
        </w:rPr>
        <w:t xml:space="preserve">36 </w:t>
      </w:r>
      <w:r w:rsidRPr="0076426A">
        <w:rPr>
          <w:sz w:val="24"/>
        </w:rPr>
        <w:t>个</w:t>
      </w:r>
      <w:proofErr w:type="gramEnd"/>
      <w:r w:rsidRPr="0076426A">
        <w:rPr>
          <w:sz w:val="24"/>
        </w:rPr>
        <w:t>时段足以覆盖一次完整的峰谷切换，又短于一天的决策周期，使储能随预报更新逐步向高风险时段集中</w:t>
      </w:r>
      <w:r w:rsidRPr="00D00B89">
        <w:rPr>
          <w:b/>
          <w:bCs/>
          <w:sz w:val="24"/>
        </w:rPr>
        <w:t>。</w:t>
      </w:r>
    </w:p>
    <w:p w14:paraId="6BA67918" w14:textId="77777777" w:rsidR="00BE7143" w:rsidRPr="00D00B89" w:rsidRDefault="00BE7143">
      <w:pPr>
        <w:ind w:firstLineChars="200" w:firstLine="482"/>
        <w:rPr>
          <w:sz w:val="24"/>
        </w:rPr>
      </w:pPr>
      <w:r w:rsidRPr="00D00B89">
        <w:rPr>
          <w:b/>
          <w:bCs/>
          <w:sz w:val="24"/>
        </w:rPr>
        <w:t>参数设置</w:t>
      </w:r>
      <w:r w:rsidR="00D00B89" w:rsidRPr="00D00B89">
        <w:rPr>
          <w:rFonts w:hint="eastAsia"/>
          <w:b/>
          <w:bCs/>
          <w:sz w:val="24"/>
        </w:rPr>
        <w:t>：</w:t>
      </w:r>
      <w:r w:rsidRPr="00D00B89">
        <w:rPr>
          <w:sz w:val="24"/>
        </w:rPr>
        <w:t>全部参数与超参数汇总于表</w:t>
      </w:r>
      <w:r w:rsidRPr="00D00B89">
        <w:rPr>
          <w:sz w:val="24"/>
        </w:rPr>
        <w:t xml:space="preserve"> 4</w:t>
      </w:r>
      <w:r w:rsidRPr="00D00B89">
        <w:rPr>
          <w:sz w:val="24"/>
        </w:rPr>
        <w:t>。其中除</w:t>
      </w:r>
      <w:proofErr w:type="gramStart"/>
      <w:r w:rsidRPr="00D00B89">
        <w:rPr>
          <w:sz w:val="24"/>
        </w:rPr>
        <w:t>附录</w:t>
      </w:r>
      <w:r w:rsidRPr="00D00B89">
        <w:rPr>
          <w:sz w:val="24"/>
        </w:rPr>
        <w:t xml:space="preserve"> 1 </w:t>
      </w:r>
      <w:proofErr w:type="gramEnd"/>
      <w:r w:rsidRPr="00D00B89">
        <w:rPr>
          <w:sz w:val="24"/>
        </w:rPr>
        <w:t>给定的储能物理参数外，其余参数或由模型形式直接确定，或由历史数据递推得到，不含针对评价期的调参。</w:t>
      </w:r>
    </w:p>
    <w:p w14:paraId="6C809137" w14:textId="77777777" w:rsidR="00BE7143" w:rsidRDefault="00BE7143">
      <w:pPr>
        <w:jc w:val="center"/>
        <w:rPr>
          <w:rFonts w:ascii="SimSun" w:hAnsi="SimSun" w:cs="SimSun" w:hint="eastAsia"/>
          <w:sz w:val="24"/>
        </w:rPr>
      </w:pPr>
      <w:r>
        <w:t>表</w:t>
      </w:r>
      <w:proofErr w:type="gramStart"/>
      <w:r>
        <w:t xml:space="preserve">4 </w:t>
      </w:r>
      <w:r>
        <w:t>问题</w:t>
      </w:r>
      <w:proofErr w:type="gramEnd"/>
      <w:r>
        <w:t>二</w:t>
      </w:r>
      <w:r w:rsidR="00102A8B">
        <w:rPr>
          <w:rFonts w:hint="eastAsia"/>
        </w:rPr>
        <w:t>关键</w:t>
      </w:r>
      <w:r>
        <w:t>模型参数与超参数设置</w:t>
      </w:r>
    </w:p>
    <w:tbl>
      <w:tblPr>
        <w:tblW w:w="9070" w:type="dxa"/>
        <w:jc w:val="center"/>
        <w:tblBorders>
          <w:top w:val="single" w:sz="12" w:space="0" w:color="auto"/>
          <w:bottom w:val="single" w:sz="12" w:space="0" w:color="auto"/>
        </w:tblBorders>
        <w:tblLayout w:type="fixed"/>
        <w:tblCellMar>
          <w:left w:w="57" w:type="dxa"/>
          <w:right w:w="57" w:type="dxa"/>
        </w:tblCellMar>
        <w:tblLook w:val="04A0" w:firstRow="1" w:lastRow="0" w:firstColumn="1" w:lastColumn="0" w:noHBand="0" w:noVBand="1"/>
      </w:tblPr>
      <w:tblGrid>
        <w:gridCol w:w="1701"/>
        <w:gridCol w:w="2977"/>
        <w:gridCol w:w="4392"/>
      </w:tblGrid>
      <w:tr w:rsidR="00BE7143" w14:paraId="5719DEB3" w14:textId="77777777" w:rsidTr="00D00B89">
        <w:trPr>
          <w:tblHeader/>
          <w:jc w:val="center"/>
        </w:trPr>
        <w:tc>
          <w:tcPr>
            <w:tcW w:w="1701" w:type="dxa"/>
            <w:tcBorders>
              <w:bottom w:val="single" w:sz="6" w:space="0" w:color="auto"/>
            </w:tcBorders>
          </w:tcPr>
          <w:p w14:paraId="1B4FE2CB" w14:textId="77777777" w:rsidR="00BE7143" w:rsidRDefault="00BE7143">
            <w:pPr>
              <w:jc w:val="left"/>
              <w:rPr>
                <w:rFonts w:ascii="SimSun" w:hAnsi="SimSun" w:cs="SimSun" w:hint="eastAsia"/>
                <w:szCs w:val="21"/>
              </w:rPr>
            </w:pPr>
            <w:r>
              <w:rPr>
                <w:szCs w:val="21"/>
              </w:rPr>
              <w:t>参数</w:t>
            </w:r>
          </w:p>
        </w:tc>
        <w:tc>
          <w:tcPr>
            <w:tcW w:w="2977" w:type="dxa"/>
            <w:tcBorders>
              <w:bottom w:val="single" w:sz="6" w:space="0" w:color="auto"/>
            </w:tcBorders>
          </w:tcPr>
          <w:p w14:paraId="62BC4A4E" w14:textId="77777777" w:rsidR="00BE7143" w:rsidRDefault="00BE7143">
            <w:pPr>
              <w:jc w:val="left"/>
              <w:rPr>
                <w:rFonts w:ascii="SimSun" w:hAnsi="SimSun" w:cs="SimSun" w:hint="eastAsia"/>
                <w:szCs w:val="21"/>
              </w:rPr>
            </w:pPr>
            <w:r>
              <w:rPr>
                <w:szCs w:val="21"/>
              </w:rPr>
              <w:t>取值</w:t>
            </w:r>
          </w:p>
        </w:tc>
        <w:tc>
          <w:tcPr>
            <w:tcW w:w="4392" w:type="dxa"/>
            <w:tcBorders>
              <w:bottom w:val="single" w:sz="6" w:space="0" w:color="auto"/>
            </w:tcBorders>
          </w:tcPr>
          <w:p w14:paraId="6C7B73E4" w14:textId="77777777" w:rsidR="00BE7143" w:rsidRDefault="00BE7143">
            <w:pPr>
              <w:jc w:val="left"/>
              <w:rPr>
                <w:rFonts w:ascii="SimSun" w:hAnsi="SimSun" w:cs="SimSun" w:hint="eastAsia"/>
                <w:szCs w:val="21"/>
              </w:rPr>
            </w:pPr>
            <w:r>
              <w:rPr>
                <w:szCs w:val="21"/>
              </w:rPr>
              <w:t>来源与说明</w:t>
            </w:r>
          </w:p>
        </w:tc>
      </w:tr>
      <w:tr w:rsidR="00BE7143" w14:paraId="0717624F" w14:textId="77777777" w:rsidTr="00D00B89">
        <w:trPr>
          <w:jc w:val="center"/>
        </w:trPr>
        <w:tc>
          <w:tcPr>
            <w:tcW w:w="1701" w:type="dxa"/>
          </w:tcPr>
          <w:p w14:paraId="16815006" w14:textId="77777777" w:rsidR="00BE7143" w:rsidRDefault="00BE7143">
            <w:pPr>
              <w:jc w:val="left"/>
              <w:rPr>
                <w:rFonts w:ascii="SimSun" w:hAnsi="SimSun" w:cs="SimSun" w:hint="eastAsia"/>
                <w:szCs w:val="21"/>
              </w:rPr>
            </w:pPr>
            <w:r>
              <w:rPr>
                <w:szCs w:val="21"/>
              </w:rPr>
              <w:t>风险分位数</w:t>
            </w:r>
            <w:r>
              <w:rPr>
                <w:szCs w:val="21"/>
              </w:rPr>
              <w:t xml:space="preserve"> q</w:t>
            </w:r>
          </w:p>
        </w:tc>
        <w:tc>
          <w:tcPr>
            <w:tcW w:w="2977" w:type="dxa"/>
          </w:tcPr>
          <w:p w14:paraId="79E7A53B" w14:textId="77777777" w:rsidR="00BE7143" w:rsidRDefault="00BE7143">
            <w:pPr>
              <w:jc w:val="left"/>
              <w:rPr>
                <w:rFonts w:ascii="SimSun" w:hAnsi="SimSun" w:cs="SimSun" w:hint="eastAsia"/>
                <w:szCs w:val="21"/>
              </w:rPr>
            </w:pPr>
            <w:r>
              <w:rPr>
                <w:szCs w:val="21"/>
              </w:rPr>
              <w:t>0.80</w:t>
            </w:r>
          </w:p>
        </w:tc>
        <w:tc>
          <w:tcPr>
            <w:tcW w:w="4392" w:type="dxa"/>
          </w:tcPr>
          <w:p w14:paraId="46BACB55" w14:textId="77777777" w:rsidR="00BE7143" w:rsidRDefault="00BE7143">
            <w:pPr>
              <w:jc w:val="left"/>
              <w:rPr>
                <w:rFonts w:ascii="SimSun" w:hAnsi="SimSun" w:cs="SimSun" w:hint="eastAsia"/>
                <w:szCs w:val="21"/>
              </w:rPr>
            </w:pPr>
            <w:proofErr w:type="gramStart"/>
            <w:r>
              <w:rPr>
                <w:szCs w:val="21"/>
              </w:rPr>
              <w:t>由</w:t>
            </w:r>
            <w:r>
              <w:rPr>
                <w:szCs w:val="21"/>
              </w:rPr>
              <w:t xml:space="preserve"> 5 </w:t>
            </w:r>
            <w:r>
              <w:rPr>
                <w:szCs w:val="21"/>
              </w:rPr>
              <w:t>倍</w:t>
            </w:r>
            <w:proofErr w:type="gramEnd"/>
            <w:r>
              <w:rPr>
                <w:szCs w:val="21"/>
              </w:rPr>
              <w:t>紧急电价的报童临界比给出</w:t>
            </w:r>
          </w:p>
        </w:tc>
      </w:tr>
      <w:tr w:rsidR="00BE7143" w14:paraId="7A6BA7E8" w14:textId="77777777" w:rsidTr="00D00B89">
        <w:trPr>
          <w:jc w:val="center"/>
        </w:trPr>
        <w:tc>
          <w:tcPr>
            <w:tcW w:w="1701" w:type="dxa"/>
          </w:tcPr>
          <w:p w14:paraId="27232FCA" w14:textId="77777777" w:rsidR="00BE7143" w:rsidRDefault="00BE7143">
            <w:pPr>
              <w:jc w:val="left"/>
              <w:rPr>
                <w:rFonts w:ascii="SimSun" w:hAnsi="SimSun" w:cs="SimSun" w:hint="eastAsia"/>
                <w:szCs w:val="21"/>
              </w:rPr>
            </w:pPr>
            <w:r>
              <w:rPr>
                <w:szCs w:val="21"/>
              </w:rPr>
              <w:t>安全储备口径</w:t>
            </w:r>
          </w:p>
        </w:tc>
        <w:tc>
          <w:tcPr>
            <w:tcW w:w="2977" w:type="dxa"/>
          </w:tcPr>
          <w:p w14:paraId="0BED2FFA" w14:textId="77777777" w:rsidR="00BE7143" w:rsidRDefault="00BE7143">
            <w:pPr>
              <w:jc w:val="left"/>
              <w:rPr>
                <w:rFonts w:ascii="SimSun" w:hAnsi="SimSun" w:cs="SimSun" w:hint="eastAsia"/>
                <w:szCs w:val="21"/>
              </w:rPr>
            </w:pPr>
            <w:r>
              <w:rPr>
                <w:szCs w:val="21"/>
              </w:rPr>
              <w:t>全天累计误差分位数</w:t>
            </w:r>
          </w:p>
        </w:tc>
        <w:tc>
          <w:tcPr>
            <w:tcW w:w="4392" w:type="dxa"/>
          </w:tcPr>
          <w:p w14:paraId="25564A43" w14:textId="77777777" w:rsidR="00BE7143" w:rsidRDefault="00BE7143">
            <w:pPr>
              <w:jc w:val="left"/>
              <w:rPr>
                <w:rFonts w:ascii="SimSun" w:hAnsi="SimSun" w:cs="SimSun" w:hint="eastAsia"/>
                <w:szCs w:val="21"/>
              </w:rPr>
            </w:pPr>
            <w:r>
              <w:rPr>
                <w:szCs w:val="21"/>
              </w:rPr>
              <w:t>与缺口</w:t>
            </w:r>
            <w:proofErr w:type="gramStart"/>
            <w:r>
              <w:rPr>
                <w:szCs w:val="21"/>
              </w:rPr>
              <w:t>按</w:t>
            </w:r>
            <w:r>
              <w:rPr>
                <w:szCs w:val="21"/>
              </w:rPr>
              <w:t xml:space="preserve"> 5 </w:t>
            </w:r>
            <w:proofErr w:type="gramEnd"/>
            <w:r>
              <w:rPr>
                <w:szCs w:val="21"/>
              </w:rPr>
              <w:t>倍计价、比率不随时段变化对应</w:t>
            </w:r>
          </w:p>
        </w:tc>
      </w:tr>
      <w:tr w:rsidR="00BE7143" w14:paraId="02868EF7" w14:textId="77777777" w:rsidTr="00D00B89">
        <w:trPr>
          <w:jc w:val="center"/>
        </w:trPr>
        <w:tc>
          <w:tcPr>
            <w:tcW w:w="1701" w:type="dxa"/>
          </w:tcPr>
          <w:p w14:paraId="0F1558A2" w14:textId="77777777" w:rsidR="00BE7143" w:rsidRDefault="00BE7143">
            <w:pPr>
              <w:jc w:val="left"/>
              <w:rPr>
                <w:rFonts w:ascii="SimSun" w:hAnsi="SimSun" w:cs="SimSun" w:hint="eastAsia"/>
                <w:szCs w:val="21"/>
              </w:rPr>
            </w:pPr>
            <w:r>
              <w:rPr>
                <w:szCs w:val="21"/>
              </w:rPr>
              <w:t>滚动执行窗口</w:t>
            </w:r>
          </w:p>
        </w:tc>
        <w:tc>
          <w:tcPr>
            <w:tcW w:w="2977" w:type="dxa"/>
          </w:tcPr>
          <w:p w14:paraId="40F60150" w14:textId="77777777" w:rsidR="00BE7143" w:rsidRDefault="00BE7143">
            <w:pPr>
              <w:jc w:val="left"/>
              <w:rPr>
                <w:rFonts w:ascii="SimSun" w:hAnsi="SimSun" w:cs="SimSun" w:hint="eastAsia"/>
                <w:szCs w:val="21"/>
              </w:rPr>
            </w:pPr>
            <w:proofErr w:type="gramStart"/>
            <w:r>
              <w:rPr>
                <w:szCs w:val="21"/>
              </w:rPr>
              <w:t xml:space="preserve">36 </w:t>
            </w:r>
            <w:r>
              <w:rPr>
                <w:szCs w:val="21"/>
              </w:rPr>
              <w:t>个</w:t>
            </w:r>
            <w:proofErr w:type="gramEnd"/>
            <w:r>
              <w:rPr>
                <w:szCs w:val="21"/>
              </w:rPr>
              <w:t>时段（</w:t>
            </w:r>
            <w:r>
              <w:rPr>
                <w:szCs w:val="21"/>
              </w:rPr>
              <w:t>6 h</w:t>
            </w:r>
            <w:r>
              <w:rPr>
                <w:szCs w:val="21"/>
              </w:rPr>
              <w:t>）</w:t>
            </w:r>
          </w:p>
        </w:tc>
        <w:tc>
          <w:tcPr>
            <w:tcW w:w="4392" w:type="dxa"/>
          </w:tcPr>
          <w:p w14:paraId="389D3853" w14:textId="77777777" w:rsidR="00BE7143" w:rsidRDefault="00BE7143">
            <w:pPr>
              <w:jc w:val="left"/>
              <w:rPr>
                <w:rFonts w:ascii="SimSun" w:hAnsi="SimSun" w:cs="SimSun" w:hint="eastAsia"/>
                <w:szCs w:val="21"/>
              </w:rPr>
            </w:pPr>
            <w:r>
              <w:rPr>
                <w:szCs w:val="21"/>
              </w:rPr>
              <w:t>覆盖一次完整峰谷切换，短于全天的决策周期</w:t>
            </w:r>
          </w:p>
        </w:tc>
      </w:tr>
      <w:tr w:rsidR="00BE7143" w14:paraId="5A0889A3" w14:textId="77777777" w:rsidTr="00D00B89">
        <w:trPr>
          <w:jc w:val="center"/>
        </w:trPr>
        <w:tc>
          <w:tcPr>
            <w:tcW w:w="1701" w:type="dxa"/>
          </w:tcPr>
          <w:p w14:paraId="7F273FCA" w14:textId="77777777" w:rsidR="00BE7143" w:rsidRDefault="00BE7143">
            <w:pPr>
              <w:jc w:val="left"/>
              <w:rPr>
                <w:rFonts w:ascii="SimSun" w:hAnsi="SimSun" w:cs="SimSun" w:hint="eastAsia"/>
                <w:szCs w:val="21"/>
              </w:rPr>
            </w:pPr>
            <w:r>
              <w:rPr>
                <w:szCs w:val="21"/>
              </w:rPr>
              <w:t>训练窗长度</w:t>
            </w:r>
          </w:p>
        </w:tc>
        <w:tc>
          <w:tcPr>
            <w:tcW w:w="2977" w:type="dxa"/>
          </w:tcPr>
          <w:p w14:paraId="1FC73314" w14:textId="77777777" w:rsidR="00BE7143" w:rsidRDefault="00BE7143">
            <w:pPr>
              <w:jc w:val="left"/>
              <w:rPr>
                <w:rFonts w:ascii="SimSun" w:hAnsi="SimSun" w:cs="SimSun" w:hint="eastAsia"/>
                <w:szCs w:val="21"/>
              </w:rPr>
            </w:pPr>
            <w:r>
              <w:rPr>
                <w:szCs w:val="21"/>
              </w:rPr>
              <w:t>45—</w:t>
            </w:r>
            <w:proofErr w:type="gramStart"/>
            <w:r>
              <w:rPr>
                <w:szCs w:val="21"/>
              </w:rPr>
              <w:t xml:space="preserve">180 </w:t>
            </w:r>
            <w:r>
              <w:rPr>
                <w:szCs w:val="21"/>
              </w:rPr>
              <w:t>天</w:t>
            </w:r>
            <w:proofErr w:type="gramEnd"/>
          </w:p>
        </w:tc>
        <w:tc>
          <w:tcPr>
            <w:tcW w:w="4392" w:type="dxa"/>
          </w:tcPr>
          <w:p w14:paraId="37FF5910" w14:textId="77777777" w:rsidR="00BE7143" w:rsidRDefault="00BE7143">
            <w:pPr>
              <w:jc w:val="left"/>
              <w:rPr>
                <w:rFonts w:ascii="SimSun" w:hAnsi="SimSun" w:cs="SimSun" w:hint="eastAsia"/>
                <w:szCs w:val="21"/>
              </w:rPr>
            </w:pPr>
            <w:r>
              <w:rPr>
                <w:szCs w:val="21"/>
              </w:rPr>
              <w:t>随历史残差漂移强度自适应缩放</w:t>
            </w:r>
          </w:p>
        </w:tc>
      </w:tr>
      <w:tr w:rsidR="00BE7143" w14:paraId="572930CB" w14:textId="77777777" w:rsidTr="00D00B89">
        <w:trPr>
          <w:jc w:val="center"/>
        </w:trPr>
        <w:tc>
          <w:tcPr>
            <w:tcW w:w="1701" w:type="dxa"/>
          </w:tcPr>
          <w:p w14:paraId="14950F5B" w14:textId="77777777" w:rsidR="00BE7143" w:rsidRDefault="00BE7143">
            <w:pPr>
              <w:jc w:val="left"/>
              <w:rPr>
                <w:rFonts w:ascii="SimSun" w:hAnsi="SimSun" w:cs="SimSun" w:hint="eastAsia"/>
                <w:szCs w:val="21"/>
              </w:rPr>
            </w:pPr>
            <w:r>
              <w:rPr>
                <w:szCs w:val="21"/>
              </w:rPr>
              <w:lastRenderedPageBreak/>
              <w:t>光伏有效窗口</w:t>
            </w:r>
          </w:p>
        </w:tc>
        <w:tc>
          <w:tcPr>
            <w:tcW w:w="2977" w:type="dxa"/>
          </w:tcPr>
          <w:p w14:paraId="357AC112" w14:textId="77777777" w:rsidR="00BE7143" w:rsidRDefault="00BE7143">
            <w:pPr>
              <w:jc w:val="left"/>
              <w:rPr>
                <w:rFonts w:ascii="SimSun" w:hAnsi="SimSun" w:cs="SimSun" w:hint="eastAsia"/>
                <w:szCs w:val="21"/>
              </w:rPr>
            </w:pPr>
            <w:r>
              <w:rPr>
                <w:szCs w:val="21"/>
              </w:rPr>
              <w:t>按历史有效发电区间逐日估计</w:t>
            </w:r>
          </w:p>
        </w:tc>
        <w:tc>
          <w:tcPr>
            <w:tcW w:w="4392" w:type="dxa"/>
          </w:tcPr>
          <w:p w14:paraId="414D8D0E" w14:textId="77777777" w:rsidR="00BE7143" w:rsidRDefault="00BE7143">
            <w:pPr>
              <w:jc w:val="left"/>
              <w:rPr>
                <w:rFonts w:ascii="SimSun" w:hAnsi="SimSun" w:cs="SimSun" w:hint="eastAsia"/>
                <w:szCs w:val="21"/>
              </w:rPr>
            </w:pPr>
            <w:r>
              <w:rPr>
                <w:szCs w:val="21"/>
              </w:rPr>
              <w:t>消除清晨、黄昏的虚假出力</w:t>
            </w:r>
          </w:p>
        </w:tc>
      </w:tr>
      <w:tr w:rsidR="00BE7143" w14:paraId="3494352C" w14:textId="77777777" w:rsidTr="00D00B89">
        <w:trPr>
          <w:jc w:val="center"/>
        </w:trPr>
        <w:tc>
          <w:tcPr>
            <w:tcW w:w="1701" w:type="dxa"/>
          </w:tcPr>
          <w:p w14:paraId="6241CC5D" w14:textId="77777777" w:rsidR="00BE7143" w:rsidRDefault="00BE7143">
            <w:pPr>
              <w:jc w:val="left"/>
              <w:rPr>
                <w:rFonts w:ascii="SimSun" w:hAnsi="SimSun" w:cs="SimSun" w:hint="eastAsia"/>
                <w:szCs w:val="21"/>
              </w:rPr>
            </w:pPr>
            <w:r>
              <w:rPr>
                <w:szCs w:val="21"/>
              </w:rPr>
              <w:t>水平因子限幅</w:t>
            </w:r>
          </w:p>
        </w:tc>
        <w:tc>
          <w:tcPr>
            <w:tcW w:w="2977" w:type="dxa"/>
          </w:tcPr>
          <w:p w14:paraId="1149E5DA" w14:textId="77777777" w:rsidR="00BE7143" w:rsidRDefault="00BE7143">
            <w:pPr>
              <w:jc w:val="left"/>
              <w:rPr>
                <w:rFonts w:ascii="SimSun" w:hAnsi="SimSun" w:cs="SimSun" w:hint="eastAsia"/>
                <w:szCs w:val="21"/>
              </w:rPr>
            </w:pPr>
            <w:r>
              <w:rPr>
                <w:szCs w:val="21"/>
              </w:rPr>
              <w:t>0.85—1.15</w:t>
            </w:r>
          </w:p>
        </w:tc>
        <w:tc>
          <w:tcPr>
            <w:tcW w:w="4392" w:type="dxa"/>
          </w:tcPr>
          <w:p w14:paraId="5B039C68" w14:textId="77777777" w:rsidR="00BE7143" w:rsidRDefault="00BE7143">
            <w:pPr>
              <w:jc w:val="left"/>
              <w:rPr>
                <w:rFonts w:ascii="SimSun" w:hAnsi="SimSun" w:cs="SimSun" w:hint="eastAsia"/>
                <w:szCs w:val="21"/>
              </w:rPr>
            </w:pPr>
            <w:r>
              <w:rPr>
                <w:szCs w:val="21"/>
              </w:rPr>
              <w:t>季节水平校正的单日幅度上限</w:t>
            </w:r>
          </w:p>
        </w:tc>
      </w:tr>
      <w:tr w:rsidR="00BE7143" w14:paraId="23FAB556" w14:textId="77777777" w:rsidTr="00D00B89">
        <w:trPr>
          <w:jc w:val="center"/>
        </w:trPr>
        <w:tc>
          <w:tcPr>
            <w:tcW w:w="1701" w:type="dxa"/>
          </w:tcPr>
          <w:p w14:paraId="34C8A856" w14:textId="77777777" w:rsidR="00BE7143" w:rsidRDefault="00BE7143">
            <w:pPr>
              <w:jc w:val="left"/>
              <w:rPr>
                <w:rFonts w:ascii="SimSun" w:hAnsi="SimSun" w:cs="SimSun" w:hint="eastAsia"/>
                <w:szCs w:val="21"/>
              </w:rPr>
            </w:pPr>
            <w:r>
              <w:rPr>
                <w:szCs w:val="21"/>
              </w:rPr>
              <w:t>独立周效应</w:t>
            </w:r>
          </w:p>
        </w:tc>
        <w:tc>
          <w:tcPr>
            <w:tcW w:w="2977" w:type="dxa"/>
          </w:tcPr>
          <w:p w14:paraId="10EEAC6F" w14:textId="77777777" w:rsidR="00BE7143" w:rsidRDefault="00BE7143">
            <w:pPr>
              <w:jc w:val="left"/>
              <w:rPr>
                <w:rFonts w:ascii="SimSun" w:hAnsi="SimSun" w:cs="SimSun" w:hint="eastAsia"/>
                <w:szCs w:val="21"/>
              </w:rPr>
            </w:pPr>
            <w:r>
              <w:rPr>
                <w:szCs w:val="21"/>
              </w:rPr>
              <w:t>关闭</w:t>
            </w:r>
          </w:p>
        </w:tc>
        <w:tc>
          <w:tcPr>
            <w:tcW w:w="4392" w:type="dxa"/>
          </w:tcPr>
          <w:p w14:paraId="2F59D2DA" w14:textId="77777777" w:rsidR="00BE7143" w:rsidRDefault="00BE7143">
            <w:pPr>
              <w:jc w:val="left"/>
              <w:rPr>
                <w:rFonts w:ascii="SimSun" w:hAnsi="SimSun" w:cs="SimSun" w:hint="eastAsia"/>
                <w:szCs w:val="21"/>
              </w:rPr>
            </w:pPr>
            <w:r>
              <w:rPr>
                <w:szCs w:val="21"/>
              </w:rPr>
              <w:t>显著性检验与消融实验均不支持</w:t>
            </w:r>
          </w:p>
        </w:tc>
      </w:tr>
    </w:tbl>
    <w:p w14:paraId="640B6A4C" w14:textId="77777777" w:rsidR="00BE7143" w:rsidRPr="00D249D4" w:rsidRDefault="00BE7143">
      <w:pPr>
        <w:ind w:firstLineChars="200" w:firstLine="480"/>
        <w:rPr>
          <w:sz w:val="24"/>
        </w:rPr>
      </w:pPr>
      <w:r w:rsidRPr="00D249D4">
        <w:rPr>
          <w:sz w:val="24"/>
        </w:rPr>
        <w:t>全部计算在</w:t>
      </w:r>
      <w:r w:rsidRPr="00D249D4">
        <w:rPr>
          <w:sz w:val="24"/>
        </w:rPr>
        <w:t xml:space="preserve"> Python </w:t>
      </w:r>
      <w:r w:rsidRPr="00D249D4">
        <w:rPr>
          <w:sz w:val="24"/>
        </w:rPr>
        <w:t>环境下完成，线性规划调用</w:t>
      </w:r>
      <w:r w:rsidRPr="00D249D4">
        <w:rPr>
          <w:sz w:val="24"/>
        </w:rPr>
        <w:t xml:space="preserve"> </w:t>
      </w:r>
      <w:proofErr w:type="spellStart"/>
      <w:r w:rsidRPr="00D249D4">
        <w:rPr>
          <w:sz w:val="24"/>
        </w:rPr>
        <w:t>HiGHS</w:t>
      </w:r>
      <w:proofErr w:type="spellEnd"/>
      <w:r w:rsidRPr="00D249D4">
        <w:rPr>
          <w:sz w:val="24"/>
        </w:rPr>
        <w:t xml:space="preserve"> </w:t>
      </w:r>
      <w:r w:rsidRPr="00D249D4">
        <w:rPr>
          <w:sz w:val="24"/>
        </w:rPr>
        <w:t>求解器</w:t>
      </w:r>
      <w:r w:rsidR="00A55E2B">
        <w:rPr>
          <w:rFonts w:hint="eastAsia"/>
          <w:sz w:val="24"/>
        </w:rPr>
        <w:t>。</w:t>
      </w:r>
      <w:r w:rsidR="00A55E2B" w:rsidRPr="00A55E2B">
        <w:rPr>
          <w:sz w:val="24"/>
        </w:rPr>
        <w:t>正式评价</w:t>
      </w:r>
      <w:proofErr w:type="gramStart"/>
      <w:r w:rsidR="00A55E2B" w:rsidRPr="00A55E2B">
        <w:rPr>
          <w:sz w:val="24"/>
        </w:rPr>
        <w:t>期</w:t>
      </w:r>
      <w:r w:rsidR="00A55E2B" w:rsidRPr="00A55E2B">
        <w:rPr>
          <w:sz w:val="24"/>
        </w:rPr>
        <w:t xml:space="preserve"> 334 </w:t>
      </w:r>
      <w:proofErr w:type="gramEnd"/>
      <w:r w:rsidR="00A55E2B" w:rsidRPr="00A55E2B">
        <w:rPr>
          <w:sz w:val="24"/>
        </w:rPr>
        <w:t>天的全年回放耗时</w:t>
      </w:r>
      <w:proofErr w:type="gramStart"/>
      <w:r w:rsidR="00A55E2B" w:rsidRPr="00A55E2B">
        <w:rPr>
          <w:sz w:val="24"/>
        </w:rPr>
        <w:t>约</w:t>
      </w:r>
      <w:r w:rsidR="00A55E2B" w:rsidRPr="00A55E2B">
        <w:rPr>
          <w:sz w:val="24"/>
        </w:rPr>
        <w:t xml:space="preserve"> 55 </w:t>
      </w:r>
      <w:proofErr w:type="gramEnd"/>
      <w:r w:rsidR="00A55E2B" w:rsidRPr="00A55E2B">
        <w:rPr>
          <w:sz w:val="24"/>
        </w:rPr>
        <w:t>秒，折算单日</w:t>
      </w:r>
      <w:proofErr w:type="gramStart"/>
      <w:r w:rsidR="00A55E2B" w:rsidRPr="00A55E2B">
        <w:rPr>
          <w:sz w:val="24"/>
        </w:rPr>
        <w:t>约</w:t>
      </w:r>
      <w:r w:rsidR="00A55E2B" w:rsidRPr="00A55E2B">
        <w:rPr>
          <w:sz w:val="24"/>
        </w:rPr>
        <w:t xml:space="preserve"> 0.15 </w:t>
      </w:r>
      <w:proofErr w:type="gramEnd"/>
      <w:r w:rsidR="00A55E2B" w:rsidRPr="00A55E2B">
        <w:rPr>
          <w:sz w:val="24"/>
        </w:rPr>
        <w:t>秒，远短</w:t>
      </w:r>
      <w:proofErr w:type="gramStart"/>
      <w:r w:rsidR="00A55E2B" w:rsidRPr="00A55E2B">
        <w:rPr>
          <w:sz w:val="24"/>
        </w:rPr>
        <w:t>于</w:t>
      </w:r>
      <w:r w:rsidR="00A55E2B" w:rsidRPr="00A55E2B">
        <w:rPr>
          <w:sz w:val="24"/>
        </w:rPr>
        <w:t xml:space="preserve"> 10 </w:t>
      </w:r>
      <w:proofErr w:type="gramEnd"/>
      <w:r w:rsidR="00A55E2B" w:rsidRPr="00A55E2B">
        <w:rPr>
          <w:sz w:val="24"/>
        </w:rPr>
        <w:t>分钟的控制间隔</w:t>
      </w:r>
      <w:r w:rsidRPr="00A55E2B">
        <w:rPr>
          <w:sz w:val="24"/>
        </w:rPr>
        <w:t>。</w:t>
      </w:r>
      <w:r w:rsidRPr="00D249D4">
        <w:rPr>
          <w:sz w:val="24"/>
        </w:rPr>
        <w:t>为保证可复现性，梯度提升树固定随机种子、单线程运行并开启确定性模式。</w:t>
      </w:r>
    </w:p>
    <w:p w14:paraId="24F9DF72" w14:textId="77777777" w:rsidR="00BE7143" w:rsidRPr="009B4331" w:rsidRDefault="00BE7143">
      <w:pPr>
        <w:pStyle w:val="3"/>
        <w:numPr>
          <w:ilvl w:val="0"/>
          <w:numId w:val="0"/>
        </w:numPr>
        <w:spacing w:beforeLines="50" w:before="156" w:afterLines="50" w:after="156"/>
        <w:rPr>
          <w:rFonts w:ascii="SimSun" w:hAnsi="SimSun" w:cs="SimSun" w:hint="eastAsia"/>
          <w:b/>
          <w:bCs w:val="0"/>
          <w:sz w:val="24"/>
          <w:szCs w:val="24"/>
        </w:rPr>
      </w:pPr>
      <w:bookmarkStart w:id="24" w:name="问题二结果的分析"/>
      <w:bookmarkEnd w:id="23"/>
      <w:r w:rsidRPr="009B4331">
        <w:rPr>
          <w:b/>
          <w:bCs w:val="0"/>
          <w:sz w:val="24"/>
          <w:szCs w:val="24"/>
        </w:rPr>
        <w:t>5.2.</w:t>
      </w:r>
      <w:proofErr w:type="gramStart"/>
      <w:r w:rsidRPr="009B4331">
        <w:rPr>
          <w:b/>
          <w:bCs w:val="0"/>
          <w:sz w:val="24"/>
          <w:szCs w:val="24"/>
        </w:rPr>
        <w:t xml:space="preserve">4 </w:t>
      </w:r>
      <w:r w:rsidRPr="009B4331">
        <w:rPr>
          <w:b/>
          <w:bCs w:val="0"/>
          <w:sz w:val="24"/>
          <w:szCs w:val="24"/>
        </w:rPr>
        <w:t>问题</w:t>
      </w:r>
      <w:proofErr w:type="gramEnd"/>
      <w:r w:rsidRPr="009B4331">
        <w:rPr>
          <w:b/>
          <w:bCs w:val="0"/>
          <w:sz w:val="24"/>
          <w:szCs w:val="24"/>
        </w:rPr>
        <w:t>二结果的分析</w:t>
      </w:r>
    </w:p>
    <w:p w14:paraId="20FDD93B" w14:textId="77777777" w:rsidR="00BE7143" w:rsidRPr="009B4331" w:rsidRDefault="00BE7143">
      <w:pPr>
        <w:ind w:firstLineChars="200" w:firstLine="480"/>
        <w:rPr>
          <w:sz w:val="24"/>
        </w:rPr>
      </w:pPr>
      <w:r w:rsidRPr="009B4331">
        <w:rPr>
          <w:sz w:val="24"/>
        </w:rPr>
        <w:t>正式评价</w:t>
      </w:r>
      <w:proofErr w:type="gramStart"/>
      <w:r w:rsidRPr="009B4331">
        <w:rPr>
          <w:sz w:val="24"/>
        </w:rPr>
        <w:t>期</w:t>
      </w:r>
      <w:r w:rsidRPr="009B4331">
        <w:rPr>
          <w:sz w:val="24"/>
        </w:rPr>
        <w:t xml:space="preserve"> 334 </w:t>
      </w:r>
      <w:proofErr w:type="gramEnd"/>
      <w:r w:rsidRPr="009B4331">
        <w:rPr>
          <w:sz w:val="24"/>
        </w:rPr>
        <w:t>天的预测精度见</w:t>
      </w:r>
      <w:proofErr w:type="gramStart"/>
      <w:r w:rsidRPr="009B4331">
        <w:rPr>
          <w:sz w:val="24"/>
        </w:rPr>
        <w:t>表</w:t>
      </w:r>
      <w:r w:rsidRPr="009B4331">
        <w:rPr>
          <w:sz w:val="24"/>
        </w:rPr>
        <w:t xml:space="preserve"> 5</w:t>
      </w:r>
      <w:proofErr w:type="gramEnd"/>
      <w:r w:rsidRPr="009B4331">
        <w:rPr>
          <w:sz w:val="24"/>
        </w:rPr>
        <w:t>，四个指定日期的结果见</w:t>
      </w:r>
      <w:proofErr w:type="gramStart"/>
      <w:r w:rsidRPr="009B4331">
        <w:rPr>
          <w:sz w:val="24"/>
        </w:rPr>
        <w:t>表</w:t>
      </w:r>
      <w:r w:rsidRPr="009B4331">
        <w:rPr>
          <w:sz w:val="24"/>
        </w:rPr>
        <w:t xml:space="preserve"> 7</w:t>
      </w:r>
      <w:proofErr w:type="gramEnd"/>
      <w:r w:rsidRPr="009B4331">
        <w:rPr>
          <w:sz w:val="24"/>
        </w:rPr>
        <w:t>。</w:t>
      </w:r>
    </w:p>
    <w:p w14:paraId="4583647B" w14:textId="77777777" w:rsidR="00BE7143" w:rsidRPr="00102A8B" w:rsidRDefault="00BE7143" w:rsidP="00102A8B">
      <w:pPr>
        <w:jc w:val="center"/>
        <w:rPr>
          <w:rFonts w:ascii="SimSun" w:hAnsi="SimSun" w:cs="SimSun" w:hint="eastAsia"/>
          <w:szCs w:val="21"/>
        </w:rPr>
      </w:pPr>
      <w:r w:rsidRPr="00102A8B">
        <w:rPr>
          <w:szCs w:val="21"/>
        </w:rPr>
        <w:t>表</w:t>
      </w:r>
      <w:proofErr w:type="gramStart"/>
      <w:r w:rsidRPr="00102A8B">
        <w:rPr>
          <w:szCs w:val="21"/>
        </w:rPr>
        <w:t xml:space="preserve">5 </w:t>
      </w:r>
      <w:r w:rsidRPr="00102A8B">
        <w:rPr>
          <w:szCs w:val="21"/>
        </w:rPr>
        <w:t>正式</w:t>
      </w:r>
      <w:proofErr w:type="gramEnd"/>
      <w:r w:rsidRPr="00102A8B">
        <w:rPr>
          <w:szCs w:val="21"/>
        </w:rPr>
        <w:t>评价期预测精度</w:t>
      </w:r>
    </w:p>
    <w:tbl>
      <w:tblPr>
        <w:tblW w:w="9070" w:type="dxa"/>
        <w:jc w:val="center"/>
        <w:tblBorders>
          <w:top w:val="single" w:sz="12" w:space="0" w:color="auto"/>
          <w:bottom w:val="single" w:sz="12" w:space="0" w:color="auto"/>
        </w:tblBorders>
        <w:tblLayout w:type="fixed"/>
        <w:tblCellMar>
          <w:left w:w="28" w:type="dxa"/>
          <w:right w:w="28" w:type="dxa"/>
        </w:tblCellMar>
        <w:tblLook w:val="04A0" w:firstRow="1" w:lastRow="0" w:firstColumn="1" w:lastColumn="0" w:noHBand="0" w:noVBand="1"/>
      </w:tblPr>
      <w:tblGrid>
        <w:gridCol w:w="1843"/>
        <w:gridCol w:w="903"/>
        <w:gridCol w:w="903"/>
        <w:gridCol w:w="903"/>
        <w:gridCol w:w="903"/>
        <w:gridCol w:w="903"/>
        <w:gridCol w:w="903"/>
        <w:gridCol w:w="903"/>
        <w:gridCol w:w="906"/>
      </w:tblGrid>
      <w:tr w:rsidR="00BE7143" w14:paraId="6C2401C6" w14:textId="77777777">
        <w:trPr>
          <w:tblHeader/>
          <w:jc w:val="center"/>
        </w:trPr>
        <w:tc>
          <w:tcPr>
            <w:tcW w:w="1843" w:type="dxa"/>
            <w:tcBorders>
              <w:bottom w:val="single" w:sz="6" w:space="0" w:color="auto"/>
            </w:tcBorders>
          </w:tcPr>
          <w:p w14:paraId="5CB2976D" w14:textId="77777777" w:rsidR="00BE7143" w:rsidRDefault="00BE7143">
            <w:pPr>
              <w:jc w:val="left"/>
              <w:rPr>
                <w:rFonts w:ascii="SimSun" w:hAnsi="SimSun" w:cs="SimSun" w:hint="eastAsia"/>
                <w:sz w:val="18"/>
                <w:szCs w:val="18"/>
              </w:rPr>
            </w:pPr>
            <w:r>
              <w:rPr>
                <w:sz w:val="18"/>
                <w:szCs w:val="18"/>
              </w:rPr>
              <w:t>目标</w:t>
            </w:r>
          </w:p>
        </w:tc>
        <w:tc>
          <w:tcPr>
            <w:tcW w:w="903" w:type="dxa"/>
            <w:tcBorders>
              <w:bottom w:val="single" w:sz="6" w:space="0" w:color="auto"/>
            </w:tcBorders>
          </w:tcPr>
          <w:p w14:paraId="4A681B25" w14:textId="77777777" w:rsidR="00BE7143" w:rsidRDefault="00BE7143">
            <w:pPr>
              <w:jc w:val="center"/>
              <w:rPr>
                <w:rFonts w:ascii="SimSun" w:hAnsi="SimSun" w:cs="SimSun" w:hint="eastAsia"/>
                <w:sz w:val="18"/>
                <w:szCs w:val="18"/>
              </w:rPr>
            </w:pPr>
            <w:r>
              <w:rPr>
                <w:sz w:val="18"/>
                <w:szCs w:val="18"/>
              </w:rPr>
              <w:t xml:space="preserve">MAE </w:t>
            </w:r>
            <w:r>
              <w:rPr>
                <w:sz w:val="18"/>
                <w:szCs w:val="18"/>
              </w:rPr>
              <w:t>二</w:t>
            </w:r>
          </w:p>
        </w:tc>
        <w:tc>
          <w:tcPr>
            <w:tcW w:w="903" w:type="dxa"/>
            <w:tcBorders>
              <w:bottom w:val="single" w:sz="6" w:space="0" w:color="auto"/>
            </w:tcBorders>
          </w:tcPr>
          <w:p w14:paraId="16E63F86" w14:textId="77777777" w:rsidR="00BE7143" w:rsidRDefault="00BE7143">
            <w:pPr>
              <w:jc w:val="center"/>
              <w:rPr>
                <w:rFonts w:ascii="SimSun" w:hAnsi="SimSun" w:cs="SimSun" w:hint="eastAsia"/>
                <w:sz w:val="18"/>
                <w:szCs w:val="18"/>
              </w:rPr>
            </w:pPr>
            <w:r>
              <w:rPr>
                <w:sz w:val="18"/>
                <w:szCs w:val="18"/>
              </w:rPr>
              <w:t xml:space="preserve">MAE </w:t>
            </w:r>
            <w:r>
              <w:rPr>
                <w:sz w:val="18"/>
                <w:szCs w:val="18"/>
              </w:rPr>
              <w:t>三</w:t>
            </w:r>
          </w:p>
        </w:tc>
        <w:tc>
          <w:tcPr>
            <w:tcW w:w="903" w:type="dxa"/>
            <w:tcBorders>
              <w:bottom w:val="single" w:sz="6" w:space="0" w:color="auto"/>
            </w:tcBorders>
          </w:tcPr>
          <w:p w14:paraId="1A1FAC6F" w14:textId="77777777" w:rsidR="00BE7143" w:rsidRDefault="00BE7143">
            <w:pPr>
              <w:jc w:val="center"/>
              <w:rPr>
                <w:rFonts w:ascii="SimSun" w:hAnsi="SimSun" w:cs="SimSun" w:hint="eastAsia"/>
                <w:sz w:val="18"/>
                <w:szCs w:val="18"/>
              </w:rPr>
            </w:pPr>
            <w:r>
              <w:rPr>
                <w:sz w:val="18"/>
                <w:szCs w:val="18"/>
              </w:rPr>
              <w:t>MAE 4-2</w:t>
            </w:r>
          </w:p>
        </w:tc>
        <w:tc>
          <w:tcPr>
            <w:tcW w:w="903" w:type="dxa"/>
            <w:tcBorders>
              <w:bottom w:val="single" w:sz="6" w:space="0" w:color="auto"/>
            </w:tcBorders>
          </w:tcPr>
          <w:p w14:paraId="4C26CD01" w14:textId="77777777" w:rsidR="00BE7143" w:rsidRDefault="00BE7143">
            <w:pPr>
              <w:jc w:val="center"/>
              <w:rPr>
                <w:rFonts w:ascii="SimSun" w:hAnsi="SimSun" w:cs="SimSun" w:hint="eastAsia"/>
                <w:sz w:val="18"/>
                <w:szCs w:val="18"/>
              </w:rPr>
            </w:pPr>
            <w:r>
              <w:rPr>
                <w:sz w:val="18"/>
                <w:szCs w:val="18"/>
              </w:rPr>
              <w:t>MAE 4-3</w:t>
            </w:r>
          </w:p>
        </w:tc>
        <w:tc>
          <w:tcPr>
            <w:tcW w:w="903" w:type="dxa"/>
            <w:tcBorders>
              <w:bottom w:val="single" w:sz="6" w:space="0" w:color="auto"/>
            </w:tcBorders>
          </w:tcPr>
          <w:p w14:paraId="07937F6D" w14:textId="77777777" w:rsidR="00BE7143" w:rsidRDefault="00BE7143">
            <w:pPr>
              <w:jc w:val="center"/>
              <w:rPr>
                <w:rFonts w:ascii="SimSun" w:hAnsi="SimSun" w:cs="SimSun" w:hint="eastAsia"/>
                <w:sz w:val="18"/>
                <w:szCs w:val="18"/>
              </w:rPr>
            </w:pPr>
            <w:r>
              <w:rPr>
                <w:sz w:val="18"/>
                <w:szCs w:val="18"/>
              </w:rPr>
              <w:t xml:space="preserve">nMAE </w:t>
            </w:r>
            <w:r>
              <w:rPr>
                <w:sz w:val="18"/>
                <w:szCs w:val="18"/>
              </w:rPr>
              <w:t>二</w:t>
            </w:r>
          </w:p>
        </w:tc>
        <w:tc>
          <w:tcPr>
            <w:tcW w:w="903" w:type="dxa"/>
            <w:tcBorders>
              <w:bottom w:val="single" w:sz="6" w:space="0" w:color="auto"/>
            </w:tcBorders>
          </w:tcPr>
          <w:p w14:paraId="408C26D4" w14:textId="77777777" w:rsidR="00BE7143" w:rsidRDefault="00BE7143">
            <w:pPr>
              <w:jc w:val="center"/>
              <w:rPr>
                <w:rFonts w:ascii="SimSun" w:hAnsi="SimSun" w:cs="SimSun" w:hint="eastAsia"/>
                <w:sz w:val="18"/>
                <w:szCs w:val="18"/>
              </w:rPr>
            </w:pPr>
            <w:r>
              <w:rPr>
                <w:sz w:val="18"/>
                <w:szCs w:val="18"/>
              </w:rPr>
              <w:t xml:space="preserve">nMAE </w:t>
            </w:r>
            <w:r>
              <w:rPr>
                <w:sz w:val="18"/>
                <w:szCs w:val="18"/>
              </w:rPr>
              <w:t>三</w:t>
            </w:r>
          </w:p>
        </w:tc>
        <w:tc>
          <w:tcPr>
            <w:tcW w:w="903" w:type="dxa"/>
            <w:tcBorders>
              <w:bottom w:val="single" w:sz="6" w:space="0" w:color="auto"/>
            </w:tcBorders>
          </w:tcPr>
          <w:p w14:paraId="5BBA6FA0" w14:textId="77777777" w:rsidR="00BE7143" w:rsidRDefault="00BE7143">
            <w:pPr>
              <w:jc w:val="center"/>
              <w:rPr>
                <w:rFonts w:ascii="SimSun" w:hAnsi="SimSun" w:cs="SimSun" w:hint="eastAsia"/>
                <w:sz w:val="18"/>
                <w:szCs w:val="18"/>
              </w:rPr>
            </w:pPr>
            <w:r>
              <w:rPr>
                <w:sz w:val="18"/>
                <w:szCs w:val="18"/>
              </w:rPr>
              <w:t>nMAE 4-2</w:t>
            </w:r>
          </w:p>
        </w:tc>
        <w:tc>
          <w:tcPr>
            <w:tcW w:w="906" w:type="dxa"/>
            <w:tcBorders>
              <w:bottom w:val="single" w:sz="6" w:space="0" w:color="auto"/>
            </w:tcBorders>
          </w:tcPr>
          <w:p w14:paraId="1A593A73" w14:textId="77777777" w:rsidR="00BE7143" w:rsidRDefault="00BE7143">
            <w:pPr>
              <w:jc w:val="center"/>
              <w:rPr>
                <w:rFonts w:ascii="SimSun" w:hAnsi="SimSun" w:cs="SimSun" w:hint="eastAsia"/>
                <w:sz w:val="18"/>
                <w:szCs w:val="18"/>
              </w:rPr>
            </w:pPr>
            <w:r>
              <w:rPr>
                <w:sz w:val="18"/>
                <w:szCs w:val="18"/>
              </w:rPr>
              <w:t>nMAE 4-3</w:t>
            </w:r>
          </w:p>
        </w:tc>
      </w:tr>
      <w:tr w:rsidR="00BE7143" w14:paraId="44F4D656" w14:textId="77777777">
        <w:trPr>
          <w:jc w:val="center"/>
        </w:trPr>
        <w:tc>
          <w:tcPr>
            <w:tcW w:w="1843" w:type="dxa"/>
          </w:tcPr>
          <w:p w14:paraId="3C650B61" w14:textId="77777777" w:rsidR="00BE7143" w:rsidRDefault="00BE7143">
            <w:pPr>
              <w:jc w:val="left"/>
              <w:rPr>
                <w:rFonts w:ascii="SimSun" w:hAnsi="SimSun" w:cs="SimSun" w:hint="eastAsia"/>
                <w:sz w:val="18"/>
                <w:szCs w:val="18"/>
              </w:rPr>
            </w:pPr>
            <w:r>
              <w:rPr>
                <w:sz w:val="18"/>
                <w:szCs w:val="18"/>
              </w:rPr>
              <w:t>负载</w:t>
            </w:r>
          </w:p>
        </w:tc>
        <w:tc>
          <w:tcPr>
            <w:tcW w:w="903" w:type="dxa"/>
          </w:tcPr>
          <w:p w14:paraId="0B726B39" w14:textId="77777777" w:rsidR="00BE7143" w:rsidRDefault="00BE7143">
            <w:pPr>
              <w:jc w:val="center"/>
              <w:rPr>
                <w:rFonts w:ascii="SimSun" w:hAnsi="SimSun" w:cs="SimSun" w:hint="eastAsia"/>
                <w:sz w:val="18"/>
                <w:szCs w:val="18"/>
              </w:rPr>
            </w:pPr>
            <w:r>
              <w:rPr>
                <w:sz w:val="18"/>
                <w:szCs w:val="18"/>
              </w:rPr>
              <w:t>148.70</w:t>
            </w:r>
          </w:p>
        </w:tc>
        <w:tc>
          <w:tcPr>
            <w:tcW w:w="903" w:type="dxa"/>
          </w:tcPr>
          <w:p w14:paraId="3F881B29" w14:textId="77777777" w:rsidR="00BE7143" w:rsidRDefault="00BE7143">
            <w:pPr>
              <w:jc w:val="center"/>
              <w:rPr>
                <w:rFonts w:ascii="SimSun" w:hAnsi="SimSun" w:cs="SimSun" w:hint="eastAsia"/>
                <w:sz w:val="18"/>
                <w:szCs w:val="18"/>
              </w:rPr>
            </w:pPr>
            <w:r>
              <w:rPr>
                <w:sz w:val="18"/>
                <w:szCs w:val="18"/>
              </w:rPr>
              <w:t>143.06</w:t>
            </w:r>
          </w:p>
        </w:tc>
        <w:tc>
          <w:tcPr>
            <w:tcW w:w="903" w:type="dxa"/>
          </w:tcPr>
          <w:p w14:paraId="6386C93C" w14:textId="77777777" w:rsidR="00BE7143" w:rsidRDefault="00BE7143">
            <w:pPr>
              <w:jc w:val="center"/>
              <w:rPr>
                <w:rFonts w:ascii="SimSun" w:hAnsi="SimSun" w:cs="SimSun" w:hint="eastAsia"/>
                <w:sz w:val="18"/>
                <w:szCs w:val="18"/>
              </w:rPr>
            </w:pPr>
            <w:r>
              <w:rPr>
                <w:sz w:val="18"/>
                <w:szCs w:val="18"/>
              </w:rPr>
              <w:t>148.70</w:t>
            </w:r>
          </w:p>
        </w:tc>
        <w:tc>
          <w:tcPr>
            <w:tcW w:w="903" w:type="dxa"/>
          </w:tcPr>
          <w:p w14:paraId="44E2FEBA" w14:textId="77777777" w:rsidR="00BE7143" w:rsidRDefault="00BE7143">
            <w:pPr>
              <w:jc w:val="center"/>
              <w:rPr>
                <w:rFonts w:ascii="SimSun" w:hAnsi="SimSun" w:cs="SimSun" w:hint="eastAsia"/>
                <w:sz w:val="18"/>
                <w:szCs w:val="18"/>
              </w:rPr>
            </w:pPr>
            <w:r>
              <w:rPr>
                <w:sz w:val="18"/>
                <w:szCs w:val="18"/>
              </w:rPr>
              <w:t>143.06</w:t>
            </w:r>
          </w:p>
        </w:tc>
        <w:tc>
          <w:tcPr>
            <w:tcW w:w="903" w:type="dxa"/>
          </w:tcPr>
          <w:p w14:paraId="5353100B" w14:textId="77777777" w:rsidR="00BE7143" w:rsidRDefault="00BE7143">
            <w:pPr>
              <w:jc w:val="center"/>
              <w:rPr>
                <w:rFonts w:ascii="SimSun" w:hAnsi="SimSun" w:cs="SimSun" w:hint="eastAsia"/>
                <w:sz w:val="18"/>
                <w:szCs w:val="18"/>
              </w:rPr>
            </w:pPr>
            <w:r>
              <w:rPr>
                <w:sz w:val="18"/>
                <w:szCs w:val="18"/>
              </w:rPr>
              <w:t>3.22%</w:t>
            </w:r>
          </w:p>
        </w:tc>
        <w:tc>
          <w:tcPr>
            <w:tcW w:w="903" w:type="dxa"/>
          </w:tcPr>
          <w:p w14:paraId="349B541B" w14:textId="77777777" w:rsidR="00BE7143" w:rsidRDefault="00BE7143">
            <w:pPr>
              <w:jc w:val="center"/>
              <w:rPr>
                <w:rFonts w:ascii="SimSun" w:hAnsi="SimSun" w:cs="SimSun" w:hint="eastAsia"/>
                <w:sz w:val="18"/>
                <w:szCs w:val="18"/>
              </w:rPr>
            </w:pPr>
            <w:r>
              <w:rPr>
                <w:sz w:val="18"/>
                <w:szCs w:val="18"/>
              </w:rPr>
              <w:t>3.10%</w:t>
            </w:r>
          </w:p>
        </w:tc>
        <w:tc>
          <w:tcPr>
            <w:tcW w:w="903" w:type="dxa"/>
          </w:tcPr>
          <w:p w14:paraId="45F66F0B" w14:textId="77777777" w:rsidR="00BE7143" w:rsidRDefault="00BE7143">
            <w:pPr>
              <w:jc w:val="center"/>
              <w:rPr>
                <w:rFonts w:ascii="SimSun" w:hAnsi="SimSun" w:cs="SimSun" w:hint="eastAsia"/>
                <w:sz w:val="18"/>
                <w:szCs w:val="18"/>
              </w:rPr>
            </w:pPr>
            <w:r>
              <w:rPr>
                <w:sz w:val="18"/>
                <w:szCs w:val="18"/>
              </w:rPr>
              <w:t>3.22%</w:t>
            </w:r>
          </w:p>
        </w:tc>
        <w:tc>
          <w:tcPr>
            <w:tcW w:w="906" w:type="dxa"/>
          </w:tcPr>
          <w:p w14:paraId="1A0ECDAB" w14:textId="77777777" w:rsidR="00BE7143" w:rsidRDefault="00BE7143">
            <w:pPr>
              <w:jc w:val="center"/>
              <w:rPr>
                <w:rFonts w:ascii="SimSun" w:hAnsi="SimSun" w:cs="SimSun" w:hint="eastAsia"/>
                <w:sz w:val="18"/>
                <w:szCs w:val="18"/>
              </w:rPr>
            </w:pPr>
            <w:r>
              <w:rPr>
                <w:sz w:val="18"/>
                <w:szCs w:val="18"/>
              </w:rPr>
              <w:t>3.10%</w:t>
            </w:r>
          </w:p>
        </w:tc>
      </w:tr>
      <w:tr w:rsidR="00BE7143" w14:paraId="16DF078E" w14:textId="77777777">
        <w:trPr>
          <w:jc w:val="center"/>
        </w:trPr>
        <w:tc>
          <w:tcPr>
            <w:tcW w:w="1843" w:type="dxa"/>
          </w:tcPr>
          <w:p w14:paraId="7FCF8A70" w14:textId="77777777" w:rsidR="00BE7143" w:rsidRDefault="00BE7143">
            <w:pPr>
              <w:jc w:val="left"/>
              <w:rPr>
                <w:rFonts w:ascii="SimSun" w:hAnsi="SimSun" w:cs="SimSun" w:hint="eastAsia"/>
                <w:sz w:val="18"/>
                <w:szCs w:val="18"/>
              </w:rPr>
            </w:pPr>
            <w:r>
              <w:rPr>
                <w:sz w:val="18"/>
                <w:szCs w:val="18"/>
              </w:rPr>
              <w:t>光伏</w:t>
            </w:r>
          </w:p>
        </w:tc>
        <w:tc>
          <w:tcPr>
            <w:tcW w:w="903" w:type="dxa"/>
          </w:tcPr>
          <w:p w14:paraId="57FEEBCA" w14:textId="77777777" w:rsidR="00BE7143" w:rsidRDefault="00BE7143">
            <w:pPr>
              <w:jc w:val="center"/>
              <w:rPr>
                <w:rFonts w:ascii="SimSun" w:hAnsi="SimSun" w:cs="SimSun" w:hint="eastAsia"/>
                <w:sz w:val="18"/>
                <w:szCs w:val="18"/>
              </w:rPr>
            </w:pPr>
            <w:r>
              <w:rPr>
                <w:sz w:val="18"/>
                <w:szCs w:val="18"/>
              </w:rPr>
              <w:t>149.87</w:t>
            </w:r>
          </w:p>
        </w:tc>
        <w:tc>
          <w:tcPr>
            <w:tcW w:w="903" w:type="dxa"/>
          </w:tcPr>
          <w:p w14:paraId="69A87D05" w14:textId="77777777" w:rsidR="00BE7143" w:rsidRDefault="00BE7143">
            <w:pPr>
              <w:jc w:val="center"/>
              <w:rPr>
                <w:rFonts w:ascii="SimSun" w:hAnsi="SimSun" w:cs="SimSun" w:hint="eastAsia"/>
                <w:sz w:val="18"/>
                <w:szCs w:val="18"/>
              </w:rPr>
            </w:pPr>
            <w:r>
              <w:rPr>
                <w:sz w:val="18"/>
                <w:szCs w:val="18"/>
              </w:rPr>
              <w:t>76.38</w:t>
            </w:r>
          </w:p>
        </w:tc>
        <w:tc>
          <w:tcPr>
            <w:tcW w:w="903" w:type="dxa"/>
          </w:tcPr>
          <w:p w14:paraId="7FD12472" w14:textId="77777777" w:rsidR="00BE7143" w:rsidRDefault="00BE7143">
            <w:pPr>
              <w:jc w:val="center"/>
              <w:rPr>
                <w:rFonts w:ascii="SimSun" w:hAnsi="SimSun" w:cs="SimSun" w:hint="eastAsia"/>
                <w:sz w:val="18"/>
                <w:szCs w:val="18"/>
              </w:rPr>
            </w:pPr>
            <w:r>
              <w:rPr>
                <w:sz w:val="18"/>
                <w:szCs w:val="18"/>
              </w:rPr>
              <w:t>149.87</w:t>
            </w:r>
          </w:p>
        </w:tc>
        <w:tc>
          <w:tcPr>
            <w:tcW w:w="903" w:type="dxa"/>
          </w:tcPr>
          <w:p w14:paraId="15701E61" w14:textId="77777777" w:rsidR="00BE7143" w:rsidRDefault="00BE7143">
            <w:pPr>
              <w:jc w:val="center"/>
              <w:rPr>
                <w:rFonts w:ascii="SimSun" w:hAnsi="SimSun" w:cs="SimSun" w:hint="eastAsia"/>
                <w:sz w:val="18"/>
                <w:szCs w:val="18"/>
              </w:rPr>
            </w:pPr>
            <w:r>
              <w:rPr>
                <w:sz w:val="18"/>
                <w:szCs w:val="18"/>
              </w:rPr>
              <w:t>76.38</w:t>
            </w:r>
          </w:p>
        </w:tc>
        <w:tc>
          <w:tcPr>
            <w:tcW w:w="903" w:type="dxa"/>
          </w:tcPr>
          <w:p w14:paraId="094A378C" w14:textId="77777777" w:rsidR="00BE7143" w:rsidRDefault="00BE7143">
            <w:pPr>
              <w:jc w:val="center"/>
              <w:rPr>
                <w:rFonts w:ascii="SimSun" w:hAnsi="SimSun" w:cs="SimSun" w:hint="eastAsia"/>
                <w:sz w:val="18"/>
                <w:szCs w:val="18"/>
              </w:rPr>
            </w:pPr>
            <w:r>
              <w:rPr>
                <w:sz w:val="18"/>
                <w:szCs w:val="18"/>
              </w:rPr>
              <w:t>6.30%</w:t>
            </w:r>
          </w:p>
        </w:tc>
        <w:tc>
          <w:tcPr>
            <w:tcW w:w="903" w:type="dxa"/>
          </w:tcPr>
          <w:p w14:paraId="7F41B432" w14:textId="77777777" w:rsidR="00BE7143" w:rsidRDefault="00BE7143">
            <w:pPr>
              <w:jc w:val="center"/>
              <w:rPr>
                <w:rFonts w:ascii="SimSun" w:hAnsi="SimSun" w:cs="SimSun" w:hint="eastAsia"/>
                <w:sz w:val="18"/>
                <w:szCs w:val="18"/>
              </w:rPr>
            </w:pPr>
            <w:r>
              <w:rPr>
                <w:sz w:val="18"/>
                <w:szCs w:val="18"/>
              </w:rPr>
              <w:t>3.21%</w:t>
            </w:r>
          </w:p>
        </w:tc>
        <w:tc>
          <w:tcPr>
            <w:tcW w:w="903" w:type="dxa"/>
          </w:tcPr>
          <w:p w14:paraId="16AAE72A" w14:textId="77777777" w:rsidR="00BE7143" w:rsidRDefault="00BE7143">
            <w:pPr>
              <w:jc w:val="center"/>
              <w:rPr>
                <w:rFonts w:ascii="SimSun" w:hAnsi="SimSun" w:cs="SimSun" w:hint="eastAsia"/>
                <w:sz w:val="18"/>
                <w:szCs w:val="18"/>
              </w:rPr>
            </w:pPr>
            <w:r>
              <w:rPr>
                <w:sz w:val="18"/>
                <w:szCs w:val="18"/>
              </w:rPr>
              <w:t>6.30%</w:t>
            </w:r>
          </w:p>
        </w:tc>
        <w:tc>
          <w:tcPr>
            <w:tcW w:w="906" w:type="dxa"/>
          </w:tcPr>
          <w:p w14:paraId="3572F99F" w14:textId="77777777" w:rsidR="00BE7143" w:rsidRDefault="00BE7143">
            <w:pPr>
              <w:jc w:val="center"/>
              <w:rPr>
                <w:rFonts w:ascii="SimSun" w:hAnsi="SimSun" w:cs="SimSun" w:hint="eastAsia"/>
                <w:sz w:val="18"/>
                <w:szCs w:val="18"/>
              </w:rPr>
            </w:pPr>
            <w:r>
              <w:rPr>
                <w:sz w:val="18"/>
                <w:szCs w:val="18"/>
              </w:rPr>
              <w:t>3.21%</w:t>
            </w:r>
          </w:p>
        </w:tc>
      </w:tr>
      <w:tr w:rsidR="00BE7143" w14:paraId="660826C8" w14:textId="77777777">
        <w:trPr>
          <w:jc w:val="center"/>
        </w:trPr>
        <w:tc>
          <w:tcPr>
            <w:tcW w:w="1843" w:type="dxa"/>
          </w:tcPr>
          <w:p w14:paraId="05318E4F" w14:textId="77777777" w:rsidR="00BE7143" w:rsidRDefault="00BE7143">
            <w:pPr>
              <w:jc w:val="left"/>
              <w:rPr>
                <w:rFonts w:ascii="SimSun" w:hAnsi="SimSun" w:cs="SimSun" w:hint="eastAsia"/>
                <w:sz w:val="18"/>
                <w:szCs w:val="18"/>
              </w:rPr>
            </w:pPr>
            <w:r>
              <w:rPr>
                <w:sz w:val="18"/>
                <w:szCs w:val="18"/>
              </w:rPr>
              <w:t>净负荷</w:t>
            </w:r>
          </w:p>
        </w:tc>
        <w:tc>
          <w:tcPr>
            <w:tcW w:w="903" w:type="dxa"/>
          </w:tcPr>
          <w:p w14:paraId="592D1742" w14:textId="77777777" w:rsidR="00BE7143" w:rsidRDefault="00BE7143">
            <w:pPr>
              <w:jc w:val="center"/>
              <w:rPr>
                <w:rFonts w:ascii="SimSun" w:hAnsi="SimSun" w:cs="SimSun" w:hint="eastAsia"/>
                <w:sz w:val="18"/>
                <w:szCs w:val="18"/>
              </w:rPr>
            </w:pPr>
            <w:r>
              <w:rPr>
                <w:sz w:val="18"/>
                <w:szCs w:val="18"/>
              </w:rPr>
              <w:t>247.43</w:t>
            </w:r>
          </w:p>
        </w:tc>
        <w:tc>
          <w:tcPr>
            <w:tcW w:w="903" w:type="dxa"/>
          </w:tcPr>
          <w:p w14:paraId="31E21F69" w14:textId="77777777" w:rsidR="00BE7143" w:rsidRDefault="00BE7143">
            <w:pPr>
              <w:jc w:val="center"/>
              <w:rPr>
                <w:rFonts w:ascii="SimSun" w:hAnsi="SimSun" w:cs="SimSun" w:hint="eastAsia"/>
                <w:sz w:val="18"/>
                <w:szCs w:val="18"/>
              </w:rPr>
            </w:pPr>
            <w:r>
              <w:rPr>
                <w:sz w:val="18"/>
                <w:szCs w:val="18"/>
              </w:rPr>
              <w:t>180.92</w:t>
            </w:r>
          </w:p>
        </w:tc>
        <w:tc>
          <w:tcPr>
            <w:tcW w:w="903" w:type="dxa"/>
          </w:tcPr>
          <w:p w14:paraId="4ADBD037" w14:textId="77777777" w:rsidR="00BE7143" w:rsidRDefault="00BE7143">
            <w:pPr>
              <w:jc w:val="center"/>
              <w:rPr>
                <w:rFonts w:ascii="SimSun" w:hAnsi="SimSun" w:cs="SimSun" w:hint="eastAsia"/>
                <w:sz w:val="18"/>
                <w:szCs w:val="18"/>
              </w:rPr>
            </w:pPr>
            <w:r>
              <w:rPr>
                <w:sz w:val="18"/>
                <w:szCs w:val="18"/>
              </w:rPr>
              <w:t>247.43</w:t>
            </w:r>
          </w:p>
        </w:tc>
        <w:tc>
          <w:tcPr>
            <w:tcW w:w="903" w:type="dxa"/>
          </w:tcPr>
          <w:p w14:paraId="6DCFBC59" w14:textId="77777777" w:rsidR="00BE7143" w:rsidRDefault="00BE7143">
            <w:pPr>
              <w:jc w:val="center"/>
              <w:rPr>
                <w:rFonts w:ascii="SimSun" w:hAnsi="SimSun" w:cs="SimSun" w:hint="eastAsia"/>
                <w:sz w:val="18"/>
                <w:szCs w:val="18"/>
              </w:rPr>
            </w:pPr>
            <w:r>
              <w:rPr>
                <w:sz w:val="18"/>
                <w:szCs w:val="18"/>
              </w:rPr>
              <w:t>180.92</w:t>
            </w:r>
          </w:p>
        </w:tc>
        <w:tc>
          <w:tcPr>
            <w:tcW w:w="903" w:type="dxa"/>
          </w:tcPr>
          <w:p w14:paraId="55799186" w14:textId="77777777" w:rsidR="00BE7143" w:rsidRDefault="00BE7143">
            <w:pPr>
              <w:jc w:val="center"/>
              <w:rPr>
                <w:rFonts w:ascii="SimSun" w:hAnsi="SimSun" w:cs="SimSun" w:hint="eastAsia"/>
                <w:sz w:val="18"/>
                <w:szCs w:val="18"/>
              </w:rPr>
            </w:pPr>
            <w:r>
              <w:rPr>
                <w:sz w:val="18"/>
                <w:szCs w:val="18"/>
              </w:rPr>
              <w:t>8.25%</w:t>
            </w:r>
          </w:p>
        </w:tc>
        <w:tc>
          <w:tcPr>
            <w:tcW w:w="903" w:type="dxa"/>
          </w:tcPr>
          <w:p w14:paraId="33D0B0CD" w14:textId="77777777" w:rsidR="00BE7143" w:rsidRDefault="00BE7143">
            <w:pPr>
              <w:jc w:val="center"/>
              <w:rPr>
                <w:rFonts w:ascii="SimSun" w:hAnsi="SimSun" w:cs="SimSun" w:hint="eastAsia"/>
                <w:sz w:val="18"/>
                <w:szCs w:val="18"/>
              </w:rPr>
            </w:pPr>
            <w:r>
              <w:rPr>
                <w:sz w:val="18"/>
                <w:szCs w:val="18"/>
              </w:rPr>
              <w:t>6.03%</w:t>
            </w:r>
          </w:p>
        </w:tc>
        <w:tc>
          <w:tcPr>
            <w:tcW w:w="903" w:type="dxa"/>
          </w:tcPr>
          <w:p w14:paraId="681B6A42" w14:textId="77777777" w:rsidR="00BE7143" w:rsidRDefault="00BE7143">
            <w:pPr>
              <w:jc w:val="center"/>
              <w:rPr>
                <w:rFonts w:ascii="SimSun" w:hAnsi="SimSun" w:cs="SimSun" w:hint="eastAsia"/>
                <w:sz w:val="18"/>
                <w:szCs w:val="18"/>
              </w:rPr>
            </w:pPr>
            <w:r>
              <w:rPr>
                <w:sz w:val="18"/>
                <w:szCs w:val="18"/>
              </w:rPr>
              <w:t>8.25%</w:t>
            </w:r>
          </w:p>
        </w:tc>
        <w:tc>
          <w:tcPr>
            <w:tcW w:w="906" w:type="dxa"/>
          </w:tcPr>
          <w:p w14:paraId="7EC8523F" w14:textId="77777777" w:rsidR="00BE7143" w:rsidRDefault="00BE7143">
            <w:pPr>
              <w:jc w:val="center"/>
              <w:rPr>
                <w:rFonts w:ascii="SimSun" w:hAnsi="SimSun" w:cs="SimSun" w:hint="eastAsia"/>
                <w:sz w:val="18"/>
                <w:szCs w:val="18"/>
              </w:rPr>
            </w:pPr>
            <w:r>
              <w:rPr>
                <w:sz w:val="18"/>
                <w:szCs w:val="18"/>
              </w:rPr>
              <w:t>6.03%</w:t>
            </w:r>
          </w:p>
        </w:tc>
      </w:tr>
    </w:tbl>
    <w:p w14:paraId="61C4B613" w14:textId="77777777" w:rsidR="00102A8B" w:rsidRDefault="00102A8B" w:rsidP="00102A8B">
      <w:pPr>
        <w:jc w:val="center"/>
        <w:rPr>
          <w:sz w:val="24"/>
        </w:rPr>
      </w:pPr>
      <w:r w:rsidRPr="00102A8B">
        <w:rPr>
          <w:rFonts w:hint="eastAsia"/>
          <w:szCs w:val="21"/>
        </w:rPr>
        <w:t>注</w:t>
      </w:r>
      <w:r>
        <w:rPr>
          <w:rFonts w:hint="eastAsia"/>
          <w:sz w:val="24"/>
        </w:rPr>
        <w:t>：</w:t>
      </w:r>
      <w:r w:rsidRPr="00102A8B">
        <w:rPr>
          <w:szCs w:val="21"/>
        </w:rPr>
        <w:t>列名中的「二」「三」「</w:t>
      </w:r>
      <w:r w:rsidRPr="00102A8B">
        <w:rPr>
          <w:szCs w:val="21"/>
        </w:rPr>
        <w:t>4-2</w:t>
      </w:r>
      <w:r w:rsidRPr="00102A8B">
        <w:rPr>
          <w:szCs w:val="21"/>
        </w:rPr>
        <w:t>」「</w:t>
      </w:r>
      <w:r w:rsidRPr="00102A8B">
        <w:rPr>
          <w:szCs w:val="21"/>
        </w:rPr>
        <w:t>4-3</w:t>
      </w:r>
      <w:r w:rsidRPr="00102A8B">
        <w:rPr>
          <w:szCs w:val="21"/>
        </w:rPr>
        <w:t>」分别指问题二、问题三与</w:t>
      </w:r>
      <w:proofErr w:type="gramStart"/>
      <w:r w:rsidRPr="00102A8B">
        <w:rPr>
          <w:szCs w:val="21"/>
        </w:rPr>
        <w:t>问题</w:t>
      </w:r>
      <w:r w:rsidRPr="00102A8B">
        <w:rPr>
          <w:szCs w:val="21"/>
        </w:rPr>
        <w:t xml:space="preserve"> 4</w:t>
      </w:r>
      <w:proofErr w:type="gramEnd"/>
      <w:r w:rsidRPr="00102A8B">
        <w:rPr>
          <w:szCs w:val="21"/>
        </w:rPr>
        <w:t>-2</w:t>
      </w:r>
      <w:r w:rsidRPr="00102A8B">
        <w:rPr>
          <w:szCs w:val="21"/>
        </w:rPr>
        <w:t>、</w:t>
      </w:r>
      <w:r w:rsidRPr="00102A8B">
        <w:rPr>
          <w:szCs w:val="21"/>
        </w:rPr>
        <w:t>4-3</w:t>
      </w:r>
      <w:r w:rsidRPr="00102A8B">
        <w:rPr>
          <w:szCs w:val="21"/>
        </w:rPr>
        <w:t>；前四列为</w:t>
      </w:r>
      <w:r w:rsidRPr="00102A8B">
        <w:rPr>
          <w:szCs w:val="21"/>
        </w:rPr>
        <w:t xml:space="preserve"> MAE / kW</w:t>
      </w:r>
      <w:r w:rsidRPr="00102A8B">
        <w:rPr>
          <w:szCs w:val="21"/>
        </w:rPr>
        <w:t>，后四列为</w:t>
      </w:r>
      <w:r w:rsidRPr="00102A8B">
        <w:rPr>
          <w:szCs w:val="21"/>
        </w:rPr>
        <w:t xml:space="preserve"> </w:t>
      </w:r>
      <w:proofErr w:type="spellStart"/>
      <w:r w:rsidRPr="00102A8B">
        <w:rPr>
          <w:szCs w:val="21"/>
        </w:rPr>
        <w:t>nMAE</w:t>
      </w:r>
      <w:proofErr w:type="spellEnd"/>
      <w:r w:rsidRPr="00102A8B">
        <w:rPr>
          <w:szCs w:val="21"/>
        </w:rPr>
        <w:t>。问题</w:t>
      </w:r>
      <w:r w:rsidRPr="00102A8B">
        <w:rPr>
          <w:szCs w:val="21"/>
        </w:rPr>
        <w:t xml:space="preserve"> 4-2</w:t>
      </w:r>
      <w:r w:rsidRPr="00102A8B">
        <w:rPr>
          <w:szCs w:val="21"/>
        </w:rPr>
        <w:t>、</w:t>
      </w:r>
      <w:r w:rsidRPr="00102A8B">
        <w:rPr>
          <w:szCs w:val="21"/>
        </w:rPr>
        <w:t>4</w:t>
      </w:r>
      <w:proofErr w:type="gramStart"/>
      <w:r w:rsidRPr="00102A8B">
        <w:rPr>
          <w:szCs w:val="21"/>
        </w:rPr>
        <w:t xml:space="preserve">-3 </w:t>
      </w:r>
      <w:r w:rsidRPr="00102A8B">
        <w:rPr>
          <w:szCs w:val="21"/>
        </w:rPr>
        <w:t>的</w:t>
      </w:r>
      <w:proofErr w:type="gramEnd"/>
      <w:r w:rsidRPr="00102A8B">
        <w:rPr>
          <w:szCs w:val="21"/>
        </w:rPr>
        <w:t>预测层分别与问题二、问题三相同</w:t>
      </w:r>
    </w:p>
    <w:p w14:paraId="5289D490" w14:textId="77777777" w:rsidR="00120043" w:rsidRDefault="00120043" w:rsidP="00120043">
      <w:pPr>
        <w:ind w:firstLine="482"/>
        <w:rPr>
          <w:sz w:val="24"/>
        </w:rPr>
      </w:pPr>
      <w:r w:rsidRPr="00120043">
        <w:rPr>
          <w:sz w:val="24"/>
        </w:rPr>
        <w:t>由</w:t>
      </w:r>
      <w:proofErr w:type="gramStart"/>
      <w:r w:rsidRPr="00120043">
        <w:rPr>
          <w:sz w:val="24"/>
        </w:rPr>
        <w:t>表</w:t>
      </w:r>
      <w:r w:rsidRPr="00120043">
        <w:rPr>
          <w:sz w:val="24"/>
        </w:rPr>
        <w:t xml:space="preserve"> 5 </w:t>
      </w:r>
      <w:proofErr w:type="gramEnd"/>
      <w:r w:rsidRPr="00120043">
        <w:rPr>
          <w:sz w:val="24"/>
        </w:rPr>
        <w:t>可见，负载、光伏与净负荷的</w:t>
      </w:r>
      <w:r w:rsidRPr="00120043">
        <w:rPr>
          <w:sz w:val="24"/>
        </w:rPr>
        <w:t xml:space="preserve"> </w:t>
      </w:r>
      <w:proofErr w:type="spellStart"/>
      <w:r w:rsidRPr="00120043">
        <w:rPr>
          <w:sz w:val="24"/>
        </w:rPr>
        <w:t>nMAE</w:t>
      </w:r>
      <w:proofErr w:type="spellEnd"/>
      <w:r w:rsidRPr="00120043">
        <w:rPr>
          <w:sz w:val="24"/>
        </w:rPr>
        <w:t xml:space="preserve"> </w:t>
      </w:r>
      <w:r w:rsidRPr="00120043">
        <w:rPr>
          <w:sz w:val="24"/>
        </w:rPr>
        <w:t>分别</w:t>
      </w:r>
      <w:proofErr w:type="gramStart"/>
      <w:r w:rsidRPr="00120043">
        <w:rPr>
          <w:sz w:val="24"/>
        </w:rPr>
        <w:t>为</w:t>
      </w:r>
      <w:r w:rsidRPr="00120043">
        <w:rPr>
          <w:sz w:val="24"/>
        </w:rPr>
        <w:t xml:space="preserve"> 3.22%</w:t>
      </w:r>
      <w:proofErr w:type="gramEnd"/>
      <w:r w:rsidRPr="00120043">
        <w:rPr>
          <w:sz w:val="24"/>
        </w:rPr>
        <w:t>、</w:t>
      </w:r>
      <w:r w:rsidRPr="00120043">
        <w:rPr>
          <w:sz w:val="24"/>
        </w:rPr>
        <w:t xml:space="preserve">6.30% </w:t>
      </w:r>
      <w:proofErr w:type="gramStart"/>
      <w:r w:rsidRPr="00120043">
        <w:rPr>
          <w:sz w:val="24"/>
        </w:rPr>
        <w:t>与</w:t>
      </w:r>
      <w:r w:rsidRPr="00120043">
        <w:rPr>
          <w:sz w:val="24"/>
        </w:rPr>
        <w:t xml:space="preserve"> 8.25%</w:t>
      </w:r>
      <w:proofErr w:type="gramEnd"/>
      <w:r w:rsidRPr="00120043">
        <w:rPr>
          <w:sz w:val="24"/>
        </w:rPr>
        <w:t>。净负荷是两个同量级序列之差，</w:t>
      </w:r>
      <m:oMath>
        <m:sSub>
          <m:sSubPr>
            <m:ctrlPr>
              <w:rPr>
                <w:rFonts w:ascii="Cambria Math" w:hAnsi="Cambria Math"/>
                <w:sz w:val="24"/>
              </w:rPr>
            </m:ctrlPr>
          </m:sSubPr>
          <m:e>
            <m:r>
              <w:rPr>
                <w:rFonts w:ascii="Cambria Math" w:hAnsi="Cambria Math"/>
                <w:sz w:val="24"/>
              </w:rPr>
              <m:t>ξ</m:t>
            </m:r>
          </m:e>
          <m:sub>
            <m:r>
              <w:rPr>
                <w:rFonts w:ascii="Cambria Math" w:hAnsi="Cambria Math"/>
                <w:sz w:val="24"/>
              </w:rPr>
              <m:t>N</m:t>
            </m:r>
          </m:sub>
        </m:sSub>
        <m:r>
          <w:rPr>
            <w:rFonts w:ascii="Cambria Math" w:hAnsi="Cambria Math"/>
            <w:sz w:val="24"/>
          </w:rPr>
          <m:t>=</m:t>
        </m:r>
        <m:sSub>
          <m:sSubPr>
            <m:ctrlPr>
              <w:rPr>
                <w:rFonts w:ascii="Cambria Math" w:hAnsi="Cambria Math"/>
                <w:sz w:val="24"/>
              </w:rPr>
            </m:ctrlPr>
          </m:sSubPr>
          <m:e>
            <m:r>
              <w:rPr>
                <w:rFonts w:ascii="Cambria Math" w:hAnsi="Cambria Math"/>
                <w:sz w:val="24"/>
              </w:rPr>
              <m:t>ξ</m:t>
            </m:r>
          </m:e>
          <m:sub>
            <m:r>
              <w:rPr>
                <w:rFonts w:ascii="Cambria Math" w:hAnsi="Cambria Math"/>
                <w:sz w:val="24"/>
              </w:rPr>
              <m:t>L</m:t>
            </m:r>
          </m:sub>
        </m:sSub>
        <m:r>
          <w:rPr>
            <w:rFonts w:ascii="Cambria Math" w:hAnsi="Cambria Math"/>
            <w:sz w:val="24"/>
          </w:rPr>
          <m:t>-</m:t>
        </m:r>
        <m:sSub>
          <m:sSubPr>
            <m:ctrlPr>
              <w:rPr>
                <w:rFonts w:ascii="Cambria Math" w:hAnsi="Cambria Math"/>
                <w:sz w:val="24"/>
              </w:rPr>
            </m:ctrlPr>
          </m:sSubPr>
          <m:e>
            <m:r>
              <w:rPr>
                <w:rFonts w:ascii="Cambria Math" w:hAnsi="Cambria Math"/>
                <w:sz w:val="24"/>
              </w:rPr>
              <m:t>ξ</m:t>
            </m:r>
          </m:e>
          <m:sub>
            <m:r>
              <w:rPr>
                <w:rFonts w:ascii="Cambria Math" w:hAnsi="Cambria Math"/>
                <w:sz w:val="24"/>
              </w:rPr>
              <m:t>P</m:t>
            </m:r>
          </m:sub>
        </m:sSub>
      </m:oMath>
      <w:r w:rsidRPr="00120043">
        <w:rPr>
          <w:sz w:val="24"/>
        </w:rPr>
        <w:t>，其误差是两侧误差之差：当负载与光伏的预测误差</w:t>
      </w:r>
      <w:r w:rsidRPr="00120043">
        <w:rPr>
          <w:bCs/>
          <w:sz w:val="24"/>
        </w:rPr>
        <w:t>同号</w:t>
      </w:r>
      <w:r w:rsidRPr="00120043">
        <w:rPr>
          <w:sz w:val="24"/>
        </w:rPr>
        <w:t>时两者相减、部分抵消，</w:t>
      </w:r>
      <w:r w:rsidRPr="00120043">
        <w:rPr>
          <w:bCs/>
          <w:sz w:val="24"/>
        </w:rPr>
        <w:t>异号</w:t>
      </w:r>
      <w:r w:rsidRPr="00120043">
        <w:rPr>
          <w:sz w:val="24"/>
        </w:rPr>
        <w:t>时两者相加、误差被放大。由于两侧误差同号与异号的概率相当，净负荷误差通常大于任一侧的单项误差，故不能简单地把两个</w:t>
      </w:r>
      <w:r w:rsidRPr="00120043">
        <w:rPr>
          <w:sz w:val="24"/>
        </w:rPr>
        <w:t xml:space="preserve"> </w:t>
      </w:r>
      <w:proofErr w:type="spellStart"/>
      <w:r w:rsidRPr="00120043">
        <w:rPr>
          <w:sz w:val="24"/>
        </w:rPr>
        <w:t>nMAE</w:t>
      </w:r>
      <w:proofErr w:type="spellEnd"/>
      <w:r w:rsidRPr="00120043">
        <w:rPr>
          <w:sz w:val="24"/>
        </w:rPr>
        <w:t xml:space="preserve"> </w:t>
      </w:r>
      <w:r w:rsidRPr="00120043">
        <w:rPr>
          <w:sz w:val="24"/>
        </w:rPr>
        <w:t>相加或相减来推算净负荷误差，本文只报告逐项测算值。净负荷的整体偏差接近于零，说明预测没有系统性高估或低估，安全储备由误差的离散程度而非均值偏移决定，这正是按分位数而非按均值设置储备的理由。</w:t>
      </w:r>
    </w:p>
    <w:p w14:paraId="0CAC741A" w14:textId="77777777" w:rsidR="00BE7143" w:rsidRPr="009B4331" w:rsidRDefault="00BE7143" w:rsidP="0076426A">
      <w:pPr>
        <w:ind w:firstLineChars="200" w:firstLine="480"/>
        <w:rPr>
          <w:sz w:val="24"/>
        </w:rPr>
      </w:pPr>
      <w:proofErr w:type="gramStart"/>
      <w:r w:rsidRPr="009B4331">
        <w:rPr>
          <w:sz w:val="24"/>
        </w:rPr>
        <w:t>表</w:t>
      </w:r>
      <w:r w:rsidRPr="009B4331">
        <w:rPr>
          <w:sz w:val="24"/>
        </w:rPr>
        <w:t xml:space="preserve"> 7 </w:t>
      </w:r>
      <w:r w:rsidRPr="009B4331">
        <w:rPr>
          <w:sz w:val="24"/>
        </w:rPr>
        <w:t>按</w:t>
      </w:r>
      <w:proofErr w:type="gramEnd"/>
      <w:r w:rsidRPr="009B4331">
        <w:rPr>
          <w:sz w:val="24"/>
        </w:rPr>
        <w:t>题目</w:t>
      </w:r>
      <w:proofErr w:type="gramStart"/>
      <w:r w:rsidRPr="009B4331">
        <w:rPr>
          <w:sz w:val="24"/>
        </w:rPr>
        <w:t>表</w:t>
      </w:r>
      <w:r w:rsidRPr="009B4331">
        <w:rPr>
          <w:sz w:val="24"/>
        </w:rPr>
        <w:t xml:space="preserve"> 1</w:t>
      </w:r>
      <w:proofErr w:type="gramEnd"/>
      <w:r w:rsidRPr="009B4331">
        <w:rPr>
          <w:sz w:val="24"/>
        </w:rPr>
        <w:t>、表</w:t>
      </w:r>
      <w:r w:rsidRPr="009B4331">
        <w:rPr>
          <w:sz w:val="24"/>
        </w:rPr>
        <w:t xml:space="preserve"> 2</w:t>
      </w:r>
      <w:r w:rsidRPr="009B4331">
        <w:rPr>
          <w:sz w:val="24"/>
        </w:rPr>
        <w:t>、</w:t>
      </w:r>
      <w:proofErr w:type="gramStart"/>
      <w:r w:rsidRPr="009B4331">
        <w:rPr>
          <w:sz w:val="24"/>
        </w:rPr>
        <w:t>表</w:t>
      </w:r>
      <w:r w:rsidRPr="009B4331">
        <w:rPr>
          <w:sz w:val="24"/>
        </w:rPr>
        <w:t xml:space="preserve"> 3 </w:t>
      </w:r>
      <w:proofErr w:type="gramEnd"/>
      <w:r w:rsidRPr="009B4331">
        <w:rPr>
          <w:sz w:val="24"/>
        </w:rPr>
        <w:t>的口径，给</w:t>
      </w:r>
      <w:proofErr w:type="gramStart"/>
      <w:r w:rsidRPr="009B4331">
        <w:rPr>
          <w:sz w:val="24"/>
        </w:rPr>
        <w:t>出</w:t>
      </w:r>
      <w:r w:rsidRPr="009B4331">
        <w:rPr>
          <w:sz w:val="24"/>
        </w:rPr>
        <w:t xml:space="preserve"> 2025 </w:t>
      </w:r>
      <w:proofErr w:type="gramEnd"/>
      <w:r w:rsidRPr="009B4331">
        <w:rPr>
          <w:sz w:val="24"/>
        </w:rPr>
        <w:t>年</w:t>
      </w:r>
      <w:r w:rsidRPr="009B4331">
        <w:rPr>
          <w:sz w:val="24"/>
        </w:rPr>
        <w:t xml:space="preserve"> 3 </w:t>
      </w:r>
      <w:proofErr w:type="gramStart"/>
      <w:r w:rsidRPr="009B4331">
        <w:rPr>
          <w:sz w:val="24"/>
        </w:rPr>
        <w:t>月</w:t>
      </w:r>
      <w:r w:rsidRPr="009B4331">
        <w:rPr>
          <w:sz w:val="24"/>
        </w:rPr>
        <w:t xml:space="preserve"> 20 </w:t>
      </w:r>
      <w:proofErr w:type="gramEnd"/>
      <w:r w:rsidRPr="009B4331">
        <w:rPr>
          <w:sz w:val="24"/>
        </w:rPr>
        <w:t>日、</w:t>
      </w:r>
      <w:r w:rsidRPr="009B4331">
        <w:rPr>
          <w:sz w:val="24"/>
        </w:rPr>
        <w:t xml:space="preserve">6 </w:t>
      </w:r>
      <w:proofErr w:type="gramStart"/>
      <w:r w:rsidRPr="009B4331">
        <w:rPr>
          <w:sz w:val="24"/>
        </w:rPr>
        <w:t>月</w:t>
      </w:r>
      <w:r w:rsidRPr="009B4331">
        <w:rPr>
          <w:sz w:val="24"/>
        </w:rPr>
        <w:t xml:space="preserve"> 21 </w:t>
      </w:r>
      <w:proofErr w:type="gramEnd"/>
      <w:r w:rsidRPr="009B4331">
        <w:rPr>
          <w:sz w:val="24"/>
        </w:rPr>
        <w:t>日、</w:t>
      </w:r>
      <w:r w:rsidRPr="009B4331">
        <w:rPr>
          <w:sz w:val="24"/>
        </w:rPr>
        <w:t xml:space="preserve">9 </w:t>
      </w:r>
      <w:proofErr w:type="gramStart"/>
      <w:r w:rsidRPr="009B4331">
        <w:rPr>
          <w:sz w:val="24"/>
        </w:rPr>
        <w:t>月</w:t>
      </w:r>
      <w:r w:rsidRPr="009B4331">
        <w:rPr>
          <w:sz w:val="24"/>
        </w:rPr>
        <w:t xml:space="preserve"> 23 </w:t>
      </w:r>
      <w:proofErr w:type="gramEnd"/>
      <w:r w:rsidRPr="009B4331">
        <w:rPr>
          <w:sz w:val="24"/>
        </w:rPr>
        <w:t>日</w:t>
      </w:r>
      <w:proofErr w:type="gramStart"/>
      <w:r w:rsidRPr="009B4331">
        <w:rPr>
          <w:sz w:val="24"/>
        </w:rPr>
        <w:t>与</w:t>
      </w:r>
      <w:r w:rsidRPr="009B4331">
        <w:rPr>
          <w:sz w:val="24"/>
        </w:rPr>
        <w:t xml:space="preserve"> 12 </w:t>
      </w:r>
      <w:r w:rsidRPr="009B4331">
        <w:rPr>
          <w:sz w:val="24"/>
        </w:rPr>
        <w:t>月</w:t>
      </w:r>
      <w:r w:rsidRPr="009B4331">
        <w:rPr>
          <w:sz w:val="24"/>
        </w:rPr>
        <w:t xml:space="preserve"> 21 </w:t>
      </w:r>
      <w:r w:rsidRPr="009B4331">
        <w:rPr>
          <w:sz w:val="24"/>
        </w:rPr>
        <w:t>日</w:t>
      </w:r>
      <w:proofErr w:type="gramEnd"/>
      <w:r w:rsidRPr="009B4331">
        <w:rPr>
          <w:sz w:val="24"/>
        </w:rPr>
        <w:t>的结果。为便于排版，将四个日期置于列向。</w:t>
      </w:r>
    </w:p>
    <w:p w14:paraId="4EEED07A" w14:textId="77777777" w:rsidR="00BE7143" w:rsidRDefault="00BE7143">
      <w:pPr>
        <w:jc w:val="center"/>
        <w:rPr>
          <w:rFonts w:ascii="SimSun" w:hAnsi="SimSun" w:cs="SimSun" w:hint="eastAsia"/>
          <w:sz w:val="24"/>
        </w:rPr>
      </w:pPr>
      <w:r>
        <w:t>表</w:t>
      </w:r>
      <w:proofErr w:type="gramStart"/>
      <w:r>
        <w:t xml:space="preserve">7 </w:t>
      </w:r>
      <w:r>
        <w:t>问题</w:t>
      </w:r>
      <w:proofErr w:type="gramEnd"/>
      <w:r>
        <w:t>二在指定时间段的购电量、全天购电费及紧急购电情况（正式评价期）</w:t>
      </w:r>
    </w:p>
    <w:tbl>
      <w:tblPr>
        <w:tblW w:w="9070" w:type="dxa"/>
        <w:jc w:val="center"/>
        <w:tblBorders>
          <w:top w:val="single" w:sz="12" w:space="0" w:color="auto"/>
          <w:bottom w:val="single" w:sz="12" w:space="0" w:color="auto"/>
        </w:tblBorders>
        <w:tblLayout w:type="fixed"/>
        <w:tblCellMar>
          <w:left w:w="57" w:type="dxa"/>
          <w:right w:w="57" w:type="dxa"/>
        </w:tblCellMar>
        <w:tblLook w:val="04A0" w:firstRow="1" w:lastRow="0" w:firstColumn="1" w:lastColumn="0" w:noHBand="0" w:noVBand="1"/>
      </w:tblPr>
      <w:tblGrid>
        <w:gridCol w:w="3014"/>
        <w:gridCol w:w="1513"/>
        <w:gridCol w:w="1513"/>
        <w:gridCol w:w="1513"/>
        <w:gridCol w:w="1517"/>
      </w:tblGrid>
      <w:tr w:rsidR="00BE7143" w14:paraId="0D67239C" w14:textId="77777777">
        <w:trPr>
          <w:tblHeader/>
          <w:jc w:val="center"/>
        </w:trPr>
        <w:tc>
          <w:tcPr>
            <w:tcW w:w="3014" w:type="dxa"/>
            <w:tcBorders>
              <w:bottom w:val="single" w:sz="6" w:space="0" w:color="auto"/>
            </w:tcBorders>
          </w:tcPr>
          <w:p w14:paraId="3AC0B9A7" w14:textId="77777777" w:rsidR="00BE7143" w:rsidRDefault="00BE7143">
            <w:pPr>
              <w:jc w:val="left"/>
              <w:rPr>
                <w:rFonts w:ascii="SimSun" w:hAnsi="SimSun" w:cs="SimSun" w:hint="eastAsia"/>
                <w:szCs w:val="21"/>
              </w:rPr>
            </w:pPr>
            <w:r>
              <w:rPr>
                <w:szCs w:val="21"/>
              </w:rPr>
              <w:t>项目</w:t>
            </w:r>
          </w:p>
        </w:tc>
        <w:tc>
          <w:tcPr>
            <w:tcW w:w="1513" w:type="dxa"/>
            <w:tcBorders>
              <w:bottom w:val="single" w:sz="6" w:space="0" w:color="auto"/>
            </w:tcBorders>
          </w:tcPr>
          <w:p w14:paraId="0E9F13A3" w14:textId="77777777" w:rsidR="00BE7143" w:rsidRDefault="00BE7143">
            <w:pPr>
              <w:jc w:val="center"/>
              <w:rPr>
                <w:rFonts w:ascii="SimSun" w:hAnsi="SimSun" w:cs="SimSun" w:hint="eastAsia"/>
                <w:szCs w:val="21"/>
              </w:rPr>
            </w:pPr>
            <w:r>
              <w:rPr>
                <w:szCs w:val="21"/>
              </w:rPr>
              <w:t>2025-03-20</w:t>
            </w:r>
          </w:p>
        </w:tc>
        <w:tc>
          <w:tcPr>
            <w:tcW w:w="1513" w:type="dxa"/>
            <w:tcBorders>
              <w:bottom w:val="single" w:sz="6" w:space="0" w:color="auto"/>
            </w:tcBorders>
          </w:tcPr>
          <w:p w14:paraId="07C11123" w14:textId="77777777" w:rsidR="00BE7143" w:rsidRDefault="00BE7143">
            <w:pPr>
              <w:jc w:val="center"/>
              <w:rPr>
                <w:rFonts w:ascii="SimSun" w:hAnsi="SimSun" w:cs="SimSun" w:hint="eastAsia"/>
                <w:szCs w:val="21"/>
              </w:rPr>
            </w:pPr>
            <w:r>
              <w:rPr>
                <w:szCs w:val="21"/>
              </w:rPr>
              <w:t>2025-06-21</w:t>
            </w:r>
          </w:p>
        </w:tc>
        <w:tc>
          <w:tcPr>
            <w:tcW w:w="1513" w:type="dxa"/>
            <w:tcBorders>
              <w:bottom w:val="single" w:sz="6" w:space="0" w:color="auto"/>
            </w:tcBorders>
          </w:tcPr>
          <w:p w14:paraId="14BB12AE" w14:textId="77777777" w:rsidR="00BE7143" w:rsidRDefault="00BE7143">
            <w:pPr>
              <w:jc w:val="center"/>
              <w:rPr>
                <w:rFonts w:ascii="SimSun" w:hAnsi="SimSun" w:cs="SimSun" w:hint="eastAsia"/>
                <w:szCs w:val="21"/>
              </w:rPr>
            </w:pPr>
            <w:r>
              <w:rPr>
                <w:szCs w:val="21"/>
              </w:rPr>
              <w:t>2025-09-23</w:t>
            </w:r>
          </w:p>
        </w:tc>
        <w:tc>
          <w:tcPr>
            <w:tcW w:w="1517" w:type="dxa"/>
            <w:tcBorders>
              <w:bottom w:val="single" w:sz="6" w:space="0" w:color="auto"/>
            </w:tcBorders>
          </w:tcPr>
          <w:p w14:paraId="67C86211" w14:textId="77777777" w:rsidR="00BE7143" w:rsidRDefault="00BE7143">
            <w:pPr>
              <w:jc w:val="center"/>
              <w:rPr>
                <w:rFonts w:ascii="SimSun" w:hAnsi="SimSun" w:cs="SimSun" w:hint="eastAsia"/>
                <w:szCs w:val="21"/>
              </w:rPr>
            </w:pPr>
            <w:r>
              <w:rPr>
                <w:szCs w:val="21"/>
              </w:rPr>
              <w:t>2025-12-21</w:t>
            </w:r>
          </w:p>
        </w:tc>
      </w:tr>
      <w:tr w:rsidR="00BE7143" w14:paraId="3C79D201" w14:textId="77777777">
        <w:trPr>
          <w:jc w:val="center"/>
        </w:trPr>
        <w:tc>
          <w:tcPr>
            <w:tcW w:w="3014" w:type="dxa"/>
          </w:tcPr>
          <w:p w14:paraId="48CDCDB2" w14:textId="77777777" w:rsidR="00BE7143" w:rsidRDefault="00BE7143">
            <w:pPr>
              <w:jc w:val="left"/>
              <w:rPr>
                <w:rFonts w:ascii="SimSun" w:hAnsi="SimSun" w:cs="SimSun" w:hint="eastAsia"/>
                <w:szCs w:val="21"/>
              </w:rPr>
            </w:pPr>
            <w:r>
              <w:rPr>
                <w:szCs w:val="21"/>
              </w:rPr>
              <w:t>10:00—10:10</w:t>
            </w:r>
          </w:p>
        </w:tc>
        <w:tc>
          <w:tcPr>
            <w:tcW w:w="1513" w:type="dxa"/>
          </w:tcPr>
          <w:p w14:paraId="1A58FE15" w14:textId="77777777" w:rsidR="00BE7143" w:rsidRDefault="00BE7143">
            <w:pPr>
              <w:jc w:val="center"/>
              <w:rPr>
                <w:rFonts w:ascii="SimSun" w:hAnsi="SimSun" w:cs="SimSun" w:hint="eastAsia"/>
                <w:szCs w:val="21"/>
              </w:rPr>
            </w:pPr>
            <w:r>
              <w:rPr>
                <w:szCs w:val="21"/>
              </w:rPr>
              <w:t>0.00</w:t>
            </w:r>
          </w:p>
        </w:tc>
        <w:tc>
          <w:tcPr>
            <w:tcW w:w="1513" w:type="dxa"/>
          </w:tcPr>
          <w:p w14:paraId="63182BFE" w14:textId="77777777" w:rsidR="00BE7143" w:rsidRDefault="00BE7143">
            <w:pPr>
              <w:jc w:val="center"/>
              <w:rPr>
                <w:rFonts w:ascii="SimSun" w:hAnsi="SimSun" w:cs="SimSun" w:hint="eastAsia"/>
                <w:szCs w:val="21"/>
              </w:rPr>
            </w:pPr>
            <w:r>
              <w:rPr>
                <w:szCs w:val="21"/>
              </w:rPr>
              <w:t>0.00</w:t>
            </w:r>
          </w:p>
        </w:tc>
        <w:tc>
          <w:tcPr>
            <w:tcW w:w="1513" w:type="dxa"/>
          </w:tcPr>
          <w:p w14:paraId="315C8A3D" w14:textId="77777777" w:rsidR="00BE7143" w:rsidRDefault="00BE7143">
            <w:pPr>
              <w:jc w:val="center"/>
              <w:rPr>
                <w:rFonts w:ascii="SimSun" w:hAnsi="SimSun" w:cs="SimSun" w:hint="eastAsia"/>
                <w:szCs w:val="21"/>
              </w:rPr>
            </w:pPr>
            <w:r>
              <w:rPr>
                <w:szCs w:val="21"/>
              </w:rPr>
              <w:t>0.00</w:t>
            </w:r>
          </w:p>
        </w:tc>
        <w:tc>
          <w:tcPr>
            <w:tcW w:w="1517" w:type="dxa"/>
          </w:tcPr>
          <w:p w14:paraId="46300D44" w14:textId="77777777" w:rsidR="00BE7143" w:rsidRDefault="00B2318E">
            <w:pPr>
              <w:jc w:val="center"/>
              <w:rPr>
                <w:rFonts w:ascii="SimSun" w:hAnsi="SimSun" w:cs="SimSun" w:hint="eastAsia"/>
                <w:szCs w:val="21"/>
              </w:rPr>
            </w:pPr>
            <w:r>
              <w:rPr>
                <w:rFonts w:hint="eastAsia"/>
                <w:szCs w:val="21"/>
              </w:rPr>
              <w:t>348.41</w:t>
            </w:r>
          </w:p>
        </w:tc>
      </w:tr>
      <w:tr w:rsidR="00BE7143" w14:paraId="16BA5886" w14:textId="77777777">
        <w:trPr>
          <w:jc w:val="center"/>
        </w:trPr>
        <w:tc>
          <w:tcPr>
            <w:tcW w:w="3014" w:type="dxa"/>
          </w:tcPr>
          <w:p w14:paraId="287A4436" w14:textId="77777777" w:rsidR="00BE7143" w:rsidRDefault="00BE7143">
            <w:pPr>
              <w:jc w:val="left"/>
              <w:rPr>
                <w:rFonts w:ascii="SimSun" w:hAnsi="SimSun" w:cs="SimSun" w:hint="eastAsia"/>
                <w:szCs w:val="21"/>
              </w:rPr>
            </w:pPr>
            <w:r>
              <w:rPr>
                <w:szCs w:val="21"/>
              </w:rPr>
              <w:t>12:00—12:10</w:t>
            </w:r>
          </w:p>
        </w:tc>
        <w:tc>
          <w:tcPr>
            <w:tcW w:w="1513" w:type="dxa"/>
          </w:tcPr>
          <w:p w14:paraId="759788E8" w14:textId="77777777" w:rsidR="00BE7143" w:rsidRDefault="00BE7143">
            <w:pPr>
              <w:jc w:val="center"/>
              <w:rPr>
                <w:rFonts w:ascii="SimSun" w:hAnsi="SimSun" w:cs="SimSun" w:hint="eastAsia"/>
                <w:szCs w:val="21"/>
              </w:rPr>
            </w:pPr>
            <w:r>
              <w:rPr>
                <w:szCs w:val="21"/>
              </w:rPr>
              <w:t>544.56</w:t>
            </w:r>
          </w:p>
        </w:tc>
        <w:tc>
          <w:tcPr>
            <w:tcW w:w="1513" w:type="dxa"/>
          </w:tcPr>
          <w:p w14:paraId="516C1C73" w14:textId="77777777" w:rsidR="00BE7143" w:rsidRDefault="00BE7143">
            <w:pPr>
              <w:jc w:val="center"/>
              <w:rPr>
                <w:rFonts w:ascii="SimSun" w:hAnsi="SimSun" w:cs="SimSun" w:hint="eastAsia"/>
                <w:szCs w:val="21"/>
              </w:rPr>
            </w:pPr>
            <w:r>
              <w:rPr>
                <w:szCs w:val="21"/>
              </w:rPr>
              <w:t>0.00</w:t>
            </w:r>
          </w:p>
        </w:tc>
        <w:tc>
          <w:tcPr>
            <w:tcW w:w="1513" w:type="dxa"/>
          </w:tcPr>
          <w:p w14:paraId="3B8C3E78" w14:textId="77777777" w:rsidR="00BE7143" w:rsidRDefault="00BE7143">
            <w:pPr>
              <w:jc w:val="center"/>
              <w:rPr>
                <w:rFonts w:ascii="SimSun" w:hAnsi="SimSun" w:cs="SimSun" w:hint="eastAsia"/>
                <w:szCs w:val="21"/>
              </w:rPr>
            </w:pPr>
            <w:r>
              <w:rPr>
                <w:szCs w:val="21"/>
              </w:rPr>
              <w:t>422.75</w:t>
            </w:r>
          </w:p>
        </w:tc>
        <w:tc>
          <w:tcPr>
            <w:tcW w:w="1517" w:type="dxa"/>
          </w:tcPr>
          <w:p w14:paraId="0E456181" w14:textId="77777777" w:rsidR="00BE7143" w:rsidRDefault="00BE7143">
            <w:pPr>
              <w:jc w:val="center"/>
              <w:rPr>
                <w:rFonts w:ascii="SimSun" w:hAnsi="SimSun" w:cs="SimSun" w:hint="eastAsia"/>
                <w:szCs w:val="21"/>
              </w:rPr>
            </w:pPr>
            <w:r>
              <w:rPr>
                <w:szCs w:val="21"/>
              </w:rPr>
              <w:t>906.64</w:t>
            </w:r>
          </w:p>
        </w:tc>
      </w:tr>
      <w:tr w:rsidR="00BE7143" w14:paraId="2B4DA549" w14:textId="77777777">
        <w:trPr>
          <w:jc w:val="center"/>
        </w:trPr>
        <w:tc>
          <w:tcPr>
            <w:tcW w:w="3014" w:type="dxa"/>
          </w:tcPr>
          <w:p w14:paraId="05E2CB2C" w14:textId="77777777" w:rsidR="00BE7143" w:rsidRDefault="00BE7143">
            <w:pPr>
              <w:jc w:val="left"/>
              <w:rPr>
                <w:rFonts w:ascii="SimSun" w:hAnsi="SimSun" w:cs="SimSun" w:hint="eastAsia"/>
                <w:szCs w:val="21"/>
              </w:rPr>
            </w:pPr>
            <w:r>
              <w:rPr>
                <w:szCs w:val="21"/>
              </w:rPr>
              <w:t>14:00—14:10</w:t>
            </w:r>
          </w:p>
        </w:tc>
        <w:tc>
          <w:tcPr>
            <w:tcW w:w="1513" w:type="dxa"/>
          </w:tcPr>
          <w:p w14:paraId="68991D31" w14:textId="77777777" w:rsidR="00BE7143" w:rsidRDefault="00BE7143">
            <w:pPr>
              <w:jc w:val="center"/>
              <w:rPr>
                <w:rFonts w:ascii="SimSun" w:hAnsi="SimSun" w:cs="SimSun" w:hint="eastAsia"/>
                <w:szCs w:val="21"/>
              </w:rPr>
            </w:pPr>
            <w:r>
              <w:rPr>
                <w:szCs w:val="21"/>
              </w:rPr>
              <w:t>0.00</w:t>
            </w:r>
          </w:p>
        </w:tc>
        <w:tc>
          <w:tcPr>
            <w:tcW w:w="1513" w:type="dxa"/>
          </w:tcPr>
          <w:p w14:paraId="5501C235" w14:textId="77777777" w:rsidR="00BE7143" w:rsidRDefault="00BE7143">
            <w:pPr>
              <w:jc w:val="center"/>
              <w:rPr>
                <w:rFonts w:ascii="SimSun" w:hAnsi="SimSun" w:cs="SimSun" w:hint="eastAsia"/>
                <w:szCs w:val="21"/>
              </w:rPr>
            </w:pPr>
            <w:r>
              <w:rPr>
                <w:szCs w:val="21"/>
              </w:rPr>
              <w:t>0.00</w:t>
            </w:r>
          </w:p>
        </w:tc>
        <w:tc>
          <w:tcPr>
            <w:tcW w:w="1513" w:type="dxa"/>
          </w:tcPr>
          <w:p w14:paraId="3F844A30" w14:textId="77777777" w:rsidR="00BE7143" w:rsidRDefault="00BE7143">
            <w:pPr>
              <w:jc w:val="center"/>
              <w:rPr>
                <w:rFonts w:ascii="SimSun" w:hAnsi="SimSun" w:cs="SimSun" w:hint="eastAsia"/>
                <w:szCs w:val="21"/>
              </w:rPr>
            </w:pPr>
            <w:r>
              <w:rPr>
                <w:szCs w:val="21"/>
              </w:rPr>
              <w:t>0.00</w:t>
            </w:r>
          </w:p>
        </w:tc>
        <w:tc>
          <w:tcPr>
            <w:tcW w:w="1517" w:type="dxa"/>
          </w:tcPr>
          <w:p w14:paraId="511EF299" w14:textId="77777777" w:rsidR="00BE7143" w:rsidRDefault="00BE7143">
            <w:pPr>
              <w:jc w:val="center"/>
              <w:rPr>
                <w:rFonts w:ascii="SimSun" w:hAnsi="SimSun" w:cs="SimSun" w:hint="eastAsia"/>
                <w:szCs w:val="21"/>
              </w:rPr>
            </w:pPr>
            <w:r>
              <w:rPr>
                <w:szCs w:val="21"/>
              </w:rPr>
              <w:t>0.00</w:t>
            </w:r>
          </w:p>
        </w:tc>
      </w:tr>
      <w:tr w:rsidR="00BE7143" w14:paraId="608B82C5" w14:textId="77777777">
        <w:trPr>
          <w:jc w:val="center"/>
        </w:trPr>
        <w:tc>
          <w:tcPr>
            <w:tcW w:w="3014" w:type="dxa"/>
          </w:tcPr>
          <w:p w14:paraId="5CCAA2DB" w14:textId="77777777" w:rsidR="00BE7143" w:rsidRDefault="00BE7143">
            <w:pPr>
              <w:jc w:val="left"/>
              <w:rPr>
                <w:rFonts w:ascii="SimSun" w:hAnsi="SimSun" w:cs="SimSun" w:hint="eastAsia"/>
                <w:szCs w:val="21"/>
              </w:rPr>
            </w:pPr>
            <w:r>
              <w:rPr>
                <w:szCs w:val="21"/>
              </w:rPr>
              <w:t>16:00—16:10</w:t>
            </w:r>
          </w:p>
        </w:tc>
        <w:tc>
          <w:tcPr>
            <w:tcW w:w="1513" w:type="dxa"/>
          </w:tcPr>
          <w:p w14:paraId="64D69462" w14:textId="77777777" w:rsidR="00BE7143" w:rsidRDefault="00BE7143">
            <w:pPr>
              <w:jc w:val="center"/>
              <w:rPr>
                <w:rFonts w:ascii="SimSun" w:hAnsi="SimSun" w:cs="SimSun" w:hint="eastAsia"/>
                <w:szCs w:val="21"/>
              </w:rPr>
            </w:pPr>
            <w:r>
              <w:rPr>
                <w:szCs w:val="21"/>
              </w:rPr>
              <w:t>466.12</w:t>
            </w:r>
          </w:p>
        </w:tc>
        <w:tc>
          <w:tcPr>
            <w:tcW w:w="1513" w:type="dxa"/>
          </w:tcPr>
          <w:p w14:paraId="170751DD" w14:textId="77777777" w:rsidR="00BE7143" w:rsidRDefault="00BE7143">
            <w:pPr>
              <w:jc w:val="center"/>
              <w:rPr>
                <w:rFonts w:ascii="SimSun" w:hAnsi="SimSun" w:cs="SimSun" w:hint="eastAsia"/>
                <w:szCs w:val="21"/>
              </w:rPr>
            </w:pPr>
            <w:r>
              <w:rPr>
                <w:szCs w:val="21"/>
              </w:rPr>
              <w:t>181.46</w:t>
            </w:r>
          </w:p>
        </w:tc>
        <w:tc>
          <w:tcPr>
            <w:tcW w:w="1513" w:type="dxa"/>
          </w:tcPr>
          <w:p w14:paraId="0EDC5219" w14:textId="77777777" w:rsidR="00BE7143" w:rsidRDefault="00BE7143">
            <w:pPr>
              <w:jc w:val="center"/>
              <w:rPr>
                <w:rFonts w:ascii="SimSun" w:hAnsi="SimSun" w:cs="SimSun" w:hint="eastAsia"/>
                <w:szCs w:val="21"/>
              </w:rPr>
            </w:pPr>
            <w:r>
              <w:rPr>
                <w:szCs w:val="21"/>
              </w:rPr>
              <w:t>542.57</w:t>
            </w:r>
          </w:p>
        </w:tc>
        <w:tc>
          <w:tcPr>
            <w:tcW w:w="1517" w:type="dxa"/>
          </w:tcPr>
          <w:p w14:paraId="35462F26" w14:textId="77777777" w:rsidR="00BE7143" w:rsidRDefault="00BE7143">
            <w:pPr>
              <w:jc w:val="center"/>
              <w:rPr>
                <w:rFonts w:ascii="SimSun" w:hAnsi="SimSun" w:cs="SimSun" w:hint="eastAsia"/>
                <w:szCs w:val="21"/>
              </w:rPr>
            </w:pPr>
            <w:r>
              <w:rPr>
                <w:szCs w:val="21"/>
              </w:rPr>
              <w:t>800.85</w:t>
            </w:r>
          </w:p>
        </w:tc>
      </w:tr>
      <w:tr w:rsidR="00BE7143" w14:paraId="17F03CC6" w14:textId="77777777">
        <w:trPr>
          <w:jc w:val="center"/>
        </w:trPr>
        <w:tc>
          <w:tcPr>
            <w:tcW w:w="3014" w:type="dxa"/>
          </w:tcPr>
          <w:p w14:paraId="6324A1B8" w14:textId="77777777" w:rsidR="00BE7143" w:rsidRDefault="00BE7143">
            <w:pPr>
              <w:jc w:val="left"/>
              <w:rPr>
                <w:rFonts w:ascii="SimSun" w:hAnsi="SimSun" w:cs="SimSun" w:hint="eastAsia"/>
                <w:szCs w:val="21"/>
              </w:rPr>
            </w:pPr>
            <w:r>
              <w:rPr>
                <w:szCs w:val="21"/>
              </w:rPr>
              <w:t>18:00—18:10</w:t>
            </w:r>
          </w:p>
        </w:tc>
        <w:tc>
          <w:tcPr>
            <w:tcW w:w="1513" w:type="dxa"/>
          </w:tcPr>
          <w:p w14:paraId="0F5D0E1A" w14:textId="77777777" w:rsidR="00BE7143" w:rsidRDefault="00BE7143">
            <w:pPr>
              <w:jc w:val="center"/>
              <w:rPr>
                <w:rFonts w:ascii="SimSun" w:hAnsi="SimSun" w:cs="SimSun" w:hint="eastAsia"/>
                <w:szCs w:val="21"/>
              </w:rPr>
            </w:pPr>
            <w:r>
              <w:rPr>
                <w:szCs w:val="21"/>
              </w:rPr>
              <w:t>701.84</w:t>
            </w:r>
          </w:p>
        </w:tc>
        <w:tc>
          <w:tcPr>
            <w:tcW w:w="1513" w:type="dxa"/>
          </w:tcPr>
          <w:p w14:paraId="7FF2B164" w14:textId="77777777" w:rsidR="00BE7143" w:rsidRDefault="00BE7143">
            <w:pPr>
              <w:jc w:val="center"/>
              <w:rPr>
                <w:rFonts w:ascii="SimSun" w:hAnsi="SimSun" w:cs="SimSun" w:hint="eastAsia"/>
                <w:szCs w:val="21"/>
              </w:rPr>
            </w:pPr>
            <w:r>
              <w:rPr>
                <w:szCs w:val="21"/>
              </w:rPr>
              <w:t>457.02</w:t>
            </w:r>
          </w:p>
        </w:tc>
        <w:tc>
          <w:tcPr>
            <w:tcW w:w="1513" w:type="dxa"/>
          </w:tcPr>
          <w:p w14:paraId="1C8C4124" w14:textId="77777777" w:rsidR="00BE7143" w:rsidRDefault="00BE7143">
            <w:pPr>
              <w:jc w:val="center"/>
              <w:rPr>
                <w:rFonts w:ascii="SimSun" w:hAnsi="SimSun" w:cs="SimSun" w:hint="eastAsia"/>
                <w:szCs w:val="21"/>
              </w:rPr>
            </w:pPr>
            <w:r>
              <w:rPr>
                <w:szCs w:val="21"/>
              </w:rPr>
              <w:t>784.74</w:t>
            </w:r>
          </w:p>
        </w:tc>
        <w:tc>
          <w:tcPr>
            <w:tcW w:w="1517" w:type="dxa"/>
          </w:tcPr>
          <w:p w14:paraId="4BABC6A3" w14:textId="77777777" w:rsidR="00BE7143" w:rsidRDefault="00BE7143">
            <w:pPr>
              <w:jc w:val="center"/>
              <w:rPr>
                <w:rFonts w:ascii="SimSun" w:hAnsi="SimSun" w:cs="SimSun" w:hint="eastAsia"/>
                <w:szCs w:val="21"/>
              </w:rPr>
            </w:pPr>
            <w:r>
              <w:rPr>
                <w:szCs w:val="21"/>
              </w:rPr>
              <w:t>711.50</w:t>
            </w:r>
          </w:p>
        </w:tc>
      </w:tr>
      <w:tr w:rsidR="00BE7143" w14:paraId="6B02E698" w14:textId="77777777">
        <w:trPr>
          <w:jc w:val="center"/>
        </w:trPr>
        <w:tc>
          <w:tcPr>
            <w:tcW w:w="3014" w:type="dxa"/>
          </w:tcPr>
          <w:p w14:paraId="76583E6F" w14:textId="77777777" w:rsidR="00BE7143" w:rsidRDefault="00BE7143">
            <w:pPr>
              <w:jc w:val="left"/>
              <w:rPr>
                <w:rFonts w:ascii="SimSun" w:hAnsi="SimSun" w:cs="SimSun" w:hint="eastAsia"/>
                <w:szCs w:val="21"/>
              </w:rPr>
            </w:pPr>
            <w:r>
              <w:rPr>
                <w:szCs w:val="21"/>
              </w:rPr>
              <w:t>20:00—20:10</w:t>
            </w:r>
          </w:p>
        </w:tc>
        <w:tc>
          <w:tcPr>
            <w:tcW w:w="1513" w:type="dxa"/>
          </w:tcPr>
          <w:p w14:paraId="3260259B" w14:textId="77777777" w:rsidR="00BE7143" w:rsidRDefault="00BE7143">
            <w:pPr>
              <w:jc w:val="center"/>
              <w:rPr>
                <w:rFonts w:ascii="SimSun" w:hAnsi="SimSun" w:cs="SimSun" w:hint="eastAsia"/>
                <w:szCs w:val="21"/>
              </w:rPr>
            </w:pPr>
            <w:r>
              <w:rPr>
                <w:szCs w:val="21"/>
              </w:rPr>
              <w:t>0.00</w:t>
            </w:r>
          </w:p>
        </w:tc>
        <w:tc>
          <w:tcPr>
            <w:tcW w:w="1513" w:type="dxa"/>
          </w:tcPr>
          <w:p w14:paraId="2D8F79C3" w14:textId="77777777" w:rsidR="00BE7143" w:rsidRDefault="00BE7143">
            <w:pPr>
              <w:jc w:val="center"/>
              <w:rPr>
                <w:rFonts w:ascii="SimSun" w:hAnsi="SimSun" w:cs="SimSun" w:hint="eastAsia"/>
                <w:szCs w:val="21"/>
              </w:rPr>
            </w:pPr>
            <w:r>
              <w:rPr>
                <w:szCs w:val="21"/>
              </w:rPr>
              <w:t>0.00</w:t>
            </w:r>
          </w:p>
        </w:tc>
        <w:tc>
          <w:tcPr>
            <w:tcW w:w="1513" w:type="dxa"/>
          </w:tcPr>
          <w:p w14:paraId="743EE822" w14:textId="77777777" w:rsidR="00BE7143" w:rsidRDefault="00BE7143">
            <w:pPr>
              <w:jc w:val="center"/>
              <w:rPr>
                <w:rFonts w:ascii="SimSun" w:hAnsi="SimSun" w:cs="SimSun" w:hint="eastAsia"/>
                <w:szCs w:val="21"/>
              </w:rPr>
            </w:pPr>
            <w:r>
              <w:rPr>
                <w:szCs w:val="21"/>
              </w:rPr>
              <w:t>0.00</w:t>
            </w:r>
          </w:p>
        </w:tc>
        <w:tc>
          <w:tcPr>
            <w:tcW w:w="1517" w:type="dxa"/>
          </w:tcPr>
          <w:p w14:paraId="2C5C4655" w14:textId="77777777" w:rsidR="00BE7143" w:rsidRDefault="00BE7143">
            <w:pPr>
              <w:jc w:val="center"/>
              <w:rPr>
                <w:rFonts w:ascii="SimSun" w:hAnsi="SimSun" w:cs="SimSun" w:hint="eastAsia"/>
                <w:szCs w:val="21"/>
              </w:rPr>
            </w:pPr>
            <w:r>
              <w:rPr>
                <w:szCs w:val="21"/>
              </w:rPr>
              <w:t>0.00</w:t>
            </w:r>
          </w:p>
        </w:tc>
      </w:tr>
      <w:tr w:rsidR="00BE7143" w14:paraId="5FF6401F" w14:textId="77777777">
        <w:trPr>
          <w:jc w:val="center"/>
        </w:trPr>
        <w:tc>
          <w:tcPr>
            <w:tcW w:w="3014" w:type="dxa"/>
          </w:tcPr>
          <w:p w14:paraId="69554C81" w14:textId="77777777" w:rsidR="00BE7143" w:rsidRDefault="00BE7143">
            <w:pPr>
              <w:jc w:val="left"/>
              <w:rPr>
                <w:rFonts w:ascii="SimSun" w:hAnsi="SimSun" w:cs="SimSun" w:hint="eastAsia"/>
                <w:szCs w:val="21"/>
              </w:rPr>
            </w:pPr>
            <w:r>
              <w:rPr>
                <w:szCs w:val="21"/>
              </w:rPr>
              <w:t>全天购电量</w:t>
            </w:r>
          </w:p>
        </w:tc>
        <w:tc>
          <w:tcPr>
            <w:tcW w:w="1513" w:type="dxa"/>
          </w:tcPr>
          <w:p w14:paraId="0864D14D" w14:textId="77777777" w:rsidR="00BE7143" w:rsidRDefault="00BE7143">
            <w:pPr>
              <w:jc w:val="center"/>
              <w:rPr>
                <w:rFonts w:ascii="SimSun" w:hAnsi="SimSun" w:cs="SimSun" w:hint="eastAsia"/>
                <w:szCs w:val="21"/>
              </w:rPr>
            </w:pPr>
            <w:r>
              <w:rPr>
                <w:szCs w:val="21"/>
              </w:rPr>
              <w:t>64,050.75</w:t>
            </w:r>
          </w:p>
        </w:tc>
        <w:tc>
          <w:tcPr>
            <w:tcW w:w="1513" w:type="dxa"/>
          </w:tcPr>
          <w:p w14:paraId="1EBE21AF" w14:textId="77777777" w:rsidR="00BE7143" w:rsidRDefault="00BE7143">
            <w:pPr>
              <w:jc w:val="center"/>
              <w:rPr>
                <w:rFonts w:ascii="SimSun" w:hAnsi="SimSun" w:cs="SimSun" w:hint="eastAsia"/>
                <w:szCs w:val="21"/>
              </w:rPr>
            </w:pPr>
            <w:r>
              <w:rPr>
                <w:szCs w:val="21"/>
              </w:rPr>
              <w:t>36,644.13</w:t>
            </w:r>
          </w:p>
        </w:tc>
        <w:tc>
          <w:tcPr>
            <w:tcW w:w="1513" w:type="dxa"/>
          </w:tcPr>
          <w:p w14:paraId="7F1EFE94" w14:textId="77777777" w:rsidR="00BE7143" w:rsidRDefault="00BE7143">
            <w:pPr>
              <w:jc w:val="center"/>
              <w:rPr>
                <w:rFonts w:ascii="SimSun" w:hAnsi="SimSun" w:cs="SimSun" w:hint="eastAsia"/>
                <w:szCs w:val="21"/>
              </w:rPr>
            </w:pPr>
            <w:r>
              <w:rPr>
                <w:szCs w:val="21"/>
              </w:rPr>
              <w:t>66,003.11</w:t>
            </w:r>
          </w:p>
        </w:tc>
        <w:tc>
          <w:tcPr>
            <w:tcW w:w="1517" w:type="dxa"/>
          </w:tcPr>
          <w:p w14:paraId="631962F5" w14:textId="77777777" w:rsidR="00BE7143" w:rsidRDefault="00BE7143">
            <w:pPr>
              <w:jc w:val="center"/>
              <w:rPr>
                <w:rFonts w:ascii="SimSun" w:hAnsi="SimSun" w:cs="SimSun" w:hint="eastAsia"/>
                <w:szCs w:val="21"/>
              </w:rPr>
            </w:pPr>
            <w:r>
              <w:rPr>
                <w:szCs w:val="21"/>
              </w:rPr>
              <w:t>92,383.95</w:t>
            </w:r>
          </w:p>
        </w:tc>
      </w:tr>
      <w:tr w:rsidR="00BE7143" w14:paraId="7AE9E334" w14:textId="77777777">
        <w:trPr>
          <w:jc w:val="center"/>
        </w:trPr>
        <w:tc>
          <w:tcPr>
            <w:tcW w:w="3014" w:type="dxa"/>
          </w:tcPr>
          <w:p w14:paraId="0506CD6A" w14:textId="77777777" w:rsidR="00BE7143" w:rsidRDefault="00BE7143">
            <w:pPr>
              <w:jc w:val="left"/>
              <w:rPr>
                <w:rFonts w:ascii="SimSun" w:hAnsi="SimSun" w:cs="SimSun" w:hint="eastAsia"/>
                <w:szCs w:val="21"/>
              </w:rPr>
            </w:pPr>
            <w:r>
              <w:rPr>
                <w:szCs w:val="21"/>
              </w:rPr>
              <w:t>全天购电费</w:t>
            </w:r>
          </w:p>
        </w:tc>
        <w:tc>
          <w:tcPr>
            <w:tcW w:w="1513" w:type="dxa"/>
          </w:tcPr>
          <w:p w14:paraId="7103216A" w14:textId="77777777" w:rsidR="00BE7143" w:rsidRDefault="00BE7143">
            <w:pPr>
              <w:jc w:val="center"/>
              <w:rPr>
                <w:rFonts w:ascii="SimSun" w:hAnsi="SimSun" w:cs="SimSun" w:hint="eastAsia"/>
                <w:szCs w:val="21"/>
              </w:rPr>
            </w:pPr>
            <w:r>
              <w:rPr>
                <w:szCs w:val="21"/>
              </w:rPr>
              <w:t>42,000.54</w:t>
            </w:r>
          </w:p>
        </w:tc>
        <w:tc>
          <w:tcPr>
            <w:tcW w:w="1513" w:type="dxa"/>
          </w:tcPr>
          <w:p w14:paraId="2025CB68" w14:textId="77777777" w:rsidR="00BE7143" w:rsidRDefault="00BE7143">
            <w:pPr>
              <w:jc w:val="center"/>
              <w:rPr>
                <w:rFonts w:ascii="SimSun" w:hAnsi="SimSun" w:cs="SimSun" w:hint="eastAsia"/>
                <w:szCs w:val="21"/>
              </w:rPr>
            </w:pPr>
            <w:r>
              <w:rPr>
                <w:szCs w:val="21"/>
              </w:rPr>
              <w:t>22,041.12</w:t>
            </w:r>
          </w:p>
        </w:tc>
        <w:tc>
          <w:tcPr>
            <w:tcW w:w="1513" w:type="dxa"/>
          </w:tcPr>
          <w:p w14:paraId="64F91DD6" w14:textId="77777777" w:rsidR="00BE7143" w:rsidRDefault="00BE7143">
            <w:pPr>
              <w:jc w:val="center"/>
              <w:rPr>
                <w:rFonts w:ascii="SimSun" w:hAnsi="SimSun" w:cs="SimSun" w:hint="eastAsia"/>
                <w:szCs w:val="21"/>
              </w:rPr>
            </w:pPr>
            <w:r>
              <w:rPr>
                <w:szCs w:val="21"/>
              </w:rPr>
              <w:t>43,908.75</w:t>
            </w:r>
          </w:p>
        </w:tc>
        <w:tc>
          <w:tcPr>
            <w:tcW w:w="1517" w:type="dxa"/>
          </w:tcPr>
          <w:p w14:paraId="43FA7867" w14:textId="77777777" w:rsidR="00BE7143" w:rsidRDefault="00BE7143">
            <w:pPr>
              <w:jc w:val="center"/>
              <w:rPr>
                <w:rFonts w:ascii="SimSun" w:hAnsi="SimSun" w:cs="SimSun" w:hint="eastAsia"/>
                <w:szCs w:val="21"/>
              </w:rPr>
            </w:pPr>
            <w:r>
              <w:rPr>
                <w:szCs w:val="21"/>
              </w:rPr>
              <w:t>61,541.14</w:t>
            </w:r>
          </w:p>
        </w:tc>
      </w:tr>
      <w:tr w:rsidR="00BE7143" w14:paraId="56617BE9" w14:textId="77777777">
        <w:trPr>
          <w:jc w:val="center"/>
        </w:trPr>
        <w:tc>
          <w:tcPr>
            <w:tcW w:w="3014" w:type="dxa"/>
          </w:tcPr>
          <w:p w14:paraId="79BE2F48" w14:textId="77777777" w:rsidR="00BE7143" w:rsidRDefault="00BE7143">
            <w:pPr>
              <w:jc w:val="left"/>
              <w:rPr>
                <w:rFonts w:ascii="SimSun" w:hAnsi="SimSun" w:cs="SimSun" w:hint="eastAsia"/>
                <w:szCs w:val="21"/>
              </w:rPr>
            </w:pPr>
            <w:r>
              <w:rPr>
                <w:szCs w:val="21"/>
              </w:rPr>
              <w:t>紧急购</w:t>
            </w:r>
            <w:proofErr w:type="gramStart"/>
            <w:r>
              <w:rPr>
                <w:szCs w:val="21"/>
              </w:rPr>
              <w:t>电量</w:t>
            </w:r>
            <w:r>
              <w:rPr>
                <w:szCs w:val="21"/>
              </w:rPr>
              <w:t xml:space="preserve"> / </w:t>
            </w:r>
            <w:proofErr w:type="gramEnd"/>
            <w:r>
              <w:rPr>
                <w:szCs w:val="21"/>
              </w:rPr>
              <w:t>kWh</w:t>
            </w:r>
          </w:p>
        </w:tc>
        <w:tc>
          <w:tcPr>
            <w:tcW w:w="1513" w:type="dxa"/>
          </w:tcPr>
          <w:p w14:paraId="1028E4DB" w14:textId="77777777" w:rsidR="00BE7143" w:rsidRDefault="00BE7143">
            <w:pPr>
              <w:jc w:val="center"/>
              <w:rPr>
                <w:rFonts w:ascii="SimSun" w:hAnsi="SimSun" w:cs="SimSun" w:hint="eastAsia"/>
                <w:szCs w:val="21"/>
              </w:rPr>
            </w:pPr>
            <w:r>
              <w:rPr>
                <w:szCs w:val="21"/>
              </w:rPr>
              <w:t>254.53</w:t>
            </w:r>
          </w:p>
        </w:tc>
        <w:tc>
          <w:tcPr>
            <w:tcW w:w="1513" w:type="dxa"/>
          </w:tcPr>
          <w:p w14:paraId="0BE0573D" w14:textId="77777777" w:rsidR="00BE7143" w:rsidRDefault="00BE7143">
            <w:pPr>
              <w:jc w:val="center"/>
              <w:rPr>
                <w:rFonts w:ascii="SimSun" w:hAnsi="SimSun" w:cs="SimSun" w:hint="eastAsia"/>
                <w:szCs w:val="21"/>
              </w:rPr>
            </w:pPr>
            <w:r>
              <w:rPr>
                <w:szCs w:val="21"/>
              </w:rPr>
              <w:t>0.00</w:t>
            </w:r>
          </w:p>
        </w:tc>
        <w:tc>
          <w:tcPr>
            <w:tcW w:w="1513" w:type="dxa"/>
          </w:tcPr>
          <w:p w14:paraId="387F830C" w14:textId="77777777" w:rsidR="00BE7143" w:rsidRDefault="00BE7143">
            <w:pPr>
              <w:jc w:val="center"/>
              <w:rPr>
                <w:rFonts w:ascii="SimSun" w:hAnsi="SimSun" w:cs="SimSun" w:hint="eastAsia"/>
                <w:szCs w:val="21"/>
              </w:rPr>
            </w:pPr>
            <w:r>
              <w:rPr>
                <w:szCs w:val="21"/>
              </w:rPr>
              <w:t>6.38</w:t>
            </w:r>
          </w:p>
        </w:tc>
        <w:tc>
          <w:tcPr>
            <w:tcW w:w="1517" w:type="dxa"/>
          </w:tcPr>
          <w:p w14:paraId="0ED32C91" w14:textId="77777777" w:rsidR="00BE7143" w:rsidRDefault="00BE7143">
            <w:pPr>
              <w:jc w:val="center"/>
              <w:rPr>
                <w:rFonts w:ascii="SimSun" w:hAnsi="SimSun" w:cs="SimSun" w:hint="eastAsia"/>
                <w:szCs w:val="21"/>
              </w:rPr>
            </w:pPr>
            <w:r>
              <w:rPr>
                <w:szCs w:val="21"/>
              </w:rPr>
              <w:t>32.08</w:t>
            </w:r>
          </w:p>
        </w:tc>
      </w:tr>
      <w:tr w:rsidR="00BE7143" w14:paraId="74A7A6AD" w14:textId="77777777">
        <w:trPr>
          <w:jc w:val="center"/>
        </w:trPr>
        <w:tc>
          <w:tcPr>
            <w:tcW w:w="3014" w:type="dxa"/>
          </w:tcPr>
          <w:p w14:paraId="74DB6D30" w14:textId="77777777" w:rsidR="00BE7143" w:rsidRDefault="00BE7143">
            <w:pPr>
              <w:jc w:val="left"/>
              <w:rPr>
                <w:rFonts w:ascii="SimSun" w:hAnsi="SimSun" w:cs="SimSun" w:hint="eastAsia"/>
                <w:szCs w:val="21"/>
              </w:rPr>
            </w:pPr>
            <w:r>
              <w:rPr>
                <w:szCs w:val="21"/>
              </w:rPr>
              <w:t>紧急购</w:t>
            </w:r>
            <w:proofErr w:type="gramStart"/>
            <w:r>
              <w:rPr>
                <w:szCs w:val="21"/>
              </w:rPr>
              <w:t>电费</w:t>
            </w:r>
            <w:r>
              <w:rPr>
                <w:szCs w:val="21"/>
              </w:rPr>
              <w:t xml:space="preserve"> / </w:t>
            </w:r>
            <w:proofErr w:type="gramEnd"/>
            <w:r>
              <w:rPr>
                <w:szCs w:val="21"/>
              </w:rPr>
              <w:t>元</w:t>
            </w:r>
          </w:p>
        </w:tc>
        <w:tc>
          <w:tcPr>
            <w:tcW w:w="1513" w:type="dxa"/>
          </w:tcPr>
          <w:p w14:paraId="20F8B896" w14:textId="77777777" w:rsidR="00BE7143" w:rsidRDefault="00BE7143">
            <w:pPr>
              <w:jc w:val="center"/>
              <w:rPr>
                <w:rFonts w:ascii="SimSun" w:hAnsi="SimSun" w:cs="SimSun" w:hint="eastAsia"/>
                <w:szCs w:val="21"/>
              </w:rPr>
            </w:pPr>
            <w:r>
              <w:rPr>
                <w:szCs w:val="21"/>
              </w:rPr>
              <w:t>1,125.88</w:t>
            </w:r>
          </w:p>
        </w:tc>
        <w:tc>
          <w:tcPr>
            <w:tcW w:w="1513" w:type="dxa"/>
          </w:tcPr>
          <w:p w14:paraId="00CE0692" w14:textId="77777777" w:rsidR="00BE7143" w:rsidRDefault="00BE7143">
            <w:pPr>
              <w:jc w:val="center"/>
              <w:rPr>
                <w:rFonts w:ascii="SimSun" w:hAnsi="SimSun" w:cs="SimSun" w:hint="eastAsia"/>
                <w:szCs w:val="21"/>
              </w:rPr>
            </w:pPr>
            <w:r>
              <w:rPr>
                <w:szCs w:val="21"/>
              </w:rPr>
              <w:t>0.00</w:t>
            </w:r>
          </w:p>
        </w:tc>
        <w:tc>
          <w:tcPr>
            <w:tcW w:w="1513" w:type="dxa"/>
          </w:tcPr>
          <w:p w14:paraId="7ADECBBA" w14:textId="77777777" w:rsidR="00BE7143" w:rsidRDefault="00BE7143">
            <w:pPr>
              <w:jc w:val="center"/>
              <w:rPr>
                <w:rFonts w:ascii="SimSun" w:hAnsi="SimSun" w:cs="SimSun" w:hint="eastAsia"/>
                <w:szCs w:val="21"/>
              </w:rPr>
            </w:pPr>
            <w:r>
              <w:rPr>
                <w:szCs w:val="21"/>
              </w:rPr>
              <w:t>43.00</w:t>
            </w:r>
          </w:p>
        </w:tc>
        <w:tc>
          <w:tcPr>
            <w:tcW w:w="1517" w:type="dxa"/>
          </w:tcPr>
          <w:p w14:paraId="503AA3B8" w14:textId="77777777" w:rsidR="00BE7143" w:rsidRDefault="00BE7143">
            <w:pPr>
              <w:jc w:val="center"/>
              <w:rPr>
                <w:rFonts w:ascii="SimSun" w:hAnsi="SimSun" w:cs="SimSun" w:hint="eastAsia"/>
                <w:szCs w:val="21"/>
              </w:rPr>
            </w:pPr>
            <w:r>
              <w:rPr>
                <w:szCs w:val="21"/>
              </w:rPr>
              <w:t>186.47</w:t>
            </w:r>
          </w:p>
        </w:tc>
      </w:tr>
    </w:tbl>
    <w:p w14:paraId="5EB23D12" w14:textId="77777777" w:rsidR="00BE7143" w:rsidRDefault="00102A8B">
      <w:pPr>
        <w:jc w:val="center"/>
      </w:pPr>
      <w:r w:rsidRPr="00102A8B">
        <w:rPr>
          <w:noProof/>
        </w:rPr>
        <w:lastRenderedPageBreak/>
        <w:drawing>
          <wp:inline distT="0" distB="0" distL="0" distR="0" wp14:anchorId="7C728C36" wp14:editId="4847421B">
            <wp:extent cx="4312838" cy="2696118"/>
            <wp:effectExtent l="0" t="0" r="0" b="9525"/>
            <wp:docPr id="13501585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315638" cy="2697868"/>
                    </a:xfrm>
                    <a:prstGeom prst="rect">
                      <a:avLst/>
                    </a:prstGeom>
                    <a:noFill/>
                    <a:ln>
                      <a:noFill/>
                    </a:ln>
                  </pic:spPr>
                </pic:pic>
              </a:graphicData>
            </a:graphic>
          </wp:inline>
        </w:drawing>
      </w:r>
    </w:p>
    <w:p w14:paraId="76DDD00D" w14:textId="77777777" w:rsidR="00BE7143" w:rsidRDefault="00BE7143">
      <w:pPr>
        <w:jc w:val="center"/>
        <w:rPr>
          <w:rFonts w:ascii="SimSun" w:hAnsi="SimSun" w:cs="SimSun" w:hint="eastAsia"/>
          <w:sz w:val="24"/>
        </w:rPr>
      </w:pPr>
      <w:r>
        <w:t>图</w:t>
      </w:r>
      <w:proofErr w:type="gramStart"/>
      <w:r>
        <w:t xml:space="preserve">5 </w:t>
      </w:r>
      <w:r>
        <w:t>储能</w:t>
      </w:r>
      <w:proofErr w:type="gramEnd"/>
      <w:r>
        <w:t>储电量全年轨迹与安全储备</w:t>
      </w:r>
    </w:p>
    <w:p w14:paraId="36836DDF" w14:textId="77777777" w:rsidR="00120043" w:rsidRDefault="00120043" w:rsidP="00120043">
      <w:pPr>
        <w:ind w:firstLine="482"/>
      </w:pPr>
      <w:r w:rsidRPr="00120043">
        <w:rPr>
          <w:sz w:val="24"/>
        </w:rPr>
        <w:t>四个指定日期的季节性差异十分明显</w:t>
      </w:r>
      <w:r w:rsidR="00BE7143" w:rsidRPr="009B4331">
        <w:rPr>
          <w:sz w:val="24"/>
        </w:rPr>
        <w:t>：</w:t>
      </w:r>
      <w:r w:rsidRPr="00120043">
        <w:rPr>
          <w:sz w:val="24"/>
        </w:rPr>
        <w:t>2025-06-21</w:t>
      </w:r>
      <w:r w:rsidRPr="00120043">
        <w:rPr>
          <w:sz w:val="24"/>
        </w:rPr>
        <w:t>（夏至）全天购</w:t>
      </w:r>
      <w:proofErr w:type="gramStart"/>
      <w:r w:rsidRPr="00120043">
        <w:rPr>
          <w:sz w:val="24"/>
        </w:rPr>
        <w:t>电量</w:t>
      </w:r>
      <w:r w:rsidRPr="00120043">
        <w:rPr>
          <w:sz w:val="24"/>
        </w:rPr>
        <w:t xml:space="preserve"> 36,644.13 </w:t>
      </w:r>
      <w:proofErr w:type="gramEnd"/>
      <w:r w:rsidRPr="00120043">
        <w:rPr>
          <w:sz w:val="24"/>
        </w:rPr>
        <w:t>kWh</w:t>
      </w:r>
      <w:r w:rsidRPr="00120043">
        <w:rPr>
          <w:sz w:val="24"/>
        </w:rPr>
        <w:t>、购</w:t>
      </w:r>
      <w:proofErr w:type="gramStart"/>
      <w:r w:rsidRPr="00120043">
        <w:rPr>
          <w:sz w:val="24"/>
        </w:rPr>
        <w:t>电费</w:t>
      </w:r>
      <w:r w:rsidRPr="00120043">
        <w:rPr>
          <w:sz w:val="24"/>
        </w:rPr>
        <w:t xml:space="preserve"> 22,041.12 </w:t>
      </w:r>
      <w:proofErr w:type="gramEnd"/>
      <w:r w:rsidRPr="00120043">
        <w:rPr>
          <w:sz w:val="24"/>
        </w:rPr>
        <w:t>元，为四天中最低；</w:t>
      </w:r>
      <w:r w:rsidRPr="00120043">
        <w:rPr>
          <w:sz w:val="24"/>
        </w:rPr>
        <w:t>2025-12-21</w:t>
      </w:r>
      <w:r w:rsidRPr="00120043">
        <w:rPr>
          <w:sz w:val="24"/>
        </w:rPr>
        <w:t>（冬至）</w:t>
      </w:r>
      <w:proofErr w:type="gramStart"/>
      <w:r w:rsidRPr="00120043">
        <w:rPr>
          <w:sz w:val="24"/>
        </w:rPr>
        <w:t>为</w:t>
      </w:r>
      <w:r w:rsidRPr="00120043">
        <w:rPr>
          <w:sz w:val="24"/>
        </w:rPr>
        <w:t xml:space="preserve"> 92,383.95 </w:t>
      </w:r>
      <w:proofErr w:type="gramEnd"/>
      <w:r w:rsidRPr="00120043">
        <w:rPr>
          <w:sz w:val="24"/>
        </w:rPr>
        <w:t>kWh</w:t>
      </w:r>
      <w:r w:rsidRPr="00120043">
        <w:rPr>
          <w:sz w:val="24"/>
        </w:rPr>
        <w:t>、</w:t>
      </w:r>
      <w:proofErr w:type="gramStart"/>
      <w:r w:rsidRPr="00120043">
        <w:rPr>
          <w:sz w:val="24"/>
        </w:rPr>
        <w:t xml:space="preserve">61,541.14 </w:t>
      </w:r>
      <w:r w:rsidRPr="00120043">
        <w:rPr>
          <w:sz w:val="24"/>
        </w:rPr>
        <w:t>元</w:t>
      </w:r>
      <w:proofErr w:type="gramEnd"/>
      <w:r w:rsidRPr="00120043">
        <w:rPr>
          <w:sz w:val="24"/>
        </w:rPr>
        <w:t>，是夏至日</w:t>
      </w:r>
      <w:proofErr w:type="gramStart"/>
      <w:r w:rsidRPr="00120043">
        <w:rPr>
          <w:sz w:val="24"/>
        </w:rPr>
        <w:t>的</w:t>
      </w:r>
      <w:r w:rsidRPr="00120043">
        <w:rPr>
          <w:sz w:val="24"/>
        </w:rPr>
        <w:t xml:space="preserve"> 2.52 </w:t>
      </w:r>
      <w:proofErr w:type="gramEnd"/>
      <w:r w:rsidRPr="00120043">
        <w:rPr>
          <w:sz w:val="24"/>
        </w:rPr>
        <w:t>倍</w:t>
      </w:r>
      <w:r w:rsidRPr="00120043">
        <w:rPr>
          <w:sz w:val="24"/>
        </w:rPr>
        <w:t>——</w:t>
      </w:r>
      <w:r w:rsidRPr="00120043">
        <w:rPr>
          <w:sz w:val="24"/>
        </w:rPr>
        <w:t>夏至日光伏峰值与有效窗口都达到全年较高水平，白昼可大量替代外网购电，冬至日光伏出力弱、窗口短，负载几乎全部由外网与储能承担。指定的六个时段</w:t>
      </w:r>
      <w:proofErr w:type="gramStart"/>
      <w:r w:rsidRPr="00120043">
        <w:rPr>
          <w:sz w:val="24"/>
        </w:rPr>
        <w:t>中</w:t>
      </w:r>
      <w:r w:rsidRPr="00120043">
        <w:rPr>
          <w:sz w:val="24"/>
        </w:rPr>
        <w:t xml:space="preserve"> 14:00</w:t>
      </w:r>
      <w:proofErr w:type="gramEnd"/>
      <w:r w:rsidRPr="00120043">
        <w:rPr>
          <w:sz w:val="24"/>
        </w:rPr>
        <w:t xml:space="preserve">—14:10 </w:t>
      </w:r>
      <w:proofErr w:type="gramStart"/>
      <w:r w:rsidRPr="00120043">
        <w:rPr>
          <w:sz w:val="24"/>
        </w:rPr>
        <w:t>与</w:t>
      </w:r>
      <w:r w:rsidRPr="00120043">
        <w:rPr>
          <w:sz w:val="24"/>
        </w:rPr>
        <w:t xml:space="preserve"> 20:00</w:t>
      </w:r>
      <w:proofErr w:type="gramEnd"/>
      <w:r w:rsidRPr="00120043">
        <w:rPr>
          <w:sz w:val="24"/>
        </w:rPr>
        <w:t>—</w:t>
      </w:r>
      <w:proofErr w:type="gramStart"/>
      <w:r w:rsidRPr="00120043">
        <w:rPr>
          <w:sz w:val="24"/>
        </w:rPr>
        <w:t xml:space="preserve">20:10 </w:t>
      </w:r>
      <w:r w:rsidRPr="00120043">
        <w:rPr>
          <w:sz w:val="24"/>
        </w:rPr>
        <w:t>在</w:t>
      </w:r>
      <w:proofErr w:type="gramEnd"/>
      <w:r w:rsidRPr="00120043">
        <w:rPr>
          <w:sz w:val="24"/>
        </w:rPr>
        <w:t>四天的计划购电量均</w:t>
      </w:r>
      <w:proofErr w:type="gramStart"/>
      <w:r w:rsidRPr="00120043">
        <w:rPr>
          <w:sz w:val="24"/>
        </w:rPr>
        <w:t>为</w:t>
      </w:r>
      <w:r w:rsidRPr="00120043">
        <w:rPr>
          <w:sz w:val="24"/>
        </w:rPr>
        <w:t xml:space="preserve"> 0</w:t>
      </w:r>
      <w:proofErr w:type="gramEnd"/>
      <w:r w:rsidRPr="00120043">
        <w:rPr>
          <w:sz w:val="24"/>
        </w:rPr>
        <w:t>：前一个时段处于光伏出力高峰或临近高峰，</w:t>
      </w:r>
      <w:r w:rsidRPr="00120043">
        <w:rPr>
          <w:sz w:val="24"/>
        </w:rPr>
        <w:t>20:00—</w:t>
      </w:r>
      <w:proofErr w:type="gramStart"/>
      <w:r w:rsidRPr="00120043">
        <w:rPr>
          <w:sz w:val="24"/>
        </w:rPr>
        <w:t xml:space="preserve">20:10 </w:t>
      </w:r>
      <w:r w:rsidRPr="00120043">
        <w:rPr>
          <w:sz w:val="24"/>
        </w:rPr>
        <w:t>则</w:t>
      </w:r>
      <w:proofErr w:type="gramEnd"/>
      <w:r w:rsidRPr="00120043">
        <w:rPr>
          <w:sz w:val="24"/>
        </w:rPr>
        <w:t>因进入晚峰高价段而选择先用储能放电。储能呈现清晰的「两充两放」形态：充电集中</w:t>
      </w:r>
      <w:proofErr w:type="gramStart"/>
      <w:r w:rsidRPr="00120043">
        <w:rPr>
          <w:sz w:val="24"/>
        </w:rPr>
        <w:t>在</w:t>
      </w:r>
      <w:r w:rsidRPr="00120043">
        <w:rPr>
          <w:sz w:val="24"/>
        </w:rPr>
        <w:t xml:space="preserve"> 8:00</w:t>
      </w:r>
      <w:proofErr w:type="gramEnd"/>
      <w:r w:rsidRPr="00120043">
        <w:rPr>
          <w:sz w:val="24"/>
        </w:rPr>
        <w:t xml:space="preserve">—12:00 </w:t>
      </w:r>
      <w:proofErr w:type="gramStart"/>
      <w:r w:rsidRPr="00120043">
        <w:rPr>
          <w:sz w:val="24"/>
        </w:rPr>
        <w:t>与</w:t>
      </w:r>
      <w:r w:rsidRPr="00120043">
        <w:rPr>
          <w:sz w:val="24"/>
        </w:rPr>
        <w:t xml:space="preserve"> 20:00</w:t>
      </w:r>
      <w:proofErr w:type="gramEnd"/>
      <w:r w:rsidRPr="00120043">
        <w:rPr>
          <w:sz w:val="24"/>
        </w:rPr>
        <w:t>—24:00</w:t>
      </w:r>
      <w:r w:rsidRPr="00120043">
        <w:rPr>
          <w:sz w:val="24"/>
        </w:rPr>
        <w:t>，后者四天分别</w:t>
      </w:r>
      <w:proofErr w:type="gramStart"/>
      <w:r w:rsidRPr="00120043">
        <w:rPr>
          <w:sz w:val="24"/>
        </w:rPr>
        <w:t>为</w:t>
      </w:r>
      <w:r w:rsidRPr="00120043">
        <w:rPr>
          <w:sz w:val="24"/>
        </w:rPr>
        <w:t xml:space="preserve"> 7,731.44</w:t>
      </w:r>
      <w:proofErr w:type="gramEnd"/>
      <w:r w:rsidRPr="00120043">
        <w:rPr>
          <w:sz w:val="24"/>
        </w:rPr>
        <w:t>、</w:t>
      </w:r>
      <w:r w:rsidRPr="00120043">
        <w:rPr>
          <w:sz w:val="24"/>
        </w:rPr>
        <w:t>7,809.68</w:t>
      </w:r>
      <w:r w:rsidRPr="00120043">
        <w:rPr>
          <w:sz w:val="24"/>
        </w:rPr>
        <w:t>、</w:t>
      </w:r>
      <w:r w:rsidRPr="00120043">
        <w:rPr>
          <w:sz w:val="24"/>
        </w:rPr>
        <w:t xml:space="preserve">7,662.35 </w:t>
      </w:r>
      <w:proofErr w:type="gramStart"/>
      <w:r w:rsidRPr="00120043">
        <w:rPr>
          <w:sz w:val="24"/>
        </w:rPr>
        <w:t>与</w:t>
      </w:r>
      <w:r w:rsidRPr="00120043">
        <w:rPr>
          <w:sz w:val="24"/>
        </w:rPr>
        <w:t xml:space="preserve"> 7,573.51 </w:t>
      </w:r>
      <w:proofErr w:type="gramEnd"/>
      <w:r w:rsidRPr="00120043">
        <w:rPr>
          <w:sz w:val="24"/>
        </w:rPr>
        <w:t>kWh</w:t>
      </w:r>
      <w:r w:rsidRPr="00120043">
        <w:rPr>
          <w:sz w:val="24"/>
        </w:rPr>
        <w:t>，且几乎全部落</w:t>
      </w:r>
      <w:proofErr w:type="gramStart"/>
      <w:r w:rsidRPr="00120043">
        <w:rPr>
          <w:sz w:val="24"/>
        </w:rPr>
        <w:t>在</w:t>
      </w:r>
      <w:r w:rsidRPr="00120043">
        <w:rPr>
          <w:sz w:val="24"/>
        </w:rPr>
        <w:t xml:space="preserve"> 22:00 </w:t>
      </w:r>
      <w:proofErr w:type="gramEnd"/>
      <w:r w:rsidRPr="00120043">
        <w:rPr>
          <w:sz w:val="24"/>
        </w:rPr>
        <w:t>之后的低价段；放电集中</w:t>
      </w:r>
      <w:proofErr w:type="gramStart"/>
      <w:r w:rsidRPr="00120043">
        <w:rPr>
          <w:sz w:val="24"/>
        </w:rPr>
        <w:t>在</w:t>
      </w:r>
      <w:r w:rsidRPr="00120043">
        <w:rPr>
          <w:sz w:val="24"/>
        </w:rPr>
        <w:t xml:space="preserve"> 4:00</w:t>
      </w:r>
      <w:proofErr w:type="gramEnd"/>
      <w:r w:rsidRPr="00120043">
        <w:rPr>
          <w:sz w:val="24"/>
        </w:rPr>
        <w:t xml:space="preserve">—8:00 </w:t>
      </w:r>
      <w:proofErr w:type="gramStart"/>
      <w:r w:rsidRPr="00120043">
        <w:rPr>
          <w:sz w:val="24"/>
        </w:rPr>
        <w:t>与</w:t>
      </w:r>
      <w:r w:rsidRPr="00120043">
        <w:rPr>
          <w:sz w:val="24"/>
        </w:rPr>
        <w:t xml:space="preserve"> 16:00</w:t>
      </w:r>
      <w:proofErr w:type="gramEnd"/>
      <w:r w:rsidRPr="00120043">
        <w:rPr>
          <w:sz w:val="24"/>
        </w:rPr>
        <w:t xml:space="preserve">—20:00 </w:t>
      </w:r>
      <w:r w:rsidRPr="00120043">
        <w:rPr>
          <w:sz w:val="24"/>
        </w:rPr>
        <w:t>两个高电价区间。</w:t>
      </w:r>
    </w:p>
    <w:p w14:paraId="6B1AD442" w14:textId="77777777" w:rsidR="00BE7143" w:rsidRPr="00120043" w:rsidRDefault="00120043">
      <w:pPr>
        <w:ind w:firstLineChars="200" w:firstLine="480"/>
        <w:rPr>
          <w:sz w:val="24"/>
        </w:rPr>
      </w:pPr>
      <w:r w:rsidRPr="00120043">
        <w:rPr>
          <w:sz w:val="24"/>
        </w:rPr>
        <w:t>储电量全年轨迹与有效储备线绘于图</w:t>
      </w:r>
      <w:r w:rsidRPr="00120043">
        <w:rPr>
          <w:sz w:val="24"/>
        </w:rPr>
        <w:t xml:space="preserve"> 5</w:t>
      </w:r>
      <w:r w:rsidRPr="00120043">
        <w:rPr>
          <w:sz w:val="24"/>
        </w:rPr>
        <w:t>：日末储电量</w:t>
      </w:r>
      <w:proofErr w:type="gramStart"/>
      <w:r w:rsidRPr="00120043">
        <w:rPr>
          <w:sz w:val="24"/>
        </w:rPr>
        <w:t>均值</w:t>
      </w:r>
      <w:r w:rsidRPr="00120043">
        <w:rPr>
          <w:sz w:val="24"/>
        </w:rPr>
        <w:t xml:space="preserve"> 9,403.9 </w:t>
      </w:r>
      <w:proofErr w:type="gramEnd"/>
      <w:r w:rsidRPr="00120043">
        <w:rPr>
          <w:sz w:val="24"/>
        </w:rPr>
        <w:t>kWh</w:t>
      </w:r>
      <w:r w:rsidRPr="00120043">
        <w:rPr>
          <w:sz w:val="24"/>
        </w:rPr>
        <w:t>，安全储备线全年</w:t>
      </w:r>
      <w:proofErr w:type="gramStart"/>
      <w:r w:rsidRPr="00120043">
        <w:rPr>
          <w:sz w:val="24"/>
        </w:rPr>
        <w:t>在</w:t>
      </w:r>
      <w:r w:rsidRPr="00120043">
        <w:rPr>
          <w:sz w:val="24"/>
        </w:rPr>
        <w:t xml:space="preserve"> 1,846.2</w:t>
      </w:r>
      <w:proofErr w:type="gramEnd"/>
      <w:r w:rsidRPr="00120043">
        <w:rPr>
          <w:sz w:val="24"/>
        </w:rPr>
        <w:t xml:space="preserve">—2,777.0 kWh </w:t>
      </w:r>
      <w:r w:rsidRPr="00120043">
        <w:rPr>
          <w:sz w:val="24"/>
        </w:rPr>
        <w:t>之间逐日变化。日末储电量高于储备线只能说明日末时点储备约束未必紧，不能据此推断全天各时段储备约束都不紧</w:t>
      </w:r>
      <w:r w:rsidRPr="00120043">
        <w:rPr>
          <w:sz w:val="24"/>
        </w:rPr>
        <w:t>——</w:t>
      </w:r>
      <w:r w:rsidRPr="00120043">
        <w:rPr>
          <w:sz w:val="24"/>
        </w:rPr>
        <w:t>储备约束是否起作用，须逐时段比较储电量下界与储备线。</w:t>
      </w:r>
      <w:proofErr w:type="gramStart"/>
      <w:r w:rsidRPr="00120043">
        <w:rPr>
          <w:sz w:val="24"/>
        </w:rPr>
        <w:t xml:space="preserve">6.1 </w:t>
      </w:r>
      <w:r w:rsidRPr="00120043">
        <w:rPr>
          <w:sz w:val="24"/>
        </w:rPr>
        <w:t>节</w:t>
      </w:r>
      <w:proofErr w:type="gramEnd"/>
      <w:r w:rsidRPr="00120043">
        <w:rPr>
          <w:sz w:val="24"/>
        </w:rPr>
        <w:t>给出的覆盖率核验</w:t>
      </w:r>
      <w:proofErr w:type="gramStart"/>
      <w:r w:rsidRPr="00120043">
        <w:rPr>
          <w:sz w:val="24"/>
        </w:rPr>
        <w:t>与</w:t>
      </w:r>
      <w:r w:rsidRPr="00120043">
        <w:rPr>
          <w:sz w:val="24"/>
        </w:rPr>
        <w:t xml:space="preserve"> 6.3 </w:t>
      </w:r>
      <w:proofErr w:type="gramEnd"/>
      <w:r w:rsidRPr="00120043">
        <w:rPr>
          <w:sz w:val="24"/>
        </w:rPr>
        <w:t>节的灵敏度扫描则从另一角度说明：储备水平确实在影响实际结果（分位数</w:t>
      </w:r>
      <w:proofErr w:type="gramStart"/>
      <w:r w:rsidRPr="00120043">
        <w:rPr>
          <w:sz w:val="24"/>
        </w:rPr>
        <w:t>由</w:t>
      </w:r>
      <w:r w:rsidRPr="00120043">
        <w:rPr>
          <w:sz w:val="24"/>
        </w:rPr>
        <w:t xml:space="preserve"> 0.50 </w:t>
      </w:r>
      <w:proofErr w:type="gramEnd"/>
      <w:r w:rsidRPr="00120043">
        <w:rPr>
          <w:sz w:val="24"/>
        </w:rPr>
        <w:t>提高</w:t>
      </w:r>
      <w:proofErr w:type="gramStart"/>
      <w:r w:rsidRPr="00120043">
        <w:rPr>
          <w:sz w:val="24"/>
        </w:rPr>
        <w:t>到</w:t>
      </w:r>
      <w:r w:rsidRPr="00120043">
        <w:rPr>
          <w:sz w:val="24"/>
        </w:rPr>
        <w:t xml:space="preserve"> 0.80 </w:t>
      </w:r>
      <w:r w:rsidRPr="00120043">
        <w:rPr>
          <w:sz w:val="24"/>
        </w:rPr>
        <w:t>使</w:t>
      </w:r>
      <w:proofErr w:type="gramEnd"/>
      <w:r w:rsidRPr="00120043">
        <w:rPr>
          <w:sz w:val="24"/>
        </w:rPr>
        <w:t>全年费用</w:t>
      </w:r>
      <w:proofErr w:type="gramStart"/>
      <w:r w:rsidRPr="00120043">
        <w:rPr>
          <w:sz w:val="24"/>
        </w:rPr>
        <w:t>下降</w:t>
      </w:r>
      <w:r w:rsidRPr="00120043">
        <w:rPr>
          <w:sz w:val="24"/>
        </w:rPr>
        <w:t xml:space="preserve"> 99.03 </w:t>
      </w:r>
      <w:proofErr w:type="gramEnd"/>
      <w:r w:rsidRPr="00120043">
        <w:rPr>
          <w:sz w:val="24"/>
        </w:rPr>
        <w:t>万元、紧急购电量</w:t>
      </w:r>
      <w:proofErr w:type="gramStart"/>
      <w:r w:rsidRPr="00120043">
        <w:rPr>
          <w:sz w:val="24"/>
        </w:rPr>
        <w:t>由</w:t>
      </w:r>
      <w:r w:rsidRPr="00120043">
        <w:rPr>
          <w:sz w:val="24"/>
        </w:rPr>
        <w:t xml:space="preserve"> 498,027 </w:t>
      </w:r>
      <w:proofErr w:type="gramEnd"/>
      <w:r w:rsidRPr="00120043">
        <w:rPr>
          <w:sz w:val="24"/>
        </w:rPr>
        <w:t xml:space="preserve">kWh </w:t>
      </w:r>
      <w:r w:rsidRPr="00120043">
        <w:rPr>
          <w:sz w:val="24"/>
        </w:rPr>
        <w:t>降</w:t>
      </w:r>
      <w:proofErr w:type="gramStart"/>
      <w:r w:rsidRPr="00120043">
        <w:rPr>
          <w:sz w:val="24"/>
        </w:rPr>
        <w:t>至</w:t>
      </w:r>
      <w:r w:rsidRPr="00120043">
        <w:rPr>
          <w:sz w:val="24"/>
        </w:rPr>
        <w:t xml:space="preserve"> 136,727 </w:t>
      </w:r>
      <w:proofErr w:type="gramEnd"/>
      <w:r w:rsidRPr="00120043">
        <w:rPr>
          <w:sz w:val="24"/>
        </w:rPr>
        <w:t>kWh</w:t>
      </w:r>
      <w:r w:rsidRPr="00120043">
        <w:rPr>
          <w:sz w:val="24"/>
        </w:rPr>
        <w:t>），因此不能把储备层视为可有可无的装饰。</w:t>
      </w:r>
    </w:p>
    <w:bookmarkEnd w:id="24"/>
    <w:p w14:paraId="7F4DD66B" w14:textId="77777777" w:rsidR="00427158" w:rsidRDefault="00F94328">
      <w:pPr>
        <w:pStyle w:val="2"/>
        <w:numPr>
          <w:ilvl w:val="1"/>
          <w:numId w:val="0"/>
        </w:numPr>
        <w:spacing w:before="156" w:after="156"/>
        <w:rPr>
          <w:rFonts w:ascii="SimSun" w:hAnsi="SimSun" w:cs="SimSun" w:hint="eastAsia"/>
          <w:sz w:val="24"/>
          <w:szCs w:val="24"/>
        </w:rPr>
      </w:pPr>
      <w:proofErr w:type="gramStart"/>
      <w:r w:rsidRPr="00612860">
        <w:rPr>
          <w:rFonts w:ascii="SimSun" w:hAnsi="SimSun" w:cs="SimSun" w:hint="eastAsia"/>
          <w:sz w:val="24"/>
          <w:szCs w:val="24"/>
        </w:rPr>
        <w:t xml:space="preserve">5.3 </w:t>
      </w:r>
      <w:r>
        <w:rPr>
          <w:rFonts w:ascii="SimSun" w:hAnsi="SimSun" w:cs="SimSun" w:hint="eastAsia"/>
          <w:sz w:val="24"/>
          <w:szCs w:val="24"/>
        </w:rPr>
        <w:t>问题</w:t>
      </w:r>
      <w:proofErr w:type="gramEnd"/>
      <w:r>
        <w:rPr>
          <w:rFonts w:ascii="SimSun" w:hAnsi="SimSun" w:cs="SimSun" w:hint="eastAsia"/>
          <w:sz w:val="24"/>
          <w:szCs w:val="24"/>
        </w:rPr>
        <w:t>三模型的建立与求解</w:t>
      </w:r>
      <w:bookmarkEnd w:id="21"/>
    </w:p>
    <w:p w14:paraId="6827BD2E" w14:textId="77777777" w:rsidR="00BE7143" w:rsidRPr="00612860" w:rsidRDefault="00BE7143">
      <w:pPr>
        <w:pStyle w:val="3"/>
        <w:numPr>
          <w:ilvl w:val="0"/>
          <w:numId w:val="0"/>
        </w:numPr>
        <w:spacing w:beforeLines="50" w:before="156" w:afterLines="50" w:after="156"/>
        <w:rPr>
          <w:rFonts w:ascii="SimSun" w:hAnsi="SimSun" w:cs="SimSun" w:hint="eastAsia"/>
          <w:b/>
          <w:bCs w:val="0"/>
          <w:sz w:val="24"/>
          <w:szCs w:val="24"/>
        </w:rPr>
      </w:pPr>
      <w:bookmarkStart w:id="25" w:name="_Toc10243"/>
      <w:r w:rsidRPr="00612860">
        <w:rPr>
          <w:b/>
          <w:bCs w:val="0"/>
          <w:sz w:val="24"/>
          <w:szCs w:val="24"/>
        </w:rPr>
        <w:t>5.3.</w:t>
      </w:r>
      <w:proofErr w:type="gramStart"/>
      <w:r w:rsidRPr="00612860">
        <w:rPr>
          <w:b/>
          <w:bCs w:val="0"/>
          <w:sz w:val="24"/>
          <w:szCs w:val="24"/>
        </w:rPr>
        <w:t xml:space="preserve">1 </w:t>
      </w:r>
      <w:r w:rsidRPr="00612860">
        <w:rPr>
          <w:b/>
          <w:bCs w:val="0"/>
          <w:sz w:val="24"/>
          <w:szCs w:val="24"/>
        </w:rPr>
        <w:t>数据</w:t>
      </w:r>
      <w:proofErr w:type="gramEnd"/>
      <w:r w:rsidRPr="00612860">
        <w:rPr>
          <w:b/>
          <w:bCs w:val="0"/>
          <w:sz w:val="24"/>
          <w:szCs w:val="24"/>
        </w:rPr>
        <w:t>预处理与信息集划分</w:t>
      </w:r>
    </w:p>
    <w:p w14:paraId="579186B8" w14:textId="77777777" w:rsidR="00BE7143" w:rsidRPr="00612860" w:rsidRDefault="00BE7143">
      <w:pPr>
        <w:ind w:firstLineChars="200" w:firstLine="480"/>
        <w:rPr>
          <w:sz w:val="24"/>
        </w:rPr>
      </w:pPr>
      <w:r w:rsidRPr="00612860">
        <w:rPr>
          <w:sz w:val="24"/>
        </w:rPr>
        <w:t>问题三在数据上比问题二多出一类信息源。除附件</w:t>
      </w:r>
      <w:r w:rsidRPr="00612860">
        <w:rPr>
          <w:sz w:val="24"/>
        </w:rPr>
        <w:t xml:space="preserve"> 2 </w:t>
      </w:r>
      <w:r w:rsidRPr="00612860">
        <w:rPr>
          <w:sz w:val="24"/>
        </w:rPr>
        <w:t>的实际负载与实际光伏和附件</w:t>
      </w:r>
      <w:r w:rsidRPr="00612860">
        <w:rPr>
          <w:sz w:val="24"/>
        </w:rPr>
        <w:t xml:space="preserve"> 1 </w:t>
      </w:r>
      <w:r w:rsidRPr="00612860">
        <w:rPr>
          <w:sz w:val="24"/>
        </w:rPr>
        <w:t>的固定电价曲线外，题目另外给出附件</w:t>
      </w:r>
      <w:r w:rsidRPr="00612860">
        <w:rPr>
          <w:sz w:val="24"/>
        </w:rPr>
        <w:t xml:space="preserve"> 3</w:t>
      </w:r>
      <w:r w:rsidRPr="00612860">
        <w:rPr>
          <w:sz w:val="24"/>
        </w:rPr>
        <w:t>：在</w:t>
      </w:r>
      <w:r w:rsidRPr="00612860">
        <w:rPr>
          <w:sz w:val="24"/>
        </w:rPr>
        <w:t xml:space="preserve"> 2025 </w:t>
      </w:r>
      <w:r w:rsidRPr="00612860">
        <w:rPr>
          <w:sz w:val="24"/>
        </w:rPr>
        <w:t>年</w:t>
      </w:r>
      <w:r w:rsidRPr="00612860">
        <w:rPr>
          <w:sz w:val="24"/>
        </w:rPr>
        <w:t xml:space="preserve"> 1 </w:t>
      </w:r>
      <w:r w:rsidRPr="00612860">
        <w:rPr>
          <w:sz w:val="24"/>
        </w:rPr>
        <w:t>月</w:t>
      </w:r>
      <w:r w:rsidRPr="00612860">
        <w:rPr>
          <w:sz w:val="24"/>
        </w:rPr>
        <w:t xml:space="preserve"> 1 </w:t>
      </w:r>
      <w:r w:rsidRPr="00612860">
        <w:rPr>
          <w:sz w:val="24"/>
        </w:rPr>
        <w:t>日至</w:t>
      </w:r>
      <w:r w:rsidRPr="00612860">
        <w:rPr>
          <w:sz w:val="24"/>
        </w:rPr>
        <w:t xml:space="preserve"> 12 </w:t>
      </w:r>
      <w:r w:rsidRPr="00612860">
        <w:rPr>
          <w:sz w:val="24"/>
        </w:rPr>
        <w:t>月</w:t>
      </w:r>
      <w:r w:rsidRPr="00612860">
        <w:rPr>
          <w:sz w:val="24"/>
        </w:rPr>
        <w:t xml:space="preserve"> 31 </w:t>
      </w:r>
      <w:r w:rsidRPr="00612860">
        <w:rPr>
          <w:sz w:val="24"/>
        </w:rPr>
        <w:t>日的每天</w:t>
      </w:r>
      <w:r w:rsidRPr="00612860">
        <w:rPr>
          <w:sz w:val="24"/>
        </w:rPr>
        <w:t xml:space="preserve"> 0:00</w:t>
      </w:r>
      <w:r w:rsidRPr="00612860">
        <w:rPr>
          <w:sz w:val="24"/>
        </w:rPr>
        <w:t>、</w:t>
      </w:r>
      <w:r w:rsidRPr="00612860">
        <w:rPr>
          <w:sz w:val="24"/>
        </w:rPr>
        <w:t>6:00</w:t>
      </w:r>
      <w:r w:rsidRPr="00612860">
        <w:rPr>
          <w:sz w:val="24"/>
        </w:rPr>
        <w:t>、</w:t>
      </w:r>
      <w:r w:rsidRPr="00612860">
        <w:rPr>
          <w:sz w:val="24"/>
        </w:rPr>
        <w:t>12:00</w:t>
      </w:r>
      <w:r w:rsidRPr="00612860">
        <w:rPr>
          <w:sz w:val="24"/>
        </w:rPr>
        <w:t>、</w:t>
      </w:r>
      <w:r w:rsidRPr="00612860">
        <w:rPr>
          <w:sz w:val="24"/>
        </w:rPr>
        <w:t xml:space="preserve">18:00 </w:t>
      </w:r>
      <w:r w:rsidRPr="00612860">
        <w:rPr>
          <w:sz w:val="24"/>
        </w:rPr>
        <w:t>四个时刻各发布一次光伏发电功率预报，每次给出未来</w:t>
      </w:r>
      <w:r w:rsidRPr="00612860">
        <w:rPr>
          <w:sz w:val="24"/>
        </w:rPr>
        <w:t xml:space="preserve"> 24 </w:t>
      </w:r>
      <w:r w:rsidRPr="00612860">
        <w:rPr>
          <w:sz w:val="24"/>
        </w:rPr>
        <w:t>小时的逐小时预报值，全年共</w:t>
      </w:r>
      <w:r w:rsidRPr="00612860">
        <w:rPr>
          <w:sz w:val="24"/>
        </w:rPr>
        <w:t xml:space="preserve"> 1460 </w:t>
      </w:r>
      <w:r w:rsidRPr="00612860">
        <w:rPr>
          <w:sz w:val="24"/>
        </w:rPr>
        <w:t>条发布记录、</w:t>
      </w:r>
      <w:r w:rsidRPr="00612860">
        <w:rPr>
          <w:sz w:val="24"/>
        </w:rPr>
        <w:t xml:space="preserve">35040 </w:t>
      </w:r>
      <w:r w:rsidRPr="00612860">
        <w:rPr>
          <w:sz w:val="24"/>
        </w:rPr>
        <w:t>个预报值，取值范围</w:t>
      </w:r>
      <w:r w:rsidRPr="00612860">
        <w:rPr>
          <w:sz w:val="24"/>
        </w:rPr>
        <w:t xml:space="preserve"> 0—9995.89 kW</w:t>
      </w:r>
      <w:r w:rsidRPr="00612860">
        <w:rPr>
          <w:sz w:val="24"/>
        </w:rPr>
        <w:t>、均值</w:t>
      </w:r>
      <w:r w:rsidRPr="00612860">
        <w:rPr>
          <w:sz w:val="24"/>
        </w:rPr>
        <w:t xml:space="preserve"> 2279.80 kW</w:t>
      </w:r>
      <w:r w:rsidRPr="00612860">
        <w:rPr>
          <w:sz w:val="24"/>
        </w:rPr>
        <w:t>，其中约一半为零，对应夜间无光照时段。四个发布时刻与题目允许调整购电策略的四个决策时刻完全一致，故</w:t>
      </w:r>
      <w:proofErr w:type="gramStart"/>
      <w:r w:rsidRPr="00612860">
        <w:rPr>
          <w:sz w:val="24"/>
        </w:rPr>
        <w:t>附件</w:t>
      </w:r>
      <w:r w:rsidRPr="00612860">
        <w:rPr>
          <w:sz w:val="24"/>
        </w:rPr>
        <w:t xml:space="preserve"> 3 </w:t>
      </w:r>
      <w:proofErr w:type="gramEnd"/>
      <w:r w:rsidRPr="00612860">
        <w:rPr>
          <w:sz w:val="24"/>
        </w:rPr>
        <w:t>可按</w:t>
      </w:r>
      <w:r w:rsidR="00102A8B">
        <w:rPr>
          <w:rFonts w:hint="eastAsia"/>
          <w:sz w:val="24"/>
        </w:rPr>
        <w:t>“</w:t>
      </w:r>
      <w:r w:rsidRPr="00612860">
        <w:rPr>
          <w:sz w:val="24"/>
        </w:rPr>
        <w:t>发布时刻</w:t>
      </w:r>
      <w:r w:rsidRPr="00612860">
        <w:rPr>
          <w:sz w:val="24"/>
        </w:rPr>
        <w:t>—</w:t>
      </w:r>
      <w:r w:rsidRPr="00612860">
        <w:rPr>
          <w:sz w:val="24"/>
        </w:rPr>
        <w:t>决策时刻</w:t>
      </w:r>
      <w:r w:rsidR="00102A8B">
        <w:rPr>
          <w:rFonts w:hint="eastAsia"/>
          <w:sz w:val="24"/>
        </w:rPr>
        <w:t>”</w:t>
      </w:r>
      <w:r w:rsidRPr="00612860">
        <w:rPr>
          <w:sz w:val="24"/>
        </w:rPr>
        <w:t>一一对应地接入模型。</w:t>
      </w:r>
    </w:p>
    <w:p w14:paraId="04EA2819" w14:textId="77777777" w:rsidR="00BE7143" w:rsidRPr="00612860" w:rsidRDefault="00612860">
      <w:pPr>
        <w:ind w:firstLineChars="200" w:firstLine="480"/>
        <w:rPr>
          <w:sz w:val="24"/>
        </w:rPr>
      </w:pPr>
      <w:r>
        <w:rPr>
          <w:rFonts w:hint="eastAsia"/>
          <w:sz w:val="24"/>
        </w:rPr>
        <w:t>对于信息集划分，问题三允许在一天内四次修订计划，因此必须逐时刻界定可用信息。第</w:t>
      </w:r>
      <w:r>
        <w:rPr>
          <w:rFonts w:hint="eastAsia"/>
          <w:sz w:val="24"/>
        </w:rPr>
        <w:t xml:space="preserve"> k </w:t>
      </w:r>
      <w:r>
        <w:rPr>
          <w:rFonts w:hint="eastAsia"/>
          <w:sz w:val="24"/>
        </w:rPr>
        <w:t>时刻（</w:t>
      </w:r>
      <w:r>
        <w:rPr>
          <w:rFonts w:hint="eastAsia"/>
          <w:sz w:val="24"/>
        </w:rPr>
        <w:t xml:space="preserve">k </w:t>
      </w:r>
      <w:r>
        <w:rPr>
          <w:rFonts w:hint="eastAsia"/>
          <w:sz w:val="24"/>
        </w:rPr>
        <w:t>取</w:t>
      </w:r>
      <w:r>
        <w:rPr>
          <w:rFonts w:hint="eastAsia"/>
          <w:sz w:val="24"/>
        </w:rPr>
        <w:t xml:space="preserve"> 0</w:t>
      </w:r>
      <w:r>
        <w:rPr>
          <w:rFonts w:hint="eastAsia"/>
          <w:sz w:val="24"/>
        </w:rPr>
        <w:t>、</w:t>
      </w:r>
      <w:r>
        <w:rPr>
          <w:rFonts w:hint="eastAsia"/>
          <w:sz w:val="24"/>
        </w:rPr>
        <w:t>6</w:t>
      </w:r>
      <w:r>
        <w:rPr>
          <w:rFonts w:hint="eastAsia"/>
          <w:sz w:val="24"/>
        </w:rPr>
        <w:t>、</w:t>
      </w:r>
      <w:r>
        <w:rPr>
          <w:rFonts w:hint="eastAsia"/>
          <w:sz w:val="24"/>
        </w:rPr>
        <w:t>12</w:t>
      </w:r>
      <w:r>
        <w:rPr>
          <w:rFonts w:hint="eastAsia"/>
          <w:sz w:val="24"/>
        </w:rPr>
        <w:t>、</w:t>
      </w:r>
      <w:r>
        <w:rPr>
          <w:rFonts w:hint="eastAsia"/>
          <w:sz w:val="24"/>
        </w:rPr>
        <w:t>18</w:t>
      </w:r>
      <w:r>
        <w:rPr>
          <w:rFonts w:hint="eastAsia"/>
          <w:sz w:val="24"/>
        </w:rPr>
        <w:t>）可用的信息有三类：该时刻刚刚发布的光伏预报、此前各时刻已发布的预报与历史实际值，以及附件</w:t>
      </w:r>
      <w:r>
        <w:rPr>
          <w:rFonts w:hint="eastAsia"/>
          <w:sz w:val="24"/>
        </w:rPr>
        <w:t xml:space="preserve"> 1 </w:t>
      </w:r>
      <w:r>
        <w:rPr>
          <w:rFonts w:hint="eastAsia"/>
          <w:sz w:val="24"/>
        </w:rPr>
        <w:t>给定的当日电价曲线；不可用的</w:t>
      </w:r>
      <w:r>
        <w:rPr>
          <w:rFonts w:hint="eastAsia"/>
          <w:sz w:val="24"/>
        </w:rPr>
        <w:lastRenderedPageBreak/>
        <w:t>是当天尚未到来的实际负载与实际光伏，以及此后才会发布的预报。相应地，第</w:t>
      </w:r>
      <w:r>
        <w:rPr>
          <w:rFonts w:hint="eastAsia"/>
          <w:sz w:val="24"/>
        </w:rPr>
        <w:t xml:space="preserve"> k </w:t>
      </w:r>
      <w:r>
        <w:rPr>
          <w:rFonts w:hint="eastAsia"/>
          <w:sz w:val="24"/>
        </w:rPr>
        <w:t>时刻的决策只覆盖尚未执行的计划段，四个时刻在计划轴上分别覆盖</w:t>
      </w:r>
      <w:r>
        <w:rPr>
          <w:rFonts w:hint="eastAsia"/>
          <w:sz w:val="24"/>
        </w:rPr>
        <w:t xml:space="preserve"> 1</w:t>
      </w:r>
      <w:r>
        <w:rPr>
          <w:rFonts w:hint="eastAsia"/>
          <w:sz w:val="24"/>
        </w:rPr>
        <w:t>—</w:t>
      </w:r>
      <w:r>
        <w:rPr>
          <w:rFonts w:hint="eastAsia"/>
          <w:sz w:val="24"/>
        </w:rPr>
        <w:t>144</w:t>
      </w:r>
      <w:r>
        <w:rPr>
          <w:rFonts w:hint="eastAsia"/>
          <w:sz w:val="24"/>
        </w:rPr>
        <w:t>、</w:t>
      </w:r>
      <w:r>
        <w:rPr>
          <w:rFonts w:hint="eastAsia"/>
          <w:sz w:val="24"/>
        </w:rPr>
        <w:t>36</w:t>
      </w:r>
      <w:r>
        <w:rPr>
          <w:rFonts w:hint="eastAsia"/>
          <w:sz w:val="24"/>
        </w:rPr>
        <w:t>—</w:t>
      </w:r>
      <w:r>
        <w:rPr>
          <w:rFonts w:hint="eastAsia"/>
          <w:sz w:val="24"/>
        </w:rPr>
        <w:t>144</w:t>
      </w:r>
      <w:r>
        <w:rPr>
          <w:rFonts w:hint="eastAsia"/>
          <w:sz w:val="24"/>
        </w:rPr>
        <w:t>、</w:t>
      </w:r>
      <w:r>
        <w:rPr>
          <w:rFonts w:hint="eastAsia"/>
          <w:sz w:val="24"/>
        </w:rPr>
        <w:t>72</w:t>
      </w:r>
      <w:r>
        <w:rPr>
          <w:rFonts w:hint="eastAsia"/>
          <w:sz w:val="24"/>
        </w:rPr>
        <w:t>—</w:t>
      </w:r>
      <w:r>
        <w:rPr>
          <w:rFonts w:hint="eastAsia"/>
          <w:sz w:val="24"/>
        </w:rPr>
        <w:t>144</w:t>
      </w:r>
      <w:r>
        <w:rPr>
          <w:rFonts w:hint="eastAsia"/>
          <w:sz w:val="24"/>
        </w:rPr>
        <w:t>、</w:t>
      </w:r>
      <w:r>
        <w:rPr>
          <w:rFonts w:hint="eastAsia"/>
          <w:sz w:val="24"/>
        </w:rPr>
        <w:t>108</w:t>
      </w:r>
      <w:r>
        <w:rPr>
          <w:rFonts w:hint="eastAsia"/>
          <w:sz w:val="24"/>
        </w:rPr>
        <w:t>—</w:t>
      </w:r>
      <w:r>
        <w:rPr>
          <w:rFonts w:hint="eastAsia"/>
          <w:sz w:val="24"/>
        </w:rPr>
        <w:t xml:space="preserve">144 </w:t>
      </w:r>
      <w:r>
        <w:rPr>
          <w:rFonts w:hint="eastAsia"/>
          <w:sz w:val="24"/>
        </w:rPr>
        <w:t>段；由于两轴错位一段，这四组计划段对应的物理段起点分别是</w:t>
      </w:r>
      <w:r>
        <w:rPr>
          <w:rFonts w:hint="eastAsia"/>
          <w:sz w:val="24"/>
        </w:rPr>
        <w:t xml:space="preserve"> 1</w:t>
      </w:r>
      <w:r>
        <w:rPr>
          <w:rFonts w:hint="eastAsia"/>
          <w:sz w:val="24"/>
        </w:rPr>
        <w:t>、</w:t>
      </w:r>
      <w:r>
        <w:rPr>
          <w:rFonts w:hint="eastAsia"/>
          <w:sz w:val="24"/>
        </w:rPr>
        <w:t>37</w:t>
      </w:r>
      <w:r>
        <w:rPr>
          <w:rFonts w:hint="eastAsia"/>
          <w:sz w:val="24"/>
        </w:rPr>
        <w:t>、</w:t>
      </w:r>
      <w:r>
        <w:rPr>
          <w:rFonts w:hint="eastAsia"/>
          <w:sz w:val="24"/>
        </w:rPr>
        <w:t>73</w:t>
      </w:r>
      <w:r>
        <w:rPr>
          <w:rFonts w:hint="eastAsia"/>
          <w:sz w:val="24"/>
        </w:rPr>
        <w:t>、</w:t>
      </w:r>
      <w:r>
        <w:rPr>
          <w:rFonts w:hint="eastAsia"/>
          <w:sz w:val="24"/>
        </w:rPr>
        <w:t>109</w:t>
      </w:r>
      <w:r>
        <w:rPr>
          <w:rFonts w:hint="eastAsia"/>
          <w:sz w:val="24"/>
        </w:rPr>
        <w:t>。以</w:t>
      </w:r>
      <w:r>
        <w:rPr>
          <w:rFonts w:hint="eastAsia"/>
          <w:sz w:val="24"/>
        </w:rPr>
        <w:t xml:space="preserve"> 06:00 </w:t>
      </w:r>
      <w:r>
        <w:rPr>
          <w:rFonts w:hint="eastAsia"/>
          <w:sz w:val="24"/>
        </w:rPr>
        <w:t>为例，调整从计划段</w:t>
      </w:r>
      <w:r>
        <w:rPr>
          <w:rFonts w:hint="eastAsia"/>
          <w:sz w:val="24"/>
        </w:rPr>
        <w:t xml:space="preserve"> 36 </w:t>
      </w:r>
      <w:r>
        <w:rPr>
          <w:rFonts w:hint="eastAsia"/>
          <w:sz w:val="24"/>
        </w:rPr>
        <w:t>开始（即</w:t>
      </w:r>
      <w:r>
        <w:rPr>
          <w:rFonts w:hint="eastAsia"/>
          <w:sz w:val="24"/>
        </w:rPr>
        <w:t xml:space="preserve"> 06:00</w:t>
      </w:r>
      <w:r>
        <w:rPr>
          <w:rFonts w:hint="eastAsia"/>
          <w:sz w:val="24"/>
        </w:rPr>
        <w:t>—</w:t>
      </w:r>
      <w:r>
        <w:rPr>
          <w:rFonts w:hint="eastAsia"/>
          <w:sz w:val="24"/>
        </w:rPr>
        <w:t>06:10</w:t>
      </w:r>
      <w:r>
        <w:rPr>
          <w:rFonts w:hint="eastAsia"/>
          <w:sz w:val="24"/>
        </w:rPr>
        <w:t>），而该时段的实际负载位于物理段</w:t>
      </w:r>
      <w:r>
        <w:rPr>
          <w:rFonts w:hint="eastAsia"/>
          <w:sz w:val="24"/>
        </w:rPr>
        <w:t xml:space="preserve"> 37</w:t>
      </w:r>
      <w:r>
        <w:rPr>
          <w:rFonts w:hint="eastAsia"/>
          <w:sz w:val="24"/>
        </w:rPr>
        <w:t>，两者不可混用。已执行的时段保持原承诺不变——这一</w:t>
      </w:r>
      <w:r w:rsidR="00102A8B">
        <w:rPr>
          <w:rFonts w:hint="eastAsia"/>
          <w:sz w:val="24"/>
        </w:rPr>
        <w:t>“</w:t>
      </w:r>
      <w:r>
        <w:rPr>
          <w:rFonts w:hint="eastAsia"/>
          <w:sz w:val="24"/>
        </w:rPr>
        <w:t>只改未来、不改过去</w:t>
      </w:r>
      <w:r w:rsidR="00102A8B">
        <w:rPr>
          <w:rFonts w:hint="eastAsia"/>
          <w:sz w:val="24"/>
        </w:rPr>
        <w:t>”</w:t>
      </w:r>
      <w:r>
        <w:rPr>
          <w:rFonts w:hint="eastAsia"/>
          <w:sz w:val="24"/>
        </w:rPr>
        <w:t>的规则既符合实际调度的物理含义，也是链式结算能够逐次累计增量费用的前提。</w:t>
      </w:r>
    </w:p>
    <w:p w14:paraId="26110619" w14:textId="77777777" w:rsidR="00BE7143" w:rsidRPr="00FF1505" w:rsidRDefault="00BE7143">
      <w:pPr>
        <w:pStyle w:val="3"/>
        <w:numPr>
          <w:ilvl w:val="0"/>
          <w:numId w:val="0"/>
        </w:numPr>
        <w:spacing w:beforeLines="50" w:before="156" w:afterLines="50" w:after="156"/>
        <w:rPr>
          <w:rFonts w:ascii="SimSun" w:hAnsi="SimSun" w:cs="SimSun" w:hint="eastAsia"/>
          <w:b/>
          <w:bCs w:val="0"/>
          <w:sz w:val="24"/>
          <w:szCs w:val="24"/>
        </w:rPr>
      </w:pPr>
      <w:bookmarkStart w:id="26" w:name="基于精确链式结算的多时点购电模型的建立"/>
      <w:r w:rsidRPr="00FF1505">
        <w:rPr>
          <w:b/>
          <w:bCs w:val="0"/>
          <w:sz w:val="24"/>
          <w:szCs w:val="24"/>
        </w:rPr>
        <w:t>5.3.</w:t>
      </w:r>
      <w:proofErr w:type="gramStart"/>
      <w:r w:rsidRPr="00FF1505">
        <w:rPr>
          <w:b/>
          <w:bCs w:val="0"/>
          <w:sz w:val="24"/>
          <w:szCs w:val="24"/>
        </w:rPr>
        <w:t xml:space="preserve">2 </w:t>
      </w:r>
      <w:r w:rsidRPr="00FF1505">
        <w:rPr>
          <w:b/>
          <w:bCs w:val="0"/>
          <w:sz w:val="24"/>
          <w:szCs w:val="24"/>
        </w:rPr>
        <w:t>链</w:t>
      </w:r>
      <w:proofErr w:type="gramEnd"/>
      <w:r w:rsidRPr="00FF1505">
        <w:rPr>
          <w:b/>
          <w:bCs w:val="0"/>
          <w:sz w:val="24"/>
          <w:szCs w:val="24"/>
        </w:rPr>
        <w:t>式决策模型的建立</w:t>
      </w:r>
    </w:p>
    <w:p w14:paraId="7623BDB4" w14:textId="77777777" w:rsidR="00BE7143" w:rsidRPr="00FF1505" w:rsidRDefault="00BE7143">
      <w:pPr>
        <w:ind w:firstLineChars="200" w:firstLine="482"/>
        <w:rPr>
          <w:sz w:val="24"/>
        </w:rPr>
      </w:pPr>
      <w:r w:rsidRPr="00FF1505">
        <w:rPr>
          <w:b/>
          <w:bCs/>
          <w:sz w:val="24"/>
        </w:rPr>
        <w:t>建模思路</w:t>
      </w:r>
      <w:r w:rsidR="00FF1505">
        <w:rPr>
          <w:rFonts w:hint="eastAsia"/>
          <w:b/>
          <w:bCs/>
          <w:sz w:val="24"/>
        </w:rPr>
        <w:t>：</w:t>
      </w:r>
      <w:r w:rsidRPr="00FF1505">
        <w:rPr>
          <w:sz w:val="24"/>
        </w:rPr>
        <w:t>问题三的核心变化在费用规则而不在物理约束。一天之内允许四次修订购电承诺，但每次修订都要与上一版承诺</w:t>
      </w:r>
      <w:r w:rsidRPr="00FF1505">
        <w:rPr>
          <w:sz w:val="24"/>
        </w:rPr>
        <w:t>“</w:t>
      </w:r>
      <w:r w:rsidRPr="00FF1505">
        <w:rPr>
          <w:sz w:val="24"/>
        </w:rPr>
        <w:t>结账</w:t>
      </w:r>
      <w:r w:rsidRPr="00FF1505">
        <w:rPr>
          <w:sz w:val="24"/>
        </w:rPr>
        <w:t>”</w:t>
      </w:r>
      <w:r w:rsidRPr="00FF1505">
        <w:rPr>
          <w:sz w:val="24"/>
        </w:rPr>
        <w:t>：下调的部分按</w:t>
      </w:r>
      <w:r w:rsidRPr="00FF1505">
        <w:rPr>
          <w:sz w:val="24"/>
        </w:rPr>
        <w:t xml:space="preserve"> </w:t>
      </w:r>
      <m:oMath>
        <m:r>
          <w:rPr>
            <w:rFonts w:ascii="Cambria Math" w:hAnsi="Cambria Math"/>
            <w:sz w:val="24"/>
          </w:rPr>
          <m:t>0.5</m:t>
        </m:r>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oMath>
      <w:r w:rsidRPr="00FF1505">
        <w:rPr>
          <w:sz w:val="24"/>
        </w:rPr>
        <w:t xml:space="preserve"> </w:t>
      </w:r>
      <w:r w:rsidRPr="00FF1505">
        <w:rPr>
          <w:sz w:val="24"/>
        </w:rPr>
        <w:t>计费，上调的部分按</w:t>
      </w:r>
      <w:r w:rsidRPr="00FF1505">
        <w:rPr>
          <w:sz w:val="24"/>
        </w:rPr>
        <w:t xml:space="preserve"> </w:t>
      </w:r>
      <m:oMath>
        <m:r>
          <w:rPr>
            <w:rFonts w:ascii="Cambria Math" w:hAnsi="Cambria Math"/>
            <w:sz w:val="24"/>
          </w:rPr>
          <m:t>1.5</m:t>
        </m:r>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oMath>
      <w:r w:rsidRPr="00FF1505">
        <w:rPr>
          <w:sz w:val="24"/>
        </w:rPr>
        <w:t xml:space="preserve"> </w:t>
      </w:r>
      <w:r w:rsidRPr="00FF1505">
        <w:rPr>
          <w:sz w:val="24"/>
        </w:rPr>
        <w:t>计费，而各版本中最低的那一档承诺构成基准量、按正常电价</w:t>
      </w:r>
      <w:r w:rsidRPr="00FF1505">
        <w:rPr>
          <w:sz w:val="24"/>
        </w:rPr>
        <w:t xml:space="preserve"> </w:t>
      </w:r>
      <m:oMath>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oMath>
      <w:r w:rsidRPr="00FF1505">
        <w:rPr>
          <w:sz w:val="24"/>
        </w:rPr>
        <w:t xml:space="preserve"> </w:t>
      </w:r>
      <w:r w:rsidRPr="00FF1505">
        <w:rPr>
          <w:sz w:val="24"/>
        </w:rPr>
        <w:t>计费</w:t>
      </w:r>
      <w:r w:rsidRPr="00FF1505">
        <w:rPr>
          <w:sz w:val="24"/>
        </w:rPr>
        <w:t>——</w:t>
      </w:r>
      <w:r w:rsidRPr="00FF1505">
        <w:rPr>
          <w:sz w:val="24"/>
        </w:rPr>
        <w:t>这就是题面所说的</w:t>
      </w:r>
      <w:r w:rsidRPr="00FF1505">
        <w:rPr>
          <w:sz w:val="24"/>
        </w:rPr>
        <w:t>“</w:t>
      </w:r>
      <w:r w:rsidRPr="00FF1505">
        <w:rPr>
          <w:sz w:val="24"/>
        </w:rPr>
        <w:t>历史最低承诺计基准费</w:t>
      </w:r>
      <w:r w:rsidRPr="00FF1505">
        <w:rPr>
          <w:sz w:val="24"/>
        </w:rPr>
        <w:t>”</w:t>
      </w:r>
      <w:r w:rsidRPr="00FF1505">
        <w:rPr>
          <w:sz w:val="24"/>
        </w:rPr>
        <w:t>。这一规则使得费用不能简单地写成当日最终购电量的线性函数，而是一条与全部历史承诺路径相关的链式结算。</w:t>
      </w:r>
    </w:p>
    <w:p w14:paraId="54318D50" w14:textId="77777777" w:rsidR="007402B0" w:rsidRPr="007402B0" w:rsidRDefault="007402B0" w:rsidP="007402B0">
      <w:pPr>
        <w:ind w:firstLineChars="200" w:firstLine="480"/>
        <w:rPr>
          <w:color w:val="000000" w:themeColor="text1"/>
          <w:sz w:val="24"/>
        </w:rPr>
      </w:pPr>
      <w:r w:rsidRPr="007402B0">
        <w:rPr>
          <w:color w:val="000000" w:themeColor="text1"/>
          <w:sz w:val="24"/>
        </w:rPr>
        <w:t>问题三沿用问题二的储能物理约束与风险储备构造方法，并在预测、决策和执行三个环节作相应调整：预测层采用问题三的配置，融合附件</w:t>
      </w:r>
      <w:r w:rsidRPr="007402B0">
        <w:rPr>
          <w:color w:val="000000" w:themeColor="text1"/>
          <w:sz w:val="24"/>
        </w:rPr>
        <w:t>3</w:t>
      </w:r>
      <w:r w:rsidRPr="007402B0">
        <w:rPr>
          <w:color w:val="000000" w:themeColor="text1"/>
          <w:sz w:val="24"/>
        </w:rPr>
        <w:t>各发布时刻的光伏预报；风险层仍取分位数</w:t>
      </w:r>
      <w:r w:rsidRPr="007402B0">
        <w:rPr>
          <w:color w:val="000000" w:themeColor="text1"/>
          <w:sz w:val="24"/>
        </w:rPr>
        <w:t>0.80</w:t>
      </w:r>
      <w:r w:rsidRPr="007402B0">
        <w:rPr>
          <w:color w:val="000000" w:themeColor="text1"/>
          <w:sz w:val="24"/>
        </w:rPr>
        <w:t>，但按各发布时刻的剩余窗口分别统计历史累计残差；决策层引入历史最低承诺状态和</w:t>
      </w:r>
      <w:r w:rsidRPr="007402B0">
        <w:rPr>
          <w:color w:val="000000" w:themeColor="text1"/>
          <w:sz w:val="24"/>
        </w:rPr>
        <w:t>0-1</w:t>
      </w:r>
      <w:r w:rsidRPr="007402B0">
        <w:rPr>
          <w:color w:val="000000" w:themeColor="text1"/>
          <w:sz w:val="24"/>
        </w:rPr>
        <w:t>变量，建立链式费用增量的混合整数线性规划；执行层采用逐时段贪心充放电规则。</w:t>
      </w:r>
    </w:p>
    <w:p w14:paraId="0C0717B3" w14:textId="77777777" w:rsidR="00BE7143" w:rsidRPr="00FF1505" w:rsidRDefault="00BE7143">
      <w:pPr>
        <w:ind w:firstLineChars="200" w:firstLine="482"/>
        <w:rPr>
          <w:sz w:val="24"/>
        </w:rPr>
      </w:pPr>
      <w:r w:rsidRPr="00FF1505">
        <w:rPr>
          <w:b/>
          <w:bCs/>
          <w:sz w:val="24"/>
        </w:rPr>
        <w:t>负载、光伏与净负荷预测</w:t>
      </w:r>
      <w:r w:rsidR="00FF1505" w:rsidRPr="00FF1505">
        <w:rPr>
          <w:rFonts w:hint="eastAsia"/>
          <w:b/>
          <w:bCs/>
          <w:sz w:val="24"/>
        </w:rPr>
        <w:t>：</w:t>
      </w:r>
      <w:r w:rsidR="007402B0" w:rsidRPr="007402B0">
        <w:rPr>
          <w:sz w:val="24"/>
        </w:rPr>
        <w:t>问题三保留问题二的物理模型，以链式调整费用替代单次计划购电费用，并接入附件</w:t>
      </w:r>
      <w:r w:rsidR="007402B0" w:rsidRPr="007402B0">
        <w:rPr>
          <w:sz w:val="24"/>
        </w:rPr>
        <w:t>3</w:t>
      </w:r>
      <w:r w:rsidR="007402B0" w:rsidRPr="007402B0">
        <w:rPr>
          <w:sz w:val="24"/>
        </w:rPr>
        <w:t>的日内光伏预报</w:t>
      </w:r>
      <w:r w:rsidR="007402B0">
        <w:rPr>
          <w:rFonts w:hint="eastAsia"/>
          <w:sz w:val="24"/>
        </w:rPr>
        <w:t>，</w:t>
      </w:r>
      <w:r w:rsidR="007402B0" w:rsidRPr="007402B0">
        <w:rPr>
          <w:sz w:val="24"/>
        </w:rPr>
        <w:t>采用贪心执行器</w:t>
      </w:r>
      <w:r w:rsidR="007402B0">
        <w:rPr>
          <w:rFonts w:hint="eastAsia"/>
          <w:sz w:val="24"/>
        </w:rPr>
        <w:t>。</w:t>
      </w:r>
      <w:r w:rsidRPr="00FF1505">
        <w:rPr>
          <w:sz w:val="24"/>
        </w:rPr>
        <w:t>每次决策只更新尚未执行的时段，把该时刻发布的预报按时间对齐后与自有预测融合，夜间仍按有效窗口置零。融合之后，越靠近发布时刻的时段预报越准，越远的时段越依赖自有预测，这与预报的实际精度衰减规律一致。净负荷预测为</w:t>
      </w:r>
    </w:p>
    <w:p w14:paraId="0724D525" w14:textId="77777777" w:rsidR="00BE7143" w:rsidRPr="00FF1505" w:rsidRDefault="00BE7143">
      <w:pPr>
        <w:tabs>
          <w:tab w:val="center" w:pos="4535"/>
          <w:tab w:val="right" w:pos="9070"/>
        </w:tabs>
        <w:rPr>
          <w:sz w:val="24"/>
        </w:rPr>
      </w:pPr>
      <w:r w:rsidRPr="00FF1505">
        <w:rPr>
          <w:sz w:val="24"/>
        </w:rPr>
        <w:tab/>
      </w:r>
      <m:oMath>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N</m:t>
                </m:r>
              </m:e>
            </m:acc>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L</m:t>
                </m:r>
              </m:e>
            </m:acc>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P</m:t>
                </m:r>
              </m:e>
            </m:acc>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oMath>
      <w:r w:rsidRPr="00FF1505">
        <w:rPr>
          <w:sz w:val="24"/>
        </w:rPr>
        <w:tab/>
        <w:t>(23)</w:t>
      </w:r>
    </w:p>
    <w:p w14:paraId="2B1198E0" w14:textId="77777777" w:rsidR="00BE7143" w:rsidRPr="00FF1505" w:rsidRDefault="00BE7143" w:rsidP="00A24026">
      <w:pPr>
        <w:spacing w:line="360" w:lineRule="exact"/>
        <w:ind w:firstLineChars="200" w:firstLine="480"/>
        <w:rPr>
          <w:sz w:val="24"/>
        </w:rPr>
      </w:pPr>
      <w:r w:rsidRPr="00FF1505">
        <w:rPr>
          <w:sz w:val="24"/>
        </w:rPr>
        <w:t>其中</w:t>
      </w:r>
      <w:r w:rsidRPr="00FF1505">
        <w:rPr>
          <w:sz w:val="24"/>
        </w:rPr>
        <w:t xml:space="preserve"> </w:t>
      </w:r>
      <m:oMath>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P</m:t>
                </m:r>
              </m:e>
            </m:acc>
          </m:e>
          <m:sub>
            <m:r>
              <w:rPr>
                <w:rFonts w:ascii="Cambria Math" w:hAnsi="Cambria Math"/>
                <w:sz w:val="24"/>
              </w:rPr>
              <m:t>d</m:t>
            </m:r>
            <m:r>
              <m:rPr>
                <m:sty m:val="p"/>
              </m:rPr>
              <w:rPr>
                <w:rFonts w:ascii="Cambria Math" w:hAnsi="Cambria Math"/>
                <w:sz w:val="24"/>
              </w:rPr>
              <m:t>,</m:t>
            </m:r>
            <m:r>
              <w:rPr>
                <w:rFonts w:ascii="Cambria Math" w:hAnsi="Cambria Math"/>
                <w:sz w:val="24"/>
              </w:rPr>
              <m:t>t</m:t>
            </m:r>
          </m:sub>
        </m:sSub>
      </m:oMath>
      <w:r w:rsidRPr="00FF1505">
        <w:rPr>
          <w:sz w:val="24"/>
        </w:rPr>
        <w:t xml:space="preserve"> </w:t>
      </w:r>
      <w:r w:rsidRPr="00FF1505">
        <w:rPr>
          <w:sz w:val="24"/>
        </w:rPr>
        <w:t>在</w:t>
      </w:r>
      <w:r w:rsidRPr="00FF1505">
        <w:rPr>
          <w:sz w:val="24"/>
        </w:rPr>
        <w:t xml:space="preserve"> </w:t>
      </w:r>
      <m:oMath>
        <m:r>
          <w:rPr>
            <w:rFonts w:ascii="Cambria Math" w:hAnsi="Cambria Math"/>
            <w:sz w:val="24"/>
          </w:rPr>
          <m:t>k</m:t>
        </m:r>
      </m:oMath>
      <w:r w:rsidRPr="00FF1505">
        <w:rPr>
          <w:sz w:val="24"/>
        </w:rPr>
        <w:t xml:space="preserve"> </w:t>
      </w:r>
      <w:r w:rsidRPr="00FF1505">
        <w:rPr>
          <w:sz w:val="24"/>
        </w:rPr>
        <w:t>时刻的决策中取融合后的光伏预测。</w:t>
      </w:r>
    </w:p>
    <w:p w14:paraId="5D229833" w14:textId="77777777" w:rsidR="00D974FB" w:rsidRPr="00BA4880" w:rsidRDefault="00A1284E" w:rsidP="00D974FB">
      <w:pPr>
        <w:ind w:firstLineChars="200" w:firstLine="480"/>
        <w:rPr>
          <w:sz w:val="24"/>
        </w:rPr>
      </w:pPr>
      <w:r w:rsidRPr="00BA4880">
        <w:rPr>
          <w:sz w:val="24"/>
        </w:rPr>
        <w:t>储能风险储备与问题二完全相同：仍由历史净负荷预测误差当天累计值的</w:t>
      </w:r>
      <w:r w:rsidRPr="00BA4880">
        <w:rPr>
          <w:sz w:val="24"/>
        </w:rPr>
        <w:t xml:space="preserve"> 0.80 </w:t>
      </w:r>
      <w:r w:rsidRPr="00BA4880">
        <w:rPr>
          <w:sz w:val="24"/>
        </w:rPr>
        <w:t>分位数给出，并以储电量下限的形式进入决策（同式</w:t>
      </w:r>
      <w:r w:rsidRPr="00BA4880">
        <w:rPr>
          <w:sz w:val="24"/>
        </w:rPr>
        <w:t>(12)—(15)</w:t>
      </w:r>
      <w:r w:rsidRPr="00BA4880">
        <w:rPr>
          <w:sz w:val="24"/>
        </w:rPr>
        <w:t>）。问题三不再重复推导</w:t>
      </w:r>
      <w:r w:rsidRPr="00BA4880">
        <w:rPr>
          <w:sz w:val="24"/>
        </w:rPr>
        <w:t>——</w:t>
      </w:r>
      <w:r w:rsidRPr="00BA4880">
        <w:rPr>
          <w:sz w:val="24"/>
        </w:rPr>
        <w:t>分位数</w:t>
      </w:r>
      <w:r w:rsidRPr="00BA4880">
        <w:rPr>
          <w:sz w:val="24"/>
        </w:rPr>
        <w:t xml:space="preserve"> 0.80 </w:t>
      </w:r>
      <w:r w:rsidRPr="00BA4880">
        <w:rPr>
          <w:sz w:val="24"/>
        </w:rPr>
        <w:t>由</w:t>
      </w:r>
      <w:r w:rsidRPr="00BA4880">
        <w:rPr>
          <w:sz w:val="24"/>
        </w:rPr>
        <w:t xml:space="preserve"> 5 </w:t>
      </w:r>
      <w:r w:rsidRPr="00BA4880">
        <w:rPr>
          <w:sz w:val="24"/>
        </w:rPr>
        <w:t>倍紧急电价下的报童临界比事前确定，与问题二一致。</w:t>
      </w:r>
    </w:p>
    <w:p w14:paraId="1335B9AB" w14:textId="237D5724" w:rsidR="00BE7143" w:rsidRPr="00FF1505" w:rsidRDefault="00BE7143" w:rsidP="00A24026">
      <w:pPr>
        <w:spacing w:line="360" w:lineRule="exact"/>
        <w:ind w:firstLineChars="200" w:firstLine="482"/>
        <w:rPr>
          <w:sz w:val="24"/>
        </w:rPr>
      </w:pPr>
      <w:r w:rsidRPr="00FF1505">
        <w:rPr>
          <w:b/>
          <w:bCs/>
          <w:sz w:val="24"/>
        </w:rPr>
        <w:t>链式结算</w:t>
      </w:r>
      <w:r w:rsidR="00FF1505" w:rsidRPr="00FF1505">
        <w:rPr>
          <w:rFonts w:hint="eastAsia"/>
          <w:b/>
          <w:bCs/>
          <w:sz w:val="24"/>
        </w:rPr>
        <w:t>：</w:t>
      </w:r>
      <w:r w:rsidRPr="00FF1505">
        <w:rPr>
          <w:sz w:val="24"/>
        </w:rPr>
        <w:t>对调整时刻</w:t>
      </w:r>
      <w:r w:rsidRPr="00FF1505">
        <w:rPr>
          <w:sz w:val="24"/>
        </w:rPr>
        <w:t xml:space="preserve"> </w:t>
      </w:r>
      <m:oMath>
        <m:r>
          <w:rPr>
            <w:rFonts w:ascii="Cambria Math" w:hAnsi="Cambria Math"/>
            <w:sz w:val="24"/>
          </w:rPr>
          <m:t>k</m:t>
        </m:r>
        <m:r>
          <m:rPr>
            <m:sty m:val="p"/>
          </m:rPr>
          <w:rPr>
            <w:rFonts w:ascii="Cambria Math" w:hAnsi="Cambria Math"/>
            <w:sz w:val="24"/>
          </w:rPr>
          <m:t>∈{</m:t>
        </m:r>
        <m:r>
          <w:rPr>
            <w:rFonts w:ascii="Cambria Math" w:hAnsi="Cambria Math"/>
            <w:sz w:val="24"/>
          </w:rPr>
          <m:t>6</m:t>
        </m:r>
        <m:r>
          <m:rPr>
            <m:sty m:val="p"/>
          </m:rPr>
          <w:rPr>
            <w:rFonts w:ascii="Cambria Math" w:hAnsi="Cambria Math"/>
            <w:sz w:val="24"/>
          </w:rPr>
          <m:t>,</m:t>
        </m:r>
        <m:r>
          <w:rPr>
            <w:rFonts w:ascii="Cambria Math" w:hAnsi="Cambria Math"/>
            <w:sz w:val="24"/>
          </w:rPr>
          <m:t>12</m:t>
        </m:r>
        <m:r>
          <m:rPr>
            <m:sty m:val="p"/>
          </m:rPr>
          <w:rPr>
            <w:rFonts w:ascii="Cambria Math" w:hAnsi="Cambria Math"/>
            <w:sz w:val="24"/>
          </w:rPr>
          <m:t>,</m:t>
        </m:r>
        <m:r>
          <w:rPr>
            <w:rFonts w:ascii="Cambria Math" w:hAnsi="Cambria Math"/>
            <w:sz w:val="24"/>
          </w:rPr>
          <m:t>18</m:t>
        </m:r>
        <m:r>
          <m:rPr>
            <m:sty m:val="p"/>
          </m:rPr>
          <w:rPr>
            <w:rFonts w:ascii="Cambria Math" w:hAnsi="Cambria Math"/>
            <w:sz w:val="24"/>
          </w:rPr>
          <m:t>}</m:t>
        </m:r>
      </m:oMath>
      <w:r w:rsidRPr="00FF1505">
        <w:rPr>
          <w:sz w:val="24"/>
        </w:rPr>
        <w:t>，记新承诺为</w:t>
      </w:r>
      <w:r w:rsidRPr="00FF1505">
        <w:rPr>
          <w:sz w:val="24"/>
        </w:rPr>
        <w:t xml:space="preserve"> </w:t>
      </w:r>
      <m:oMath>
        <m:r>
          <w:rPr>
            <w:rFonts w:ascii="Cambria Math" w:hAnsi="Cambria Math"/>
            <w:sz w:val="24"/>
          </w:rPr>
          <m:t>z</m:t>
        </m:r>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x</m:t>
            </m:r>
          </m:e>
          <m:sub>
            <m:r>
              <w:rPr>
                <w:rFonts w:ascii="Cambria Math" w:hAnsi="Cambria Math"/>
                <w:sz w:val="24"/>
              </w:rPr>
              <m:t>d</m:t>
            </m:r>
            <m:r>
              <m:rPr>
                <m:sty m:val="p"/>
              </m:rPr>
              <w:rPr>
                <w:rFonts w:ascii="Cambria Math" w:hAnsi="Cambria Math"/>
                <w:sz w:val="24"/>
              </w:rPr>
              <m:t>,</m:t>
            </m:r>
            <m:r>
              <w:rPr>
                <w:rFonts w:ascii="Cambria Math" w:hAnsi="Cambria Math"/>
                <w:sz w:val="24"/>
              </w:rPr>
              <m:t>t</m:t>
            </m:r>
          </m:sub>
          <m:sup>
            <m:r>
              <m:rPr>
                <m:sty m:val="p"/>
              </m:rPr>
              <w:rPr>
                <w:rFonts w:ascii="Cambria Math" w:hAnsi="Cambria Math"/>
                <w:sz w:val="24"/>
              </w:rPr>
              <m:t>(</m:t>
            </m:r>
            <m:r>
              <w:rPr>
                <w:rFonts w:ascii="Cambria Math" w:hAnsi="Cambria Math"/>
                <w:sz w:val="24"/>
              </w:rPr>
              <m:t>k</m:t>
            </m:r>
            <m:r>
              <m:rPr>
                <m:sty m:val="p"/>
              </m:rPr>
              <w:rPr>
                <w:rFonts w:ascii="Cambria Math" w:hAnsi="Cambria Math"/>
                <w:sz w:val="24"/>
              </w:rPr>
              <m:t>)</m:t>
            </m:r>
          </m:sup>
        </m:sSubSup>
      </m:oMath>
      <w:r w:rsidRPr="00FF1505">
        <w:rPr>
          <w:sz w:val="24"/>
        </w:rPr>
        <w:t>，上一承诺为</w:t>
      </w:r>
      <w:r w:rsidRPr="00FF1505">
        <w:rPr>
          <w:sz w:val="24"/>
        </w:rPr>
        <w:t xml:space="preserve"> </w:t>
      </w:r>
      <m:oMath>
        <m:r>
          <w:rPr>
            <w:rFonts w:ascii="Cambria Math" w:hAnsi="Cambria Math"/>
            <w:sz w:val="24"/>
          </w:rPr>
          <m:t>p</m:t>
        </m:r>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x</m:t>
            </m:r>
          </m:e>
          <m:sub>
            <m:r>
              <w:rPr>
                <w:rFonts w:ascii="Cambria Math" w:hAnsi="Cambria Math"/>
                <w:sz w:val="24"/>
              </w:rPr>
              <m:t>d</m:t>
            </m:r>
            <m:r>
              <m:rPr>
                <m:sty m:val="p"/>
              </m:rPr>
              <w:rPr>
                <w:rFonts w:ascii="Cambria Math" w:hAnsi="Cambria Math"/>
                <w:sz w:val="24"/>
              </w:rPr>
              <m:t>,</m:t>
            </m:r>
            <m:r>
              <w:rPr>
                <w:rFonts w:ascii="Cambria Math" w:hAnsi="Cambria Math"/>
                <w:sz w:val="24"/>
              </w:rPr>
              <m:t>t</m:t>
            </m:r>
          </m:sub>
          <m:sup>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k</m:t>
                </m:r>
              </m:e>
              <m:sup>
                <m:r>
                  <m:rPr>
                    <m:sty m:val="p"/>
                  </m:rPr>
                  <w:rPr>
                    <w:rFonts w:ascii="Cambria Math" w:hAnsi="Cambria Math"/>
                    <w:sz w:val="24"/>
                  </w:rPr>
                  <m:t>-</m:t>
                </m:r>
              </m:sup>
            </m:sSup>
            <m:r>
              <m:rPr>
                <m:sty m:val="p"/>
              </m:rPr>
              <w:rPr>
                <w:rFonts w:ascii="Cambria Math" w:hAnsi="Cambria Math"/>
                <w:sz w:val="24"/>
              </w:rPr>
              <m:t>)</m:t>
            </m:r>
          </m:sup>
        </m:sSubSup>
      </m:oMath>
      <w:r w:rsidRPr="00FF1505">
        <w:rPr>
          <w:sz w:val="24"/>
        </w:rPr>
        <w:t>，调整前的历史最小承诺为</w:t>
      </w:r>
      <w:r w:rsidRPr="00FF1505">
        <w:rPr>
          <w:sz w:val="24"/>
        </w:rPr>
        <w:t xml:space="preserve"> </w:t>
      </w:r>
      <m:oMath>
        <m:r>
          <w:rPr>
            <w:rFonts w:ascii="Cambria Math" w:hAnsi="Cambria Math"/>
            <w:sz w:val="24"/>
          </w:rPr>
          <m:t>m</m:t>
        </m:r>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m</m:t>
            </m:r>
          </m:e>
          <m:sub>
            <m:r>
              <w:rPr>
                <w:rFonts w:ascii="Cambria Math" w:hAnsi="Cambria Math"/>
                <w:sz w:val="24"/>
              </w:rPr>
              <m:t>d</m:t>
            </m:r>
            <m:r>
              <m:rPr>
                <m:sty m:val="p"/>
              </m:rPr>
              <w:rPr>
                <w:rFonts w:ascii="Cambria Math" w:hAnsi="Cambria Math"/>
                <w:sz w:val="24"/>
              </w:rPr>
              <m:t>,</m:t>
            </m:r>
            <m:r>
              <w:rPr>
                <w:rFonts w:ascii="Cambria Math" w:hAnsi="Cambria Math"/>
                <w:sz w:val="24"/>
              </w:rPr>
              <m:t>t</m:t>
            </m:r>
          </m:sub>
          <m:sup>
            <m:r>
              <m:rPr>
                <m:sty m:val="p"/>
              </m:rPr>
              <w:rPr>
                <w:rFonts w:ascii="Cambria Math" w:hAnsi="Cambria Math"/>
                <w:sz w:val="24"/>
              </w:rPr>
              <m:t>(</m:t>
            </m:r>
            <m:r>
              <w:rPr>
                <w:rFonts w:ascii="Cambria Math" w:hAnsi="Cambria Math"/>
                <w:sz w:val="24"/>
              </w:rPr>
              <m:t>k</m:t>
            </m:r>
            <m:r>
              <m:rPr>
                <m:sty m:val="p"/>
              </m:rPr>
              <w:rPr>
                <w:rFonts w:ascii="Cambria Math" w:hAnsi="Cambria Math"/>
                <w:sz w:val="24"/>
              </w:rPr>
              <m:t>)</m:t>
            </m:r>
          </m:sup>
        </m:sSubSup>
        <m:r>
          <m:rPr>
            <m:sty m:val="p"/>
          </m:rPr>
          <w:rPr>
            <w:rFonts w:ascii="Cambria Math" w:hAnsi="Cambria Math"/>
            <w:sz w:val="24"/>
          </w:rPr>
          <m:t>=</m:t>
        </m:r>
        <m:sSub>
          <m:sSubPr>
            <m:ctrlPr>
              <w:rPr>
                <w:rFonts w:ascii="Cambria Math" w:hAnsi="Cambria Math"/>
                <w:sz w:val="24"/>
              </w:rPr>
            </m:ctrlPr>
          </m:sSubPr>
          <m:e>
            <m:r>
              <m:rPr>
                <m:nor/>
              </m:rPr>
              <w:rPr>
                <w:sz w:val="24"/>
              </w:rPr>
              <m:t>min</m:t>
            </m:r>
          </m:e>
          <m:sub>
            <m:r>
              <m:rPr>
                <m:scr m:val="script"/>
                <m:sty m:val="p"/>
              </m:rPr>
              <w:rPr>
                <w:rFonts w:ascii="Cambria Math" w:hAnsi="Cambria Math"/>
                <w:sz w:val="24"/>
              </w:rPr>
              <m:t>l∈</m:t>
            </m:r>
            <m:r>
              <w:rPr>
                <w:rFonts w:ascii="Cambria Math" w:hAnsi="Cambria Math"/>
                <w:sz w:val="24"/>
              </w:rPr>
              <m:t>K</m:t>
            </m:r>
            <m:r>
              <m:rPr>
                <m:scr m:val="script"/>
                <m:sty m:val="p"/>
              </m:rPr>
              <w:rPr>
                <w:rFonts w:ascii="Cambria Math" w:hAnsi="Cambria Math"/>
                <w:sz w:val="24"/>
              </w:rPr>
              <m:t>,l&lt;</m:t>
            </m:r>
            <m:r>
              <w:rPr>
                <w:rFonts w:ascii="Cambria Math" w:hAnsi="Cambria Math"/>
                <w:sz w:val="24"/>
              </w:rPr>
              <m:t>k</m:t>
            </m:r>
          </m:sub>
        </m:sSub>
        <m:sSubSup>
          <m:sSubSupPr>
            <m:ctrlPr>
              <w:rPr>
                <w:rFonts w:ascii="Cambria Math" w:hAnsi="Cambria Math"/>
                <w:sz w:val="24"/>
              </w:rPr>
            </m:ctrlPr>
          </m:sSubSupPr>
          <m:e>
            <m:r>
              <w:rPr>
                <w:rFonts w:ascii="Cambria Math" w:hAnsi="Cambria Math"/>
                <w:sz w:val="24"/>
              </w:rPr>
              <m:t>x</m:t>
            </m:r>
          </m:e>
          <m:sub>
            <m:r>
              <w:rPr>
                <w:rFonts w:ascii="Cambria Math" w:hAnsi="Cambria Math"/>
                <w:sz w:val="24"/>
              </w:rPr>
              <m:t>d</m:t>
            </m:r>
            <m:r>
              <m:rPr>
                <m:sty m:val="p"/>
              </m:rPr>
              <w:rPr>
                <w:rFonts w:ascii="Cambria Math" w:hAnsi="Cambria Math"/>
                <w:sz w:val="24"/>
              </w:rPr>
              <m:t>,</m:t>
            </m:r>
            <m:r>
              <w:rPr>
                <w:rFonts w:ascii="Cambria Math" w:hAnsi="Cambria Math"/>
                <w:sz w:val="24"/>
              </w:rPr>
              <m:t>t</m:t>
            </m:r>
          </m:sub>
          <m:sup>
            <m:r>
              <m:rPr>
                <m:scr m:val="script"/>
                <m:sty m:val="p"/>
              </m:rPr>
              <w:rPr>
                <w:rFonts w:ascii="Cambria Math" w:hAnsi="Cambria Math"/>
                <w:sz w:val="24"/>
              </w:rPr>
              <m:t>(l)</m:t>
            </m:r>
          </m:sup>
        </m:sSubSup>
      </m:oMath>
      <w:r w:rsidRPr="00FF1505">
        <w:rPr>
          <w:sz w:val="24"/>
        </w:rPr>
        <w:t>，两个调整量为</w:t>
      </w:r>
      <w:r w:rsidRPr="00FF1505">
        <w:rPr>
          <w:sz w:val="24"/>
        </w:rPr>
        <w:t xml:space="preserve"> </w:t>
      </w:r>
      <m:oMath>
        <m:sSubSup>
          <m:sSubSupPr>
            <m:ctrlPr>
              <w:rPr>
                <w:rFonts w:ascii="Cambria Math" w:hAnsi="Cambria Math"/>
                <w:sz w:val="24"/>
              </w:rPr>
            </m:ctrlPr>
          </m:sSubSupPr>
          <m:e>
            <m:r>
              <w:rPr>
                <w:rFonts w:ascii="Cambria Math" w:hAnsi="Cambria Math"/>
                <w:sz w:val="24"/>
              </w:rPr>
              <m:t>Δ</m:t>
            </m:r>
          </m:e>
          <m:sub>
            <m:r>
              <w:rPr>
                <w:rFonts w:ascii="Cambria Math" w:hAnsi="Cambria Math"/>
                <w:sz w:val="24"/>
              </w:rPr>
              <m:t>d</m:t>
            </m:r>
            <m:r>
              <m:rPr>
                <m:sty m:val="p"/>
              </m:rPr>
              <w:rPr>
                <w:rFonts w:ascii="Cambria Math" w:hAnsi="Cambria Math"/>
                <w:sz w:val="24"/>
              </w:rPr>
              <m:t>,</m:t>
            </m:r>
            <m:r>
              <w:rPr>
                <w:rFonts w:ascii="Cambria Math" w:hAnsi="Cambria Math"/>
                <w:sz w:val="24"/>
              </w:rPr>
              <m:t>t</m:t>
            </m:r>
          </m:sub>
          <m:sup>
            <m:r>
              <m:rPr>
                <m:sty m:val="p"/>
              </m:rPr>
              <w:rPr>
                <w:rFonts w:ascii="Cambria Math" w:hAnsi="Cambria Math"/>
                <w:sz w:val="24"/>
              </w:rPr>
              <m:t>-(</m:t>
            </m:r>
            <m:r>
              <w:rPr>
                <w:rFonts w:ascii="Cambria Math" w:hAnsi="Cambria Math"/>
                <w:sz w:val="24"/>
              </w:rPr>
              <m:t>k</m:t>
            </m:r>
            <m:r>
              <m:rPr>
                <m:sty m:val="p"/>
              </m:rPr>
              <w:rPr>
                <w:rFonts w:ascii="Cambria Math" w:hAnsi="Cambria Math"/>
                <w:sz w:val="24"/>
              </w:rPr>
              <m:t>)</m:t>
            </m:r>
          </m:sup>
        </m:sSubSup>
        <m:r>
          <m:rPr>
            <m:sty m:val="p"/>
          </m:rPr>
          <w:rPr>
            <w:rFonts w:ascii="Cambria Math" w:hAnsi="Cambria Math"/>
            <w:sz w:val="24"/>
          </w:rPr>
          <m:t>=</m:t>
        </m:r>
        <m:r>
          <m:rPr>
            <m:nor/>
          </m:rPr>
          <w:rPr>
            <w:sz w:val="24"/>
          </w:rPr>
          <m:t>max</m:t>
        </m:r>
        <m:r>
          <m:rPr>
            <m:sty m:val="p"/>
          </m:rPr>
          <w:rPr>
            <w:rFonts w:ascii="Cambria Math" w:hAnsi="Cambria Math"/>
            <w:sz w:val="24"/>
          </w:rPr>
          <m:t>(</m:t>
        </m:r>
        <m:r>
          <w:rPr>
            <w:rFonts w:ascii="Cambria Math" w:hAnsi="Cambria Math"/>
            <w:sz w:val="24"/>
          </w:rPr>
          <m:t>p</m:t>
        </m:r>
        <m:r>
          <m:rPr>
            <m:sty m:val="p"/>
          </m:rPr>
          <w:rPr>
            <w:rFonts w:ascii="Cambria Math" w:hAnsi="Cambria Math"/>
            <w:sz w:val="24"/>
          </w:rPr>
          <m:t>-</m:t>
        </m:r>
        <m:r>
          <w:rPr>
            <w:rFonts w:ascii="Cambria Math" w:hAnsi="Cambria Math"/>
            <w:sz w:val="24"/>
          </w:rPr>
          <m:t>z</m:t>
        </m:r>
        <m:r>
          <m:rPr>
            <m:sty m:val="p"/>
          </m:rPr>
          <w:rPr>
            <w:rFonts w:ascii="Cambria Math" w:hAnsi="Cambria Math"/>
            <w:sz w:val="24"/>
          </w:rPr>
          <m:t>,</m:t>
        </m:r>
        <m:r>
          <w:rPr>
            <w:rFonts w:ascii="Cambria Math" w:hAnsi="Cambria Math"/>
            <w:sz w:val="24"/>
          </w:rPr>
          <m:t>0</m:t>
        </m:r>
        <m:r>
          <m:rPr>
            <m:sty m:val="p"/>
          </m:rPr>
          <w:rPr>
            <w:rFonts w:ascii="Cambria Math" w:hAnsi="Cambria Math"/>
            <w:sz w:val="24"/>
          </w:rPr>
          <m:t>)</m:t>
        </m:r>
      </m:oMath>
      <w:r w:rsidRPr="00FF1505">
        <w:rPr>
          <w:sz w:val="24"/>
        </w:rPr>
        <w:t xml:space="preserve"> </w:t>
      </w:r>
      <w:r w:rsidRPr="00FF1505">
        <w:rPr>
          <w:sz w:val="24"/>
        </w:rPr>
        <w:t>与</w:t>
      </w:r>
      <w:r w:rsidRPr="00FF1505">
        <w:rPr>
          <w:sz w:val="24"/>
        </w:rPr>
        <w:t xml:space="preserve"> </w:t>
      </w:r>
      <m:oMath>
        <m:sSubSup>
          <m:sSubSupPr>
            <m:ctrlPr>
              <w:rPr>
                <w:rFonts w:ascii="Cambria Math" w:hAnsi="Cambria Math"/>
                <w:sz w:val="24"/>
              </w:rPr>
            </m:ctrlPr>
          </m:sSubSupPr>
          <m:e>
            <m:r>
              <w:rPr>
                <w:rFonts w:ascii="Cambria Math" w:hAnsi="Cambria Math"/>
                <w:sz w:val="24"/>
              </w:rPr>
              <m:t>Δ</m:t>
            </m:r>
          </m:e>
          <m:sub>
            <m:r>
              <w:rPr>
                <w:rFonts w:ascii="Cambria Math" w:hAnsi="Cambria Math"/>
                <w:sz w:val="24"/>
              </w:rPr>
              <m:t>d</m:t>
            </m:r>
            <m:r>
              <m:rPr>
                <m:sty m:val="p"/>
              </m:rPr>
              <w:rPr>
                <w:rFonts w:ascii="Cambria Math" w:hAnsi="Cambria Math"/>
                <w:sz w:val="24"/>
              </w:rPr>
              <m:t>,</m:t>
            </m:r>
            <m:r>
              <w:rPr>
                <w:rFonts w:ascii="Cambria Math" w:hAnsi="Cambria Math"/>
                <w:sz w:val="24"/>
              </w:rPr>
              <m:t>t</m:t>
            </m:r>
          </m:sub>
          <m:sup>
            <m:r>
              <m:rPr>
                <m:sty m:val="p"/>
              </m:rPr>
              <w:rPr>
                <w:rFonts w:ascii="Cambria Math" w:hAnsi="Cambria Math"/>
                <w:sz w:val="24"/>
              </w:rPr>
              <m:t>+(</m:t>
            </m:r>
            <m:r>
              <w:rPr>
                <w:rFonts w:ascii="Cambria Math" w:hAnsi="Cambria Math"/>
                <w:sz w:val="24"/>
              </w:rPr>
              <m:t>k</m:t>
            </m:r>
            <m:r>
              <m:rPr>
                <m:sty m:val="p"/>
              </m:rPr>
              <w:rPr>
                <w:rFonts w:ascii="Cambria Math" w:hAnsi="Cambria Math"/>
                <w:sz w:val="24"/>
              </w:rPr>
              <m:t>)</m:t>
            </m:r>
          </m:sup>
        </m:sSubSup>
        <m:r>
          <m:rPr>
            <m:sty m:val="p"/>
          </m:rPr>
          <w:rPr>
            <w:rFonts w:ascii="Cambria Math" w:hAnsi="Cambria Math"/>
            <w:sz w:val="24"/>
          </w:rPr>
          <m:t>=</m:t>
        </m:r>
        <m:r>
          <m:rPr>
            <m:nor/>
          </m:rPr>
          <w:rPr>
            <w:sz w:val="24"/>
          </w:rPr>
          <m:t>max</m:t>
        </m:r>
        <m:r>
          <m:rPr>
            <m:sty m:val="p"/>
          </m:rPr>
          <w:rPr>
            <w:rFonts w:ascii="Cambria Math" w:hAnsi="Cambria Math"/>
            <w:sz w:val="24"/>
          </w:rPr>
          <m:t>(</m:t>
        </m:r>
        <m:r>
          <w:rPr>
            <w:rFonts w:ascii="Cambria Math" w:hAnsi="Cambria Math"/>
            <w:sz w:val="24"/>
          </w:rPr>
          <m:t>z</m:t>
        </m:r>
        <m:r>
          <m:rPr>
            <m:sty m:val="p"/>
          </m:rPr>
          <w:rPr>
            <w:rFonts w:ascii="Cambria Math" w:hAnsi="Cambria Math"/>
            <w:sz w:val="24"/>
          </w:rPr>
          <m:t>-</m:t>
        </m:r>
        <m:r>
          <w:rPr>
            <w:rFonts w:ascii="Cambria Math" w:hAnsi="Cambria Math"/>
            <w:sz w:val="24"/>
          </w:rPr>
          <m:t>p</m:t>
        </m:r>
        <m:r>
          <m:rPr>
            <m:sty m:val="p"/>
          </m:rPr>
          <w:rPr>
            <w:rFonts w:ascii="Cambria Math" w:hAnsi="Cambria Math"/>
            <w:sz w:val="24"/>
          </w:rPr>
          <m:t>,</m:t>
        </m:r>
        <m:r>
          <w:rPr>
            <w:rFonts w:ascii="Cambria Math" w:hAnsi="Cambria Math"/>
            <w:sz w:val="24"/>
          </w:rPr>
          <m:t>0</m:t>
        </m:r>
        <m:r>
          <m:rPr>
            <m:sty m:val="p"/>
          </m:rPr>
          <w:rPr>
            <w:rFonts w:ascii="Cambria Math" w:hAnsi="Cambria Math"/>
            <w:sz w:val="24"/>
          </w:rPr>
          <m:t>)</m:t>
        </m:r>
      </m:oMath>
      <w:r w:rsidRPr="00FF1505">
        <w:rPr>
          <w:sz w:val="24"/>
        </w:rPr>
        <w:t>。本次修订引起的真实费用增量为</w:t>
      </w:r>
    </w:p>
    <w:p w14:paraId="0F208022" w14:textId="77777777" w:rsidR="00BE7143" w:rsidRPr="00FF1505" w:rsidRDefault="00BE7143">
      <w:pPr>
        <w:tabs>
          <w:tab w:val="center" w:pos="4535"/>
          <w:tab w:val="right" w:pos="9070"/>
        </w:tabs>
        <w:rPr>
          <w:sz w:val="24"/>
        </w:rPr>
      </w:pPr>
      <w:r w:rsidRPr="00FF1505">
        <w:rPr>
          <w:sz w:val="24"/>
        </w:rPr>
        <w:tab/>
      </w:r>
      <m:oMath>
        <m:r>
          <w:rPr>
            <w:rFonts w:ascii="Cambria Math" w:hAnsi="Cambria Math"/>
            <w:sz w:val="24"/>
          </w:rPr>
          <m:t>Δ</m:t>
        </m:r>
        <m:sSubSup>
          <m:sSubSupPr>
            <m:ctrlPr>
              <w:rPr>
                <w:rFonts w:ascii="Cambria Math" w:hAnsi="Cambria Math"/>
                <w:sz w:val="24"/>
              </w:rPr>
            </m:ctrlPr>
          </m:sSubSupPr>
          <m:e>
            <m:r>
              <w:rPr>
                <w:rFonts w:ascii="Cambria Math" w:hAnsi="Cambria Math"/>
                <w:sz w:val="24"/>
              </w:rPr>
              <m:t>F</m:t>
            </m:r>
          </m:e>
          <m:sub>
            <m:r>
              <w:rPr>
                <w:rFonts w:ascii="Cambria Math" w:hAnsi="Cambria Math"/>
                <w:sz w:val="24"/>
              </w:rPr>
              <m:t>d</m:t>
            </m:r>
            <m:r>
              <m:rPr>
                <m:sty m:val="p"/>
              </m:rPr>
              <w:rPr>
                <w:rFonts w:ascii="Cambria Math" w:hAnsi="Cambria Math"/>
                <w:sz w:val="24"/>
              </w:rPr>
              <m:t>,</m:t>
            </m:r>
            <m:r>
              <w:rPr>
                <w:rFonts w:ascii="Cambria Math" w:hAnsi="Cambria Math"/>
                <w:sz w:val="24"/>
              </w:rPr>
              <m:t>t</m:t>
            </m:r>
          </m:sub>
          <m:sup>
            <m:r>
              <m:rPr>
                <m:sty m:val="p"/>
              </m:rPr>
              <w:rPr>
                <w:rFonts w:ascii="Cambria Math" w:hAnsi="Cambria Math"/>
                <w:sz w:val="24"/>
              </w:rPr>
              <m:t>(</m:t>
            </m:r>
            <m:r>
              <w:rPr>
                <w:rFonts w:ascii="Cambria Math" w:hAnsi="Cambria Math"/>
                <w:sz w:val="24"/>
              </w:rPr>
              <m:t>k</m:t>
            </m:r>
            <m:r>
              <m:rPr>
                <m:sty m:val="p"/>
              </m:rPr>
              <w:rPr>
                <w:rFonts w:ascii="Cambria Math" w:hAnsi="Cambria Math"/>
                <w:sz w:val="24"/>
              </w:rPr>
              <m:t>)</m:t>
            </m:r>
          </m:sup>
        </m:sSubSup>
        <m:r>
          <m:rPr>
            <m:sty m:val="p"/>
          </m:rPr>
          <w:rPr>
            <w:rFonts w:ascii="Cambria Math" w:hAnsi="Cambria Math"/>
            <w:sz w:val="24"/>
          </w:rPr>
          <m:t>=</m:t>
        </m:r>
        <m:d>
          <m:dPr>
            <m:begChr m:val="{"/>
            <m:endChr m:val="}"/>
            <m:ctrlPr>
              <w:rPr>
                <w:rFonts w:ascii="Cambria Math" w:hAnsi="Cambria Math"/>
                <w:sz w:val="24"/>
              </w:rPr>
            </m:ctrlPr>
          </m:dPr>
          <m:e>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d>
              <m:dPr>
                <m:begChr m:val="["/>
                <m:endChr m:val="]"/>
                <m:ctrlPr>
                  <w:rPr>
                    <w:rFonts w:ascii="Cambria Math" w:hAnsi="Cambria Math"/>
                    <w:sz w:val="24"/>
                  </w:rPr>
                </m:ctrlPr>
              </m:dPr>
              <m:e>
                <m:r>
                  <m:rPr>
                    <m:nor/>
                  </m:rPr>
                  <w:rPr>
                    <w:sz w:val="24"/>
                  </w:rPr>
                  <m:t>min</m:t>
                </m:r>
                <m:r>
                  <m:rPr>
                    <m:sty m:val="p"/>
                  </m:rPr>
                  <w:rPr>
                    <w:rFonts w:ascii="Cambria Math" w:hAnsi="Cambria Math"/>
                    <w:sz w:val="24"/>
                  </w:rPr>
                  <m:t>(</m:t>
                </m:r>
                <m:r>
                  <w:rPr>
                    <w:rFonts w:ascii="Cambria Math" w:hAnsi="Cambria Math"/>
                    <w:sz w:val="24"/>
                  </w:rPr>
                  <m:t>m</m:t>
                </m:r>
                <m:r>
                  <m:rPr>
                    <m:sty m:val="p"/>
                  </m:rPr>
                  <w:rPr>
                    <w:rFonts w:ascii="Cambria Math" w:hAnsi="Cambria Math"/>
                    <w:sz w:val="24"/>
                  </w:rPr>
                  <m:t>,</m:t>
                </m:r>
                <m:r>
                  <w:rPr>
                    <w:rFonts w:ascii="Cambria Math" w:hAnsi="Cambria Math"/>
                    <w:sz w:val="24"/>
                  </w:rPr>
                  <m:t>z</m:t>
                </m:r>
                <m:r>
                  <m:rPr>
                    <m:sty m:val="p"/>
                  </m:rPr>
                  <w:rPr>
                    <w:rFonts w:ascii="Cambria Math" w:hAnsi="Cambria Math"/>
                    <w:sz w:val="24"/>
                  </w:rPr>
                  <m:t>)-</m:t>
                </m:r>
                <m:r>
                  <w:rPr>
                    <w:rFonts w:ascii="Cambria Math" w:hAnsi="Cambria Math"/>
                    <w:sz w:val="24"/>
                  </w:rPr>
                  <m:t>m</m:t>
                </m:r>
              </m:e>
            </m:d>
            <m:r>
              <m:rPr>
                <m:sty m:val="p"/>
              </m:rPr>
              <w:rPr>
                <w:rFonts w:ascii="Cambria Math" w:hAnsi="Cambria Math"/>
                <w:sz w:val="24"/>
              </w:rPr>
              <m:t>+</m:t>
            </m:r>
            <m:r>
              <w:rPr>
                <w:rFonts w:ascii="Cambria Math" w:hAnsi="Cambria Math"/>
                <w:sz w:val="24"/>
              </w:rPr>
              <m:t>0.5</m:t>
            </m:r>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sSubSup>
              <m:sSubSupPr>
                <m:ctrlPr>
                  <w:rPr>
                    <w:rFonts w:ascii="Cambria Math" w:hAnsi="Cambria Math"/>
                    <w:sz w:val="24"/>
                  </w:rPr>
                </m:ctrlPr>
              </m:sSubSupPr>
              <m:e>
                <m:r>
                  <w:rPr>
                    <w:rFonts w:ascii="Cambria Math" w:hAnsi="Cambria Math"/>
                    <w:sz w:val="24"/>
                  </w:rPr>
                  <m:t>Δ</m:t>
                </m:r>
              </m:e>
              <m:sub>
                <m:r>
                  <w:rPr>
                    <w:rFonts w:ascii="Cambria Math" w:hAnsi="Cambria Math"/>
                    <w:sz w:val="24"/>
                  </w:rPr>
                  <m:t>d</m:t>
                </m:r>
                <m:r>
                  <m:rPr>
                    <m:sty m:val="p"/>
                  </m:rPr>
                  <w:rPr>
                    <w:rFonts w:ascii="Cambria Math" w:hAnsi="Cambria Math"/>
                    <w:sz w:val="24"/>
                  </w:rPr>
                  <m:t>,</m:t>
                </m:r>
                <m:r>
                  <w:rPr>
                    <w:rFonts w:ascii="Cambria Math" w:hAnsi="Cambria Math"/>
                    <w:sz w:val="24"/>
                  </w:rPr>
                  <m:t>t</m:t>
                </m:r>
              </m:sub>
              <m:sup>
                <m:r>
                  <m:rPr>
                    <m:sty m:val="p"/>
                  </m:rPr>
                  <w:rPr>
                    <w:rFonts w:ascii="Cambria Math" w:hAnsi="Cambria Math"/>
                    <w:sz w:val="24"/>
                  </w:rPr>
                  <m:t>-(</m:t>
                </m:r>
                <m:r>
                  <w:rPr>
                    <w:rFonts w:ascii="Cambria Math" w:hAnsi="Cambria Math"/>
                    <w:sz w:val="24"/>
                  </w:rPr>
                  <m:t>k</m:t>
                </m:r>
                <m:r>
                  <m:rPr>
                    <m:sty m:val="p"/>
                  </m:rPr>
                  <w:rPr>
                    <w:rFonts w:ascii="Cambria Math" w:hAnsi="Cambria Math"/>
                    <w:sz w:val="24"/>
                  </w:rPr>
                  <m:t>)</m:t>
                </m:r>
              </m:sup>
            </m:sSubSup>
            <m:r>
              <m:rPr>
                <m:sty m:val="p"/>
              </m:rPr>
              <w:rPr>
                <w:rFonts w:ascii="Cambria Math" w:hAnsi="Cambria Math"/>
                <w:sz w:val="24"/>
              </w:rPr>
              <m:t>+</m:t>
            </m:r>
            <m:r>
              <w:rPr>
                <w:rFonts w:ascii="Cambria Math" w:hAnsi="Cambria Math"/>
                <w:sz w:val="24"/>
              </w:rPr>
              <m:t>1.5</m:t>
            </m:r>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sSubSup>
              <m:sSubSupPr>
                <m:ctrlPr>
                  <w:rPr>
                    <w:rFonts w:ascii="Cambria Math" w:hAnsi="Cambria Math"/>
                    <w:sz w:val="24"/>
                  </w:rPr>
                </m:ctrlPr>
              </m:sSubSupPr>
              <m:e>
                <m:r>
                  <w:rPr>
                    <w:rFonts w:ascii="Cambria Math" w:hAnsi="Cambria Math"/>
                    <w:sz w:val="24"/>
                  </w:rPr>
                  <m:t>Δ</m:t>
                </m:r>
              </m:e>
              <m:sub>
                <m:r>
                  <w:rPr>
                    <w:rFonts w:ascii="Cambria Math" w:hAnsi="Cambria Math"/>
                    <w:sz w:val="24"/>
                  </w:rPr>
                  <m:t>d</m:t>
                </m:r>
                <m:r>
                  <m:rPr>
                    <m:sty m:val="p"/>
                  </m:rPr>
                  <w:rPr>
                    <w:rFonts w:ascii="Cambria Math" w:hAnsi="Cambria Math"/>
                    <w:sz w:val="24"/>
                  </w:rPr>
                  <m:t>,</m:t>
                </m:r>
                <m:r>
                  <w:rPr>
                    <w:rFonts w:ascii="Cambria Math" w:hAnsi="Cambria Math"/>
                    <w:sz w:val="24"/>
                  </w:rPr>
                  <m:t>t</m:t>
                </m:r>
              </m:sub>
              <m:sup>
                <m:r>
                  <m:rPr>
                    <m:sty m:val="p"/>
                  </m:rPr>
                  <w:rPr>
                    <w:rFonts w:ascii="Cambria Math" w:hAnsi="Cambria Math"/>
                    <w:sz w:val="24"/>
                  </w:rPr>
                  <m:t>+(</m:t>
                </m:r>
                <m:r>
                  <w:rPr>
                    <w:rFonts w:ascii="Cambria Math" w:hAnsi="Cambria Math"/>
                    <w:sz w:val="24"/>
                  </w:rPr>
                  <m:t>k</m:t>
                </m:r>
                <m:r>
                  <m:rPr>
                    <m:sty m:val="p"/>
                  </m:rPr>
                  <w:rPr>
                    <w:rFonts w:ascii="Cambria Math" w:hAnsi="Cambria Math"/>
                    <w:sz w:val="24"/>
                  </w:rPr>
                  <m:t>)</m:t>
                </m:r>
              </m:sup>
            </m:sSubSup>
          </m:e>
        </m:d>
        <m:r>
          <w:rPr>
            <w:rFonts w:ascii="Cambria Math" w:hAnsi="Cambria Math"/>
            <w:sz w:val="24"/>
          </w:rPr>
          <m:t>Δt</m:t>
        </m:r>
        <m:r>
          <m:rPr>
            <m:sty m:val="p"/>
          </m:rPr>
          <w:rPr>
            <w:rFonts w:ascii="Cambria Math" w:hAnsi="Cambria Math"/>
            <w:sz w:val="24"/>
          </w:rPr>
          <m:t>.</m:t>
        </m:r>
      </m:oMath>
      <w:r w:rsidRPr="00FF1505">
        <w:rPr>
          <w:sz w:val="24"/>
        </w:rPr>
        <w:tab/>
        <w:t>(24)</w:t>
      </w:r>
    </w:p>
    <w:p w14:paraId="6CE055DE" w14:textId="77777777" w:rsidR="00BE7143" w:rsidRPr="00FF1505" w:rsidRDefault="00BE7143">
      <w:pPr>
        <w:ind w:firstLineChars="200" w:firstLine="480"/>
        <w:rPr>
          <w:sz w:val="24"/>
        </w:rPr>
      </w:pPr>
      <w:r w:rsidRPr="00FF1505">
        <w:rPr>
          <w:sz w:val="24"/>
        </w:rPr>
        <w:t>公式的三项依次表示基准量变化带来的基准费变化、下调量和上调量各自的费用，与题面的结算规则逐项对应。为了看清它的结构，按</w:t>
      </w:r>
      <w:r w:rsidRPr="00FF1505">
        <w:rPr>
          <w:sz w:val="24"/>
        </w:rPr>
        <w:t xml:space="preserve"> </w:t>
      </w:r>
      <m:oMath>
        <m:r>
          <w:rPr>
            <w:rFonts w:ascii="Cambria Math" w:hAnsi="Cambria Math"/>
            <w:sz w:val="24"/>
          </w:rPr>
          <m:t>z</m:t>
        </m:r>
      </m:oMath>
      <w:r w:rsidRPr="00FF1505">
        <w:rPr>
          <w:sz w:val="24"/>
        </w:rPr>
        <w:t xml:space="preserve"> </w:t>
      </w:r>
      <w:r w:rsidRPr="00FF1505">
        <w:rPr>
          <w:sz w:val="24"/>
        </w:rPr>
        <w:t>与</w:t>
      </w:r>
      <w:r w:rsidRPr="00FF1505">
        <w:rPr>
          <w:sz w:val="24"/>
        </w:rPr>
        <w:t xml:space="preserve"> </w:t>
      </w:r>
      <m:oMath>
        <m:r>
          <w:rPr>
            <w:rFonts w:ascii="Cambria Math" w:hAnsi="Cambria Math"/>
            <w:sz w:val="24"/>
          </w:rPr>
          <m:t>m</m:t>
        </m:r>
      </m:oMath>
      <w:r w:rsidRPr="00FF1505">
        <w:rPr>
          <w:sz w:val="24"/>
        </w:rPr>
        <w:t>、</w:t>
      </w:r>
      <m:oMath>
        <m:r>
          <w:rPr>
            <w:rFonts w:ascii="Cambria Math" w:hAnsi="Cambria Math"/>
            <w:sz w:val="24"/>
          </w:rPr>
          <m:t>p</m:t>
        </m:r>
      </m:oMath>
      <w:r w:rsidRPr="00FF1505">
        <w:rPr>
          <w:sz w:val="24"/>
        </w:rPr>
        <w:t xml:space="preserve"> </w:t>
      </w:r>
      <w:r w:rsidRPr="00FF1505">
        <w:rPr>
          <w:sz w:val="24"/>
        </w:rPr>
        <w:t>的相对位置展开为三段：</w:t>
      </w:r>
    </w:p>
    <w:p w14:paraId="754B045B" w14:textId="77777777" w:rsidR="00BE7143" w:rsidRPr="00FF1505" w:rsidRDefault="00BE7143">
      <w:pPr>
        <w:tabs>
          <w:tab w:val="center" w:pos="4535"/>
          <w:tab w:val="right" w:pos="9070"/>
        </w:tabs>
        <w:rPr>
          <w:sz w:val="24"/>
        </w:rPr>
      </w:pPr>
      <w:r w:rsidRPr="00FF1505">
        <w:rPr>
          <w:sz w:val="24"/>
        </w:rPr>
        <w:tab/>
      </w:r>
      <m:oMath>
        <m:r>
          <w:rPr>
            <w:rFonts w:ascii="Cambria Math" w:hAnsi="Cambria Math"/>
            <w:sz w:val="24"/>
          </w:rPr>
          <m:t>Δ</m:t>
        </m:r>
        <m:sSubSup>
          <m:sSubSupPr>
            <m:ctrlPr>
              <w:rPr>
                <w:rFonts w:ascii="Cambria Math" w:hAnsi="Cambria Math"/>
                <w:sz w:val="24"/>
              </w:rPr>
            </m:ctrlPr>
          </m:sSubSupPr>
          <m:e>
            <m:r>
              <w:rPr>
                <w:rFonts w:ascii="Cambria Math" w:hAnsi="Cambria Math"/>
                <w:sz w:val="24"/>
              </w:rPr>
              <m:t>F</m:t>
            </m:r>
          </m:e>
          <m:sub>
            <m:r>
              <w:rPr>
                <w:rFonts w:ascii="Cambria Math" w:hAnsi="Cambria Math"/>
                <w:sz w:val="24"/>
              </w:rPr>
              <m:t>d</m:t>
            </m:r>
            <m:r>
              <m:rPr>
                <m:sty m:val="p"/>
              </m:rPr>
              <w:rPr>
                <w:rFonts w:ascii="Cambria Math" w:hAnsi="Cambria Math"/>
                <w:sz w:val="24"/>
              </w:rPr>
              <m:t>,</m:t>
            </m:r>
            <m:r>
              <w:rPr>
                <w:rFonts w:ascii="Cambria Math" w:hAnsi="Cambria Math"/>
                <w:sz w:val="24"/>
              </w:rPr>
              <m:t>t</m:t>
            </m:r>
          </m:sub>
          <m:sup>
            <m:r>
              <m:rPr>
                <m:sty m:val="p"/>
              </m:rPr>
              <w:rPr>
                <w:rFonts w:ascii="Cambria Math" w:hAnsi="Cambria Math"/>
                <w:sz w:val="24"/>
              </w:rPr>
              <m:t>(</m:t>
            </m:r>
            <m:r>
              <w:rPr>
                <w:rFonts w:ascii="Cambria Math" w:hAnsi="Cambria Math"/>
                <w:sz w:val="24"/>
              </w:rPr>
              <m:t>k</m:t>
            </m:r>
            <m:r>
              <m:rPr>
                <m:sty m:val="p"/>
              </m:rPr>
              <w:rPr>
                <w:rFonts w:ascii="Cambria Math" w:hAnsi="Cambria Math"/>
                <w:sz w:val="24"/>
              </w:rPr>
              <m:t>)</m:t>
            </m:r>
          </m:sup>
        </m:sSubSup>
        <m:r>
          <m:rPr>
            <m:sty m:val="p"/>
          </m:rPr>
          <w:rPr>
            <w:rFonts w:ascii="Cambria Math" w:hAnsi="Cambria Math"/>
            <w:sz w:val="24"/>
          </w:rPr>
          <m:t>=</m:t>
        </m:r>
        <m:d>
          <m:dPr>
            <m:begChr m:val="{"/>
            <m:endChr m:val=""/>
            <m:ctrlPr>
              <w:rPr>
                <w:rFonts w:ascii="Cambria Math" w:hAnsi="Cambria Math"/>
                <w:sz w:val="24"/>
              </w:rPr>
            </m:ctrlPr>
          </m:dPr>
          <m:e>
            <m:m>
              <m:mPr>
                <m:plcHide m:val="1"/>
                <m:mcs>
                  <m:mc>
                    <m:mcPr>
                      <m:count m:val="2"/>
                      <m:mcJc m:val="left"/>
                    </m:mcPr>
                  </m:mc>
                </m:mcs>
                <m:ctrlPr>
                  <w:rPr>
                    <w:rFonts w:ascii="Cambria Math" w:hAnsi="Cambria Math"/>
                    <w:sz w:val="24"/>
                  </w:rPr>
                </m:ctrlPr>
              </m:mPr>
              <m:mr>
                <m:e>
                  <m:d>
                    <m:dPr>
                      <m:begChr m:val="["/>
                      <m:endChr m:val="]"/>
                      <m:ctrlPr>
                        <w:rPr>
                          <w:rFonts w:ascii="Cambria Math" w:hAnsi="Cambria Math"/>
                          <w:sz w:val="24"/>
                        </w:rPr>
                      </m:ctrlPr>
                    </m:dPr>
                    <m:e>
                      <m:r>
                        <w:rPr>
                          <w:rFonts w:ascii="Cambria Math" w:hAnsi="Cambria Math"/>
                          <w:sz w:val="24"/>
                        </w:rPr>
                        <m:t>0.5</m:t>
                      </m:r>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r>
                        <m:rPr>
                          <m:sty m:val="p"/>
                        </m:rPr>
                        <w:rPr>
                          <w:rFonts w:ascii="Cambria Math" w:hAnsi="Cambria Math"/>
                          <w:sz w:val="24"/>
                        </w:rPr>
                        <m:t>(</m:t>
                      </m:r>
                      <m:r>
                        <w:rPr>
                          <w:rFonts w:ascii="Cambria Math" w:hAnsi="Cambria Math"/>
                          <w:sz w:val="24"/>
                        </w:rPr>
                        <m:t>z</m:t>
                      </m:r>
                      <m:r>
                        <m:rPr>
                          <m:sty m:val="p"/>
                        </m:rPr>
                        <w:rPr>
                          <w:rFonts w:ascii="Cambria Math" w:hAnsi="Cambria Math"/>
                          <w:sz w:val="24"/>
                        </w:rPr>
                        <m:t>-</m:t>
                      </m:r>
                      <m:r>
                        <w:rPr>
                          <w:rFonts w:ascii="Cambria Math" w:hAnsi="Cambria Math"/>
                          <w:sz w:val="24"/>
                        </w:rPr>
                        <m:t>m</m:t>
                      </m:r>
                      <m:r>
                        <m:rPr>
                          <m:sty m:val="p"/>
                        </m:rPr>
                        <w:rPr>
                          <w:rFonts w:ascii="Cambria Math" w:hAnsi="Cambria Math"/>
                          <w:sz w:val="24"/>
                        </w:rPr>
                        <m:t>)+</m:t>
                      </m:r>
                      <m:r>
                        <w:rPr>
                          <w:rFonts w:ascii="Cambria Math" w:hAnsi="Cambria Math"/>
                          <w:sz w:val="24"/>
                        </w:rPr>
                        <m:t>0.5</m:t>
                      </m:r>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r>
                        <m:rPr>
                          <m:sty m:val="p"/>
                        </m:rPr>
                        <w:rPr>
                          <w:rFonts w:ascii="Cambria Math" w:hAnsi="Cambria Math"/>
                          <w:sz w:val="24"/>
                        </w:rPr>
                        <m:t>(</m:t>
                      </m:r>
                      <m:r>
                        <w:rPr>
                          <w:rFonts w:ascii="Cambria Math" w:hAnsi="Cambria Math"/>
                          <w:sz w:val="24"/>
                        </w:rPr>
                        <m:t>p</m:t>
                      </m:r>
                      <m:r>
                        <m:rPr>
                          <m:sty m:val="p"/>
                        </m:rPr>
                        <w:rPr>
                          <w:rFonts w:ascii="Cambria Math" w:hAnsi="Cambria Math"/>
                          <w:sz w:val="24"/>
                        </w:rPr>
                        <m:t>-</m:t>
                      </m:r>
                      <m:r>
                        <w:rPr>
                          <w:rFonts w:ascii="Cambria Math" w:hAnsi="Cambria Math"/>
                          <w:sz w:val="24"/>
                        </w:rPr>
                        <m:t>m</m:t>
                      </m:r>
                      <m:r>
                        <m:rPr>
                          <m:sty m:val="p"/>
                        </m:rPr>
                        <w:rPr>
                          <w:rFonts w:ascii="Cambria Math" w:hAnsi="Cambria Math"/>
                          <w:sz w:val="24"/>
                        </w:rPr>
                        <m:t>)</m:t>
                      </m:r>
                    </m:e>
                  </m:d>
                  <m:r>
                    <w:rPr>
                      <w:rFonts w:ascii="Cambria Math" w:hAnsi="Cambria Math"/>
                      <w:sz w:val="24"/>
                    </w:rPr>
                    <m:t>Δt</m:t>
                  </m:r>
                  <m:r>
                    <m:rPr>
                      <m:sty m:val="p"/>
                    </m:rPr>
                    <w:rPr>
                      <w:rFonts w:ascii="Cambria Math" w:hAnsi="Cambria Math"/>
                      <w:sz w:val="24"/>
                    </w:rPr>
                    <m:t>,</m:t>
                  </m:r>
                </m:e>
                <m:e>
                  <m:r>
                    <w:rPr>
                      <w:rFonts w:ascii="Cambria Math" w:hAnsi="Cambria Math"/>
                      <w:sz w:val="24"/>
                    </w:rPr>
                    <m:t>z</m:t>
                  </m:r>
                  <m:r>
                    <m:rPr>
                      <m:sty m:val="p"/>
                    </m:rPr>
                    <w:rPr>
                      <w:rFonts w:ascii="Cambria Math" w:hAnsi="Cambria Math"/>
                      <w:sz w:val="24"/>
                    </w:rPr>
                    <m:t>&lt;</m:t>
                  </m:r>
                  <m:r>
                    <w:rPr>
                      <w:rFonts w:ascii="Cambria Math" w:hAnsi="Cambria Math"/>
                      <w:sz w:val="24"/>
                    </w:rPr>
                    <m:t>m</m:t>
                  </m:r>
                  <m:r>
                    <m:rPr>
                      <m:sty m:val="p"/>
                    </m:rPr>
                    <w:rPr>
                      <w:rFonts w:ascii="Cambria Math" w:hAnsi="Cambria Math"/>
                      <w:sz w:val="24"/>
                    </w:rPr>
                    <m:t>,</m:t>
                  </m:r>
                </m:e>
              </m:mr>
              <m:mr>
                <m:e>
                  <m:r>
                    <w:rPr>
                      <w:rFonts w:ascii="Cambria Math" w:hAnsi="Cambria Math"/>
                      <w:sz w:val="24"/>
                    </w:rPr>
                    <m:t>0.5</m:t>
                  </m:r>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r>
                    <m:rPr>
                      <m:sty m:val="p"/>
                    </m:rPr>
                    <w:rPr>
                      <w:rFonts w:ascii="Cambria Math" w:hAnsi="Cambria Math"/>
                      <w:sz w:val="24"/>
                    </w:rPr>
                    <m:t>(</m:t>
                  </m:r>
                  <m:r>
                    <w:rPr>
                      <w:rFonts w:ascii="Cambria Math" w:hAnsi="Cambria Math"/>
                      <w:sz w:val="24"/>
                    </w:rPr>
                    <m:t>p</m:t>
                  </m:r>
                  <m:r>
                    <m:rPr>
                      <m:sty m:val="p"/>
                    </m:rPr>
                    <w:rPr>
                      <w:rFonts w:ascii="Cambria Math" w:hAnsi="Cambria Math"/>
                      <w:sz w:val="24"/>
                    </w:rPr>
                    <m:t>-</m:t>
                  </m:r>
                  <m:r>
                    <w:rPr>
                      <w:rFonts w:ascii="Cambria Math" w:hAnsi="Cambria Math"/>
                      <w:sz w:val="24"/>
                    </w:rPr>
                    <m:t>z</m:t>
                  </m:r>
                  <m:r>
                    <m:rPr>
                      <m:sty m:val="p"/>
                    </m:rPr>
                    <w:rPr>
                      <w:rFonts w:ascii="Cambria Math" w:hAnsi="Cambria Math"/>
                      <w:sz w:val="24"/>
                    </w:rPr>
                    <m:t>)</m:t>
                  </m:r>
                  <m:r>
                    <w:rPr>
                      <w:rFonts w:ascii="Cambria Math" w:hAnsi="Cambria Math"/>
                      <w:sz w:val="24"/>
                    </w:rPr>
                    <m:t>Δt</m:t>
                  </m:r>
                  <m:r>
                    <m:rPr>
                      <m:sty m:val="p"/>
                    </m:rPr>
                    <w:rPr>
                      <w:rFonts w:ascii="Cambria Math" w:hAnsi="Cambria Math"/>
                      <w:sz w:val="24"/>
                    </w:rPr>
                    <m:t>,</m:t>
                  </m:r>
                </m:e>
                <m:e>
                  <m:r>
                    <w:rPr>
                      <w:rFonts w:ascii="Cambria Math" w:hAnsi="Cambria Math"/>
                      <w:sz w:val="24"/>
                    </w:rPr>
                    <m:t>m</m:t>
                  </m:r>
                  <m:r>
                    <m:rPr>
                      <m:sty m:val="p"/>
                    </m:rPr>
                    <w:rPr>
                      <w:rFonts w:ascii="Cambria Math" w:hAnsi="Cambria Math"/>
                      <w:sz w:val="24"/>
                    </w:rPr>
                    <m:t>≤</m:t>
                  </m:r>
                  <m:r>
                    <w:rPr>
                      <w:rFonts w:ascii="Cambria Math" w:hAnsi="Cambria Math"/>
                      <w:sz w:val="24"/>
                    </w:rPr>
                    <m:t>z</m:t>
                  </m:r>
                  <m:r>
                    <m:rPr>
                      <m:sty m:val="p"/>
                    </m:rPr>
                    <w:rPr>
                      <w:rFonts w:ascii="Cambria Math" w:hAnsi="Cambria Math"/>
                      <w:sz w:val="24"/>
                    </w:rPr>
                    <m:t>≤</m:t>
                  </m:r>
                  <m:r>
                    <w:rPr>
                      <w:rFonts w:ascii="Cambria Math" w:hAnsi="Cambria Math"/>
                      <w:sz w:val="24"/>
                    </w:rPr>
                    <m:t>p</m:t>
                  </m:r>
                  <m:r>
                    <m:rPr>
                      <m:sty m:val="p"/>
                    </m:rPr>
                    <w:rPr>
                      <w:rFonts w:ascii="Cambria Math" w:hAnsi="Cambria Math"/>
                      <w:sz w:val="24"/>
                    </w:rPr>
                    <m:t>,</m:t>
                  </m:r>
                </m:e>
              </m:mr>
              <m:mr>
                <m:e>
                  <m:r>
                    <w:rPr>
                      <w:rFonts w:ascii="Cambria Math" w:hAnsi="Cambria Math"/>
                      <w:sz w:val="24"/>
                    </w:rPr>
                    <m:t>1.5</m:t>
                  </m:r>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r>
                    <m:rPr>
                      <m:sty m:val="p"/>
                    </m:rPr>
                    <w:rPr>
                      <w:rFonts w:ascii="Cambria Math" w:hAnsi="Cambria Math"/>
                      <w:sz w:val="24"/>
                    </w:rPr>
                    <m:t>(</m:t>
                  </m:r>
                  <m:r>
                    <w:rPr>
                      <w:rFonts w:ascii="Cambria Math" w:hAnsi="Cambria Math"/>
                      <w:sz w:val="24"/>
                    </w:rPr>
                    <m:t>z</m:t>
                  </m:r>
                  <m:r>
                    <m:rPr>
                      <m:sty m:val="p"/>
                    </m:rPr>
                    <w:rPr>
                      <w:rFonts w:ascii="Cambria Math" w:hAnsi="Cambria Math"/>
                      <w:sz w:val="24"/>
                    </w:rPr>
                    <m:t>-</m:t>
                  </m:r>
                  <m:r>
                    <w:rPr>
                      <w:rFonts w:ascii="Cambria Math" w:hAnsi="Cambria Math"/>
                      <w:sz w:val="24"/>
                    </w:rPr>
                    <m:t>p</m:t>
                  </m:r>
                  <m:r>
                    <m:rPr>
                      <m:sty m:val="p"/>
                    </m:rPr>
                    <w:rPr>
                      <w:rFonts w:ascii="Cambria Math" w:hAnsi="Cambria Math"/>
                      <w:sz w:val="24"/>
                    </w:rPr>
                    <m:t>)</m:t>
                  </m:r>
                  <m:r>
                    <w:rPr>
                      <w:rFonts w:ascii="Cambria Math" w:hAnsi="Cambria Math"/>
                      <w:sz w:val="24"/>
                    </w:rPr>
                    <m:t>Δt</m:t>
                  </m:r>
                  <m:r>
                    <m:rPr>
                      <m:sty m:val="p"/>
                    </m:rPr>
                    <w:rPr>
                      <w:rFonts w:ascii="Cambria Math" w:hAnsi="Cambria Math"/>
                      <w:sz w:val="24"/>
                    </w:rPr>
                    <m:t>,</m:t>
                  </m:r>
                </m:e>
                <m:e>
                  <m:r>
                    <w:rPr>
                      <w:rFonts w:ascii="Cambria Math" w:hAnsi="Cambria Math"/>
                      <w:sz w:val="24"/>
                    </w:rPr>
                    <m:t>z</m:t>
                  </m:r>
                  <m:r>
                    <m:rPr>
                      <m:sty m:val="p"/>
                    </m:rPr>
                    <w:rPr>
                      <w:rFonts w:ascii="Cambria Math" w:hAnsi="Cambria Math"/>
                      <w:sz w:val="24"/>
                    </w:rPr>
                    <m:t>&gt;</m:t>
                  </m:r>
                  <m:r>
                    <w:rPr>
                      <w:rFonts w:ascii="Cambria Math" w:hAnsi="Cambria Math"/>
                      <w:sz w:val="24"/>
                    </w:rPr>
                    <m:t>p</m:t>
                  </m:r>
                  <m:r>
                    <m:rPr>
                      <m:sty m:val="p"/>
                    </m:rPr>
                    <w:rPr>
                      <w:rFonts w:ascii="Cambria Math" w:hAnsi="Cambria Math"/>
                      <w:sz w:val="24"/>
                    </w:rPr>
                    <m:t>.</m:t>
                  </m:r>
                </m:e>
              </m:mr>
            </m:m>
          </m:e>
        </m:d>
      </m:oMath>
      <w:r w:rsidRPr="00FF1505">
        <w:rPr>
          <w:sz w:val="24"/>
        </w:rPr>
        <w:tab/>
        <w:t>(25)</w:t>
      </w:r>
    </w:p>
    <w:p w14:paraId="59F307AD" w14:textId="77777777" w:rsidR="00BE7143" w:rsidRPr="00FF1505" w:rsidRDefault="00BE7143">
      <w:pPr>
        <w:ind w:firstLineChars="200" w:firstLine="480"/>
        <w:rPr>
          <w:sz w:val="24"/>
        </w:rPr>
      </w:pPr>
      <w:r w:rsidRPr="00FF1505">
        <w:rPr>
          <w:sz w:val="24"/>
        </w:rPr>
        <w:t>三段依次对应</w:t>
      </w:r>
      <w:r w:rsidR="007402B0">
        <w:rPr>
          <w:rFonts w:hint="eastAsia"/>
          <w:sz w:val="24"/>
        </w:rPr>
        <w:t>“</w:t>
      </w:r>
      <w:r w:rsidRPr="00FF1505">
        <w:rPr>
          <w:sz w:val="24"/>
        </w:rPr>
        <w:t>下调到历史最低承诺以下</w:t>
      </w:r>
      <w:r w:rsidR="007402B0">
        <w:rPr>
          <w:rFonts w:hint="eastAsia"/>
          <w:sz w:val="24"/>
        </w:rPr>
        <w:t>”“</w:t>
      </w:r>
      <w:r w:rsidRPr="00FF1505">
        <w:rPr>
          <w:sz w:val="24"/>
        </w:rPr>
        <w:t>在历史最低承诺与上一承诺之间小幅下调</w:t>
      </w:r>
      <w:r w:rsidR="007402B0">
        <w:rPr>
          <w:rFonts w:hint="eastAsia"/>
          <w:sz w:val="24"/>
        </w:rPr>
        <w:t>”</w:t>
      </w:r>
      <w:r w:rsidRPr="00FF1505">
        <w:rPr>
          <w:sz w:val="24"/>
        </w:rPr>
        <w:t>与</w:t>
      </w:r>
      <w:r w:rsidR="007402B0">
        <w:rPr>
          <w:rFonts w:hint="eastAsia"/>
          <w:sz w:val="24"/>
        </w:rPr>
        <w:t>“</w:t>
      </w:r>
      <w:r w:rsidRPr="00FF1505">
        <w:rPr>
          <w:sz w:val="24"/>
        </w:rPr>
        <w:t>上调</w:t>
      </w:r>
      <w:r w:rsidR="007402B0">
        <w:rPr>
          <w:rFonts w:hint="eastAsia"/>
          <w:sz w:val="24"/>
        </w:rPr>
        <w:t>”</w:t>
      </w:r>
      <w:r w:rsidRPr="00FF1505">
        <w:rPr>
          <w:sz w:val="24"/>
        </w:rPr>
        <w:t>，斜率分别</w:t>
      </w:r>
      <w:proofErr w:type="gramStart"/>
      <w:r w:rsidRPr="00FF1505">
        <w:rPr>
          <w:sz w:val="24"/>
        </w:rPr>
        <w:t>为</w:t>
      </w:r>
      <w:r w:rsidRPr="00FF1505">
        <w:rPr>
          <w:sz w:val="24"/>
        </w:rPr>
        <w:t xml:space="preserve"> 0.5</w:t>
      </w:r>
      <w:proofErr w:type="gramEnd"/>
      <w:r w:rsidRPr="00FF1505">
        <w:rPr>
          <w:sz w:val="24"/>
        </w:rPr>
        <w:t>ct</w:t>
      </w:r>
      <w:r w:rsidRPr="00FF1505">
        <w:rPr>
          <w:sz w:val="24"/>
        </w:rPr>
        <w:t>、</w:t>
      </w:r>
      <w:r w:rsidRPr="00FF1505">
        <w:rPr>
          <w:sz w:val="24"/>
        </w:rPr>
        <w:t xml:space="preserve">−0.5ct </w:t>
      </w:r>
      <w:proofErr w:type="gramStart"/>
      <w:r w:rsidRPr="00FF1505">
        <w:rPr>
          <w:sz w:val="24"/>
        </w:rPr>
        <w:t>与</w:t>
      </w:r>
      <w:r w:rsidRPr="00FF1505">
        <w:rPr>
          <w:sz w:val="24"/>
        </w:rPr>
        <w:t xml:space="preserve"> 1.5</w:t>
      </w:r>
      <w:proofErr w:type="gramEnd"/>
      <w:r w:rsidRPr="00FF1505">
        <w:rPr>
          <w:sz w:val="24"/>
        </w:rPr>
        <w:t>ct</w:t>
      </w:r>
      <w:r w:rsidRPr="00FF1505">
        <w:rPr>
          <w:sz w:val="24"/>
        </w:rPr>
        <w:t>。因此费用增量关于新承诺</w:t>
      </w:r>
      <w:r w:rsidRPr="00FF1505">
        <w:rPr>
          <w:sz w:val="24"/>
        </w:rPr>
        <w:t xml:space="preserve"> z </w:t>
      </w:r>
      <w:r w:rsidRPr="00FF1505">
        <w:rPr>
          <w:sz w:val="24"/>
        </w:rPr>
        <w:t>是三段线性而非线性</w:t>
      </w:r>
      <w:r w:rsidRPr="00FF1505">
        <w:rPr>
          <w:sz w:val="24"/>
        </w:rPr>
        <w:t>——</w:t>
      </w:r>
      <w:r w:rsidRPr="00FF1505">
        <w:rPr>
          <w:sz w:val="24"/>
        </w:rPr>
        <w:t>这正是问题三不能直接套用线性规划的根源。</w:t>
      </w:r>
    </w:p>
    <w:p w14:paraId="5B7A51FC" w14:textId="77777777" w:rsidR="00D974FB" w:rsidRPr="00BA4880" w:rsidRDefault="00A1284E" w:rsidP="00D974FB">
      <w:pPr>
        <w:ind w:firstLineChars="200" w:firstLine="480"/>
        <w:rPr>
          <w:sz w:val="24"/>
        </w:rPr>
      </w:pPr>
      <w:r w:rsidRPr="00BA4880">
        <w:rPr>
          <w:sz w:val="24"/>
        </w:rPr>
        <w:lastRenderedPageBreak/>
        <w:t>四时点滚动决策：</w:t>
      </w:r>
      <w:r w:rsidRPr="00BA4880">
        <w:rPr>
          <w:sz w:val="24"/>
        </w:rPr>
        <w:t xml:space="preserve">0:00 </w:t>
      </w:r>
      <w:r w:rsidRPr="00BA4880">
        <w:rPr>
          <w:sz w:val="24"/>
        </w:rPr>
        <w:t>是计划时刻，此时尚无上一版承诺，直接按问题二的方式最小化当天的计划购电费并保留日末储能价值（同式</w:t>
      </w:r>
      <w:r w:rsidRPr="00BA4880">
        <w:rPr>
          <w:sz w:val="24"/>
        </w:rPr>
        <w:t>(16)</w:t>
      </w:r>
      <w:r w:rsidRPr="00BA4880">
        <w:rPr>
          <w:sz w:val="24"/>
        </w:rPr>
        <w:t>）。随后在每个调整时刻，对尚未执行的时段最小化本次修订的真实费用增量（式</w:t>
      </w:r>
      <w:r w:rsidRPr="00BA4880">
        <w:rPr>
          <w:sz w:val="24"/>
        </w:rPr>
        <w:t>(26)</w:t>
      </w:r>
      <w:r w:rsidRPr="00BA4880">
        <w:rPr>
          <w:sz w:val="24"/>
        </w:rPr>
        <w:t>），并满足与问题二相同的预测口径供需平衡、储能递推、储电量范围与功率上限。历史最小承诺是状态量而非决策变量：求解按</w:t>
      </w:r>
      <w:r w:rsidR="007402B0">
        <w:rPr>
          <w:rFonts w:hint="eastAsia"/>
          <w:sz w:val="24"/>
        </w:rPr>
        <w:t>“</w:t>
      </w:r>
      <w:r w:rsidRPr="00BA4880">
        <w:rPr>
          <w:sz w:val="24"/>
        </w:rPr>
        <w:t>计划</w:t>
      </w:r>
      <w:r w:rsidRPr="00BA4880">
        <w:rPr>
          <w:sz w:val="24"/>
        </w:rPr>
        <w:t>—6:00—12:00—18:00</w:t>
      </w:r>
      <w:r w:rsidR="007402B0">
        <w:rPr>
          <w:rFonts w:hint="eastAsia"/>
          <w:sz w:val="24"/>
        </w:rPr>
        <w:t>”</w:t>
      </w:r>
      <w:r w:rsidRPr="00BA4880">
        <w:rPr>
          <w:sz w:val="24"/>
        </w:rPr>
        <w:t>四步顺序推进，每一步解出后把它更新为旧值与新承诺的逐时段较小者，整个日内过程是一次单向的前向递推。决策完成后只更新当前时刻之后的承诺，已经执行的时段保持不变；</w:t>
      </w:r>
      <w:r w:rsidR="007402B0" w:rsidRPr="007402B0">
        <w:rPr>
          <w:sz w:val="24"/>
        </w:rPr>
        <w:t>执行阶段采用逐时段贪心规则：根据当前实际负载、光伏出力及有效购电承诺，富余时在容量和功率限制内充电，存在缺口时优先放电，剩余不足部分通过紧急购电补足。实际</w:t>
      </w:r>
      <w:r w:rsidR="007402B0" w:rsidRPr="007402B0">
        <w:rPr>
          <w:sz w:val="24"/>
        </w:rPr>
        <w:t>SOC</w:t>
      </w:r>
      <w:r w:rsidR="007402B0" w:rsidRPr="007402B0">
        <w:rPr>
          <w:sz w:val="24"/>
        </w:rPr>
        <w:t>连续递推，并在年末应用统一的终值可达性保护。该执行方式不同于问题二的</w:t>
      </w:r>
      <w:r w:rsidR="007402B0" w:rsidRPr="007402B0">
        <w:rPr>
          <w:sz w:val="24"/>
        </w:rPr>
        <w:t>36</w:t>
      </w:r>
      <w:r w:rsidR="007402B0" w:rsidRPr="007402B0">
        <w:rPr>
          <w:sz w:val="24"/>
        </w:rPr>
        <w:t>段窗口</w:t>
      </w:r>
      <w:r w:rsidR="007402B0" w:rsidRPr="007402B0">
        <w:rPr>
          <w:sz w:val="24"/>
        </w:rPr>
        <w:t>MPC</w:t>
      </w:r>
      <w:r w:rsidRPr="00BA4880">
        <w:rPr>
          <w:sz w:val="24"/>
        </w:rPr>
        <w:t>。</w:t>
      </w:r>
    </w:p>
    <w:p w14:paraId="7EA81E17" w14:textId="77777777" w:rsidR="00BE7143" w:rsidRPr="00FF1505" w:rsidRDefault="00BE7143">
      <w:pPr>
        <w:tabs>
          <w:tab w:val="center" w:pos="4535"/>
          <w:tab w:val="right" w:pos="9070"/>
        </w:tabs>
        <w:rPr>
          <w:sz w:val="24"/>
        </w:rPr>
      </w:pPr>
      <w:r w:rsidRPr="00FF1505">
        <w:rPr>
          <w:sz w:val="24"/>
        </w:rPr>
        <w:tab/>
      </w:r>
      <m:oMath>
        <m:r>
          <m:rPr>
            <m:nor/>
          </m:rPr>
          <w:rPr>
            <w:sz w:val="24"/>
          </w:rPr>
          <m:t>min</m:t>
        </m:r>
        <m:r>
          <w:rPr>
            <w:rFonts w:ascii="Cambria Math" w:hAnsi="Cambria Math"/>
            <w:sz w:val="24"/>
          </w:rPr>
          <m:t> </m:t>
        </m:r>
        <m:nary>
          <m:naryPr>
            <m:chr m:val="∑"/>
            <m:limLoc m:val="undOvr"/>
            <m:supHide m:val="1"/>
            <m:ctrlPr>
              <w:rPr>
                <w:rFonts w:ascii="Cambria Math" w:hAnsi="Cambria Math"/>
                <w:sz w:val="24"/>
              </w:rPr>
            </m:ctrlPr>
          </m:naryPr>
          <m:sub>
            <m:r>
              <w:rPr>
                <w:rFonts w:ascii="Cambria Math" w:hAnsi="Cambria Math"/>
                <w:sz w:val="24"/>
              </w:rPr>
              <m:t>t</m:t>
            </m:r>
            <m:r>
              <m:rPr>
                <m:sty m:val="p"/>
              </m:rPr>
              <w:rPr>
                <w:rFonts w:ascii="Cambria Math" w:hAnsi="Cambria Math"/>
                <w:sz w:val="24"/>
              </w:rPr>
              <m:t>≥</m:t>
            </m:r>
            <m:r>
              <w:rPr>
                <w:rFonts w:ascii="Cambria Math" w:hAnsi="Cambria Math"/>
                <w:sz w:val="24"/>
              </w:rPr>
              <m:t>6k</m:t>
            </m:r>
            <m:r>
              <m:rPr>
                <m:sty m:val="p"/>
              </m:rPr>
              <w:rPr>
                <w:rFonts w:ascii="Cambria Math" w:hAnsi="Cambria Math"/>
                <w:sz w:val="24"/>
              </w:rPr>
              <m:t>+</m:t>
            </m:r>
            <m:r>
              <w:rPr>
                <w:rFonts w:ascii="Cambria Math" w:hAnsi="Cambria Math"/>
                <w:sz w:val="24"/>
              </w:rPr>
              <m:t>1</m:t>
            </m:r>
          </m:sub>
          <m:sup>
            <m:r>
              <w:rPr>
                <w:rFonts w:ascii="Cambria Math" w:hAnsi="Cambria Math"/>
                <w:sz w:val="24"/>
              </w:rPr>
              <m:t>​</m:t>
            </m:r>
          </m:sup>
          <m:e>
            <m:r>
              <w:rPr>
                <w:rFonts w:ascii="Cambria Math" w:hAnsi="Cambria Math"/>
                <w:sz w:val="24"/>
              </w:rPr>
              <m:t>Δ</m:t>
            </m:r>
          </m:e>
        </m:nary>
        <m:sSubSup>
          <m:sSubSupPr>
            <m:ctrlPr>
              <w:rPr>
                <w:rFonts w:ascii="Cambria Math" w:hAnsi="Cambria Math"/>
                <w:sz w:val="24"/>
              </w:rPr>
            </m:ctrlPr>
          </m:sSubSupPr>
          <m:e>
            <m:r>
              <w:rPr>
                <w:rFonts w:ascii="Cambria Math" w:hAnsi="Cambria Math"/>
                <w:sz w:val="24"/>
              </w:rPr>
              <m:t>F</m:t>
            </m:r>
          </m:e>
          <m:sub>
            <m:r>
              <w:rPr>
                <w:rFonts w:ascii="Cambria Math" w:hAnsi="Cambria Math"/>
                <w:sz w:val="24"/>
              </w:rPr>
              <m:t>d</m:t>
            </m:r>
            <m:r>
              <m:rPr>
                <m:sty m:val="p"/>
              </m:rPr>
              <w:rPr>
                <w:rFonts w:ascii="Cambria Math" w:hAnsi="Cambria Math"/>
                <w:sz w:val="24"/>
              </w:rPr>
              <m:t>,</m:t>
            </m:r>
            <m:r>
              <w:rPr>
                <w:rFonts w:ascii="Cambria Math" w:hAnsi="Cambria Math"/>
                <w:sz w:val="24"/>
              </w:rPr>
              <m:t>t</m:t>
            </m:r>
          </m:sub>
          <m:sup>
            <m:r>
              <m:rPr>
                <m:sty m:val="p"/>
              </m:rPr>
              <w:rPr>
                <w:rFonts w:ascii="Cambria Math" w:hAnsi="Cambria Math"/>
                <w:sz w:val="24"/>
              </w:rPr>
              <m:t>(</m:t>
            </m:r>
            <m:r>
              <w:rPr>
                <w:rFonts w:ascii="Cambria Math" w:hAnsi="Cambria Math"/>
                <w:sz w:val="24"/>
              </w:rPr>
              <m:t>k</m:t>
            </m:r>
            <m:r>
              <m:rPr>
                <m:sty m:val="p"/>
              </m:rPr>
              <w:rPr>
                <w:rFonts w:ascii="Cambria Math" w:hAnsi="Cambria Math"/>
                <w:sz w:val="24"/>
              </w:rPr>
              <m:t>)</m:t>
            </m:r>
          </m:sup>
        </m:sSubSup>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λ</m:t>
            </m:r>
          </m:e>
          <m:sub>
            <m:r>
              <w:rPr>
                <w:rFonts w:ascii="Cambria Math" w:hAnsi="Cambria Math"/>
                <w:sz w:val="24"/>
              </w:rPr>
              <m:t>E</m:t>
            </m:r>
          </m:sub>
        </m:sSub>
        <m:sSub>
          <m:sSubPr>
            <m:ctrlPr>
              <w:rPr>
                <w:rFonts w:ascii="Cambria Math" w:hAnsi="Cambria Math"/>
                <w:sz w:val="24"/>
              </w:rPr>
            </m:ctrlPr>
          </m:sSubPr>
          <m:e>
            <m:r>
              <w:rPr>
                <w:rFonts w:ascii="Cambria Math" w:hAnsi="Cambria Math"/>
                <w:sz w:val="24"/>
              </w:rPr>
              <m:t>E</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oMath>
      <w:r w:rsidRPr="00FF1505">
        <w:rPr>
          <w:sz w:val="24"/>
        </w:rPr>
        <w:tab/>
        <w:t>(26)</w:t>
      </w:r>
    </w:p>
    <w:p w14:paraId="129747A1" w14:textId="77777777" w:rsidR="00BE7143" w:rsidRPr="00FF1505" w:rsidRDefault="00BE7143">
      <w:pPr>
        <w:ind w:firstLineChars="200" w:firstLine="482"/>
        <w:rPr>
          <w:sz w:val="24"/>
        </w:rPr>
      </w:pPr>
      <w:r w:rsidRPr="00FF1505">
        <w:rPr>
          <w:b/>
          <w:bCs/>
          <w:sz w:val="24"/>
        </w:rPr>
        <w:t>最终费用</w:t>
      </w:r>
      <w:r w:rsidR="00FF1505" w:rsidRPr="00FF1505">
        <w:rPr>
          <w:rFonts w:hint="eastAsia"/>
          <w:sz w:val="24"/>
        </w:rPr>
        <w:t>：</w:t>
      </w:r>
      <w:r w:rsidRPr="00FF1505">
        <w:rPr>
          <w:sz w:val="24"/>
        </w:rPr>
        <w:t>按题面口径，第</w:t>
      </w:r>
      <w:r w:rsidRPr="00FF1505">
        <w:rPr>
          <w:sz w:val="24"/>
        </w:rPr>
        <w:t xml:space="preserve"> </w:t>
      </w:r>
      <m:oMath>
        <m:r>
          <w:rPr>
            <w:rFonts w:ascii="Cambria Math" w:hAnsi="Cambria Math"/>
            <w:sz w:val="24"/>
          </w:rPr>
          <m:t>d</m:t>
        </m:r>
      </m:oMath>
      <w:r w:rsidRPr="00FF1505">
        <w:rPr>
          <w:sz w:val="24"/>
        </w:rPr>
        <w:t xml:space="preserve"> </w:t>
      </w:r>
      <w:r w:rsidRPr="00FF1505">
        <w:rPr>
          <w:sz w:val="24"/>
        </w:rPr>
        <w:t>天的基准购电费、调整费与紧急购电费分别为</w:t>
      </w:r>
    </w:p>
    <w:p w14:paraId="50A394EC" w14:textId="77777777" w:rsidR="00BE7143" w:rsidRPr="00FF1505" w:rsidRDefault="00BE7143">
      <w:pPr>
        <w:tabs>
          <w:tab w:val="center" w:pos="4535"/>
          <w:tab w:val="right" w:pos="9070"/>
        </w:tabs>
        <w:rPr>
          <w:sz w:val="24"/>
        </w:rPr>
      </w:pPr>
      <w:r w:rsidRPr="00FF1505">
        <w:rPr>
          <w:sz w:val="24"/>
        </w:rPr>
        <w:tab/>
      </w:r>
      <m:oMath>
        <m:sSubSup>
          <m:sSubSupPr>
            <m:ctrlPr>
              <w:rPr>
                <w:rFonts w:ascii="Cambria Math" w:hAnsi="Cambria Math"/>
                <w:sz w:val="24"/>
              </w:rPr>
            </m:ctrlPr>
          </m:sSubSupPr>
          <m:e>
            <m:r>
              <w:rPr>
                <w:rFonts w:ascii="Cambria Math" w:hAnsi="Cambria Math"/>
                <w:sz w:val="24"/>
              </w:rPr>
              <m:t>C</m:t>
            </m:r>
          </m:e>
          <m:sub>
            <m:r>
              <w:rPr>
                <w:rFonts w:ascii="Cambria Math" w:hAnsi="Cambria Math"/>
                <w:sz w:val="24"/>
              </w:rPr>
              <m:t>d</m:t>
            </m:r>
          </m:sub>
          <m:sup>
            <m:r>
              <m:rPr>
                <m:sty m:val="p"/>
              </m:rPr>
              <w:rPr>
                <w:rFonts w:ascii="Cambria Math" w:hAnsi="Cambria Math"/>
                <w:sz w:val="24"/>
              </w:rPr>
              <m:t>grid</m:t>
            </m:r>
          </m:sup>
        </m:sSubSup>
        <m:r>
          <m:rPr>
            <m:sty m:val="p"/>
          </m:rP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t</m:t>
            </m:r>
            <m:r>
              <m:rPr>
                <m:sty m:val="p"/>
              </m:rPr>
              <w:rPr>
                <w:rFonts w:ascii="Cambria Math" w:hAnsi="Cambria Math"/>
                <w:sz w:val="24"/>
              </w:rPr>
              <m:t>=</m:t>
            </m:r>
            <m:r>
              <w:rPr>
                <w:rFonts w:ascii="Cambria Math" w:hAnsi="Cambria Math"/>
                <w:sz w:val="24"/>
              </w:rPr>
              <m:t>1</m:t>
            </m:r>
          </m:sub>
          <m:sup>
            <m:r>
              <w:rPr>
                <w:rFonts w:ascii="Cambria Math" w:hAnsi="Cambria Math"/>
                <w:sz w:val="24"/>
              </w:rPr>
              <m:t>T</m:t>
            </m:r>
          </m:sup>
          <m:e>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e>
        </m:nary>
        <m:r>
          <w:rPr>
            <w:rFonts w:ascii="Cambria Math" w:hAnsi="Cambria Math"/>
            <w:sz w:val="24"/>
          </w:rPr>
          <m:t> </m:t>
        </m:r>
        <m:sSubSup>
          <m:sSubSupPr>
            <m:ctrlPr>
              <w:rPr>
                <w:rFonts w:ascii="Cambria Math" w:hAnsi="Cambria Math"/>
                <w:sz w:val="24"/>
              </w:rPr>
            </m:ctrlPr>
          </m:sSubSupPr>
          <m:e>
            <m:r>
              <w:rPr>
                <w:rFonts w:ascii="Cambria Math" w:hAnsi="Cambria Math"/>
                <w:sz w:val="24"/>
              </w:rPr>
              <m:t>y</m:t>
            </m:r>
          </m:e>
          <m:sub>
            <m:r>
              <w:rPr>
                <w:rFonts w:ascii="Cambria Math" w:hAnsi="Cambria Math"/>
                <w:sz w:val="24"/>
              </w:rPr>
              <m:t>d</m:t>
            </m:r>
            <m:r>
              <m:rPr>
                <m:sty m:val="p"/>
              </m:rPr>
              <w:rPr>
                <w:rFonts w:ascii="Cambria Math" w:hAnsi="Cambria Math"/>
                <w:sz w:val="24"/>
              </w:rPr>
              <m:t>,</m:t>
            </m:r>
            <m:r>
              <w:rPr>
                <w:rFonts w:ascii="Cambria Math" w:hAnsi="Cambria Math"/>
                <w:sz w:val="24"/>
              </w:rPr>
              <m:t>t</m:t>
            </m:r>
          </m:sub>
          <m:sup>
            <m:r>
              <m:rPr>
                <m:sty m:val="p"/>
              </m:rPr>
              <w:rPr>
                <w:rFonts w:ascii="Cambria Math" w:hAnsi="Cambria Math"/>
                <w:sz w:val="24"/>
              </w:rPr>
              <m:t>base</m:t>
            </m:r>
          </m:sup>
        </m:sSubSup>
        <m:r>
          <w:rPr>
            <w:rFonts w:ascii="Cambria Math" w:hAnsi="Cambria Math"/>
            <w:sz w:val="24"/>
          </w:rPr>
          <m:t>Δt</m:t>
        </m:r>
        <m:r>
          <m:rPr>
            <m:sty m:val="p"/>
          </m:rPr>
          <w:rPr>
            <w:rFonts w:ascii="Cambria Math" w:hAnsi="Cambria Math"/>
            <w:sz w:val="24"/>
          </w:rPr>
          <m:t>,</m:t>
        </m:r>
        <m:r>
          <w:rPr>
            <w:rFonts w:ascii="Cambria Math" w:hAnsi="Cambria Math"/>
            <w:sz w:val="24"/>
          </w:rPr>
          <m:t>  </m:t>
        </m:r>
        <m:sSubSup>
          <m:sSubSupPr>
            <m:ctrlPr>
              <w:rPr>
                <w:rFonts w:ascii="Cambria Math" w:hAnsi="Cambria Math"/>
                <w:sz w:val="24"/>
              </w:rPr>
            </m:ctrlPr>
          </m:sSubSupPr>
          <m:e>
            <m:r>
              <w:rPr>
                <w:rFonts w:ascii="Cambria Math" w:hAnsi="Cambria Math"/>
                <w:sz w:val="24"/>
              </w:rPr>
              <m:t>y</m:t>
            </m:r>
          </m:e>
          <m:sub>
            <m:r>
              <w:rPr>
                <w:rFonts w:ascii="Cambria Math" w:hAnsi="Cambria Math"/>
                <w:sz w:val="24"/>
              </w:rPr>
              <m:t>d</m:t>
            </m:r>
            <m:r>
              <m:rPr>
                <m:sty m:val="p"/>
              </m:rPr>
              <w:rPr>
                <w:rFonts w:ascii="Cambria Math" w:hAnsi="Cambria Math"/>
                <w:sz w:val="24"/>
              </w:rPr>
              <m:t>,</m:t>
            </m:r>
            <m:r>
              <w:rPr>
                <w:rFonts w:ascii="Cambria Math" w:hAnsi="Cambria Math"/>
                <w:sz w:val="24"/>
              </w:rPr>
              <m:t>t</m:t>
            </m:r>
          </m:sub>
          <m:sup>
            <m:r>
              <m:rPr>
                <m:sty m:val="p"/>
              </m:rPr>
              <w:rPr>
                <w:rFonts w:ascii="Cambria Math" w:hAnsi="Cambria Math"/>
                <w:sz w:val="24"/>
              </w:rPr>
              <m:t>base</m:t>
            </m:r>
          </m:sup>
        </m:sSubSup>
        <m:r>
          <m:rPr>
            <m:sty m:val="p"/>
          </m:rPr>
          <w:rPr>
            <w:rFonts w:ascii="Cambria Math" w:hAnsi="Cambria Math"/>
            <w:sz w:val="24"/>
          </w:rPr>
          <m:t>=</m:t>
        </m:r>
        <m:limLow>
          <m:limLowPr>
            <m:ctrlPr>
              <w:rPr>
                <w:rFonts w:ascii="Cambria Math" w:hAnsi="Cambria Math"/>
                <w:sz w:val="24"/>
              </w:rPr>
            </m:ctrlPr>
          </m:limLowPr>
          <m:e>
            <m:r>
              <m:rPr>
                <m:nor/>
              </m:rPr>
              <w:rPr>
                <w:sz w:val="24"/>
              </w:rPr>
              <m:t>min</m:t>
            </m:r>
          </m:e>
          <m:lim>
            <m:r>
              <w:rPr>
                <w:rFonts w:ascii="Cambria Math" w:hAnsi="Cambria Math"/>
                <w:sz w:val="24"/>
              </w:rPr>
              <m:t>k</m:t>
            </m:r>
            <m:r>
              <m:rPr>
                <m:sty m:val="p"/>
              </m:rPr>
              <w:rPr>
                <w:rFonts w:ascii="Cambria Math" w:hAnsi="Cambria Math"/>
                <w:sz w:val="24"/>
              </w:rPr>
              <m:t>∈</m:t>
            </m:r>
            <m:r>
              <w:rPr>
                <w:rFonts w:ascii="Cambria Math" w:hAnsi="Cambria Math"/>
                <w:sz w:val="24"/>
              </w:rPr>
              <m:t>K</m:t>
            </m:r>
          </m:lim>
        </m:limLow>
        <m:sSubSup>
          <m:sSubSupPr>
            <m:ctrlPr>
              <w:rPr>
                <w:rFonts w:ascii="Cambria Math" w:hAnsi="Cambria Math"/>
                <w:sz w:val="24"/>
              </w:rPr>
            </m:ctrlPr>
          </m:sSubSupPr>
          <m:e>
            <m:r>
              <w:rPr>
                <w:rFonts w:ascii="Cambria Math" w:hAnsi="Cambria Math"/>
                <w:sz w:val="24"/>
              </w:rPr>
              <m:t>x</m:t>
            </m:r>
          </m:e>
          <m:sub>
            <m:r>
              <w:rPr>
                <w:rFonts w:ascii="Cambria Math" w:hAnsi="Cambria Math"/>
                <w:sz w:val="24"/>
              </w:rPr>
              <m:t>d</m:t>
            </m:r>
            <m:r>
              <m:rPr>
                <m:sty m:val="p"/>
              </m:rPr>
              <w:rPr>
                <w:rFonts w:ascii="Cambria Math" w:hAnsi="Cambria Math"/>
                <w:sz w:val="24"/>
              </w:rPr>
              <m:t>,</m:t>
            </m:r>
            <m:r>
              <w:rPr>
                <w:rFonts w:ascii="Cambria Math" w:hAnsi="Cambria Math"/>
                <w:sz w:val="24"/>
              </w:rPr>
              <m:t>t</m:t>
            </m:r>
          </m:sub>
          <m:sup>
            <m:r>
              <m:rPr>
                <m:sty m:val="p"/>
              </m:rPr>
              <w:rPr>
                <w:rFonts w:ascii="Cambria Math" w:hAnsi="Cambria Math"/>
                <w:sz w:val="24"/>
              </w:rPr>
              <m:t>(</m:t>
            </m:r>
            <m:r>
              <w:rPr>
                <w:rFonts w:ascii="Cambria Math" w:hAnsi="Cambria Math"/>
                <w:sz w:val="24"/>
              </w:rPr>
              <m:t>k</m:t>
            </m:r>
            <m:r>
              <m:rPr>
                <m:sty m:val="p"/>
              </m:rPr>
              <w:rPr>
                <w:rFonts w:ascii="Cambria Math" w:hAnsi="Cambria Math"/>
                <w:sz w:val="24"/>
              </w:rPr>
              <m:t>)</m:t>
            </m:r>
          </m:sup>
        </m:sSubSup>
        <m:r>
          <m:rPr>
            <m:sty m:val="p"/>
          </m:rPr>
          <w:rPr>
            <w:rFonts w:ascii="Cambria Math" w:hAnsi="Cambria Math"/>
            <w:sz w:val="24"/>
          </w:rPr>
          <m:t>,</m:t>
        </m:r>
      </m:oMath>
      <w:r w:rsidRPr="00FF1505">
        <w:rPr>
          <w:sz w:val="24"/>
        </w:rPr>
        <w:tab/>
        <w:t>(27)</w:t>
      </w:r>
    </w:p>
    <w:p w14:paraId="2E950CBC" w14:textId="77777777" w:rsidR="00BE7143" w:rsidRPr="00FF1505" w:rsidRDefault="00BE7143">
      <w:pPr>
        <w:tabs>
          <w:tab w:val="center" w:pos="4535"/>
          <w:tab w:val="right" w:pos="9070"/>
        </w:tabs>
        <w:rPr>
          <w:sz w:val="24"/>
        </w:rPr>
      </w:pPr>
      <w:r w:rsidRPr="00FF1505">
        <w:rPr>
          <w:sz w:val="24"/>
        </w:rPr>
        <w:tab/>
      </w:r>
      <m:oMath>
        <m:sSubSup>
          <m:sSubSupPr>
            <m:ctrlPr>
              <w:rPr>
                <w:rFonts w:ascii="Cambria Math" w:hAnsi="Cambria Math"/>
                <w:sz w:val="24"/>
              </w:rPr>
            </m:ctrlPr>
          </m:sSubSupPr>
          <m:e>
            <m:r>
              <w:rPr>
                <w:rFonts w:ascii="Cambria Math" w:hAnsi="Cambria Math"/>
                <w:sz w:val="24"/>
              </w:rPr>
              <m:t>C</m:t>
            </m:r>
          </m:e>
          <m:sub>
            <m:r>
              <w:rPr>
                <w:rFonts w:ascii="Cambria Math" w:hAnsi="Cambria Math"/>
                <w:sz w:val="24"/>
              </w:rPr>
              <m:t>d</m:t>
            </m:r>
          </m:sub>
          <m:sup>
            <m:r>
              <m:rPr>
                <m:sty m:val="p"/>
              </m:rPr>
              <w:rPr>
                <w:rFonts w:ascii="Cambria Math" w:hAnsi="Cambria Math"/>
                <w:sz w:val="24"/>
              </w:rPr>
              <m:t>adj</m:t>
            </m:r>
          </m:sup>
        </m:sSubSup>
        <m:r>
          <m:rPr>
            <m:sty m:val="p"/>
          </m:rP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t</m:t>
            </m:r>
            <m:r>
              <m:rPr>
                <m:sty m:val="p"/>
              </m:rPr>
              <w:rPr>
                <w:rFonts w:ascii="Cambria Math" w:hAnsi="Cambria Math"/>
                <w:sz w:val="24"/>
              </w:rPr>
              <m:t>=</m:t>
            </m:r>
            <m:r>
              <w:rPr>
                <w:rFonts w:ascii="Cambria Math" w:hAnsi="Cambria Math"/>
                <w:sz w:val="24"/>
              </w:rPr>
              <m:t>1</m:t>
            </m:r>
          </m:sub>
          <m:sup>
            <m:r>
              <w:rPr>
                <w:rFonts w:ascii="Cambria Math" w:hAnsi="Cambria Math"/>
                <w:sz w:val="24"/>
              </w:rPr>
              <m:t>T</m:t>
            </m:r>
          </m:sup>
          <m:e>
            <m:d>
              <m:dPr>
                <m:begChr m:val="["/>
                <m:endChr m:val="]"/>
                <m:ctrlPr>
                  <w:rPr>
                    <w:rFonts w:ascii="Cambria Math" w:hAnsi="Cambria Math"/>
                    <w:sz w:val="24"/>
                  </w:rPr>
                </m:ctrlPr>
              </m:dPr>
              <m:e>
                <m:r>
                  <w:rPr>
                    <w:rFonts w:ascii="Cambria Math" w:hAnsi="Cambria Math"/>
                    <w:sz w:val="24"/>
                  </w:rPr>
                  <m:t>0.5</m:t>
                </m:r>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nary>
                  <m:naryPr>
                    <m:chr m:val="∑"/>
                    <m:limLoc m:val="undOvr"/>
                    <m:supHide m:val="1"/>
                    <m:ctrlPr>
                      <w:rPr>
                        <w:rFonts w:ascii="Cambria Math" w:hAnsi="Cambria Math"/>
                        <w:sz w:val="24"/>
                      </w:rPr>
                    </m:ctrlPr>
                  </m:naryPr>
                  <m:sub>
                    <m:r>
                      <w:rPr>
                        <w:rFonts w:ascii="Cambria Math" w:hAnsi="Cambria Math"/>
                        <w:sz w:val="24"/>
                      </w:rPr>
                      <m:t>k</m:t>
                    </m:r>
                    <m:r>
                      <m:rPr>
                        <m:sty m:val="p"/>
                      </m:rPr>
                      <w:rPr>
                        <w:rFonts w:ascii="Cambria Math" w:hAnsi="Cambria Math"/>
                        <w:sz w:val="24"/>
                      </w:rPr>
                      <m:t>∈{</m:t>
                    </m:r>
                    <m:r>
                      <w:rPr>
                        <w:rFonts w:ascii="Cambria Math" w:hAnsi="Cambria Math"/>
                        <w:sz w:val="24"/>
                      </w:rPr>
                      <m:t>6</m:t>
                    </m:r>
                    <m:r>
                      <m:rPr>
                        <m:sty m:val="p"/>
                      </m:rPr>
                      <w:rPr>
                        <w:rFonts w:ascii="Cambria Math" w:hAnsi="Cambria Math"/>
                        <w:sz w:val="24"/>
                      </w:rPr>
                      <m:t>,</m:t>
                    </m:r>
                    <m:r>
                      <w:rPr>
                        <w:rFonts w:ascii="Cambria Math" w:hAnsi="Cambria Math"/>
                        <w:sz w:val="24"/>
                      </w:rPr>
                      <m:t>12</m:t>
                    </m:r>
                    <m:r>
                      <m:rPr>
                        <m:sty m:val="p"/>
                      </m:rPr>
                      <w:rPr>
                        <w:rFonts w:ascii="Cambria Math" w:hAnsi="Cambria Math"/>
                        <w:sz w:val="24"/>
                      </w:rPr>
                      <m:t>,</m:t>
                    </m:r>
                    <m:r>
                      <w:rPr>
                        <w:rFonts w:ascii="Cambria Math" w:hAnsi="Cambria Math"/>
                        <w:sz w:val="24"/>
                      </w:rPr>
                      <m:t>18</m:t>
                    </m:r>
                    <m:r>
                      <m:rPr>
                        <m:sty m:val="p"/>
                      </m:rPr>
                      <w:rPr>
                        <w:rFonts w:ascii="Cambria Math" w:hAnsi="Cambria Math"/>
                        <w:sz w:val="24"/>
                      </w:rPr>
                      <m:t>}</m:t>
                    </m:r>
                  </m:sub>
                  <m:sup>
                    <m:r>
                      <w:rPr>
                        <w:rFonts w:ascii="Cambria Math" w:hAnsi="Cambria Math"/>
                        <w:sz w:val="24"/>
                      </w:rPr>
                      <m:t>​</m:t>
                    </m:r>
                  </m:sup>
                  <m:e>
                    <m:sSubSup>
                      <m:sSubSupPr>
                        <m:ctrlPr>
                          <w:rPr>
                            <w:rFonts w:ascii="Cambria Math" w:hAnsi="Cambria Math"/>
                            <w:sz w:val="24"/>
                          </w:rPr>
                        </m:ctrlPr>
                      </m:sSubSupPr>
                      <m:e>
                        <m:r>
                          <w:rPr>
                            <w:rFonts w:ascii="Cambria Math" w:hAnsi="Cambria Math"/>
                            <w:sz w:val="24"/>
                          </w:rPr>
                          <m:t>Δ</m:t>
                        </m:r>
                      </m:e>
                      <m:sub>
                        <m:r>
                          <w:rPr>
                            <w:rFonts w:ascii="Cambria Math" w:hAnsi="Cambria Math"/>
                            <w:sz w:val="24"/>
                          </w:rPr>
                          <m:t>d</m:t>
                        </m:r>
                        <m:r>
                          <m:rPr>
                            <m:sty m:val="p"/>
                          </m:rPr>
                          <w:rPr>
                            <w:rFonts w:ascii="Cambria Math" w:hAnsi="Cambria Math"/>
                            <w:sz w:val="24"/>
                          </w:rPr>
                          <m:t>,</m:t>
                        </m:r>
                        <m:r>
                          <w:rPr>
                            <w:rFonts w:ascii="Cambria Math" w:hAnsi="Cambria Math"/>
                            <w:sz w:val="24"/>
                          </w:rPr>
                          <m:t>t</m:t>
                        </m:r>
                      </m:sub>
                      <m:sup>
                        <m:r>
                          <m:rPr>
                            <m:sty m:val="p"/>
                          </m:rPr>
                          <w:rPr>
                            <w:rFonts w:ascii="Cambria Math" w:hAnsi="Cambria Math"/>
                            <w:sz w:val="24"/>
                          </w:rPr>
                          <m:t>-(</m:t>
                        </m:r>
                        <m:r>
                          <w:rPr>
                            <w:rFonts w:ascii="Cambria Math" w:hAnsi="Cambria Math"/>
                            <w:sz w:val="24"/>
                          </w:rPr>
                          <m:t>k</m:t>
                        </m:r>
                        <m:r>
                          <m:rPr>
                            <m:sty m:val="p"/>
                          </m:rPr>
                          <w:rPr>
                            <w:rFonts w:ascii="Cambria Math" w:hAnsi="Cambria Math"/>
                            <w:sz w:val="24"/>
                          </w:rPr>
                          <m:t>)</m:t>
                        </m:r>
                      </m:sup>
                    </m:sSubSup>
                  </m:e>
                </m:nary>
                <m:r>
                  <m:rPr>
                    <m:sty m:val="p"/>
                  </m:rPr>
                  <w:rPr>
                    <w:rFonts w:ascii="Cambria Math" w:hAnsi="Cambria Math"/>
                    <w:sz w:val="24"/>
                  </w:rPr>
                  <m:t>+</m:t>
                </m:r>
                <m:r>
                  <w:rPr>
                    <w:rFonts w:ascii="Cambria Math" w:hAnsi="Cambria Math"/>
                    <w:sz w:val="24"/>
                  </w:rPr>
                  <m:t>1.5</m:t>
                </m:r>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nary>
                  <m:naryPr>
                    <m:chr m:val="∑"/>
                    <m:limLoc m:val="undOvr"/>
                    <m:supHide m:val="1"/>
                    <m:ctrlPr>
                      <w:rPr>
                        <w:rFonts w:ascii="Cambria Math" w:hAnsi="Cambria Math"/>
                        <w:sz w:val="24"/>
                      </w:rPr>
                    </m:ctrlPr>
                  </m:naryPr>
                  <m:sub>
                    <m:r>
                      <w:rPr>
                        <w:rFonts w:ascii="Cambria Math" w:hAnsi="Cambria Math"/>
                        <w:sz w:val="24"/>
                      </w:rPr>
                      <m:t>k</m:t>
                    </m:r>
                    <m:r>
                      <m:rPr>
                        <m:sty m:val="p"/>
                      </m:rPr>
                      <w:rPr>
                        <w:rFonts w:ascii="Cambria Math" w:hAnsi="Cambria Math"/>
                        <w:sz w:val="24"/>
                      </w:rPr>
                      <m:t>∈{</m:t>
                    </m:r>
                    <m:r>
                      <w:rPr>
                        <w:rFonts w:ascii="Cambria Math" w:hAnsi="Cambria Math"/>
                        <w:sz w:val="24"/>
                      </w:rPr>
                      <m:t>6</m:t>
                    </m:r>
                    <m:r>
                      <m:rPr>
                        <m:sty m:val="p"/>
                      </m:rPr>
                      <w:rPr>
                        <w:rFonts w:ascii="Cambria Math" w:hAnsi="Cambria Math"/>
                        <w:sz w:val="24"/>
                      </w:rPr>
                      <m:t>,</m:t>
                    </m:r>
                    <m:r>
                      <w:rPr>
                        <w:rFonts w:ascii="Cambria Math" w:hAnsi="Cambria Math"/>
                        <w:sz w:val="24"/>
                      </w:rPr>
                      <m:t>12</m:t>
                    </m:r>
                    <m:r>
                      <m:rPr>
                        <m:sty m:val="p"/>
                      </m:rPr>
                      <w:rPr>
                        <w:rFonts w:ascii="Cambria Math" w:hAnsi="Cambria Math"/>
                        <w:sz w:val="24"/>
                      </w:rPr>
                      <m:t>,</m:t>
                    </m:r>
                    <m:r>
                      <w:rPr>
                        <w:rFonts w:ascii="Cambria Math" w:hAnsi="Cambria Math"/>
                        <w:sz w:val="24"/>
                      </w:rPr>
                      <m:t>18</m:t>
                    </m:r>
                    <m:r>
                      <m:rPr>
                        <m:sty m:val="p"/>
                      </m:rPr>
                      <w:rPr>
                        <w:rFonts w:ascii="Cambria Math" w:hAnsi="Cambria Math"/>
                        <w:sz w:val="24"/>
                      </w:rPr>
                      <m:t>}</m:t>
                    </m:r>
                  </m:sub>
                  <m:sup>
                    <m:r>
                      <w:rPr>
                        <w:rFonts w:ascii="Cambria Math" w:hAnsi="Cambria Math"/>
                        <w:sz w:val="24"/>
                      </w:rPr>
                      <m:t>​</m:t>
                    </m:r>
                  </m:sup>
                  <m:e>
                    <m:sSubSup>
                      <m:sSubSupPr>
                        <m:ctrlPr>
                          <w:rPr>
                            <w:rFonts w:ascii="Cambria Math" w:hAnsi="Cambria Math"/>
                            <w:sz w:val="24"/>
                          </w:rPr>
                        </m:ctrlPr>
                      </m:sSubSupPr>
                      <m:e>
                        <m:r>
                          <w:rPr>
                            <w:rFonts w:ascii="Cambria Math" w:hAnsi="Cambria Math"/>
                            <w:sz w:val="24"/>
                          </w:rPr>
                          <m:t>Δ</m:t>
                        </m:r>
                      </m:e>
                      <m:sub>
                        <m:r>
                          <w:rPr>
                            <w:rFonts w:ascii="Cambria Math" w:hAnsi="Cambria Math"/>
                            <w:sz w:val="24"/>
                          </w:rPr>
                          <m:t>d</m:t>
                        </m:r>
                        <m:r>
                          <m:rPr>
                            <m:sty m:val="p"/>
                          </m:rPr>
                          <w:rPr>
                            <w:rFonts w:ascii="Cambria Math" w:hAnsi="Cambria Math"/>
                            <w:sz w:val="24"/>
                          </w:rPr>
                          <m:t>,</m:t>
                        </m:r>
                        <m:r>
                          <w:rPr>
                            <w:rFonts w:ascii="Cambria Math" w:hAnsi="Cambria Math"/>
                            <w:sz w:val="24"/>
                          </w:rPr>
                          <m:t>t</m:t>
                        </m:r>
                      </m:sub>
                      <m:sup>
                        <m:r>
                          <m:rPr>
                            <m:sty m:val="p"/>
                          </m:rPr>
                          <w:rPr>
                            <w:rFonts w:ascii="Cambria Math" w:hAnsi="Cambria Math"/>
                            <w:sz w:val="24"/>
                          </w:rPr>
                          <m:t>+(</m:t>
                        </m:r>
                        <m:r>
                          <w:rPr>
                            <w:rFonts w:ascii="Cambria Math" w:hAnsi="Cambria Math"/>
                            <w:sz w:val="24"/>
                          </w:rPr>
                          <m:t>k</m:t>
                        </m:r>
                        <m:r>
                          <m:rPr>
                            <m:sty m:val="p"/>
                          </m:rPr>
                          <w:rPr>
                            <w:rFonts w:ascii="Cambria Math" w:hAnsi="Cambria Math"/>
                            <w:sz w:val="24"/>
                          </w:rPr>
                          <m:t>)</m:t>
                        </m:r>
                      </m:sup>
                    </m:sSubSup>
                  </m:e>
                </m:nary>
              </m:e>
            </m:d>
          </m:e>
        </m:nary>
        <m:r>
          <w:rPr>
            <w:rFonts w:ascii="Cambria Math" w:hAnsi="Cambria Math"/>
            <w:sz w:val="24"/>
          </w:rPr>
          <m:t>Δt</m:t>
        </m:r>
        <m:r>
          <m:rPr>
            <m:sty m:val="p"/>
          </m:rPr>
          <w:rPr>
            <w:rFonts w:ascii="Cambria Math" w:hAnsi="Cambria Math"/>
            <w:sz w:val="24"/>
          </w:rPr>
          <m:t>,</m:t>
        </m:r>
      </m:oMath>
      <w:r w:rsidRPr="00FF1505">
        <w:rPr>
          <w:sz w:val="24"/>
        </w:rPr>
        <w:tab/>
        <w:t>(28)</w:t>
      </w:r>
    </w:p>
    <w:p w14:paraId="27164A76" w14:textId="77777777" w:rsidR="00BE7143" w:rsidRPr="00FF1505" w:rsidRDefault="00BE7143">
      <w:pPr>
        <w:tabs>
          <w:tab w:val="center" w:pos="4535"/>
          <w:tab w:val="right" w:pos="9070"/>
        </w:tabs>
        <w:rPr>
          <w:sz w:val="24"/>
        </w:rPr>
      </w:pPr>
      <w:r w:rsidRPr="00FF1505">
        <w:rPr>
          <w:sz w:val="24"/>
        </w:rPr>
        <w:tab/>
      </w:r>
      <m:oMath>
        <m:sSubSup>
          <m:sSubSupPr>
            <m:ctrlPr>
              <w:rPr>
                <w:rFonts w:ascii="Cambria Math" w:hAnsi="Cambria Math"/>
                <w:sz w:val="24"/>
              </w:rPr>
            </m:ctrlPr>
          </m:sSubSupPr>
          <m:e>
            <m:r>
              <w:rPr>
                <w:rFonts w:ascii="Cambria Math" w:hAnsi="Cambria Math"/>
                <w:sz w:val="24"/>
              </w:rPr>
              <m:t>C</m:t>
            </m:r>
          </m:e>
          <m:sub>
            <m:r>
              <w:rPr>
                <w:rFonts w:ascii="Cambria Math" w:hAnsi="Cambria Math"/>
                <w:sz w:val="24"/>
              </w:rPr>
              <m:t>d</m:t>
            </m:r>
          </m:sub>
          <m:sup>
            <m:r>
              <m:rPr>
                <m:sty m:val="p"/>
              </m:rPr>
              <w:rPr>
                <w:rFonts w:ascii="Cambria Math" w:hAnsi="Cambria Math"/>
                <w:sz w:val="24"/>
              </w:rPr>
              <m:t>emer</m:t>
            </m:r>
          </m:sup>
        </m:sSubSup>
        <m:r>
          <m:rPr>
            <m:sty m:val="p"/>
          </m:rP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t</m:t>
            </m:r>
            <m:r>
              <m:rPr>
                <m:sty m:val="p"/>
              </m:rPr>
              <w:rPr>
                <w:rFonts w:ascii="Cambria Math" w:hAnsi="Cambria Math"/>
                <w:sz w:val="24"/>
              </w:rPr>
              <m:t>=</m:t>
            </m:r>
            <m:r>
              <w:rPr>
                <w:rFonts w:ascii="Cambria Math" w:hAnsi="Cambria Math"/>
                <w:sz w:val="24"/>
              </w:rPr>
              <m:t>1</m:t>
            </m:r>
          </m:sub>
          <m:sup>
            <m:r>
              <w:rPr>
                <w:rFonts w:ascii="Cambria Math" w:hAnsi="Cambria Math"/>
                <w:sz w:val="24"/>
              </w:rPr>
              <m:t>T</m:t>
            </m:r>
          </m:sup>
          <m:e>
            <m:r>
              <w:rPr>
                <w:rFonts w:ascii="Cambria Math" w:hAnsi="Cambria Math"/>
                <w:sz w:val="24"/>
              </w:rPr>
              <m:t>5</m:t>
            </m:r>
          </m:e>
        </m:nary>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r>
          <w:rPr>
            <w:rFonts w:ascii="Cambria Math" w:hAnsi="Cambria Math"/>
            <w:sz w:val="24"/>
          </w:rPr>
          <m:t> </m:t>
        </m:r>
        <m:sSub>
          <m:sSubPr>
            <m:ctrlPr>
              <w:rPr>
                <w:rFonts w:ascii="Cambria Math" w:hAnsi="Cambria Math"/>
                <w:sz w:val="24"/>
              </w:rPr>
            </m:ctrlPr>
          </m:sSubPr>
          <m:e>
            <m:r>
              <w:rPr>
                <w:rFonts w:ascii="Cambria Math" w:hAnsi="Cambria Math"/>
                <w:sz w:val="24"/>
              </w:rPr>
              <m:t>e</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w:rPr>
            <w:rFonts w:ascii="Cambria Math" w:hAnsi="Cambria Math"/>
            <w:sz w:val="24"/>
          </w:rPr>
          <m:t>Δt</m:t>
        </m:r>
        <m:r>
          <m:rPr>
            <m:sty m:val="p"/>
          </m:rPr>
          <w:rPr>
            <w:rFonts w:ascii="Cambria Math" w:hAnsi="Cambria Math"/>
            <w:sz w:val="24"/>
          </w:rPr>
          <m:t>.</m:t>
        </m:r>
      </m:oMath>
      <w:r w:rsidRPr="00FF1505">
        <w:rPr>
          <w:sz w:val="24"/>
        </w:rPr>
        <w:tab/>
        <w:t>(29)</w:t>
      </w:r>
    </w:p>
    <w:p w14:paraId="1D335342" w14:textId="77777777" w:rsidR="00BE7143" w:rsidRPr="00FF1505" w:rsidRDefault="00BE7143">
      <w:pPr>
        <w:pStyle w:val="3"/>
        <w:numPr>
          <w:ilvl w:val="0"/>
          <w:numId w:val="0"/>
        </w:numPr>
        <w:spacing w:beforeLines="50" w:before="156" w:afterLines="50" w:after="156"/>
        <w:rPr>
          <w:rFonts w:ascii="SimSun" w:hAnsi="SimSun" w:cs="SimSun" w:hint="eastAsia"/>
          <w:b/>
          <w:bCs w:val="0"/>
          <w:sz w:val="24"/>
          <w:szCs w:val="24"/>
        </w:rPr>
      </w:pPr>
      <w:bookmarkStart w:id="27" w:name="问题三购电策略的求解"/>
      <w:bookmarkEnd w:id="26"/>
      <w:r w:rsidRPr="00FF1505">
        <w:rPr>
          <w:b/>
          <w:bCs w:val="0"/>
          <w:sz w:val="24"/>
          <w:szCs w:val="24"/>
        </w:rPr>
        <w:t>5.3.</w:t>
      </w:r>
      <w:proofErr w:type="gramStart"/>
      <w:r w:rsidRPr="00FF1505">
        <w:rPr>
          <w:b/>
          <w:bCs w:val="0"/>
          <w:sz w:val="24"/>
          <w:szCs w:val="24"/>
        </w:rPr>
        <w:t xml:space="preserve">3 </w:t>
      </w:r>
      <w:r w:rsidRPr="00FF1505">
        <w:rPr>
          <w:b/>
          <w:bCs w:val="0"/>
          <w:sz w:val="24"/>
          <w:szCs w:val="24"/>
        </w:rPr>
        <w:t>问题</w:t>
      </w:r>
      <w:proofErr w:type="gramEnd"/>
      <w:r w:rsidRPr="00FF1505">
        <w:rPr>
          <w:b/>
          <w:bCs w:val="0"/>
          <w:sz w:val="24"/>
          <w:szCs w:val="24"/>
        </w:rPr>
        <w:t>三购电策略的求解</w:t>
      </w:r>
    </w:p>
    <w:p w14:paraId="550DBBE7" w14:textId="77777777" w:rsidR="00BE7143" w:rsidRPr="0076426A" w:rsidRDefault="00BE7143">
      <w:pPr>
        <w:ind w:firstLineChars="200" w:firstLine="480"/>
        <w:rPr>
          <w:sz w:val="24"/>
        </w:rPr>
      </w:pPr>
      <w:r w:rsidRPr="0076426A">
        <w:rPr>
          <w:sz w:val="24"/>
        </w:rPr>
        <w:t>三段线性费用的混合整数线性化：用</w:t>
      </w:r>
      <w:proofErr w:type="gramStart"/>
      <w:r w:rsidRPr="0076426A">
        <w:rPr>
          <w:sz w:val="24"/>
        </w:rPr>
        <w:t>一个</w:t>
      </w:r>
      <w:r w:rsidRPr="0076426A">
        <w:rPr>
          <w:sz w:val="24"/>
        </w:rPr>
        <w:t xml:space="preserve"> 0</w:t>
      </w:r>
      <w:proofErr w:type="gramEnd"/>
      <w:r w:rsidRPr="0076426A">
        <w:rPr>
          <w:sz w:val="24"/>
        </w:rPr>
        <w:t xml:space="preserve">-1 </w:t>
      </w:r>
      <w:r w:rsidRPr="0076426A">
        <w:rPr>
          <w:sz w:val="24"/>
        </w:rPr>
        <w:t>变量识别</w:t>
      </w:r>
      <w:r w:rsidR="00261447">
        <w:rPr>
          <w:rFonts w:hint="eastAsia"/>
          <w:sz w:val="24"/>
        </w:rPr>
        <w:t>“</w:t>
      </w:r>
      <w:r w:rsidRPr="0076426A">
        <w:rPr>
          <w:sz w:val="24"/>
        </w:rPr>
        <w:t>新承诺是否低于历史最低承诺</w:t>
      </w:r>
      <w:r w:rsidR="00261447">
        <w:rPr>
          <w:rFonts w:hint="eastAsia"/>
          <w:sz w:val="24"/>
        </w:rPr>
        <w:t>”</w:t>
      </w:r>
      <w:r w:rsidRPr="0076426A">
        <w:rPr>
          <w:sz w:val="24"/>
        </w:rPr>
        <w:t>这一分支</w:t>
      </w:r>
      <w:r w:rsidRPr="0076426A">
        <w:rPr>
          <w:sz w:val="24"/>
        </w:rPr>
        <w:t>——</w:t>
      </w:r>
      <w:r w:rsidRPr="0076426A">
        <w:rPr>
          <w:sz w:val="24"/>
        </w:rPr>
        <w:t>新承诺更低时</w:t>
      </w:r>
      <w:proofErr w:type="gramStart"/>
      <w:r w:rsidRPr="0076426A">
        <w:rPr>
          <w:sz w:val="24"/>
        </w:rPr>
        <w:t>取</w:t>
      </w:r>
      <w:r w:rsidRPr="0076426A">
        <w:rPr>
          <w:sz w:val="24"/>
        </w:rPr>
        <w:t xml:space="preserve"> 1</w:t>
      </w:r>
      <w:proofErr w:type="gramEnd"/>
      <w:r w:rsidRPr="0076426A">
        <w:rPr>
          <w:sz w:val="24"/>
        </w:rPr>
        <w:t>、否则</w:t>
      </w:r>
      <w:proofErr w:type="gramStart"/>
      <w:r w:rsidRPr="0076426A">
        <w:rPr>
          <w:sz w:val="24"/>
        </w:rPr>
        <w:t>取</w:t>
      </w:r>
      <w:r w:rsidRPr="0076426A">
        <w:rPr>
          <w:sz w:val="24"/>
        </w:rPr>
        <w:t xml:space="preserve"> 0</w:t>
      </w:r>
      <w:proofErr w:type="gramEnd"/>
      <w:r w:rsidRPr="0076426A">
        <w:rPr>
          <w:sz w:val="24"/>
        </w:rPr>
        <w:t>，并用大</w:t>
      </w:r>
      <w:r w:rsidRPr="0076426A">
        <w:rPr>
          <w:sz w:val="24"/>
        </w:rPr>
        <w:t xml:space="preserve"> M </w:t>
      </w:r>
      <w:r w:rsidRPr="0076426A">
        <w:rPr>
          <w:sz w:val="24"/>
        </w:rPr>
        <w:t>约束把新承诺与历史最低承诺的大小关系与该指示变量绑定；随后把三段各写成含该指示变量的线性表达式，由求解器在分支搜索中选出正确的段。这样每次修订都是一个混合整数线性规划（</w:t>
      </w:r>
      <w:r w:rsidRPr="0076426A">
        <w:rPr>
          <w:sz w:val="24"/>
        </w:rPr>
        <w:t>MILP</w:t>
      </w:r>
      <w:r w:rsidRPr="0076426A">
        <w:rPr>
          <w:sz w:val="24"/>
        </w:rPr>
        <w:t>），规模</w:t>
      </w:r>
      <w:proofErr w:type="gramStart"/>
      <w:r w:rsidRPr="0076426A">
        <w:rPr>
          <w:sz w:val="24"/>
        </w:rPr>
        <w:t>为</w:t>
      </w:r>
      <w:r w:rsidRPr="0076426A">
        <w:rPr>
          <w:sz w:val="24"/>
        </w:rPr>
        <w:t xml:space="preserve"> 144 </w:t>
      </w:r>
      <w:proofErr w:type="gramEnd"/>
      <w:r w:rsidRPr="0076426A">
        <w:rPr>
          <w:sz w:val="24"/>
        </w:rPr>
        <w:t>个连续决策变量、</w:t>
      </w:r>
      <w:r w:rsidRPr="0076426A">
        <w:rPr>
          <w:sz w:val="24"/>
        </w:rPr>
        <w:t xml:space="preserve">144 </w:t>
      </w:r>
      <w:proofErr w:type="gramStart"/>
      <w:r w:rsidRPr="0076426A">
        <w:rPr>
          <w:sz w:val="24"/>
        </w:rPr>
        <w:t>个</w:t>
      </w:r>
      <w:r w:rsidRPr="0076426A">
        <w:rPr>
          <w:sz w:val="24"/>
        </w:rPr>
        <w:t xml:space="preserve"> 0</w:t>
      </w:r>
      <w:proofErr w:type="gramEnd"/>
      <w:r w:rsidRPr="0076426A">
        <w:rPr>
          <w:sz w:val="24"/>
        </w:rPr>
        <w:t xml:space="preserve">-1 </w:t>
      </w:r>
      <w:r w:rsidRPr="0076426A">
        <w:rPr>
          <w:sz w:val="24"/>
        </w:rPr>
        <w:t>变量与</w:t>
      </w:r>
      <w:proofErr w:type="gramStart"/>
      <w:r w:rsidRPr="0076426A">
        <w:rPr>
          <w:sz w:val="24"/>
        </w:rPr>
        <w:t>约</w:t>
      </w:r>
      <w:r w:rsidRPr="0076426A">
        <w:rPr>
          <w:sz w:val="24"/>
        </w:rPr>
        <w:t xml:space="preserve"> 600 </w:t>
      </w:r>
      <w:proofErr w:type="gramEnd"/>
      <w:r w:rsidRPr="0076426A">
        <w:rPr>
          <w:sz w:val="24"/>
        </w:rPr>
        <w:t>条约束；</w:t>
      </w:r>
      <w:r w:rsidRPr="0076426A">
        <w:rPr>
          <w:sz w:val="24"/>
        </w:rPr>
        <w:t>0</w:t>
      </w:r>
      <w:proofErr w:type="gramStart"/>
      <w:r w:rsidRPr="0076426A">
        <w:rPr>
          <w:sz w:val="24"/>
        </w:rPr>
        <w:t xml:space="preserve">-1 </w:t>
      </w:r>
      <w:r w:rsidRPr="0076426A">
        <w:rPr>
          <w:sz w:val="24"/>
        </w:rPr>
        <w:t>变量</w:t>
      </w:r>
      <w:proofErr w:type="gramEnd"/>
      <w:r w:rsidRPr="0076426A">
        <w:rPr>
          <w:sz w:val="24"/>
        </w:rPr>
        <w:t>只对尚未执行的时段设置，实际分支规模很小。</w:t>
      </w:r>
    </w:p>
    <w:p w14:paraId="0AEE7E37" w14:textId="77777777" w:rsidR="00BE7143" w:rsidRPr="00FF1505" w:rsidRDefault="00BE7143" w:rsidP="00A24026">
      <w:pPr>
        <w:ind w:firstLineChars="200" w:firstLine="480"/>
        <w:rPr>
          <w:sz w:val="24"/>
        </w:rPr>
      </w:pPr>
      <w:r w:rsidRPr="00FF1505">
        <w:rPr>
          <w:sz w:val="24"/>
        </w:rPr>
        <w:t>跨日的求解方式与问题二一致：从</w:t>
      </w:r>
      <w:r w:rsidRPr="00FF1505">
        <w:rPr>
          <w:sz w:val="24"/>
        </w:rPr>
        <w:t xml:space="preserve"> </w:t>
      </w:r>
      <m:oMath>
        <m:r>
          <w:rPr>
            <w:rFonts w:ascii="Cambria Math" w:hAnsi="Cambria Math"/>
            <w:sz w:val="24"/>
          </w:rPr>
          <m:t>d</m:t>
        </m:r>
        <m:r>
          <m:rPr>
            <m:sty m:val="p"/>
          </m:rPr>
          <w:rPr>
            <w:rFonts w:ascii="Cambria Math" w:hAnsi="Cambria Math"/>
            <w:sz w:val="24"/>
          </w:rPr>
          <m:t>=</m:t>
        </m:r>
        <m:r>
          <w:rPr>
            <w:rFonts w:ascii="Cambria Math" w:hAnsi="Cambria Math"/>
            <w:sz w:val="24"/>
          </w:rPr>
          <m:t>1</m:t>
        </m:r>
      </m:oMath>
      <w:r w:rsidRPr="00FF1505">
        <w:rPr>
          <w:sz w:val="24"/>
        </w:rPr>
        <w:t xml:space="preserve"> </w:t>
      </w:r>
      <w:r w:rsidRPr="00FF1505">
        <w:rPr>
          <w:sz w:val="24"/>
        </w:rPr>
        <w:t>开始，先用</w:t>
      </w:r>
      <w:r w:rsidRPr="00FF1505">
        <w:rPr>
          <w:sz w:val="24"/>
        </w:rPr>
        <w:t xml:space="preserve"> </w:t>
      </w:r>
      <m:oMath>
        <m:r>
          <w:rPr>
            <w:rFonts w:ascii="Cambria Math" w:hAnsi="Cambria Math"/>
            <w:sz w:val="24"/>
          </w:rPr>
          <m:t>j</m:t>
        </m:r>
        <m:r>
          <m:rPr>
            <m:sty m:val="p"/>
          </m:rPr>
          <w:rPr>
            <w:rFonts w:ascii="Cambria Math" w:hAnsi="Cambria Math"/>
            <w:sz w:val="24"/>
          </w:rPr>
          <m:t>&lt;</m:t>
        </m:r>
        <m:r>
          <w:rPr>
            <w:rFonts w:ascii="Cambria Math" w:hAnsi="Cambria Math"/>
            <w:sz w:val="24"/>
          </w:rPr>
          <m:t>d</m:t>
        </m:r>
      </m:oMath>
      <w:r w:rsidRPr="00FF1505">
        <w:rPr>
          <w:sz w:val="24"/>
        </w:rPr>
        <w:t xml:space="preserve"> </w:t>
      </w:r>
      <w:r w:rsidRPr="00FF1505">
        <w:rPr>
          <w:sz w:val="24"/>
        </w:rPr>
        <w:t>的历史数据完成预测层与风险层，再依次完成四个时刻的决策与执行，结算当天费用后把当日的实际值并入历史库，推进到第</w:t>
      </w:r>
      <w:r w:rsidRPr="00FF1505">
        <w:rPr>
          <w:sz w:val="24"/>
        </w:rPr>
        <w:t xml:space="preserve"> </w:t>
      </w:r>
      <m:oMath>
        <m:r>
          <w:rPr>
            <w:rFonts w:ascii="Cambria Math" w:hAnsi="Cambria Math"/>
            <w:sz w:val="24"/>
          </w:rPr>
          <m:t>d</m:t>
        </m:r>
        <m:r>
          <m:rPr>
            <m:sty m:val="p"/>
          </m:rPr>
          <w:rPr>
            <w:rFonts w:ascii="Cambria Math" w:hAnsi="Cambria Math"/>
            <w:sz w:val="24"/>
          </w:rPr>
          <m:t>+</m:t>
        </m:r>
        <m:r>
          <w:rPr>
            <w:rFonts w:ascii="Cambria Math" w:hAnsi="Cambria Math"/>
            <w:sz w:val="24"/>
          </w:rPr>
          <m:t>1</m:t>
        </m:r>
      </m:oMath>
      <w:r w:rsidRPr="00FF1505">
        <w:rPr>
          <w:sz w:val="24"/>
        </w:rPr>
        <w:t xml:space="preserve"> </w:t>
      </w:r>
      <w:r w:rsidRPr="00FF1505">
        <w:rPr>
          <w:sz w:val="24"/>
        </w:rPr>
        <w:t>天。全过程不引用任何未来信息。</w:t>
      </w:r>
    </w:p>
    <w:p w14:paraId="7A6CA9AB" w14:textId="77777777" w:rsidR="00BE7143" w:rsidRPr="00FF1505" w:rsidRDefault="00BE7143">
      <w:pPr>
        <w:pStyle w:val="3"/>
        <w:numPr>
          <w:ilvl w:val="0"/>
          <w:numId w:val="0"/>
        </w:numPr>
        <w:spacing w:beforeLines="50" w:before="156" w:afterLines="50" w:after="156"/>
        <w:rPr>
          <w:rFonts w:ascii="SimSun" w:hAnsi="SimSun" w:cs="SimSun" w:hint="eastAsia"/>
          <w:b/>
          <w:bCs w:val="0"/>
          <w:sz w:val="24"/>
          <w:szCs w:val="24"/>
        </w:rPr>
      </w:pPr>
      <w:bookmarkStart w:id="28" w:name="问题三结果的分析"/>
      <w:bookmarkEnd w:id="27"/>
      <w:r w:rsidRPr="00FF1505">
        <w:rPr>
          <w:b/>
          <w:bCs w:val="0"/>
          <w:sz w:val="24"/>
          <w:szCs w:val="24"/>
        </w:rPr>
        <w:t>5.3.</w:t>
      </w:r>
      <w:proofErr w:type="gramStart"/>
      <w:r w:rsidRPr="00FF1505">
        <w:rPr>
          <w:b/>
          <w:bCs w:val="0"/>
          <w:sz w:val="24"/>
          <w:szCs w:val="24"/>
        </w:rPr>
        <w:t xml:space="preserve">4 </w:t>
      </w:r>
      <w:r w:rsidRPr="00FF1505">
        <w:rPr>
          <w:b/>
          <w:bCs w:val="0"/>
          <w:sz w:val="24"/>
          <w:szCs w:val="24"/>
        </w:rPr>
        <w:t>问题</w:t>
      </w:r>
      <w:proofErr w:type="gramEnd"/>
      <w:r w:rsidRPr="00FF1505">
        <w:rPr>
          <w:b/>
          <w:bCs w:val="0"/>
          <w:sz w:val="24"/>
          <w:szCs w:val="24"/>
        </w:rPr>
        <w:t>三结果的分析</w:t>
      </w:r>
    </w:p>
    <w:p w14:paraId="35B5ECF9" w14:textId="77777777" w:rsidR="00BE7143" w:rsidRPr="00FF1505" w:rsidRDefault="00BE7143" w:rsidP="00A24026">
      <w:pPr>
        <w:ind w:firstLineChars="200" w:firstLine="480"/>
        <w:rPr>
          <w:sz w:val="24"/>
        </w:rPr>
      </w:pPr>
      <w:r w:rsidRPr="0076426A">
        <w:rPr>
          <w:sz w:val="24"/>
        </w:rPr>
        <w:t>四个指定日期的结果见</w:t>
      </w:r>
      <w:proofErr w:type="gramStart"/>
      <w:r w:rsidRPr="0076426A">
        <w:rPr>
          <w:sz w:val="24"/>
        </w:rPr>
        <w:t>表</w:t>
      </w:r>
      <w:r w:rsidRPr="0076426A">
        <w:rPr>
          <w:sz w:val="24"/>
        </w:rPr>
        <w:t xml:space="preserve"> 8</w:t>
      </w:r>
      <w:proofErr w:type="gramEnd"/>
      <w:r w:rsidRPr="0076426A">
        <w:rPr>
          <w:sz w:val="24"/>
        </w:rPr>
        <w:t>。</w:t>
      </w:r>
      <w:proofErr w:type="gramStart"/>
      <w:r w:rsidRPr="00FF1505">
        <w:rPr>
          <w:sz w:val="24"/>
        </w:rPr>
        <w:t>表</w:t>
      </w:r>
      <w:r w:rsidRPr="00FF1505">
        <w:rPr>
          <w:sz w:val="24"/>
        </w:rPr>
        <w:t xml:space="preserve"> 8 </w:t>
      </w:r>
      <w:r w:rsidRPr="00FF1505">
        <w:rPr>
          <w:sz w:val="24"/>
        </w:rPr>
        <w:t>按</w:t>
      </w:r>
      <w:proofErr w:type="gramEnd"/>
      <w:r w:rsidRPr="00FF1505">
        <w:rPr>
          <w:sz w:val="24"/>
        </w:rPr>
        <w:t>题目</w:t>
      </w:r>
      <w:proofErr w:type="gramStart"/>
      <w:r w:rsidRPr="00FF1505">
        <w:rPr>
          <w:sz w:val="24"/>
        </w:rPr>
        <w:t>表</w:t>
      </w:r>
      <w:r w:rsidRPr="00FF1505">
        <w:rPr>
          <w:sz w:val="24"/>
        </w:rPr>
        <w:t xml:space="preserve"> 1</w:t>
      </w:r>
      <w:proofErr w:type="gramEnd"/>
      <w:r w:rsidRPr="00FF1505">
        <w:rPr>
          <w:sz w:val="24"/>
        </w:rPr>
        <w:t>、表</w:t>
      </w:r>
      <w:r w:rsidRPr="00FF1505">
        <w:rPr>
          <w:sz w:val="24"/>
        </w:rPr>
        <w:t xml:space="preserve"> 2</w:t>
      </w:r>
      <w:r w:rsidRPr="00FF1505">
        <w:rPr>
          <w:sz w:val="24"/>
        </w:rPr>
        <w:t>、</w:t>
      </w:r>
      <w:proofErr w:type="gramStart"/>
      <w:r w:rsidRPr="00FF1505">
        <w:rPr>
          <w:sz w:val="24"/>
        </w:rPr>
        <w:t>表</w:t>
      </w:r>
      <w:r w:rsidRPr="00FF1505">
        <w:rPr>
          <w:sz w:val="24"/>
        </w:rPr>
        <w:t xml:space="preserve"> 3 </w:t>
      </w:r>
      <w:proofErr w:type="gramEnd"/>
      <w:r w:rsidRPr="00FF1505">
        <w:rPr>
          <w:sz w:val="24"/>
        </w:rPr>
        <w:t>的口径给出四个指定日期的购电量与全天购电费；储能在各时段的充放电量亦按同一口径逐段核验，四天中充电量最大的时段均</w:t>
      </w:r>
      <w:proofErr w:type="gramStart"/>
      <w:r w:rsidRPr="00FF1505">
        <w:rPr>
          <w:sz w:val="24"/>
        </w:rPr>
        <w:t>为</w:t>
      </w:r>
      <w:r w:rsidRPr="00FF1505">
        <w:rPr>
          <w:sz w:val="24"/>
        </w:rPr>
        <w:t xml:space="preserve"> 22:00</w:t>
      </w:r>
      <w:proofErr w:type="gramEnd"/>
      <w:r w:rsidRPr="00FF1505">
        <w:rPr>
          <w:sz w:val="24"/>
        </w:rPr>
        <w:t>—22:10</w:t>
      </w:r>
      <w:r w:rsidRPr="00FF1505">
        <w:rPr>
          <w:sz w:val="24"/>
        </w:rPr>
        <w:t>，放电量最大的时段均</w:t>
      </w:r>
      <w:proofErr w:type="gramStart"/>
      <w:r w:rsidRPr="00FF1505">
        <w:rPr>
          <w:sz w:val="24"/>
        </w:rPr>
        <w:t>为</w:t>
      </w:r>
      <w:r w:rsidRPr="00FF1505">
        <w:rPr>
          <w:sz w:val="24"/>
        </w:rPr>
        <w:t xml:space="preserve"> 18:40</w:t>
      </w:r>
      <w:proofErr w:type="gramEnd"/>
      <w:r w:rsidRPr="00FF1505">
        <w:rPr>
          <w:sz w:val="24"/>
        </w:rPr>
        <w:t>—18:50</w:t>
      </w:r>
      <w:r w:rsidRPr="00FF1505">
        <w:rPr>
          <w:sz w:val="24"/>
        </w:rPr>
        <w:t>。</w:t>
      </w:r>
    </w:p>
    <w:p w14:paraId="1F50DD02" w14:textId="77777777" w:rsidR="00BE7143" w:rsidRDefault="00BE7143">
      <w:pPr>
        <w:jc w:val="center"/>
        <w:rPr>
          <w:rFonts w:ascii="SimSun" w:hAnsi="SimSun" w:cs="SimSun" w:hint="eastAsia"/>
          <w:sz w:val="24"/>
        </w:rPr>
      </w:pPr>
      <w:r>
        <w:t>表</w:t>
      </w:r>
      <w:proofErr w:type="gramStart"/>
      <w:r>
        <w:t xml:space="preserve">8 </w:t>
      </w:r>
      <w:r>
        <w:t>问题</w:t>
      </w:r>
      <w:proofErr w:type="gramEnd"/>
      <w:r>
        <w:t>三在指定时间段的购电量、全天购电费及紧急购电情况（正式评价期）</w:t>
      </w:r>
    </w:p>
    <w:tbl>
      <w:tblPr>
        <w:tblW w:w="9070" w:type="dxa"/>
        <w:jc w:val="center"/>
        <w:tblBorders>
          <w:top w:val="single" w:sz="12" w:space="0" w:color="auto"/>
          <w:bottom w:val="single" w:sz="12" w:space="0" w:color="auto"/>
        </w:tblBorders>
        <w:tblLayout w:type="fixed"/>
        <w:tblCellMar>
          <w:left w:w="57" w:type="dxa"/>
          <w:right w:w="57" w:type="dxa"/>
        </w:tblCellMar>
        <w:tblLook w:val="04A0" w:firstRow="1" w:lastRow="0" w:firstColumn="1" w:lastColumn="0" w:noHBand="0" w:noVBand="1"/>
      </w:tblPr>
      <w:tblGrid>
        <w:gridCol w:w="3014"/>
        <w:gridCol w:w="1513"/>
        <w:gridCol w:w="1513"/>
        <w:gridCol w:w="1513"/>
        <w:gridCol w:w="1517"/>
      </w:tblGrid>
      <w:tr w:rsidR="00BE7143" w14:paraId="109282B9" w14:textId="77777777">
        <w:trPr>
          <w:tblHeader/>
          <w:jc w:val="center"/>
        </w:trPr>
        <w:tc>
          <w:tcPr>
            <w:tcW w:w="3014" w:type="dxa"/>
            <w:tcBorders>
              <w:bottom w:val="single" w:sz="6" w:space="0" w:color="auto"/>
            </w:tcBorders>
          </w:tcPr>
          <w:p w14:paraId="7C3B5350" w14:textId="77777777" w:rsidR="00BE7143" w:rsidRDefault="00BE7143">
            <w:pPr>
              <w:jc w:val="left"/>
              <w:rPr>
                <w:rFonts w:ascii="SimSun" w:hAnsi="SimSun" w:cs="SimSun" w:hint="eastAsia"/>
                <w:szCs w:val="21"/>
              </w:rPr>
            </w:pPr>
            <w:r>
              <w:rPr>
                <w:szCs w:val="21"/>
              </w:rPr>
              <w:t>项目</w:t>
            </w:r>
          </w:p>
        </w:tc>
        <w:tc>
          <w:tcPr>
            <w:tcW w:w="1513" w:type="dxa"/>
            <w:tcBorders>
              <w:bottom w:val="single" w:sz="6" w:space="0" w:color="auto"/>
            </w:tcBorders>
          </w:tcPr>
          <w:p w14:paraId="0AF8301B" w14:textId="77777777" w:rsidR="00BE7143" w:rsidRDefault="00BE7143">
            <w:pPr>
              <w:jc w:val="center"/>
              <w:rPr>
                <w:rFonts w:ascii="SimSun" w:hAnsi="SimSun" w:cs="SimSun" w:hint="eastAsia"/>
                <w:szCs w:val="21"/>
              </w:rPr>
            </w:pPr>
            <w:r>
              <w:rPr>
                <w:szCs w:val="21"/>
              </w:rPr>
              <w:t>2025-03-20</w:t>
            </w:r>
          </w:p>
        </w:tc>
        <w:tc>
          <w:tcPr>
            <w:tcW w:w="1513" w:type="dxa"/>
            <w:tcBorders>
              <w:bottom w:val="single" w:sz="6" w:space="0" w:color="auto"/>
            </w:tcBorders>
          </w:tcPr>
          <w:p w14:paraId="6E5A4204" w14:textId="77777777" w:rsidR="00BE7143" w:rsidRDefault="00BE7143">
            <w:pPr>
              <w:jc w:val="center"/>
              <w:rPr>
                <w:rFonts w:ascii="SimSun" w:hAnsi="SimSun" w:cs="SimSun" w:hint="eastAsia"/>
                <w:szCs w:val="21"/>
              </w:rPr>
            </w:pPr>
            <w:r>
              <w:rPr>
                <w:szCs w:val="21"/>
              </w:rPr>
              <w:t>2025-06-21</w:t>
            </w:r>
          </w:p>
        </w:tc>
        <w:tc>
          <w:tcPr>
            <w:tcW w:w="1513" w:type="dxa"/>
            <w:tcBorders>
              <w:bottom w:val="single" w:sz="6" w:space="0" w:color="auto"/>
            </w:tcBorders>
          </w:tcPr>
          <w:p w14:paraId="17A374DD" w14:textId="77777777" w:rsidR="00BE7143" w:rsidRDefault="00BE7143">
            <w:pPr>
              <w:jc w:val="center"/>
              <w:rPr>
                <w:rFonts w:ascii="SimSun" w:hAnsi="SimSun" w:cs="SimSun" w:hint="eastAsia"/>
                <w:szCs w:val="21"/>
              </w:rPr>
            </w:pPr>
            <w:r>
              <w:rPr>
                <w:szCs w:val="21"/>
              </w:rPr>
              <w:t>2025-09-23</w:t>
            </w:r>
          </w:p>
        </w:tc>
        <w:tc>
          <w:tcPr>
            <w:tcW w:w="1517" w:type="dxa"/>
            <w:tcBorders>
              <w:bottom w:val="single" w:sz="6" w:space="0" w:color="auto"/>
            </w:tcBorders>
          </w:tcPr>
          <w:p w14:paraId="74C6FADA" w14:textId="77777777" w:rsidR="00BE7143" w:rsidRDefault="00BE7143">
            <w:pPr>
              <w:jc w:val="center"/>
              <w:rPr>
                <w:rFonts w:ascii="SimSun" w:hAnsi="SimSun" w:cs="SimSun" w:hint="eastAsia"/>
                <w:szCs w:val="21"/>
              </w:rPr>
            </w:pPr>
            <w:r>
              <w:rPr>
                <w:szCs w:val="21"/>
              </w:rPr>
              <w:t>2025-12-21</w:t>
            </w:r>
          </w:p>
        </w:tc>
      </w:tr>
      <w:tr w:rsidR="00BE7143" w14:paraId="718FF7FC" w14:textId="77777777">
        <w:trPr>
          <w:jc w:val="center"/>
        </w:trPr>
        <w:tc>
          <w:tcPr>
            <w:tcW w:w="3014" w:type="dxa"/>
          </w:tcPr>
          <w:p w14:paraId="5FAD9AB1" w14:textId="77777777" w:rsidR="00BE7143" w:rsidRDefault="00BE7143">
            <w:pPr>
              <w:jc w:val="left"/>
              <w:rPr>
                <w:rFonts w:ascii="SimSun" w:hAnsi="SimSun" w:cs="SimSun" w:hint="eastAsia"/>
                <w:szCs w:val="21"/>
              </w:rPr>
            </w:pPr>
            <w:r>
              <w:rPr>
                <w:szCs w:val="21"/>
              </w:rPr>
              <w:t>10:00—10:10</w:t>
            </w:r>
          </w:p>
        </w:tc>
        <w:tc>
          <w:tcPr>
            <w:tcW w:w="1513" w:type="dxa"/>
          </w:tcPr>
          <w:p w14:paraId="22146DF1" w14:textId="77777777" w:rsidR="00BE7143" w:rsidRDefault="00BE7143">
            <w:pPr>
              <w:jc w:val="center"/>
              <w:rPr>
                <w:rFonts w:ascii="SimSun" w:hAnsi="SimSun" w:cs="SimSun" w:hint="eastAsia"/>
                <w:szCs w:val="21"/>
              </w:rPr>
            </w:pPr>
            <w:r>
              <w:rPr>
                <w:szCs w:val="21"/>
              </w:rPr>
              <w:t>0.00</w:t>
            </w:r>
          </w:p>
        </w:tc>
        <w:tc>
          <w:tcPr>
            <w:tcW w:w="1513" w:type="dxa"/>
          </w:tcPr>
          <w:p w14:paraId="04CA70C6" w14:textId="77777777" w:rsidR="00BE7143" w:rsidRDefault="00BE7143">
            <w:pPr>
              <w:jc w:val="center"/>
              <w:rPr>
                <w:rFonts w:ascii="SimSun" w:hAnsi="SimSun" w:cs="SimSun" w:hint="eastAsia"/>
                <w:szCs w:val="21"/>
              </w:rPr>
            </w:pPr>
            <w:r>
              <w:rPr>
                <w:szCs w:val="21"/>
              </w:rPr>
              <w:t>0.00</w:t>
            </w:r>
          </w:p>
        </w:tc>
        <w:tc>
          <w:tcPr>
            <w:tcW w:w="1513" w:type="dxa"/>
          </w:tcPr>
          <w:p w14:paraId="65551493" w14:textId="77777777" w:rsidR="00BE7143" w:rsidRDefault="00BE7143">
            <w:pPr>
              <w:jc w:val="center"/>
              <w:rPr>
                <w:rFonts w:ascii="SimSun" w:hAnsi="SimSun" w:cs="SimSun" w:hint="eastAsia"/>
                <w:szCs w:val="21"/>
              </w:rPr>
            </w:pPr>
            <w:r>
              <w:rPr>
                <w:szCs w:val="21"/>
              </w:rPr>
              <w:t>0.00</w:t>
            </w:r>
          </w:p>
        </w:tc>
        <w:tc>
          <w:tcPr>
            <w:tcW w:w="1517" w:type="dxa"/>
          </w:tcPr>
          <w:p w14:paraId="0C033188" w14:textId="77777777" w:rsidR="00BE7143" w:rsidRDefault="00BE7143">
            <w:pPr>
              <w:jc w:val="center"/>
              <w:rPr>
                <w:rFonts w:ascii="SimSun" w:hAnsi="SimSun" w:cs="SimSun" w:hint="eastAsia"/>
                <w:szCs w:val="21"/>
              </w:rPr>
            </w:pPr>
            <w:r>
              <w:rPr>
                <w:szCs w:val="21"/>
              </w:rPr>
              <w:t>68.97</w:t>
            </w:r>
          </w:p>
        </w:tc>
      </w:tr>
      <w:tr w:rsidR="00BE7143" w14:paraId="785BFC3F" w14:textId="77777777">
        <w:trPr>
          <w:jc w:val="center"/>
        </w:trPr>
        <w:tc>
          <w:tcPr>
            <w:tcW w:w="3014" w:type="dxa"/>
          </w:tcPr>
          <w:p w14:paraId="3B29669F" w14:textId="77777777" w:rsidR="00BE7143" w:rsidRDefault="00BE7143">
            <w:pPr>
              <w:jc w:val="left"/>
              <w:rPr>
                <w:rFonts w:ascii="SimSun" w:hAnsi="SimSun" w:cs="SimSun" w:hint="eastAsia"/>
                <w:szCs w:val="21"/>
              </w:rPr>
            </w:pPr>
            <w:r>
              <w:rPr>
                <w:szCs w:val="21"/>
              </w:rPr>
              <w:t>12:00—12:10</w:t>
            </w:r>
          </w:p>
        </w:tc>
        <w:tc>
          <w:tcPr>
            <w:tcW w:w="1513" w:type="dxa"/>
          </w:tcPr>
          <w:p w14:paraId="3E52C724" w14:textId="77777777" w:rsidR="00BE7143" w:rsidRDefault="00BE7143">
            <w:pPr>
              <w:jc w:val="center"/>
              <w:rPr>
                <w:rFonts w:ascii="SimSun" w:hAnsi="SimSun" w:cs="SimSun" w:hint="eastAsia"/>
                <w:szCs w:val="21"/>
              </w:rPr>
            </w:pPr>
            <w:r>
              <w:rPr>
                <w:szCs w:val="21"/>
              </w:rPr>
              <w:t>537.72</w:t>
            </w:r>
          </w:p>
        </w:tc>
        <w:tc>
          <w:tcPr>
            <w:tcW w:w="1513" w:type="dxa"/>
          </w:tcPr>
          <w:p w14:paraId="08AE80B4" w14:textId="77777777" w:rsidR="00BE7143" w:rsidRDefault="00BE7143">
            <w:pPr>
              <w:jc w:val="center"/>
              <w:rPr>
                <w:rFonts w:ascii="SimSun" w:hAnsi="SimSun" w:cs="SimSun" w:hint="eastAsia"/>
                <w:szCs w:val="21"/>
              </w:rPr>
            </w:pPr>
            <w:r>
              <w:rPr>
                <w:szCs w:val="21"/>
              </w:rPr>
              <w:t>0.00</w:t>
            </w:r>
          </w:p>
        </w:tc>
        <w:tc>
          <w:tcPr>
            <w:tcW w:w="1513" w:type="dxa"/>
          </w:tcPr>
          <w:p w14:paraId="298C3DF4" w14:textId="77777777" w:rsidR="00BE7143" w:rsidRDefault="00BE7143">
            <w:pPr>
              <w:jc w:val="center"/>
              <w:rPr>
                <w:rFonts w:ascii="SimSun" w:hAnsi="SimSun" w:cs="SimSun" w:hint="eastAsia"/>
                <w:szCs w:val="21"/>
              </w:rPr>
            </w:pPr>
            <w:r>
              <w:rPr>
                <w:szCs w:val="21"/>
              </w:rPr>
              <w:t>367.69</w:t>
            </w:r>
          </w:p>
        </w:tc>
        <w:tc>
          <w:tcPr>
            <w:tcW w:w="1517" w:type="dxa"/>
          </w:tcPr>
          <w:p w14:paraId="043174D7" w14:textId="77777777" w:rsidR="00BE7143" w:rsidRDefault="00BE7143">
            <w:pPr>
              <w:jc w:val="center"/>
              <w:rPr>
                <w:rFonts w:ascii="SimSun" w:hAnsi="SimSun" w:cs="SimSun" w:hint="eastAsia"/>
                <w:szCs w:val="21"/>
              </w:rPr>
            </w:pPr>
            <w:r>
              <w:rPr>
                <w:szCs w:val="21"/>
              </w:rPr>
              <w:t>909.20</w:t>
            </w:r>
          </w:p>
        </w:tc>
      </w:tr>
      <w:tr w:rsidR="00BE7143" w14:paraId="0645463A" w14:textId="77777777">
        <w:trPr>
          <w:jc w:val="center"/>
        </w:trPr>
        <w:tc>
          <w:tcPr>
            <w:tcW w:w="3014" w:type="dxa"/>
          </w:tcPr>
          <w:p w14:paraId="7BE8FA2A" w14:textId="77777777" w:rsidR="00BE7143" w:rsidRDefault="00BE7143">
            <w:pPr>
              <w:jc w:val="left"/>
              <w:rPr>
                <w:rFonts w:ascii="SimSun" w:hAnsi="SimSun" w:cs="SimSun" w:hint="eastAsia"/>
                <w:szCs w:val="21"/>
              </w:rPr>
            </w:pPr>
            <w:r>
              <w:rPr>
                <w:szCs w:val="21"/>
              </w:rPr>
              <w:t>14:00—14:10</w:t>
            </w:r>
          </w:p>
        </w:tc>
        <w:tc>
          <w:tcPr>
            <w:tcW w:w="1513" w:type="dxa"/>
          </w:tcPr>
          <w:p w14:paraId="33D21212" w14:textId="77777777" w:rsidR="00BE7143" w:rsidRDefault="00BE7143">
            <w:pPr>
              <w:jc w:val="center"/>
              <w:rPr>
                <w:rFonts w:ascii="SimSun" w:hAnsi="SimSun" w:cs="SimSun" w:hint="eastAsia"/>
                <w:szCs w:val="21"/>
              </w:rPr>
            </w:pPr>
            <w:r>
              <w:rPr>
                <w:szCs w:val="21"/>
              </w:rPr>
              <w:t>0.00</w:t>
            </w:r>
          </w:p>
        </w:tc>
        <w:tc>
          <w:tcPr>
            <w:tcW w:w="1513" w:type="dxa"/>
          </w:tcPr>
          <w:p w14:paraId="1D0C1D46" w14:textId="77777777" w:rsidR="00BE7143" w:rsidRDefault="00BE7143">
            <w:pPr>
              <w:jc w:val="center"/>
              <w:rPr>
                <w:rFonts w:ascii="SimSun" w:hAnsi="SimSun" w:cs="SimSun" w:hint="eastAsia"/>
                <w:szCs w:val="21"/>
              </w:rPr>
            </w:pPr>
            <w:r>
              <w:rPr>
                <w:szCs w:val="21"/>
              </w:rPr>
              <w:t>0.00</w:t>
            </w:r>
          </w:p>
        </w:tc>
        <w:tc>
          <w:tcPr>
            <w:tcW w:w="1513" w:type="dxa"/>
          </w:tcPr>
          <w:p w14:paraId="74CBCD02" w14:textId="77777777" w:rsidR="00BE7143" w:rsidRDefault="00BE7143">
            <w:pPr>
              <w:jc w:val="center"/>
              <w:rPr>
                <w:rFonts w:ascii="SimSun" w:hAnsi="SimSun" w:cs="SimSun" w:hint="eastAsia"/>
                <w:szCs w:val="21"/>
              </w:rPr>
            </w:pPr>
            <w:r>
              <w:rPr>
                <w:szCs w:val="21"/>
              </w:rPr>
              <w:t>0.00</w:t>
            </w:r>
          </w:p>
        </w:tc>
        <w:tc>
          <w:tcPr>
            <w:tcW w:w="1517" w:type="dxa"/>
          </w:tcPr>
          <w:p w14:paraId="4984C9FA" w14:textId="77777777" w:rsidR="00BE7143" w:rsidRDefault="00BE7143">
            <w:pPr>
              <w:jc w:val="center"/>
              <w:rPr>
                <w:rFonts w:ascii="SimSun" w:hAnsi="SimSun" w:cs="SimSun" w:hint="eastAsia"/>
                <w:szCs w:val="21"/>
              </w:rPr>
            </w:pPr>
            <w:r>
              <w:rPr>
                <w:szCs w:val="21"/>
              </w:rPr>
              <w:t>0.00</w:t>
            </w:r>
          </w:p>
        </w:tc>
      </w:tr>
      <w:tr w:rsidR="00BE7143" w14:paraId="1CDBC996" w14:textId="77777777">
        <w:trPr>
          <w:jc w:val="center"/>
        </w:trPr>
        <w:tc>
          <w:tcPr>
            <w:tcW w:w="3014" w:type="dxa"/>
          </w:tcPr>
          <w:p w14:paraId="2AA3E0B6" w14:textId="77777777" w:rsidR="00BE7143" w:rsidRDefault="00BE7143">
            <w:pPr>
              <w:jc w:val="left"/>
              <w:rPr>
                <w:rFonts w:ascii="SimSun" w:hAnsi="SimSun" w:cs="SimSun" w:hint="eastAsia"/>
                <w:szCs w:val="21"/>
              </w:rPr>
            </w:pPr>
            <w:r>
              <w:rPr>
                <w:szCs w:val="21"/>
              </w:rPr>
              <w:t>16:00—16:10</w:t>
            </w:r>
          </w:p>
        </w:tc>
        <w:tc>
          <w:tcPr>
            <w:tcW w:w="1513" w:type="dxa"/>
          </w:tcPr>
          <w:p w14:paraId="6BF05E16" w14:textId="77777777" w:rsidR="00BE7143" w:rsidRDefault="00BE7143">
            <w:pPr>
              <w:jc w:val="center"/>
              <w:rPr>
                <w:rFonts w:ascii="SimSun" w:hAnsi="SimSun" w:cs="SimSun" w:hint="eastAsia"/>
                <w:szCs w:val="21"/>
              </w:rPr>
            </w:pPr>
            <w:r>
              <w:rPr>
                <w:szCs w:val="21"/>
              </w:rPr>
              <w:t>489.92</w:t>
            </w:r>
          </w:p>
        </w:tc>
        <w:tc>
          <w:tcPr>
            <w:tcW w:w="1513" w:type="dxa"/>
          </w:tcPr>
          <w:p w14:paraId="7F566621" w14:textId="77777777" w:rsidR="00BE7143" w:rsidRDefault="00BE7143">
            <w:pPr>
              <w:jc w:val="center"/>
              <w:rPr>
                <w:rFonts w:ascii="SimSun" w:hAnsi="SimSun" w:cs="SimSun" w:hint="eastAsia"/>
                <w:szCs w:val="21"/>
              </w:rPr>
            </w:pPr>
            <w:r>
              <w:rPr>
                <w:szCs w:val="21"/>
              </w:rPr>
              <w:t>149.66</w:t>
            </w:r>
          </w:p>
        </w:tc>
        <w:tc>
          <w:tcPr>
            <w:tcW w:w="1513" w:type="dxa"/>
          </w:tcPr>
          <w:p w14:paraId="3098EECF" w14:textId="77777777" w:rsidR="00BE7143" w:rsidRDefault="00BE7143">
            <w:pPr>
              <w:jc w:val="center"/>
              <w:rPr>
                <w:rFonts w:ascii="SimSun" w:hAnsi="SimSun" w:cs="SimSun" w:hint="eastAsia"/>
                <w:szCs w:val="21"/>
              </w:rPr>
            </w:pPr>
            <w:r>
              <w:rPr>
                <w:szCs w:val="21"/>
              </w:rPr>
              <w:t>564.78</w:t>
            </w:r>
          </w:p>
        </w:tc>
        <w:tc>
          <w:tcPr>
            <w:tcW w:w="1517" w:type="dxa"/>
          </w:tcPr>
          <w:p w14:paraId="760E478C" w14:textId="77777777" w:rsidR="00BE7143" w:rsidRDefault="00BE7143">
            <w:pPr>
              <w:jc w:val="center"/>
              <w:rPr>
                <w:rFonts w:ascii="SimSun" w:hAnsi="SimSun" w:cs="SimSun" w:hint="eastAsia"/>
                <w:szCs w:val="21"/>
              </w:rPr>
            </w:pPr>
            <w:r>
              <w:rPr>
                <w:szCs w:val="21"/>
              </w:rPr>
              <w:t>826.02</w:t>
            </w:r>
          </w:p>
        </w:tc>
      </w:tr>
      <w:tr w:rsidR="00BE7143" w14:paraId="5E222CE1" w14:textId="77777777">
        <w:trPr>
          <w:jc w:val="center"/>
        </w:trPr>
        <w:tc>
          <w:tcPr>
            <w:tcW w:w="3014" w:type="dxa"/>
          </w:tcPr>
          <w:p w14:paraId="36D13F8F" w14:textId="77777777" w:rsidR="00BE7143" w:rsidRDefault="00BE7143">
            <w:pPr>
              <w:jc w:val="left"/>
              <w:rPr>
                <w:rFonts w:ascii="SimSun" w:hAnsi="SimSun" w:cs="SimSun" w:hint="eastAsia"/>
                <w:szCs w:val="21"/>
              </w:rPr>
            </w:pPr>
            <w:r>
              <w:rPr>
                <w:szCs w:val="21"/>
              </w:rPr>
              <w:t>18:00—18:10</w:t>
            </w:r>
          </w:p>
        </w:tc>
        <w:tc>
          <w:tcPr>
            <w:tcW w:w="1513" w:type="dxa"/>
          </w:tcPr>
          <w:p w14:paraId="1480100B" w14:textId="77777777" w:rsidR="00BE7143" w:rsidRDefault="00BE7143">
            <w:pPr>
              <w:jc w:val="center"/>
              <w:rPr>
                <w:rFonts w:ascii="SimSun" w:hAnsi="SimSun" w:cs="SimSun" w:hint="eastAsia"/>
                <w:szCs w:val="21"/>
              </w:rPr>
            </w:pPr>
            <w:r>
              <w:rPr>
                <w:szCs w:val="21"/>
              </w:rPr>
              <w:t>707.76</w:t>
            </w:r>
          </w:p>
        </w:tc>
        <w:tc>
          <w:tcPr>
            <w:tcW w:w="1513" w:type="dxa"/>
          </w:tcPr>
          <w:p w14:paraId="0FF4273A" w14:textId="77777777" w:rsidR="00BE7143" w:rsidRDefault="00BE7143">
            <w:pPr>
              <w:jc w:val="center"/>
              <w:rPr>
                <w:rFonts w:ascii="SimSun" w:hAnsi="SimSun" w:cs="SimSun" w:hint="eastAsia"/>
                <w:szCs w:val="21"/>
              </w:rPr>
            </w:pPr>
            <w:r>
              <w:rPr>
                <w:szCs w:val="21"/>
              </w:rPr>
              <w:t>422.11</w:t>
            </w:r>
          </w:p>
        </w:tc>
        <w:tc>
          <w:tcPr>
            <w:tcW w:w="1513" w:type="dxa"/>
          </w:tcPr>
          <w:p w14:paraId="24919C83" w14:textId="77777777" w:rsidR="00BE7143" w:rsidRDefault="00BE7143">
            <w:pPr>
              <w:jc w:val="center"/>
              <w:rPr>
                <w:rFonts w:ascii="SimSun" w:hAnsi="SimSun" w:cs="SimSun" w:hint="eastAsia"/>
                <w:szCs w:val="21"/>
              </w:rPr>
            </w:pPr>
            <w:r>
              <w:rPr>
                <w:szCs w:val="21"/>
              </w:rPr>
              <w:t>774.77</w:t>
            </w:r>
          </w:p>
        </w:tc>
        <w:tc>
          <w:tcPr>
            <w:tcW w:w="1517" w:type="dxa"/>
          </w:tcPr>
          <w:p w14:paraId="012E0929" w14:textId="77777777" w:rsidR="00BE7143" w:rsidRDefault="00BE7143">
            <w:pPr>
              <w:jc w:val="center"/>
              <w:rPr>
                <w:rFonts w:ascii="SimSun" w:hAnsi="SimSun" w:cs="SimSun" w:hint="eastAsia"/>
                <w:szCs w:val="21"/>
              </w:rPr>
            </w:pPr>
            <w:r>
              <w:rPr>
                <w:szCs w:val="21"/>
              </w:rPr>
              <w:t>707.86</w:t>
            </w:r>
          </w:p>
        </w:tc>
      </w:tr>
      <w:tr w:rsidR="00BE7143" w14:paraId="07482DF5" w14:textId="77777777">
        <w:trPr>
          <w:jc w:val="center"/>
        </w:trPr>
        <w:tc>
          <w:tcPr>
            <w:tcW w:w="3014" w:type="dxa"/>
          </w:tcPr>
          <w:p w14:paraId="60209C6A" w14:textId="77777777" w:rsidR="00BE7143" w:rsidRDefault="00BE7143">
            <w:pPr>
              <w:jc w:val="left"/>
              <w:rPr>
                <w:rFonts w:ascii="SimSun" w:hAnsi="SimSun" w:cs="SimSun" w:hint="eastAsia"/>
                <w:szCs w:val="21"/>
              </w:rPr>
            </w:pPr>
            <w:r>
              <w:rPr>
                <w:szCs w:val="21"/>
              </w:rPr>
              <w:t>20:00—20:10</w:t>
            </w:r>
          </w:p>
        </w:tc>
        <w:tc>
          <w:tcPr>
            <w:tcW w:w="1513" w:type="dxa"/>
          </w:tcPr>
          <w:p w14:paraId="5E1D6A4B" w14:textId="77777777" w:rsidR="00BE7143" w:rsidRDefault="00BE7143">
            <w:pPr>
              <w:jc w:val="center"/>
              <w:rPr>
                <w:rFonts w:ascii="SimSun" w:hAnsi="SimSun" w:cs="SimSun" w:hint="eastAsia"/>
                <w:szCs w:val="21"/>
              </w:rPr>
            </w:pPr>
            <w:r>
              <w:rPr>
                <w:szCs w:val="21"/>
              </w:rPr>
              <w:t>0.00</w:t>
            </w:r>
          </w:p>
        </w:tc>
        <w:tc>
          <w:tcPr>
            <w:tcW w:w="1513" w:type="dxa"/>
          </w:tcPr>
          <w:p w14:paraId="2983ACA5" w14:textId="77777777" w:rsidR="00BE7143" w:rsidRDefault="00BE7143">
            <w:pPr>
              <w:jc w:val="center"/>
              <w:rPr>
                <w:rFonts w:ascii="SimSun" w:hAnsi="SimSun" w:cs="SimSun" w:hint="eastAsia"/>
                <w:szCs w:val="21"/>
              </w:rPr>
            </w:pPr>
            <w:r>
              <w:rPr>
                <w:szCs w:val="21"/>
              </w:rPr>
              <w:t>0.00</w:t>
            </w:r>
          </w:p>
        </w:tc>
        <w:tc>
          <w:tcPr>
            <w:tcW w:w="1513" w:type="dxa"/>
          </w:tcPr>
          <w:p w14:paraId="3B82F0E9" w14:textId="77777777" w:rsidR="00BE7143" w:rsidRDefault="00BE7143">
            <w:pPr>
              <w:jc w:val="center"/>
              <w:rPr>
                <w:rFonts w:ascii="SimSun" w:hAnsi="SimSun" w:cs="SimSun" w:hint="eastAsia"/>
                <w:szCs w:val="21"/>
              </w:rPr>
            </w:pPr>
            <w:r>
              <w:rPr>
                <w:szCs w:val="21"/>
              </w:rPr>
              <w:t>0.00</w:t>
            </w:r>
          </w:p>
        </w:tc>
        <w:tc>
          <w:tcPr>
            <w:tcW w:w="1517" w:type="dxa"/>
          </w:tcPr>
          <w:p w14:paraId="2960F29D" w14:textId="77777777" w:rsidR="00BE7143" w:rsidRDefault="00BE7143">
            <w:pPr>
              <w:jc w:val="center"/>
              <w:rPr>
                <w:rFonts w:ascii="SimSun" w:hAnsi="SimSun" w:cs="SimSun" w:hint="eastAsia"/>
                <w:szCs w:val="21"/>
              </w:rPr>
            </w:pPr>
            <w:r>
              <w:rPr>
                <w:szCs w:val="21"/>
              </w:rPr>
              <w:t>0.00</w:t>
            </w:r>
          </w:p>
        </w:tc>
      </w:tr>
      <w:tr w:rsidR="00BE7143" w14:paraId="731AECC6" w14:textId="77777777">
        <w:trPr>
          <w:jc w:val="center"/>
        </w:trPr>
        <w:tc>
          <w:tcPr>
            <w:tcW w:w="3014" w:type="dxa"/>
          </w:tcPr>
          <w:p w14:paraId="7717B6F7" w14:textId="77777777" w:rsidR="00BE7143" w:rsidRDefault="00BE7143">
            <w:pPr>
              <w:jc w:val="left"/>
              <w:rPr>
                <w:rFonts w:ascii="SimSun" w:hAnsi="SimSun" w:cs="SimSun" w:hint="eastAsia"/>
                <w:szCs w:val="21"/>
              </w:rPr>
            </w:pPr>
            <w:r>
              <w:rPr>
                <w:szCs w:val="21"/>
              </w:rPr>
              <w:t>全天购电量</w:t>
            </w:r>
          </w:p>
        </w:tc>
        <w:tc>
          <w:tcPr>
            <w:tcW w:w="1513" w:type="dxa"/>
          </w:tcPr>
          <w:p w14:paraId="63D30CF3" w14:textId="77777777" w:rsidR="00BE7143" w:rsidRDefault="00BE7143">
            <w:pPr>
              <w:jc w:val="center"/>
              <w:rPr>
                <w:rFonts w:ascii="SimSun" w:hAnsi="SimSun" w:cs="SimSun" w:hint="eastAsia"/>
                <w:szCs w:val="21"/>
              </w:rPr>
            </w:pPr>
            <w:r>
              <w:rPr>
                <w:szCs w:val="21"/>
              </w:rPr>
              <w:t>66,572.53</w:t>
            </w:r>
          </w:p>
        </w:tc>
        <w:tc>
          <w:tcPr>
            <w:tcW w:w="1513" w:type="dxa"/>
          </w:tcPr>
          <w:p w14:paraId="32A4C3C9" w14:textId="77777777" w:rsidR="00BE7143" w:rsidRDefault="00BE7143">
            <w:pPr>
              <w:jc w:val="center"/>
              <w:rPr>
                <w:rFonts w:ascii="SimSun" w:hAnsi="SimSun" w:cs="SimSun" w:hint="eastAsia"/>
                <w:szCs w:val="21"/>
              </w:rPr>
            </w:pPr>
            <w:r>
              <w:rPr>
                <w:szCs w:val="21"/>
              </w:rPr>
              <w:t>36,189.35</w:t>
            </w:r>
          </w:p>
        </w:tc>
        <w:tc>
          <w:tcPr>
            <w:tcW w:w="1513" w:type="dxa"/>
          </w:tcPr>
          <w:p w14:paraId="75F7B302" w14:textId="77777777" w:rsidR="00BE7143" w:rsidRDefault="00BE7143">
            <w:pPr>
              <w:jc w:val="center"/>
              <w:rPr>
                <w:rFonts w:ascii="SimSun" w:hAnsi="SimSun" w:cs="SimSun" w:hint="eastAsia"/>
                <w:szCs w:val="21"/>
              </w:rPr>
            </w:pPr>
            <w:r>
              <w:rPr>
                <w:szCs w:val="21"/>
              </w:rPr>
              <w:t>66,620.99</w:t>
            </w:r>
          </w:p>
        </w:tc>
        <w:tc>
          <w:tcPr>
            <w:tcW w:w="1517" w:type="dxa"/>
          </w:tcPr>
          <w:p w14:paraId="3A9B4E63" w14:textId="77777777" w:rsidR="00BE7143" w:rsidRDefault="00BE7143">
            <w:pPr>
              <w:jc w:val="center"/>
              <w:rPr>
                <w:rFonts w:ascii="SimSun" w:hAnsi="SimSun" w:cs="SimSun" w:hint="eastAsia"/>
                <w:szCs w:val="21"/>
              </w:rPr>
            </w:pPr>
            <w:r>
              <w:rPr>
                <w:szCs w:val="21"/>
              </w:rPr>
              <w:t>94,103.71</w:t>
            </w:r>
          </w:p>
        </w:tc>
      </w:tr>
      <w:tr w:rsidR="00BE7143" w14:paraId="786D95F9" w14:textId="77777777">
        <w:trPr>
          <w:jc w:val="center"/>
        </w:trPr>
        <w:tc>
          <w:tcPr>
            <w:tcW w:w="3014" w:type="dxa"/>
          </w:tcPr>
          <w:p w14:paraId="6AFA6CB3" w14:textId="77777777" w:rsidR="00BE7143" w:rsidRDefault="00BE7143">
            <w:pPr>
              <w:jc w:val="left"/>
              <w:rPr>
                <w:rFonts w:ascii="SimSun" w:hAnsi="SimSun" w:cs="SimSun" w:hint="eastAsia"/>
                <w:szCs w:val="21"/>
              </w:rPr>
            </w:pPr>
            <w:r>
              <w:rPr>
                <w:szCs w:val="21"/>
              </w:rPr>
              <w:t>全天购电费</w:t>
            </w:r>
          </w:p>
        </w:tc>
        <w:tc>
          <w:tcPr>
            <w:tcW w:w="1513" w:type="dxa"/>
          </w:tcPr>
          <w:p w14:paraId="24290A23" w14:textId="77777777" w:rsidR="00BE7143" w:rsidRDefault="00BE7143">
            <w:pPr>
              <w:jc w:val="center"/>
              <w:rPr>
                <w:rFonts w:ascii="SimSun" w:hAnsi="SimSun" w:cs="SimSun" w:hint="eastAsia"/>
                <w:szCs w:val="21"/>
              </w:rPr>
            </w:pPr>
            <w:r>
              <w:rPr>
                <w:szCs w:val="21"/>
              </w:rPr>
              <w:t>44,976.91</w:t>
            </w:r>
          </w:p>
        </w:tc>
        <w:tc>
          <w:tcPr>
            <w:tcW w:w="1513" w:type="dxa"/>
          </w:tcPr>
          <w:p w14:paraId="5576A4F9" w14:textId="77777777" w:rsidR="00BE7143" w:rsidRDefault="00BE7143">
            <w:pPr>
              <w:jc w:val="center"/>
              <w:rPr>
                <w:rFonts w:ascii="SimSun" w:hAnsi="SimSun" w:cs="SimSun" w:hint="eastAsia"/>
                <w:szCs w:val="21"/>
              </w:rPr>
            </w:pPr>
            <w:r>
              <w:rPr>
                <w:szCs w:val="21"/>
              </w:rPr>
              <w:t>21,389.62</w:t>
            </w:r>
          </w:p>
        </w:tc>
        <w:tc>
          <w:tcPr>
            <w:tcW w:w="1513" w:type="dxa"/>
          </w:tcPr>
          <w:p w14:paraId="43A3D081" w14:textId="77777777" w:rsidR="00BE7143" w:rsidRDefault="00BE7143">
            <w:pPr>
              <w:jc w:val="center"/>
              <w:rPr>
                <w:rFonts w:ascii="SimSun" w:hAnsi="SimSun" w:cs="SimSun" w:hint="eastAsia"/>
                <w:szCs w:val="21"/>
              </w:rPr>
            </w:pPr>
            <w:r>
              <w:rPr>
                <w:szCs w:val="21"/>
              </w:rPr>
              <w:t>43,704.61</w:t>
            </w:r>
          </w:p>
        </w:tc>
        <w:tc>
          <w:tcPr>
            <w:tcW w:w="1517" w:type="dxa"/>
          </w:tcPr>
          <w:p w14:paraId="7E82BBDA" w14:textId="77777777" w:rsidR="00BE7143" w:rsidRDefault="00BE7143">
            <w:pPr>
              <w:jc w:val="center"/>
              <w:rPr>
                <w:rFonts w:ascii="SimSun" w:hAnsi="SimSun" w:cs="SimSun" w:hint="eastAsia"/>
                <w:szCs w:val="21"/>
              </w:rPr>
            </w:pPr>
            <w:r>
              <w:rPr>
                <w:szCs w:val="21"/>
              </w:rPr>
              <w:t>62,855.00</w:t>
            </w:r>
          </w:p>
        </w:tc>
      </w:tr>
      <w:tr w:rsidR="00BE7143" w14:paraId="23D08A78" w14:textId="77777777">
        <w:trPr>
          <w:jc w:val="center"/>
        </w:trPr>
        <w:tc>
          <w:tcPr>
            <w:tcW w:w="3014" w:type="dxa"/>
          </w:tcPr>
          <w:p w14:paraId="1F1F745C" w14:textId="77777777" w:rsidR="00BE7143" w:rsidRDefault="00BE7143">
            <w:pPr>
              <w:jc w:val="left"/>
              <w:rPr>
                <w:rFonts w:ascii="SimSun" w:hAnsi="SimSun" w:cs="SimSun" w:hint="eastAsia"/>
                <w:szCs w:val="21"/>
              </w:rPr>
            </w:pPr>
            <w:r>
              <w:rPr>
                <w:szCs w:val="21"/>
              </w:rPr>
              <w:lastRenderedPageBreak/>
              <w:t>紧急购</w:t>
            </w:r>
            <w:proofErr w:type="gramStart"/>
            <w:r>
              <w:rPr>
                <w:szCs w:val="21"/>
              </w:rPr>
              <w:t>电量</w:t>
            </w:r>
            <w:r>
              <w:rPr>
                <w:szCs w:val="21"/>
              </w:rPr>
              <w:t xml:space="preserve"> / </w:t>
            </w:r>
            <w:proofErr w:type="gramEnd"/>
            <w:r>
              <w:rPr>
                <w:szCs w:val="21"/>
              </w:rPr>
              <w:t>kWh</w:t>
            </w:r>
          </w:p>
        </w:tc>
        <w:tc>
          <w:tcPr>
            <w:tcW w:w="1513" w:type="dxa"/>
          </w:tcPr>
          <w:p w14:paraId="14BFAD7D" w14:textId="77777777" w:rsidR="00BE7143" w:rsidRDefault="00BE7143">
            <w:pPr>
              <w:jc w:val="center"/>
              <w:rPr>
                <w:rFonts w:ascii="SimSun" w:hAnsi="SimSun" w:cs="SimSun" w:hint="eastAsia"/>
                <w:szCs w:val="21"/>
              </w:rPr>
            </w:pPr>
            <w:r>
              <w:rPr>
                <w:szCs w:val="21"/>
              </w:rPr>
              <w:t>0.00</w:t>
            </w:r>
          </w:p>
        </w:tc>
        <w:tc>
          <w:tcPr>
            <w:tcW w:w="1513" w:type="dxa"/>
          </w:tcPr>
          <w:p w14:paraId="186F5381" w14:textId="77777777" w:rsidR="00BE7143" w:rsidRDefault="00BE7143">
            <w:pPr>
              <w:jc w:val="center"/>
              <w:rPr>
                <w:rFonts w:ascii="SimSun" w:hAnsi="SimSun" w:cs="SimSun" w:hint="eastAsia"/>
                <w:szCs w:val="21"/>
              </w:rPr>
            </w:pPr>
            <w:r>
              <w:rPr>
                <w:szCs w:val="21"/>
              </w:rPr>
              <w:t>0.00</w:t>
            </w:r>
          </w:p>
        </w:tc>
        <w:tc>
          <w:tcPr>
            <w:tcW w:w="1513" w:type="dxa"/>
          </w:tcPr>
          <w:p w14:paraId="01E32D18" w14:textId="77777777" w:rsidR="00BE7143" w:rsidRDefault="00BE7143">
            <w:pPr>
              <w:jc w:val="center"/>
              <w:rPr>
                <w:rFonts w:ascii="SimSun" w:hAnsi="SimSun" w:cs="SimSun" w:hint="eastAsia"/>
                <w:szCs w:val="21"/>
              </w:rPr>
            </w:pPr>
            <w:r>
              <w:rPr>
                <w:szCs w:val="21"/>
              </w:rPr>
              <w:t>6.38</w:t>
            </w:r>
          </w:p>
        </w:tc>
        <w:tc>
          <w:tcPr>
            <w:tcW w:w="1517" w:type="dxa"/>
          </w:tcPr>
          <w:p w14:paraId="0345B229" w14:textId="77777777" w:rsidR="00BE7143" w:rsidRDefault="00BE7143">
            <w:pPr>
              <w:jc w:val="center"/>
              <w:rPr>
                <w:rFonts w:ascii="SimSun" w:hAnsi="SimSun" w:cs="SimSun" w:hint="eastAsia"/>
                <w:szCs w:val="21"/>
              </w:rPr>
            </w:pPr>
            <w:r>
              <w:rPr>
                <w:szCs w:val="21"/>
              </w:rPr>
              <w:t>54.93</w:t>
            </w:r>
          </w:p>
        </w:tc>
      </w:tr>
      <w:tr w:rsidR="00BE7143" w14:paraId="5E16B3EB" w14:textId="77777777">
        <w:trPr>
          <w:jc w:val="center"/>
        </w:trPr>
        <w:tc>
          <w:tcPr>
            <w:tcW w:w="3014" w:type="dxa"/>
          </w:tcPr>
          <w:p w14:paraId="125CD138" w14:textId="77777777" w:rsidR="00BE7143" w:rsidRDefault="00BE7143">
            <w:pPr>
              <w:jc w:val="left"/>
              <w:rPr>
                <w:rFonts w:ascii="SimSun" w:hAnsi="SimSun" w:cs="SimSun" w:hint="eastAsia"/>
                <w:szCs w:val="21"/>
              </w:rPr>
            </w:pPr>
            <w:r>
              <w:rPr>
                <w:szCs w:val="21"/>
              </w:rPr>
              <w:t>紧急购</w:t>
            </w:r>
            <w:proofErr w:type="gramStart"/>
            <w:r>
              <w:rPr>
                <w:szCs w:val="21"/>
              </w:rPr>
              <w:t>电费</w:t>
            </w:r>
            <w:r>
              <w:rPr>
                <w:szCs w:val="21"/>
              </w:rPr>
              <w:t xml:space="preserve"> / </w:t>
            </w:r>
            <w:proofErr w:type="gramEnd"/>
            <w:r>
              <w:rPr>
                <w:szCs w:val="21"/>
              </w:rPr>
              <w:t>元</w:t>
            </w:r>
          </w:p>
        </w:tc>
        <w:tc>
          <w:tcPr>
            <w:tcW w:w="1513" w:type="dxa"/>
          </w:tcPr>
          <w:p w14:paraId="0DD302F3" w14:textId="77777777" w:rsidR="00BE7143" w:rsidRDefault="00BE7143">
            <w:pPr>
              <w:jc w:val="center"/>
              <w:rPr>
                <w:rFonts w:ascii="SimSun" w:hAnsi="SimSun" w:cs="SimSun" w:hint="eastAsia"/>
                <w:szCs w:val="21"/>
              </w:rPr>
            </w:pPr>
            <w:r>
              <w:rPr>
                <w:szCs w:val="21"/>
              </w:rPr>
              <w:t>0.00</w:t>
            </w:r>
          </w:p>
        </w:tc>
        <w:tc>
          <w:tcPr>
            <w:tcW w:w="1513" w:type="dxa"/>
          </w:tcPr>
          <w:p w14:paraId="7324E131" w14:textId="77777777" w:rsidR="00BE7143" w:rsidRDefault="00BE7143">
            <w:pPr>
              <w:jc w:val="center"/>
              <w:rPr>
                <w:rFonts w:ascii="SimSun" w:hAnsi="SimSun" w:cs="SimSun" w:hint="eastAsia"/>
                <w:szCs w:val="21"/>
              </w:rPr>
            </w:pPr>
            <w:r>
              <w:rPr>
                <w:szCs w:val="21"/>
              </w:rPr>
              <w:t>0.00</w:t>
            </w:r>
          </w:p>
        </w:tc>
        <w:tc>
          <w:tcPr>
            <w:tcW w:w="1513" w:type="dxa"/>
          </w:tcPr>
          <w:p w14:paraId="68E0087D" w14:textId="77777777" w:rsidR="00BE7143" w:rsidRDefault="00BE7143">
            <w:pPr>
              <w:jc w:val="center"/>
              <w:rPr>
                <w:rFonts w:ascii="SimSun" w:hAnsi="SimSun" w:cs="SimSun" w:hint="eastAsia"/>
                <w:szCs w:val="21"/>
              </w:rPr>
            </w:pPr>
            <w:r>
              <w:rPr>
                <w:szCs w:val="21"/>
              </w:rPr>
              <w:t>43.00</w:t>
            </w:r>
          </w:p>
        </w:tc>
        <w:tc>
          <w:tcPr>
            <w:tcW w:w="1517" w:type="dxa"/>
          </w:tcPr>
          <w:p w14:paraId="75B28EA1" w14:textId="77777777" w:rsidR="00BE7143" w:rsidRDefault="00BE7143">
            <w:pPr>
              <w:jc w:val="center"/>
              <w:rPr>
                <w:rFonts w:ascii="SimSun" w:hAnsi="SimSun" w:cs="SimSun" w:hint="eastAsia"/>
                <w:szCs w:val="21"/>
              </w:rPr>
            </w:pPr>
            <w:r>
              <w:rPr>
                <w:szCs w:val="21"/>
              </w:rPr>
              <w:t>319.70</w:t>
            </w:r>
          </w:p>
        </w:tc>
      </w:tr>
    </w:tbl>
    <w:p w14:paraId="28011AE9" w14:textId="77777777" w:rsidR="00BE7143" w:rsidRPr="009B4331" w:rsidRDefault="00BE7143">
      <w:pPr>
        <w:ind w:firstLineChars="200" w:firstLine="480"/>
        <w:rPr>
          <w:sz w:val="24"/>
        </w:rPr>
      </w:pPr>
      <w:r w:rsidRPr="009B4331">
        <w:rPr>
          <w:sz w:val="24"/>
        </w:rPr>
        <w:t>与问题二相比，三项目标的误差全面下降：光伏</w:t>
      </w:r>
      <w:r w:rsidRPr="009B4331">
        <w:rPr>
          <w:sz w:val="24"/>
        </w:rPr>
        <w:t xml:space="preserve"> nMAE </w:t>
      </w:r>
      <w:r w:rsidRPr="009B4331">
        <w:rPr>
          <w:sz w:val="24"/>
        </w:rPr>
        <w:t>由</w:t>
      </w:r>
      <w:r w:rsidRPr="009B4331">
        <w:rPr>
          <w:sz w:val="24"/>
        </w:rPr>
        <w:t xml:space="preserve"> 6.30% </w:t>
      </w:r>
      <w:r w:rsidRPr="009B4331">
        <w:rPr>
          <w:sz w:val="24"/>
        </w:rPr>
        <w:t>降到</w:t>
      </w:r>
      <w:r w:rsidRPr="009B4331">
        <w:rPr>
          <w:sz w:val="24"/>
        </w:rPr>
        <w:t xml:space="preserve"> 3.21%</w:t>
      </w:r>
      <w:r w:rsidRPr="009B4331">
        <w:rPr>
          <w:sz w:val="24"/>
        </w:rPr>
        <w:t>，净负荷</w:t>
      </w:r>
      <w:r w:rsidRPr="009B4331">
        <w:rPr>
          <w:sz w:val="24"/>
        </w:rPr>
        <w:t xml:space="preserve"> nMAE </w:t>
      </w:r>
      <w:r w:rsidRPr="009B4331">
        <w:rPr>
          <w:sz w:val="24"/>
        </w:rPr>
        <w:t>由</w:t>
      </w:r>
      <w:r w:rsidRPr="009B4331">
        <w:rPr>
          <w:sz w:val="24"/>
        </w:rPr>
        <w:t xml:space="preserve"> 8.25% </w:t>
      </w:r>
      <w:r w:rsidRPr="009B4331">
        <w:rPr>
          <w:sz w:val="24"/>
        </w:rPr>
        <w:t>降到</w:t>
      </w:r>
      <w:r w:rsidRPr="009B4331">
        <w:rPr>
          <w:sz w:val="24"/>
        </w:rPr>
        <w:t xml:space="preserve"> 6.03%</w:t>
      </w:r>
      <w:r w:rsidRPr="009B4331">
        <w:rPr>
          <w:sz w:val="24"/>
        </w:rPr>
        <w:t>，改善全部来自附件</w:t>
      </w:r>
      <w:r w:rsidRPr="009B4331">
        <w:rPr>
          <w:sz w:val="24"/>
        </w:rPr>
        <w:t xml:space="preserve"> 3 </w:t>
      </w:r>
      <w:r w:rsidRPr="009B4331">
        <w:rPr>
          <w:sz w:val="24"/>
        </w:rPr>
        <w:t>的官方预报</w:t>
      </w:r>
      <w:r w:rsidRPr="009B4331">
        <w:rPr>
          <w:sz w:val="24"/>
        </w:rPr>
        <w:t>——</w:t>
      </w:r>
      <w:r w:rsidRPr="009B4331">
        <w:rPr>
          <w:sz w:val="24"/>
        </w:rPr>
        <w:t>净负荷误差主要由光伏误差贡献，光伏侧的改善直接传导到净负荷，负载预测因未引入新信息源而改善有限。全年总费用由问题二</w:t>
      </w:r>
      <w:proofErr w:type="gramStart"/>
      <w:r w:rsidRPr="009B4331">
        <w:rPr>
          <w:sz w:val="24"/>
        </w:rPr>
        <w:t>的</w:t>
      </w:r>
      <w:r w:rsidRPr="009B4331">
        <w:rPr>
          <w:sz w:val="24"/>
        </w:rPr>
        <w:t xml:space="preserve"> 1386.46 </w:t>
      </w:r>
      <w:proofErr w:type="gramEnd"/>
      <w:r w:rsidRPr="009B4331">
        <w:rPr>
          <w:sz w:val="24"/>
        </w:rPr>
        <w:t>万元</w:t>
      </w:r>
      <w:proofErr w:type="gramStart"/>
      <w:r w:rsidRPr="009B4331">
        <w:rPr>
          <w:sz w:val="24"/>
        </w:rPr>
        <w:t>降到</w:t>
      </w:r>
      <w:r w:rsidRPr="009B4331">
        <w:rPr>
          <w:sz w:val="24"/>
        </w:rPr>
        <w:t xml:space="preserve"> 1343.90 </w:t>
      </w:r>
      <w:r w:rsidRPr="009B4331">
        <w:rPr>
          <w:sz w:val="24"/>
        </w:rPr>
        <w:t>万元</w:t>
      </w:r>
      <w:proofErr w:type="gramEnd"/>
      <w:r w:rsidRPr="009B4331">
        <w:rPr>
          <w:sz w:val="24"/>
        </w:rPr>
        <w:t>：计划购电量相当于负载</w:t>
      </w:r>
      <w:proofErr w:type="gramStart"/>
      <w:r w:rsidRPr="009B4331">
        <w:rPr>
          <w:sz w:val="24"/>
        </w:rPr>
        <w:t>总量</w:t>
      </w:r>
      <w:r w:rsidRPr="009B4331">
        <w:rPr>
          <w:sz w:val="24"/>
        </w:rPr>
        <w:t xml:space="preserve"> 3700.81 </w:t>
      </w:r>
      <w:proofErr w:type="gramEnd"/>
      <w:r w:rsidRPr="009B4331">
        <w:rPr>
          <w:sz w:val="24"/>
        </w:rPr>
        <w:t>万</w:t>
      </w:r>
      <w:r w:rsidRPr="009B4331">
        <w:rPr>
          <w:sz w:val="24"/>
        </w:rPr>
        <w:t xml:space="preserve"> kWh </w:t>
      </w:r>
      <w:proofErr w:type="gramStart"/>
      <w:r w:rsidRPr="009B4331">
        <w:rPr>
          <w:sz w:val="24"/>
        </w:rPr>
        <w:t>的</w:t>
      </w:r>
      <w:r w:rsidRPr="009B4331">
        <w:rPr>
          <w:sz w:val="24"/>
        </w:rPr>
        <w:t xml:space="preserve"> 55.05%</w:t>
      </w:r>
      <w:proofErr w:type="gramEnd"/>
      <w:r w:rsidRPr="009B4331">
        <w:rPr>
          <w:sz w:val="24"/>
        </w:rPr>
        <w:t>，平均计划购</w:t>
      </w:r>
      <w:proofErr w:type="gramStart"/>
      <w:r w:rsidRPr="009B4331">
        <w:rPr>
          <w:sz w:val="24"/>
        </w:rPr>
        <w:t>电价</w:t>
      </w:r>
      <w:r w:rsidRPr="009B4331">
        <w:rPr>
          <w:sz w:val="24"/>
        </w:rPr>
        <w:t xml:space="preserve"> 0.6533 </w:t>
      </w:r>
      <w:proofErr w:type="gramEnd"/>
      <w:r w:rsidRPr="009B4331">
        <w:rPr>
          <w:sz w:val="24"/>
        </w:rPr>
        <w:t>元</w:t>
      </w:r>
      <w:r w:rsidRPr="009B4331">
        <w:rPr>
          <w:sz w:val="24"/>
        </w:rPr>
        <w:t>/kWh</w:t>
      </w:r>
      <w:r w:rsidRPr="009B4331">
        <w:rPr>
          <w:sz w:val="24"/>
        </w:rPr>
        <w:t>、比电价均值</w:t>
      </w:r>
      <w:proofErr w:type="gramStart"/>
      <w:r w:rsidRPr="009B4331">
        <w:rPr>
          <w:sz w:val="24"/>
        </w:rPr>
        <w:t>低</w:t>
      </w:r>
      <w:r w:rsidRPr="009B4331">
        <w:rPr>
          <w:sz w:val="24"/>
        </w:rPr>
        <w:t xml:space="preserve"> 14.7%</w:t>
      </w:r>
      <w:proofErr w:type="gramEnd"/>
      <w:r w:rsidRPr="009B4331">
        <w:rPr>
          <w:sz w:val="24"/>
        </w:rPr>
        <w:t>；全年调整</w:t>
      </w:r>
      <w:proofErr w:type="gramStart"/>
      <w:r w:rsidRPr="009B4331">
        <w:rPr>
          <w:sz w:val="24"/>
        </w:rPr>
        <w:t>电量</w:t>
      </w:r>
      <w:r w:rsidRPr="009B4331">
        <w:rPr>
          <w:sz w:val="24"/>
        </w:rPr>
        <w:t xml:space="preserve"> 128.80 </w:t>
      </w:r>
      <w:proofErr w:type="gramEnd"/>
      <w:r w:rsidRPr="009B4331">
        <w:rPr>
          <w:sz w:val="24"/>
        </w:rPr>
        <w:t>万</w:t>
      </w:r>
      <w:r w:rsidRPr="009B4331">
        <w:rPr>
          <w:sz w:val="24"/>
        </w:rPr>
        <w:t xml:space="preserve"> kWh</w:t>
      </w:r>
      <w:r w:rsidRPr="009B4331">
        <w:rPr>
          <w:sz w:val="24"/>
        </w:rPr>
        <w:t>、占计划购电量</w:t>
      </w:r>
      <w:proofErr w:type="gramStart"/>
      <w:r w:rsidRPr="009B4331">
        <w:rPr>
          <w:sz w:val="24"/>
        </w:rPr>
        <w:t>的</w:t>
      </w:r>
      <w:r w:rsidRPr="009B4331">
        <w:rPr>
          <w:sz w:val="24"/>
        </w:rPr>
        <w:t xml:space="preserve"> 6.32%</w:t>
      </w:r>
      <w:proofErr w:type="gramEnd"/>
      <w:r w:rsidRPr="009B4331">
        <w:rPr>
          <w:sz w:val="24"/>
        </w:rPr>
        <w:t>，其中</w:t>
      </w:r>
      <w:proofErr w:type="gramStart"/>
      <w:r w:rsidRPr="009B4331">
        <w:rPr>
          <w:sz w:val="24"/>
        </w:rPr>
        <w:t>上调</w:t>
      </w:r>
      <w:r w:rsidRPr="009B4331">
        <w:rPr>
          <w:sz w:val="24"/>
        </w:rPr>
        <w:t xml:space="preserve"> 76.59 </w:t>
      </w:r>
      <w:proofErr w:type="gramEnd"/>
      <w:r w:rsidRPr="009B4331">
        <w:rPr>
          <w:sz w:val="24"/>
        </w:rPr>
        <w:t>万</w:t>
      </w:r>
      <w:r w:rsidRPr="009B4331">
        <w:rPr>
          <w:sz w:val="24"/>
        </w:rPr>
        <w:t xml:space="preserve"> kWh</w:t>
      </w:r>
      <w:r w:rsidRPr="009B4331">
        <w:rPr>
          <w:sz w:val="24"/>
        </w:rPr>
        <w:t>、</w:t>
      </w:r>
      <w:proofErr w:type="gramStart"/>
      <w:r w:rsidRPr="009B4331">
        <w:rPr>
          <w:sz w:val="24"/>
        </w:rPr>
        <w:t>下调</w:t>
      </w:r>
      <w:r w:rsidRPr="009B4331">
        <w:rPr>
          <w:sz w:val="24"/>
        </w:rPr>
        <w:t xml:space="preserve"> 52.21 </w:t>
      </w:r>
      <w:proofErr w:type="gramEnd"/>
      <w:r w:rsidRPr="009B4331">
        <w:rPr>
          <w:sz w:val="24"/>
        </w:rPr>
        <w:t>万</w:t>
      </w:r>
      <w:r w:rsidRPr="009B4331">
        <w:rPr>
          <w:sz w:val="24"/>
        </w:rPr>
        <w:t xml:space="preserve"> kWh</w:t>
      </w:r>
      <w:r w:rsidRPr="009B4331">
        <w:rPr>
          <w:sz w:val="24"/>
        </w:rPr>
        <w:t>，上调费约为下调费</w:t>
      </w:r>
      <w:proofErr w:type="gramStart"/>
      <w:r w:rsidRPr="009B4331">
        <w:rPr>
          <w:sz w:val="24"/>
        </w:rPr>
        <w:t>的</w:t>
      </w:r>
      <w:r w:rsidRPr="009B4331">
        <w:rPr>
          <w:sz w:val="24"/>
        </w:rPr>
        <w:t xml:space="preserve"> 4.05 </w:t>
      </w:r>
      <w:proofErr w:type="gramEnd"/>
      <w:r w:rsidRPr="009B4331">
        <w:rPr>
          <w:sz w:val="24"/>
        </w:rPr>
        <w:t>倍，说明四时点修订在多数情形下是</w:t>
      </w:r>
      <w:r w:rsidR="000D7069">
        <w:rPr>
          <w:rFonts w:hint="eastAsia"/>
          <w:sz w:val="24"/>
        </w:rPr>
        <w:t>“</w:t>
      </w:r>
      <w:r w:rsidRPr="009B4331">
        <w:rPr>
          <w:sz w:val="24"/>
        </w:rPr>
        <w:t>发现预报转好后补买</w:t>
      </w:r>
      <w:r w:rsidR="000D7069">
        <w:rPr>
          <w:rFonts w:hint="eastAsia"/>
          <w:sz w:val="24"/>
        </w:rPr>
        <w:t>”</w:t>
      </w:r>
      <w:r w:rsidRPr="009B4331">
        <w:rPr>
          <w:sz w:val="24"/>
        </w:rPr>
        <w:t>而非</w:t>
      </w:r>
      <w:r w:rsidR="000D7069">
        <w:rPr>
          <w:rFonts w:hint="eastAsia"/>
          <w:sz w:val="24"/>
        </w:rPr>
        <w:t>“</w:t>
      </w:r>
      <w:r w:rsidRPr="009B4331">
        <w:rPr>
          <w:sz w:val="24"/>
        </w:rPr>
        <w:t>发现预报转差后退货</w:t>
      </w:r>
      <w:r w:rsidR="000D7069">
        <w:rPr>
          <w:rFonts w:hint="eastAsia"/>
          <w:sz w:val="24"/>
        </w:rPr>
        <w:t>”</w:t>
      </w:r>
      <w:r w:rsidRPr="009B4331">
        <w:rPr>
          <w:sz w:val="24"/>
        </w:rPr>
        <w:t>。紧急购电量由问题二的</w:t>
      </w:r>
      <w:r w:rsidRPr="009B4331">
        <w:rPr>
          <w:sz w:val="24"/>
        </w:rPr>
        <w:t xml:space="preserve"> 13.67 </w:t>
      </w:r>
      <w:r w:rsidRPr="009B4331">
        <w:rPr>
          <w:sz w:val="24"/>
        </w:rPr>
        <w:t>万</w:t>
      </w:r>
      <w:r w:rsidRPr="009B4331">
        <w:rPr>
          <w:sz w:val="24"/>
        </w:rPr>
        <w:t xml:space="preserve"> kWh </w:t>
      </w:r>
      <w:r w:rsidRPr="009B4331">
        <w:rPr>
          <w:sz w:val="24"/>
        </w:rPr>
        <w:t>降到</w:t>
      </w:r>
      <w:r w:rsidRPr="009B4331">
        <w:rPr>
          <w:sz w:val="24"/>
        </w:rPr>
        <w:t xml:space="preserve"> 2.15 </w:t>
      </w:r>
      <w:r w:rsidRPr="009B4331">
        <w:rPr>
          <w:sz w:val="24"/>
        </w:rPr>
        <w:t>万</w:t>
      </w:r>
      <w:r w:rsidRPr="009B4331">
        <w:rPr>
          <w:sz w:val="24"/>
        </w:rPr>
        <w:t xml:space="preserve"> kWh</w:t>
      </w:r>
      <w:r w:rsidRPr="009B4331">
        <w:rPr>
          <w:sz w:val="24"/>
        </w:rPr>
        <w:t>、费用由</w:t>
      </w:r>
      <w:r w:rsidRPr="009B4331">
        <w:rPr>
          <w:sz w:val="24"/>
        </w:rPr>
        <w:t xml:space="preserve"> 74.89 </w:t>
      </w:r>
      <w:r w:rsidRPr="009B4331">
        <w:rPr>
          <w:sz w:val="24"/>
        </w:rPr>
        <w:t>万元降到</w:t>
      </w:r>
      <w:r w:rsidRPr="009B4331">
        <w:rPr>
          <w:sz w:val="24"/>
        </w:rPr>
        <w:t xml:space="preserve"> 12.72 </w:t>
      </w:r>
      <w:r w:rsidRPr="009B4331">
        <w:rPr>
          <w:sz w:val="24"/>
        </w:rPr>
        <w:t>万元，仅占总费用的</w:t>
      </w:r>
      <w:r w:rsidRPr="009B4331">
        <w:rPr>
          <w:sz w:val="24"/>
        </w:rPr>
        <w:t xml:space="preserve"> 0.95%</w:t>
      </w:r>
      <w:r w:rsidRPr="009B4331">
        <w:rPr>
          <w:sz w:val="24"/>
        </w:rPr>
        <w:t>；未用计划电量</w:t>
      </w:r>
      <w:r w:rsidRPr="009B4331">
        <w:rPr>
          <w:sz w:val="24"/>
        </w:rPr>
        <w:t xml:space="preserve"> 26.80 </w:t>
      </w:r>
      <w:r w:rsidRPr="009B4331">
        <w:rPr>
          <w:sz w:val="24"/>
        </w:rPr>
        <w:t>万</w:t>
      </w:r>
      <w:r w:rsidRPr="009B4331">
        <w:rPr>
          <w:sz w:val="24"/>
        </w:rPr>
        <w:t xml:space="preserve"> kWh</w:t>
      </w:r>
      <w:r w:rsidRPr="009B4331">
        <w:rPr>
          <w:sz w:val="24"/>
        </w:rPr>
        <w:t>（</w:t>
      </w:r>
      <w:r w:rsidRPr="009B4331">
        <w:rPr>
          <w:sz w:val="24"/>
        </w:rPr>
        <w:t>1.32%</w:t>
      </w:r>
      <w:r w:rsidRPr="009B4331">
        <w:rPr>
          <w:sz w:val="24"/>
        </w:rPr>
        <w:t>）、弃光量</w:t>
      </w:r>
      <w:r w:rsidRPr="009B4331">
        <w:rPr>
          <w:sz w:val="24"/>
        </w:rPr>
        <w:t xml:space="preserve"> 118.97 </w:t>
      </w:r>
      <w:r w:rsidRPr="009B4331">
        <w:rPr>
          <w:sz w:val="24"/>
        </w:rPr>
        <w:t>万</w:t>
      </w:r>
      <w:r w:rsidRPr="009B4331">
        <w:rPr>
          <w:sz w:val="24"/>
        </w:rPr>
        <w:t xml:space="preserve"> kWh</w:t>
      </w:r>
      <w:r w:rsidRPr="009B4331">
        <w:rPr>
          <w:sz w:val="24"/>
        </w:rPr>
        <w:t>（占光伏总发电量</w:t>
      </w:r>
      <w:r w:rsidRPr="009B4331">
        <w:rPr>
          <w:sz w:val="24"/>
        </w:rPr>
        <w:t xml:space="preserve"> 6.24%</w:t>
      </w:r>
      <w:r w:rsidRPr="009B4331">
        <w:rPr>
          <w:sz w:val="24"/>
        </w:rPr>
        <w:t>），均略低于问题二。四个指定日期的全天购电量普遍高于问题二（</w:t>
      </w:r>
      <w:r w:rsidRPr="009B4331">
        <w:rPr>
          <w:sz w:val="24"/>
        </w:rPr>
        <w:t xml:space="preserve">2025-03-20 </w:t>
      </w:r>
      <w:proofErr w:type="gramStart"/>
      <w:r w:rsidRPr="009B4331">
        <w:rPr>
          <w:sz w:val="24"/>
        </w:rPr>
        <w:t>由</w:t>
      </w:r>
      <w:r w:rsidRPr="009B4331">
        <w:rPr>
          <w:sz w:val="24"/>
        </w:rPr>
        <w:t xml:space="preserve"> 64,050.75 </w:t>
      </w:r>
      <w:proofErr w:type="gramEnd"/>
      <w:r w:rsidRPr="009B4331">
        <w:rPr>
          <w:sz w:val="24"/>
        </w:rPr>
        <w:t>增</w:t>
      </w:r>
      <w:proofErr w:type="gramStart"/>
      <w:r w:rsidRPr="009B4331">
        <w:rPr>
          <w:sz w:val="24"/>
        </w:rPr>
        <w:t>至</w:t>
      </w:r>
      <w:r w:rsidRPr="009B4331">
        <w:rPr>
          <w:sz w:val="24"/>
        </w:rPr>
        <w:t xml:space="preserve"> 66,572.53 kWh</w:t>
      </w:r>
      <w:proofErr w:type="gramEnd"/>
      <w:r w:rsidRPr="009B4331">
        <w:rPr>
          <w:sz w:val="24"/>
        </w:rPr>
        <w:t>，</w:t>
      </w:r>
      <w:r w:rsidRPr="009B4331">
        <w:rPr>
          <w:sz w:val="24"/>
        </w:rPr>
        <w:t xml:space="preserve">2025-12-21 </w:t>
      </w:r>
      <w:proofErr w:type="gramStart"/>
      <w:r w:rsidRPr="009B4331">
        <w:rPr>
          <w:sz w:val="24"/>
        </w:rPr>
        <w:t>由</w:t>
      </w:r>
      <w:r w:rsidRPr="009B4331">
        <w:rPr>
          <w:sz w:val="24"/>
        </w:rPr>
        <w:t xml:space="preserve"> 92,383.95 </w:t>
      </w:r>
      <w:proofErr w:type="gramEnd"/>
      <w:r w:rsidRPr="009B4331">
        <w:rPr>
          <w:sz w:val="24"/>
        </w:rPr>
        <w:t>增</w:t>
      </w:r>
      <w:proofErr w:type="gramStart"/>
      <w:r w:rsidRPr="009B4331">
        <w:rPr>
          <w:sz w:val="24"/>
        </w:rPr>
        <w:t>至</w:t>
      </w:r>
      <w:r w:rsidRPr="009B4331">
        <w:rPr>
          <w:sz w:val="24"/>
        </w:rPr>
        <w:t xml:space="preserve"> 94,103.71 kWh</w:t>
      </w:r>
      <w:proofErr w:type="gramEnd"/>
      <w:r w:rsidRPr="009B4331">
        <w:rPr>
          <w:sz w:val="24"/>
        </w:rPr>
        <w:t>），充放电时段分布与问题二基本一致，差别在日末储电量：四天分别</w:t>
      </w:r>
      <w:proofErr w:type="gramStart"/>
      <w:r w:rsidRPr="009B4331">
        <w:rPr>
          <w:sz w:val="24"/>
        </w:rPr>
        <w:t>为</w:t>
      </w:r>
      <w:r w:rsidRPr="009B4331">
        <w:rPr>
          <w:sz w:val="24"/>
        </w:rPr>
        <w:t xml:space="preserve"> 10,152.97</w:t>
      </w:r>
      <w:proofErr w:type="gramEnd"/>
      <w:r w:rsidRPr="009B4331">
        <w:rPr>
          <w:sz w:val="24"/>
        </w:rPr>
        <w:t>、</w:t>
      </w:r>
      <w:r w:rsidRPr="009B4331">
        <w:rPr>
          <w:sz w:val="24"/>
        </w:rPr>
        <w:t>10,556.60</w:t>
      </w:r>
      <w:r w:rsidRPr="009B4331">
        <w:rPr>
          <w:sz w:val="24"/>
        </w:rPr>
        <w:t>、</w:t>
      </w:r>
      <w:r w:rsidRPr="009B4331">
        <w:rPr>
          <w:sz w:val="24"/>
        </w:rPr>
        <w:t xml:space="preserve">9,741.32 </w:t>
      </w:r>
      <w:proofErr w:type="gramStart"/>
      <w:r w:rsidRPr="009B4331">
        <w:rPr>
          <w:sz w:val="24"/>
        </w:rPr>
        <w:t>与</w:t>
      </w:r>
      <w:r w:rsidRPr="009B4331">
        <w:rPr>
          <w:sz w:val="24"/>
        </w:rPr>
        <w:t xml:space="preserve"> 9,843.16 </w:t>
      </w:r>
      <w:proofErr w:type="gramEnd"/>
      <w:r w:rsidRPr="009B4331">
        <w:rPr>
          <w:sz w:val="24"/>
        </w:rPr>
        <w:t>kWh</w:t>
      </w:r>
      <w:r w:rsidRPr="009B4331">
        <w:rPr>
          <w:sz w:val="24"/>
        </w:rPr>
        <w:t>，不再普遍顶到上界</w:t>
      </w:r>
      <w:r w:rsidRPr="009B4331">
        <w:rPr>
          <w:sz w:val="24"/>
        </w:rPr>
        <w:t>——</w:t>
      </w:r>
      <w:r w:rsidRPr="009B4331">
        <w:rPr>
          <w:sz w:val="24"/>
        </w:rPr>
        <w:t>可修订机制使模型不再需要靠</w:t>
      </w:r>
      <w:r w:rsidR="000D7069">
        <w:rPr>
          <w:rFonts w:hint="eastAsia"/>
          <w:sz w:val="24"/>
        </w:rPr>
        <w:t>“</w:t>
      </w:r>
      <w:r w:rsidRPr="009B4331">
        <w:rPr>
          <w:sz w:val="24"/>
        </w:rPr>
        <w:t>把电池填满</w:t>
      </w:r>
      <w:r w:rsidR="000D7069">
        <w:rPr>
          <w:rFonts w:hint="eastAsia"/>
          <w:sz w:val="24"/>
        </w:rPr>
        <w:t>”</w:t>
      </w:r>
      <w:r w:rsidRPr="009B4331">
        <w:rPr>
          <w:sz w:val="24"/>
        </w:rPr>
        <w:t>来抵御未来的不确定性。</w:t>
      </w:r>
    </w:p>
    <w:p w14:paraId="4D721CA2" w14:textId="77777777" w:rsidR="00BE7143" w:rsidRPr="00FF1505" w:rsidRDefault="00BE7143">
      <w:pPr>
        <w:ind w:firstLineChars="200" w:firstLine="480"/>
        <w:rPr>
          <w:sz w:val="24"/>
        </w:rPr>
      </w:pPr>
      <w:r w:rsidRPr="00FF1505">
        <w:rPr>
          <w:sz w:val="24"/>
        </w:rPr>
        <w:t>四个日期的调度结果绘于图</w:t>
      </w:r>
      <w:r w:rsidRPr="00FF1505">
        <w:rPr>
          <w:sz w:val="24"/>
        </w:rPr>
        <w:t xml:space="preserve"> 6</w:t>
      </w:r>
      <w:r w:rsidRPr="00FF1505">
        <w:rPr>
          <w:sz w:val="24"/>
        </w:rPr>
        <w:t>。</w:t>
      </w:r>
    </w:p>
    <w:p w14:paraId="2DC15156" w14:textId="77777777" w:rsidR="00BE7143" w:rsidRDefault="00102A8B">
      <w:pPr>
        <w:jc w:val="center"/>
      </w:pPr>
      <w:r w:rsidRPr="00102A8B">
        <w:rPr>
          <w:noProof/>
        </w:rPr>
        <w:drawing>
          <wp:inline distT="0" distB="0" distL="0" distR="0" wp14:anchorId="061A48E6" wp14:editId="378E3DE9">
            <wp:extent cx="6135287" cy="3835400"/>
            <wp:effectExtent l="0" t="0" r="0" b="0"/>
            <wp:docPr id="15201979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49081" cy="3844023"/>
                    </a:xfrm>
                    <a:prstGeom prst="rect">
                      <a:avLst/>
                    </a:prstGeom>
                    <a:noFill/>
                    <a:ln>
                      <a:noFill/>
                    </a:ln>
                  </pic:spPr>
                </pic:pic>
              </a:graphicData>
            </a:graphic>
          </wp:inline>
        </w:drawing>
      </w:r>
    </w:p>
    <w:p w14:paraId="6C5A2BF4" w14:textId="77777777" w:rsidR="00BE7143" w:rsidRDefault="00BE7143">
      <w:pPr>
        <w:jc w:val="center"/>
        <w:rPr>
          <w:rFonts w:ascii="SimSun" w:hAnsi="SimSun" w:cs="SimSun" w:hint="eastAsia"/>
          <w:sz w:val="24"/>
        </w:rPr>
      </w:pPr>
      <w:r>
        <w:t>图</w:t>
      </w:r>
      <w:r>
        <w:t xml:space="preserve">6 </w:t>
      </w:r>
      <w:r>
        <w:t>四个指定日期的调度结果</w:t>
      </w:r>
    </w:p>
    <w:p w14:paraId="5A551611" w14:textId="77777777" w:rsidR="00BE7143" w:rsidRDefault="001C4FE4">
      <w:pPr>
        <w:jc w:val="center"/>
      </w:pPr>
      <w:r w:rsidRPr="001C4FE4">
        <w:rPr>
          <w:noProof/>
        </w:rPr>
        <w:lastRenderedPageBreak/>
        <w:drawing>
          <wp:inline distT="0" distB="0" distL="0" distR="0" wp14:anchorId="5E845E13" wp14:editId="6962FBF6">
            <wp:extent cx="5332822" cy="3333750"/>
            <wp:effectExtent l="0" t="0" r="1270" b="0"/>
            <wp:docPr id="15674715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41375" cy="3339097"/>
                    </a:xfrm>
                    <a:prstGeom prst="rect">
                      <a:avLst/>
                    </a:prstGeom>
                    <a:noFill/>
                    <a:ln>
                      <a:noFill/>
                    </a:ln>
                  </pic:spPr>
                </pic:pic>
              </a:graphicData>
            </a:graphic>
          </wp:inline>
        </w:drawing>
      </w:r>
    </w:p>
    <w:p w14:paraId="0D3C6FB5" w14:textId="77777777" w:rsidR="00BE7143" w:rsidRDefault="00BE7143">
      <w:pPr>
        <w:jc w:val="center"/>
        <w:rPr>
          <w:rFonts w:ascii="SimSun" w:hAnsi="SimSun" w:cs="SimSun" w:hint="eastAsia"/>
          <w:sz w:val="24"/>
        </w:rPr>
      </w:pPr>
      <w:r>
        <w:t>图</w:t>
      </w:r>
      <w:proofErr w:type="gramStart"/>
      <w:r>
        <w:t xml:space="preserve">7 </w:t>
      </w:r>
      <w:r w:rsidR="001C4FE4">
        <w:rPr>
          <w:rFonts w:hint="eastAsia"/>
        </w:rPr>
        <w:t>逐日</w:t>
      </w:r>
      <w:proofErr w:type="gramEnd"/>
      <w:r w:rsidR="001C4FE4">
        <w:rPr>
          <w:rFonts w:hint="eastAsia"/>
        </w:rPr>
        <w:t>购电费用构成</w:t>
      </w:r>
    </w:p>
    <w:bookmarkEnd w:id="28"/>
    <w:p w14:paraId="62962AF3" w14:textId="77777777" w:rsidR="006D5047" w:rsidRPr="006D5047" w:rsidRDefault="00FA6770" w:rsidP="006D5047">
      <w:pPr>
        <w:ind w:firstLineChars="200" w:firstLine="480"/>
        <w:rPr>
          <w:sz w:val="24"/>
        </w:rPr>
      </w:pPr>
      <w:r>
        <w:rPr>
          <w:rFonts w:hint="eastAsia"/>
          <w:sz w:val="24"/>
        </w:rPr>
        <w:t>从图</w:t>
      </w:r>
      <w:r>
        <w:rPr>
          <w:rFonts w:hint="eastAsia"/>
          <w:sz w:val="24"/>
        </w:rPr>
        <w:t>7</w:t>
      </w:r>
      <w:r>
        <w:rPr>
          <w:rFonts w:hint="eastAsia"/>
          <w:sz w:val="24"/>
        </w:rPr>
        <w:t>可以发现：</w:t>
      </w:r>
      <w:r w:rsidR="006D5047" w:rsidRPr="006D5047">
        <w:rPr>
          <w:rFonts w:hint="eastAsia"/>
          <w:sz w:val="24"/>
        </w:rPr>
        <w:t>基准购</w:t>
      </w:r>
      <w:proofErr w:type="gramStart"/>
      <w:r w:rsidR="006D5047" w:rsidRPr="006D5047">
        <w:rPr>
          <w:rFonts w:hint="eastAsia"/>
          <w:sz w:val="24"/>
        </w:rPr>
        <w:t>电费</w:t>
      </w:r>
      <w:r w:rsidR="006D5047" w:rsidRPr="006D5047">
        <w:rPr>
          <w:rFonts w:hint="eastAsia"/>
          <w:sz w:val="24"/>
        </w:rPr>
        <w:t xml:space="preserve"> 12,420,153 </w:t>
      </w:r>
      <w:proofErr w:type="gramEnd"/>
      <w:r w:rsidR="006D5047" w:rsidRPr="006D5047">
        <w:rPr>
          <w:rFonts w:hint="eastAsia"/>
          <w:sz w:val="24"/>
        </w:rPr>
        <w:t>元占</w:t>
      </w:r>
      <w:r w:rsidR="006D5047" w:rsidRPr="006D5047">
        <w:rPr>
          <w:rFonts w:hint="eastAsia"/>
          <w:sz w:val="24"/>
        </w:rPr>
        <w:t xml:space="preserve"> 92.42%</w:t>
      </w:r>
      <w:r w:rsidR="006D5047" w:rsidRPr="006D5047">
        <w:rPr>
          <w:rFonts w:hint="eastAsia"/>
          <w:sz w:val="24"/>
        </w:rPr>
        <w:t>，另外三项是零头：超购</w:t>
      </w:r>
      <w:proofErr w:type="gramStart"/>
      <w:r w:rsidR="006D5047" w:rsidRPr="006D5047">
        <w:rPr>
          <w:rFonts w:hint="eastAsia"/>
          <w:sz w:val="24"/>
        </w:rPr>
        <w:t>费</w:t>
      </w:r>
      <w:r w:rsidR="006D5047" w:rsidRPr="006D5047">
        <w:rPr>
          <w:rFonts w:hint="eastAsia"/>
          <w:sz w:val="24"/>
        </w:rPr>
        <w:t xml:space="preserve"> 715,046 </w:t>
      </w:r>
      <w:proofErr w:type="gramEnd"/>
      <w:r w:rsidR="006D5047" w:rsidRPr="006D5047">
        <w:rPr>
          <w:rFonts w:hint="eastAsia"/>
          <w:sz w:val="24"/>
        </w:rPr>
        <w:t>元（</w:t>
      </w:r>
      <w:r w:rsidR="006D5047" w:rsidRPr="006D5047">
        <w:rPr>
          <w:rFonts w:hint="eastAsia"/>
          <w:sz w:val="24"/>
        </w:rPr>
        <w:t>5.32%</w:t>
      </w:r>
      <w:r w:rsidR="006D5047" w:rsidRPr="006D5047">
        <w:rPr>
          <w:rFonts w:hint="eastAsia"/>
          <w:sz w:val="24"/>
        </w:rPr>
        <w:t>）、下调</w:t>
      </w:r>
      <w:proofErr w:type="gramStart"/>
      <w:r w:rsidR="006D5047" w:rsidRPr="006D5047">
        <w:rPr>
          <w:rFonts w:hint="eastAsia"/>
          <w:sz w:val="24"/>
        </w:rPr>
        <w:t>费</w:t>
      </w:r>
      <w:r w:rsidR="006D5047" w:rsidRPr="006D5047">
        <w:rPr>
          <w:rFonts w:hint="eastAsia"/>
          <w:sz w:val="24"/>
        </w:rPr>
        <w:t xml:space="preserve"> 176,680 </w:t>
      </w:r>
      <w:proofErr w:type="gramEnd"/>
      <w:r w:rsidR="006D5047" w:rsidRPr="006D5047">
        <w:rPr>
          <w:rFonts w:hint="eastAsia"/>
          <w:sz w:val="24"/>
        </w:rPr>
        <w:t>元（</w:t>
      </w:r>
      <w:r w:rsidR="006D5047" w:rsidRPr="006D5047">
        <w:rPr>
          <w:rFonts w:hint="eastAsia"/>
          <w:sz w:val="24"/>
        </w:rPr>
        <w:t>1.31%</w:t>
      </w:r>
      <w:r w:rsidR="006D5047" w:rsidRPr="006D5047">
        <w:rPr>
          <w:rFonts w:hint="eastAsia"/>
          <w:sz w:val="24"/>
        </w:rPr>
        <w:t>）、紧急购</w:t>
      </w:r>
      <w:proofErr w:type="gramStart"/>
      <w:r w:rsidR="006D5047" w:rsidRPr="006D5047">
        <w:rPr>
          <w:rFonts w:hint="eastAsia"/>
          <w:sz w:val="24"/>
        </w:rPr>
        <w:t>电费</w:t>
      </w:r>
      <w:r w:rsidR="006D5047" w:rsidRPr="006D5047">
        <w:rPr>
          <w:rFonts w:hint="eastAsia"/>
          <w:sz w:val="24"/>
        </w:rPr>
        <w:t xml:space="preserve"> 127,166 </w:t>
      </w:r>
      <w:proofErr w:type="gramEnd"/>
      <w:r w:rsidR="006D5047" w:rsidRPr="006D5047">
        <w:rPr>
          <w:rFonts w:hint="eastAsia"/>
          <w:sz w:val="24"/>
        </w:rPr>
        <w:t>元（</w:t>
      </w:r>
      <w:r w:rsidR="006D5047" w:rsidRPr="006D5047">
        <w:rPr>
          <w:rFonts w:hint="eastAsia"/>
          <w:sz w:val="24"/>
        </w:rPr>
        <w:t>0.95%</w:t>
      </w:r>
      <w:r w:rsidR="006D5047" w:rsidRPr="006D5047">
        <w:rPr>
          <w:rFonts w:hint="eastAsia"/>
          <w:sz w:val="24"/>
        </w:rPr>
        <w:t>）。三种</w:t>
      </w:r>
      <w:proofErr w:type="gramStart"/>
      <w:r w:rsidR="006D5047" w:rsidRPr="006D5047">
        <w:rPr>
          <w:rFonts w:hint="eastAsia"/>
          <w:sz w:val="24"/>
        </w:rPr>
        <w:t>"</w:t>
      </w:r>
      <w:r w:rsidR="006D5047" w:rsidRPr="006D5047">
        <w:rPr>
          <w:rFonts w:hint="eastAsia"/>
          <w:sz w:val="24"/>
        </w:rPr>
        <w:t>偏差代价</w:t>
      </w:r>
      <w:r w:rsidR="006D5047" w:rsidRPr="006D5047">
        <w:rPr>
          <w:rFonts w:hint="eastAsia"/>
          <w:sz w:val="24"/>
        </w:rPr>
        <w:t>"</w:t>
      </w:r>
      <w:proofErr w:type="gramEnd"/>
      <w:r w:rsidR="006D5047" w:rsidRPr="006D5047">
        <w:rPr>
          <w:rFonts w:hint="eastAsia"/>
          <w:sz w:val="24"/>
        </w:rPr>
        <w:t>加</w:t>
      </w:r>
      <w:proofErr w:type="gramStart"/>
      <w:r w:rsidR="006D5047" w:rsidRPr="006D5047">
        <w:rPr>
          <w:rFonts w:hint="eastAsia"/>
          <w:sz w:val="24"/>
        </w:rPr>
        <w:t>起来</w:t>
      </w:r>
      <w:r w:rsidR="006D5047" w:rsidRPr="006D5047">
        <w:rPr>
          <w:rFonts w:hint="eastAsia"/>
          <w:sz w:val="24"/>
        </w:rPr>
        <w:t xml:space="preserve"> 7.58%</w:t>
      </w:r>
      <w:proofErr w:type="gramEnd"/>
      <w:r w:rsidR="006D5047" w:rsidRPr="006D5047">
        <w:rPr>
          <w:rFonts w:hint="eastAsia"/>
          <w:sz w:val="24"/>
        </w:rPr>
        <w:t>。调整机制的代价（超购</w:t>
      </w:r>
      <w:r w:rsidR="006D5047" w:rsidRPr="006D5047">
        <w:rPr>
          <w:rFonts w:hint="eastAsia"/>
          <w:sz w:val="24"/>
        </w:rPr>
        <w:t>+</w:t>
      </w:r>
      <w:r w:rsidR="006D5047" w:rsidRPr="006D5047">
        <w:rPr>
          <w:rFonts w:hint="eastAsia"/>
          <w:sz w:val="24"/>
        </w:rPr>
        <w:t>下调</w:t>
      </w:r>
      <w:r w:rsidR="006D5047" w:rsidRPr="006D5047">
        <w:rPr>
          <w:rFonts w:hint="eastAsia"/>
          <w:sz w:val="24"/>
        </w:rPr>
        <w:t xml:space="preserve"> = 6.63%</w:t>
      </w:r>
      <w:r w:rsidR="006D5047" w:rsidRPr="006D5047">
        <w:rPr>
          <w:rFonts w:hint="eastAsia"/>
          <w:sz w:val="24"/>
        </w:rPr>
        <w:t>）是紧急购电（</w:t>
      </w:r>
      <w:r w:rsidR="006D5047" w:rsidRPr="006D5047">
        <w:rPr>
          <w:rFonts w:hint="eastAsia"/>
          <w:sz w:val="24"/>
        </w:rPr>
        <w:t>0.95%</w:t>
      </w:r>
      <w:r w:rsidR="006D5047" w:rsidRPr="006D5047">
        <w:rPr>
          <w:rFonts w:hint="eastAsia"/>
          <w:sz w:val="24"/>
        </w:rPr>
        <w:t>）的七倍。也就是说在这模型下，</w:t>
      </w:r>
      <w:proofErr w:type="gramStart"/>
      <w:r w:rsidR="006D5047" w:rsidRPr="006D5047">
        <w:rPr>
          <w:rFonts w:hint="eastAsia"/>
          <w:sz w:val="24"/>
        </w:rPr>
        <w:t>"</w:t>
      </w:r>
      <w:r w:rsidR="006D5047" w:rsidRPr="006D5047">
        <w:rPr>
          <w:rFonts w:hint="eastAsia"/>
          <w:sz w:val="24"/>
        </w:rPr>
        <w:t>事后</w:t>
      </w:r>
      <w:proofErr w:type="gramEnd"/>
      <w:r w:rsidR="006D5047" w:rsidRPr="006D5047">
        <w:rPr>
          <w:rFonts w:hint="eastAsia"/>
          <w:sz w:val="24"/>
        </w:rPr>
        <w:t>补缺</w:t>
      </w:r>
      <w:proofErr w:type="gramStart"/>
      <w:r w:rsidR="006D5047" w:rsidRPr="006D5047">
        <w:rPr>
          <w:rFonts w:hint="eastAsia"/>
          <w:sz w:val="24"/>
        </w:rPr>
        <w:t>口</w:t>
      </w:r>
      <w:r w:rsidR="006D5047" w:rsidRPr="006D5047">
        <w:rPr>
          <w:rFonts w:hint="eastAsia"/>
          <w:sz w:val="24"/>
        </w:rPr>
        <w:t>"</w:t>
      </w:r>
      <w:proofErr w:type="gramEnd"/>
      <w:r w:rsidR="006D5047" w:rsidRPr="006D5047">
        <w:rPr>
          <w:rFonts w:hint="eastAsia"/>
          <w:sz w:val="24"/>
        </w:rPr>
        <w:t>反而不贵——因为储能储备把紧急购电压到了极低，而四次修订带来的上调费才是真正的日常成本。超购费与下调费之比</w:t>
      </w:r>
      <w:proofErr w:type="gramStart"/>
      <w:r w:rsidR="006D5047" w:rsidRPr="006D5047">
        <w:rPr>
          <w:rFonts w:hint="eastAsia"/>
          <w:sz w:val="24"/>
        </w:rPr>
        <w:t>是</w:t>
      </w:r>
      <w:r w:rsidR="006D5047" w:rsidRPr="006D5047">
        <w:rPr>
          <w:rFonts w:hint="eastAsia"/>
          <w:sz w:val="24"/>
        </w:rPr>
        <w:t xml:space="preserve"> 4.05</w:t>
      </w:r>
      <w:proofErr w:type="gramEnd"/>
      <w:r w:rsidR="006D5047" w:rsidRPr="006D5047">
        <w:rPr>
          <w:rFonts w:hint="eastAsia"/>
          <w:sz w:val="24"/>
        </w:rPr>
        <w:t>:1</w:t>
      </w:r>
      <w:r w:rsidR="006D5047" w:rsidRPr="006D5047">
        <w:rPr>
          <w:rFonts w:hint="eastAsia"/>
          <w:sz w:val="24"/>
        </w:rPr>
        <w:t>，</w:t>
      </w:r>
      <w:proofErr w:type="gramStart"/>
      <w:r w:rsidR="006D5047" w:rsidRPr="006D5047">
        <w:rPr>
          <w:rFonts w:hint="eastAsia"/>
          <w:sz w:val="24"/>
        </w:rPr>
        <w:t>按</w:t>
      </w:r>
      <w:r w:rsidR="006D5047" w:rsidRPr="006D5047">
        <w:rPr>
          <w:rFonts w:hint="eastAsia"/>
          <w:sz w:val="24"/>
        </w:rPr>
        <w:t xml:space="preserve"> 1.5 </w:t>
      </w:r>
      <w:proofErr w:type="gramEnd"/>
      <w:r w:rsidR="006D5047" w:rsidRPr="006D5047">
        <w:rPr>
          <w:rFonts w:hint="eastAsia"/>
          <w:sz w:val="24"/>
        </w:rPr>
        <w:t>倍</w:t>
      </w:r>
      <w:proofErr w:type="gramStart"/>
      <w:r w:rsidR="006D5047" w:rsidRPr="006D5047">
        <w:rPr>
          <w:rFonts w:hint="eastAsia"/>
          <w:sz w:val="24"/>
        </w:rPr>
        <w:t>与</w:t>
      </w:r>
      <w:r w:rsidR="006D5047" w:rsidRPr="006D5047">
        <w:rPr>
          <w:rFonts w:hint="eastAsia"/>
          <w:sz w:val="24"/>
        </w:rPr>
        <w:t xml:space="preserve"> 0.5 </w:t>
      </w:r>
      <w:r w:rsidR="006D5047" w:rsidRPr="006D5047">
        <w:rPr>
          <w:rFonts w:hint="eastAsia"/>
          <w:sz w:val="24"/>
        </w:rPr>
        <w:t>倍</w:t>
      </w:r>
      <w:proofErr w:type="gramEnd"/>
      <w:r w:rsidR="006D5047" w:rsidRPr="006D5047">
        <w:rPr>
          <w:rFonts w:hint="eastAsia"/>
          <w:sz w:val="24"/>
        </w:rPr>
        <w:t>计价折算，上调电量大约是下调电量</w:t>
      </w:r>
      <w:proofErr w:type="gramStart"/>
      <w:r w:rsidR="006D5047" w:rsidRPr="006D5047">
        <w:rPr>
          <w:rFonts w:hint="eastAsia"/>
          <w:sz w:val="24"/>
        </w:rPr>
        <w:t>的</w:t>
      </w:r>
      <w:r w:rsidR="006D5047" w:rsidRPr="006D5047">
        <w:rPr>
          <w:rFonts w:hint="eastAsia"/>
          <w:sz w:val="24"/>
        </w:rPr>
        <w:t xml:space="preserve"> 1.35 </w:t>
      </w:r>
      <w:proofErr w:type="gramEnd"/>
      <w:r w:rsidR="006D5047" w:rsidRPr="006D5047">
        <w:rPr>
          <w:rFonts w:hint="eastAsia"/>
          <w:sz w:val="24"/>
        </w:rPr>
        <w:t>倍，说明修订总体是往上走的。</w:t>
      </w:r>
    </w:p>
    <w:p w14:paraId="35FA8EF5" w14:textId="77777777" w:rsidR="006D5047" w:rsidRPr="006D5047" w:rsidRDefault="006D5047" w:rsidP="006D5047">
      <w:pPr>
        <w:ind w:firstLineChars="200" w:firstLine="480"/>
        <w:rPr>
          <w:sz w:val="24"/>
        </w:rPr>
      </w:pPr>
      <w:r w:rsidRPr="006D5047">
        <w:rPr>
          <w:rFonts w:hint="eastAsia"/>
          <w:sz w:val="24"/>
        </w:rPr>
        <w:t>同时基准购电费有明显的季节爬升：</w:t>
      </w:r>
      <w:proofErr w:type="gramStart"/>
      <w:r w:rsidRPr="006D5047">
        <w:rPr>
          <w:rFonts w:hint="eastAsia"/>
          <w:sz w:val="24"/>
        </w:rPr>
        <w:t xml:space="preserve">4 </w:t>
      </w:r>
      <w:r w:rsidRPr="006D5047">
        <w:rPr>
          <w:rFonts w:hint="eastAsia"/>
          <w:sz w:val="24"/>
        </w:rPr>
        <w:t>月</w:t>
      </w:r>
      <w:proofErr w:type="gramEnd"/>
      <w:r w:rsidRPr="006D5047">
        <w:rPr>
          <w:rFonts w:hint="eastAsia"/>
          <w:sz w:val="24"/>
        </w:rPr>
        <w:t>最低</w:t>
      </w:r>
      <w:r w:rsidRPr="006D5047">
        <w:rPr>
          <w:rFonts w:hint="eastAsia"/>
          <w:sz w:val="24"/>
        </w:rPr>
        <w:t xml:space="preserve"> 85.4 </w:t>
      </w:r>
      <w:r w:rsidRPr="006D5047">
        <w:rPr>
          <w:rFonts w:hint="eastAsia"/>
          <w:sz w:val="24"/>
        </w:rPr>
        <w:t>万，</w:t>
      </w:r>
      <w:proofErr w:type="gramStart"/>
      <w:r w:rsidRPr="006D5047">
        <w:rPr>
          <w:rFonts w:hint="eastAsia"/>
          <w:sz w:val="24"/>
        </w:rPr>
        <w:t xml:space="preserve">12 </w:t>
      </w:r>
      <w:r w:rsidRPr="006D5047">
        <w:rPr>
          <w:rFonts w:hint="eastAsia"/>
          <w:sz w:val="24"/>
        </w:rPr>
        <w:t>月</w:t>
      </w:r>
      <w:proofErr w:type="gramEnd"/>
      <w:r w:rsidRPr="006D5047">
        <w:rPr>
          <w:rFonts w:hint="eastAsia"/>
          <w:sz w:val="24"/>
        </w:rPr>
        <w:t>最高</w:t>
      </w:r>
      <w:r w:rsidRPr="006D5047">
        <w:rPr>
          <w:rFonts w:hint="eastAsia"/>
          <w:sz w:val="24"/>
        </w:rPr>
        <w:t xml:space="preserve"> 156.7 </w:t>
      </w:r>
      <w:r w:rsidRPr="006D5047">
        <w:rPr>
          <w:rFonts w:hint="eastAsia"/>
          <w:sz w:val="24"/>
        </w:rPr>
        <w:t>万，接近翻倍。分段平均是前三个</w:t>
      </w:r>
      <w:proofErr w:type="gramStart"/>
      <w:r w:rsidRPr="006D5047">
        <w:rPr>
          <w:rFonts w:hint="eastAsia"/>
          <w:sz w:val="24"/>
        </w:rPr>
        <w:t>月</w:t>
      </w:r>
      <w:r w:rsidRPr="006D5047">
        <w:rPr>
          <w:rFonts w:hint="eastAsia"/>
          <w:sz w:val="24"/>
        </w:rPr>
        <w:t xml:space="preserve"> 33,477 </w:t>
      </w:r>
      <w:proofErr w:type="gramEnd"/>
      <w:r w:rsidRPr="006D5047">
        <w:rPr>
          <w:rFonts w:hint="eastAsia"/>
          <w:sz w:val="24"/>
        </w:rPr>
        <w:t>元</w:t>
      </w:r>
      <w:r w:rsidRPr="006D5047">
        <w:rPr>
          <w:rFonts w:hint="eastAsia"/>
          <w:sz w:val="24"/>
        </w:rPr>
        <w:t>/</w:t>
      </w:r>
      <w:r w:rsidRPr="006D5047">
        <w:rPr>
          <w:rFonts w:hint="eastAsia"/>
          <w:sz w:val="24"/>
        </w:rPr>
        <w:t>天、中间五个</w:t>
      </w:r>
      <w:proofErr w:type="gramStart"/>
      <w:r w:rsidRPr="006D5047">
        <w:rPr>
          <w:rFonts w:hint="eastAsia"/>
          <w:sz w:val="24"/>
        </w:rPr>
        <w:t>月</w:t>
      </w:r>
      <w:r w:rsidRPr="006D5047">
        <w:rPr>
          <w:rFonts w:hint="eastAsia"/>
          <w:sz w:val="24"/>
        </w:rPr>
        <w:t xml:space="preserve"> 36,623</w:t>
      </w:r>
      <w:proofErr w:type="gramEnd"/>
      <w:r w:rsidRPr="006D5047">
        <w:rPr>
          <w:rFonts w:hint="eastAsia"/>
          <w:sz w:val="24"/>
        </w:rPr>
        <w:t>、后四个</w:t>
      </w:r>
      <w:proofErr w:type="gramStart"/>
      <w:r w:rsidRPr="006D5047">
        <w:rPr>
          <w:rFonts w:hint="eastAsia"/>
          <w:sz w:val="24"/>
        </w:rPr>
        <w:t>月</w:t>
      </w:r>
      <w:r w:rsidRPr="006D5047">
        <w:rPr>
          <w:rFonts w:hint="eastAsia"/>
          <w:sz w:val="24"/>
        </w:rPr>
        <w:t xml:space="preserve"> 41,711</w:t>
      </w:r>
      <w:proofErr w:type="gramEnd"/>
      <w:r w:rsidRPr="006D5047">
        <w:rPr>
          <w:rFonts w:hint="eastAsia"/>
          <w:sz w:val="24"/>
        </w:rPr>
        <w:t>。原因是冬季负载高、光伏出力小，与外网电价的季节结构叠加。，季节趋势叠在锯齿上，所以看着像一条不断抬高的带子。全年最高的三天</w:t>
      </w:r>
      <w:proofErr w:type="gramStart"/>
      <w:r w:rsidRPr="006D5047">
        <w:rPr>
          <w:rFonts w:hint="eastAsia"/>
          <w:sz w:val="24"/>
        </w:rPr>
        <w:t>是</w:t>
      </w:r>
      <w:r w:rsidRPr="006D5047">
        <w:rPr>
          <w:rFonts w:hint="eastAsia"/>
          <w:sz w:val="24"/>
        </w:rPr>
        <w:t xml:space="preserve"> 12 </w:t>
      </w:r>
      <w:proofErr w:type="gramEnd"/>
      <w:r w:rsidRPr="006D5047">
        <w:rPr>
          <w:rFonts w:hint="eastAsia"/>
          <w:sz w:val="24"/>
        </w:rPr>
        <w:t>月</w:t>
      </w:r>
      <w:r w:rsidRPr="006D5047">
        <w:rPr>
          <w:rFonts w:hint="eastAsia"/>
          <w:sz w:val="24"/>
        </w:rPr>
        <w:t xml:space="preserve"> 8</w:t>
      </w:r>
      <w:r w:rsidRPr="006D5047">
        <w:rPr>
          <w:rFonts w:hint="eastAsia"/>
          <w:sz w:val="24"/>
        </w:rPr>
        <w:t>、</w:t>
      </w:r>
      <w:r w:rsidRPr="006D5047">
        <w:rPr>
          <w:rFonts w:hint="eastAsia"/>
          <w:sz w:val="24"/>
        </w:rPr>
        <w:t>9</w:t>
      </w:r>
      <w:r w:rsidRPr="006D5047">
        <w:rPr>
          <w:rFonts w:hint="eastAsia"/>
          <w:sz w:val="24"/>
        </w:rPr>
        <w:t>、</w:t>
      </w:r>
      <w:proofErr w:type="gramStart"/>
      <w:r w:rsidRPr="006D5047">
        <w:rPr>
          <w:rFonts w:hint="eastAsia"/>
          <w:sz w:val="24"/>
        </w:rPr>
        <w:t xml:space="preserve">16 </w:t>
      </w:r>
      <w:r w:rsidRPr="006D5047">
        <w:rPr>
          <w:rFonts w:hint="eastAsia"/>
          <w:sz w:val="24"/>
        </w:rPr>
        <w:t>日</w:t>
      </w:r>
      <w:proofErr w:type="gramEnd"/>
      <w:r w:rsidRPr="006D5047">
        <w:rPr>
          <w:rFonts w:hint="eastAsia"/>
          <w:sz w:val="24"/>
        </w:rPr>
        <w:t>，都在最冷的那几周。</w:t>
      </w:r>
    </w:p>
    <w:p w14:paraId="684B2F4F" w14:textId="77777777" w:rsidR="00102A8B" w:rsidRPr="00102A8B" w:rsidRDefault="006D5047" w:rsidP="006D5047">
      <w:pPr>
        <w:ind w:firstLineChars="200" w:firstLine="480"/>
        <w:rPr>
          <w:sz w:val="24"/>
        </w:rPr>
      </w:pPr>
      <w:r w:rsidRPr="006D5047">
        <w:rPr>
          <w:rFonts w:hint="eastAsia"/>
          <w:sz w:val="24"/>
        </w:rPr>
        <w:t>超购费是尖刺型，平时几千、个别天冲</w:t>
      </w:r>
      <w:proofErr w:type="gramStart"/>
      <w:r w:rsidRPr="006D5047">
        <w:rPr>
          <w:rFonts w:hint="eastAsia"/>
          <w:sz w:val="24"/>
        </w:rPr>
        <w:t>到</w:t>
      </w:r>
      <w:r w:rsidRPr="006D5047">
        <w:rPr>
          <w:rFonts w:hint="eastAsia"/>
          <w:sz w:val="24"/>
        </w:rPr>
        <w:t xml:space="preserve"> 1.8 </w:t>
      </w:r>
      <w:proofErr w:type="gramEnd"/>
      <w:r w:rsidRPr="006D5047">
        <w:rPr>
          <w:rFonts w:hint="eastAsia"/>
          <w:sz w:val="24"/>
        </w:rPr>
        <w:t>万，最大三天</w:t>
      </w:r>
      <w:proofErr w:type="gramStart"/>
      <w:r w:rsidRPr="006D5047">
        <w:rPr>
          <w:rFonts w:hint="eastAsia"/>
          <w:sz w:val="24"/>
        </w:rPr>
        <w:t>是</w:t>
      </w:r>
      <w:r w:rsidRPr="006D5047">
        <w:rPr>
          <w:rFonts w:hint="eastAsia"/>
          <w:sz w:val="24"/>
        </w:rPr>
        <w:t xml:space="preserve"> 7</w:t>
      </w:r>
      <w:proofErr w:type="gramEnd"/>
      <w:r w:rsidRPr="006D5047">
        <w:rPr>
          <w:rFonts w:hint="eastAsia"/>
          <w:sz w:val="24"/>
        </w:rPr>
        <w:t>/1</w:t>
      </w:r>
      <w:r w:rsidRPr="006D5047">
        <w:rPr>
          <w:rFonts w:hint="eastAsia"/>
          <w:sz w:val="24"/>
        </w:rPr>
        <w:t>（</w:t>
      </w:r>
      <w:proofErr w:type="gramStart"/>
      <w:r w:rsidRPr="006D5047">
        <w:rPr>
          <w:rFonts w:hint="eastAsia"/>
          <w:sz w:val="24"/>
        </w:rPr>
        <w:t xml:space="preserve">18,721 </w:t>
      </w:r>
      <w:r w:rsidRPr="006D5047">
        <w:rPr>
          <w:rFonts w:hint="eastAsia"/>
          <w:sz w:val="24"/>
        </w:rPr>
        <w:t>元</w:t>
      </w:r>
      <w:proofErr w:type="gramEnd"/>
      <w:r w:rsidRPr="006D5047">
        <w:rPr>
          <w:rFonts w:hint="eastAsia"/>
          <w:sz w:val="24"/>
        </w:rPr>
        <w:t>）、</w:t>
      </w:r>
      <w:r w:rsidRPr="006D5047">
        <w:rPr>
          <w:rFonts w:hint="eastAsia"/>
          <w:sz w:val="24"/>
        </w:rPr>
        <w:t>12/31</w:t>
      </w:r>
      <w:r w:rsidRPr="006D5047">
        <w:rPr>
          <w:rFonts w:hint="eastAsia"/>
          <w:sz w:val="24"/>
        </w:rPr>
        <w:t>（</w:t>
      </w:r>
      <w:r w:rsidRPr="006D5047">
        <w:rPr>
          <w:rFonts w:hint="eastAsia"/>
          <w:sz w:val="24"/>
        </w:rPr>
        <w:t>16,268</w:t>
      </w:r>
      <w:r w:rsidRPr="006D5047">
        <w:rPr>
          <w:rFonts w:hint="eastAsia"/>
          <w:sz w:val="24"/>
        </w:rPr>
        <w:t>）、</w:t>
      </w:r>
      <w:r w:rsidRPr="006D5047">
        <w:rPr>
          <w:rFonts w:hint="eastAsia"/>
          <w:sz w:val="24"/>
        </w:rPr>
        <w:t>6/1</w:t>
      </w:r>
      <w:r w:rsidRPr="006D5047">
        <w:rPr>
          <w:rFonts w:hint="eastAsia"/>
          <w:sz w:val="24"/>
        </w:rPr>
        <w:t>（</w:t>
      </w:r>
      <w:r w:rsidRPr="006D5047">
        <w:rPr>
          <w:rFonts w:hint="eastAsia"/>
          <w:sz w:val="24"/>
        </w:rPr>
        <w:t>13,808</w:t>
      </w:r>
      <w:r w:rsidRPr="006D5047">
        <w:rPr>
          <w:rFonts w:hint="eastAsia"/>
          <w:sz w:val="24"/>
        </w:rPr>
        <w:t>）；下调费也是尖刺但量级小得多，</w:t>
      </w:r>
      <w:proofErr w:type="gramStart"/>
      <w:r w:rsidRPr="006D5047">
        <w:rPr>
          <w:rFonts w:hint="eastAsia"/>
          <w:sz w:val="24"/>
        </w:rPr>
        <w:t>最大</w:t>
      </w:r>
      <w:r w:rsidRPr="006D5047">
        <w:rPr>
          <w:rFonts w:hint="eastAsia"/>
          <w:sz w:val="24"/>
        </w:rPr>
        <w:t xml:space="preserve"> 6</w:t>
      </w:r>
      <w:proofErr w:type="gramEnd"/>
      <w:r w:rsidRPr="006D5047">
        <w:rPr>
          <w:rFonts w:hint="eastAsia"/>
          <w:sz w:val="24"/>
        </w:rPr>
        <w:t>/8</w:t>
      </w:r>
      <w:r w:rsidRPr="006D5047">
        <w:rPr>
          <w:rFonts w:hint="eastAsia"/>
          <w:sz w:val="24"/>
        </w:rPr>
        <w:t>（</w:t>
      </w:r>
      <w:r w:rsidRPr="006D5047">
        <w:rPr>
          <w:rFonts w:hint="eastAsia"/>
          <w:sz w:val="24"/>
        </w:rPr>
        <w:t>4,162</w:t>
      </w:r>
      <w:r w:rsidRPr="006D5047">
        <w:rPr>
          <w:rFonts w:hint="eastAsia"/>
          <w:sz w:val="24"/>
        </w:rPr>
        <w:t>）；紧急购电费几乎全是零，</w:t>
      </w:r>
      <w:proofErr w:type="gramStart"/>
      <w:r w:rsidRPr="006D5047">
        <w:rPr>
          <w:rFonts w:hint="eastAsia"/>
          <w:sz w:val="24"/>
        </w:rPr>
        <w:t xml:space="preserve">141 </w:t>
      </w:r>
      <w:r w:rsidRPr="006D5047">
        <w:rPr>
          <w:rFonts w:hint="eastAsia"/>
          <w:sz w:val="24"/>
        </w:rPr>
        <w:t>天</w:t>
      </w:r>
      <w:proofErr w:type="gramEnd"/>
      <w:r w:rsidRPr="006D5047">
        <w:rPr>
          <w:rFonts w:hint="eastAsia"/>
          <w:sz w:val="24"/>
        </w:rPr>
        <w:t>有值（</w:t>
      </w:r>
      <w:r w:rsidRPr="006D5047">
        <w:rPr>
          <w:rFonts w:hint="eastAsia"/>
          <w:sz w:val="24"/>
        </w:rPr>
        <w:t>42.2%</w:t>
      </w:r>
      <w:r w:rsidRPr="006D5047">
        <w:rPr>
          <w:rFonts w:hint="eastAsia"/>
          <w:sz w:val="24"/>
        </w:rPr>
        <w:t>），但</w:t>
      </w:r>
      <w:proofErr w:type="gramStart"/>
      <w:r w:rsidRPr="006D5047">
        <w:rPr>
          <w:rFonts w:hint="eastAsia"/>
          <w:sz w:val="24"/>
        </w:rPr>
        <w:t>前</w:t>
      </w:r>
      <w:r w:rsidRPr="006D5047">
        <w:rPr>
          <w:rFonts w:hint="eastAsia"/>
          <w:sz w:val="24"/>
        </w:rPr>
        <w:t xml:space="preserve"> 5 </w:t>
      </w:r>
      <w:proofErr w:type="gramEnd"/>
      <w:r w:rsidRPr="006D5047">
        <w:rPr>
          <w:rFonts w:hint="eastAsia"/>
          <w:sz w:val="24"/>
        </w:rPr>
        <w:t>天就占</w:t>
      </w:r>
      <w:proofErr w:type="gramStart"/>
      <w:r w:rsidRPr="006D5047">
        <w:rPr>
          <w:rFonts w:hint="eastAsia"/>
          <w:sz w:val="24"/>
        </w:rPr>
        <w:t>了</w:t>
      </w:r>
      <w:r w:rsidRPr="006D5047">
        <w:rPr>
          <w:rFonts w:hint="eastAsia"/>
          <w:sz w:val="24"/>
        </w:rPr>
        <w:t xml:space="preserve"> 31.8%</w:t>
      </w:r>
      <w:proofErr w:type="gramEnd"/>
      <w:r w:rsidRPr="006D5047">
        <w:rPr>
          <w:rFonts w:hint="eastAsia"/>
          <w:sz w:val="24"/>
        </w:rPr>
        <w:t>——风险极度集中在少数几天。</w:t>
      </w:r>
    </w:p>
    <w:p w14:paraId="2762CF87" w14:textId="77777777" w:rsidR="00BE7143" w:rsidRDefault="00BE7143">
      <w:pPr>
        <w:spacing w:beforeLines="50" w:before="156" w:afterLines="50" w:after="156"/>
        <w:outlineLvl w:val="1"/>
        <w:rPr>
          <w:rFonts w:ascii="SimSun" w:hAnsi="SimSun" w:cs="SimSun" w:hint="eastAsia"/>
          <w:b/>
          <w:bCs/>
          <w:sz w:val="24"/>
        </w:rPr>
      </w:pPr>
      <w:proofErr w:type="gramStart"/>
      <w:r>
        <w:rPr>
          <w:rFonts w:ascii="SimSun" w:hAnsi="SimSun" w:cs="SimSun" w:hint="eastAsia"/>
          <w:b/>
          <w:bCs/>
          <w:sz w:val="24"/>
        </w:rPr>
        <w:t>5.4 问题</w:t>
      </w:r>
      <w:proofErr w:type="gramEnd"/>
      <w:r>
        <w:rPr>
          <w:rFonts w:ascii="SimSun" w:hAnsi="SimSun" w:cs="SimSun" w:hint="eastAsia"/>
          <w:b/>
          <w:bCs/>
          <w:sz w:val="24"/>
        </w:rPr>
        <w:t>四模型的建立与求解</w:t>
      </w:r>
    </w:p>
    <w:p w14:paraId="14C0421E" w14:textId="77777777" w:rsidR="00BE7143" w:rsidRPr="00FF1505" w:rsidRDefault="00BE7143">
      <w:pPr>
        <w:pStyle w:val="3"/>
        <w:numPr>
          <w:ilvl w:val="0"/>
          <w:numId w:val="0"/>
        </w:numPr>
        <w:spacing w:beforeLines="50" w:before="156" w:afterLines="50" w:after="156"/>
        <w:rPr>
          <w:rFonts w:ascii="SimSun" w:hAnsi="SimSun" w:cs="SimSun" w:hint="eastAsia"/>
          <w:b/>
          <w:bCs w:val="0"/>
          <w:sz w:val="24"/>
          <w:szCs w:val="24"/>
        </w:rPr>
      </w:pPr>
      <w:r w:rsidRPr="00FF1505">
        <w:rPr>
          <w:b/>
          <w:bCs w:val="0"/>
          <w:sz w:val="24"/>
          <w:szCs w:val="24"/>
        </w:rPr>
        <w:t>5.4.</w:t>
      </w:r>
      <w:proofErr w:type="gramStart"/>
      <w:r w:rsidRPr="00FF1505">
        <w:rPr>
          <w:b/>
          <w:bCs w:val="0"/>
          <w:sz w:val="24"/>
          <w:szCs w:val="24"/>
        </w:rPr>
        <w:t xml:space="preserve">1 </w:t>
      </w:r>
      <w:r w:rsidR="000D7069">
        <w:rPr>
          <w:rFonts w:hint="eastAsia"/>
          <w:b/>
          <w:bCs w:val="0"/>
          <w:sz w:val="24"/>
          <w:szCs w:val="24"/>
        </w:rPr>
        <w:t>实时</w:t>
      </w:r>
      <w:proofErr w:type="gramEnd"/>
      <w:r w:rsidR="000D7069">
        <w:rPr>
          <w:rFonts w:hint="eastAsia"/>
          <w:b/>
          <w:bCs w:val="0"/>
          <w:sz w:val="24"/>
          <w:szCs w:val="24"/>
        </w:rPr>
        <w:t>电价的预测</w:t>
      </w:r>
    </w:p>
    <w:p w14:paraId="2EB524BC" w14:textId="77777777" w:rsidR="009103B3" w:rsidRPr="009103B3" w:rsidRDefault="009103B3" w:rsidP="009103B3">
      <w:pPr>
        <w:ind w:firstLine="482"/>
        <w:rPr>
          <w:sz w:val="24"/>
        </w:rPr>
      </w:pPr>
      <w:r w:rsidRPr="009103B3">
        <w:rPr>
          <w:sz w:val="24"/>
        </w:rPr>
        <w:t>问题四把</w:t>
      </w:r>
      <w:proofErr w:type="gramStart"/>
      <w:r w:rsidRPr="009103B3">
        <w:rPr>
          <w:sz w:val="24"/>
        </w:rPr>
        <w:t>附件</w:t>
      </w:r>
      <w:r w:rsidRPr="009103B3">
        <w:rPr>
          <w:sz w:val="24"/>
        </w:rPr>
        <w:t xml:space="preserve"> 1 </w:t>
      </w:r>
      <w:proofErr w:type="gramEnd"/>
      <w:r w:rsidRPr="009103B3">
        <w:rPr>
          <w:sz w:val="24"/>
        </w:rPr>
        <w:t>的固定电价替换为</w:t>
      </w:r>
      <w:proofErr w:type="gramStart"/>
      <w:r w:rsidRPr="009103B3">
        <w:rPr>
          <w:sz w:val="24"/>
        </w:rPr>
        <w:t>附件</w:t>
      </w:r>
      <w:r w:rsidRPr="009103B3">
        <w:rPr>
          <w:sz w:val="24"/>
        </w:rPr>
        <w:t xml:space="preserve"> 4 </w:t>
      </w:r>
      <w:proofErr w:type="gramEnd"/>
      <w:r w:rsidRPr="009103B3">
        <w:rPr>
          <w:sz w:val="24"/>
        </w:rPr>
        <w:t>的实时电价，其余条件不变，因此需要在问题二、问题三的模型上增加一个电价预测通道。本文按与负荷、光伏相同的方式处理电价：只用预测时点之前已经发生的历史电价建模，对</w:t>
      </w:r>
      <w:proofErr w:type="gramStart"/>
      <w:r w:rsidRPr="009103B3">
        <w:rPr>
          <w:sz w:val="24"/>
        </w:rPr>
        <w:t>当日</w:t>
      </w:r>
      <w:r w:rsidRPr="009103B3">
        <w:rPr>
          <w:sz w:val="24"/>
        </w:rPr>
        <w:t xml:space="preserve"> 144 </w:t>
      </w:r>
      <w:proofErr w:type="gramEnd"/>
      <w:r w:rsidRPr="009103B3">
        <w:rPr>
          <w:sz w:val="24"/>
        </w:rPr>
        <w:t>个时段逐点预测，预测在</w:t>
      </w:r>
      <w:proofErr w:type="gramStart"/>
      <w:r w:rsidRPr="009103B3">
        <w:rPr>
          <w:sz w:val="24"/>
        </w:rPr>
        <w:t>当日</w:t>
      </w:r>
      <w:r w:rsidRPr="009103B3">
        <w:rPr>
          <w:sz w:val="24"/>
        </w:rPr>
        <w:t xml:space="preserve"> 0:00 </w:t>
      </w:r>
      <w:proofErr w:type="gramEnd"/>
      <w:r w:rsidRPr="009103B3">
        <w:rPr>
          <w:sz w:val="24"/>
        </w:rPr>
        <w:t>一次性生成，日内不再更新。问题</w:t>
      </w:r>
      <w:r w:rsidRPr="009103B3">
        <w:rPr>
          <w:sz w:val="24"/>
        </w:rPr>
        <w:t xml:space="preserve"> 4</w:t>
      </w:r>
      <w:proofErr w:type="gramStart"/>
      <w:r w:rsidRPr="009103B3">
        <w:rPr>
          <w:sz w:val="24"/>
        </w:rPr>
        <w:t xml:space="preserve">-2 </w:t>
      </w:r>
      <w:r w:rsidRPr="009103B3">
        <w:rPr>
          <w:sz w:val="24"/>
        </w:rPr>
        <w:t>与</w:t>
      </w:r>
      <w:proofErr w:type="gramEnd"/>
      <w:r w:rsidRPr="009103B3">
        <w:rPr>
          <w:sz w:val="24"/>
        </w:rPr>
        <w:t>问题</w:t>
      </w:r>
      <w:r w:rsidRPr="009103B3">
        <w:rPr>
          <w:sz w:val="24"/>
        </w:rPr>
        <w:t xml:space="preserve"> 4</w:t>
      </w:r>
      <w:proofErr w:type="gramStart"/>
      <w:r w:rsidRPr="009103B3">
        <w:rPr>
          <w:sz w:val="24"/>
        </w:rPr>
        <w:t xml:space="preserve">-3 </w:t>
      </w:r>
      <w:r w:rsidRPr="009103B3">
        <w:rPr>
          <w:sz w:val="24"/>
        </w:rPr>
        <w:t>分别</w:t>
      </w:r>
      <w:proofErr w:type="gramEnd"/>
      <w:r w:rsidRPr="009103B3">
        <w:rPr>
          <w:sz w:val="24"/>
        </w:rPr>
        <w:t>沿用问题二与问题三的决策与执行结构，只是把其中的电价替换为预测电价。</w:t>
      </w:r>
    </w:p>
    <w:p w14:paraId="764EFDBC" w14:textId="77777777" w:rsidR="009103B3" w:rsidRPr="009103B3" w:rsidRDefault="009103B3" w:rsidP="009103B3">
      <w:pPr>
        <w:ind w:firstLine="482"/>
        <w:rPr>
          <w:sz w:val="24"/>
        </w:rPr>
      </w:pPr>
      <w:proofErr w:type="gramStart"/>
      <w:r w:rsidRPr="009103B3">
        <w:rPr>
          <w:sz w:val="24"/>
        </w:rPr>
        <w:t>附件</w:t>
      </w:r>
      <w:r w:rsidRPr="009103B3">
        <w:rPr>
          <w:sz w:val="24"/>
        </w:rPr>
        <w:t xml:space="preserve"> 4 </w:t>
      </w:r>
      <w:r w:rsidRPr="009103B3">
        <w:rPr>
          <w:sz w:val="24"/>
        </w:rPr>
        <w:t>的</w:t>
      </w:r>
      <w:proofErr w:type="gramEnd"/>
      <w:r w:rsidRPr="009103B3">
        <w:rPr>
          <w:sz w:val="24"/>
        </w:rPr>
        <w:t>实时电价有两个统计特征需要在建模时考虑。第一，它的全年均值</w:t>
      </w:r>
      <w:proofErr w:type="gramStart"/>
      <w:r w:rsidRPr="009103B3">
        <w:rPr>
          <w:sz w:val="24"/>
        </w:rPr>
        <w:t>为</w:t>
      </w:r>
      <w:r w:rsidRPr="009103B3">
        <w:rPr>
          <w:sz w:val="24"/>
        </w:rPr>
        <w:t xml:space="preserve"> 0.766198 </w:t>
      </w:r>
      <w:proofErr w:type="gramEnd"/>
      <w:r w:rsidRPr="009103B3">
        <w:rPr>
          <w:sz w:val="24"/>
        </w:rPr>
        <w:t>元</w:t>
      </w:r>
      <w:r w:rsidRPr="009103B3">
        <w:rPr>
          <w:sz w:val="24"/>
        </w:rPr>
        <w:t>/kWh</w:t>
      </w:r>
      <w:r w:rsidRPr="009103B3">
        <w:rPr>
          <w:sz w:val="24"/>
        </w:rPr>
        <w:t>，与</w:t>
      </w:r>
      <w:proofErr w:type="gramStart"/>
      <w:r w:rsidRPr="009103B3">
        <w:rPr>
          <w:sz w:val="24"/>
        </w:rPr>
        <w:t>附件</w:t>
      </w:r>
      <w:r w:rsidRPr="009103B3">
        <w:rPr>
          <w:sz w:val="24"/>
        </w:rPr>
        <w:t xml:space="preserve"> 1 </w:t>
      </w:r>
      <w:proofErr w:type="gramEnd"/>
      <w:r w:rsidRPr="009103B3">
        <w:rPr>
          <w:sz w:val="24"/>
        </w:rPr>
        <w:t>的固定电价</w:t>
      </w:r>
      <w:proofErr w:type="gramStart"/>
      <w:r w:rsidRPr="009103B3">
        <w:rPr>
          <w:sz w:val="24"/>
        </w:rPr>
        <w:t>均值</w:t>
      </w:r>
      <w:r w:rsidRPr="009103B3">
        <w:rPr>
          <w:sz w:val="24"/>
        </w:rPr>
        <w:t xml:space="preserve"> 0.766197 </w:t>
      </w:r>
      <w:proofErr w:type="gramEnd"/>
      <w:r w:rsidRPr="009103B3">
        <w:rPr>
          <w:sz w:val="24"/>
        </w:rPr>
        <w:t>元</w:t>
      </w:r>
      <w:r w:rsidRPr="009103B3">
        <w:rPr>
          <w:sz w:val="24"/>
        </w:rPr>
        <w:t xml:space="preserve">/kWh </w:t>
      </w:r>
      <w:r w:rsidRPr="009103B3">
        <w:rPr>
          <w:sz w:val="24"/>
        </w:rPr>
        <w:t>几乎完全相等，但日内</w:t>
      </w:r>
      <w:r w:rsidRPr="009103B3">
        <w:rPr>
          <w:sz w:val="24"/>
        </w:rPr>
        <w:lastRenderedPageBreak/>
        <w:t>波动显著：逐时段的标准差平均</w:t>
      </w:r>
      <w:proofErr w:type="gramStart"/>
      <w:r w:rsidRPr="009103B3">
        <w:rPr>
          <w:sz w:val="24"/>
        </w:rPr>
        <w:t>为</w:t>
      </w:r>
      <w:r w:rsidRPr="009103B3">
        <w:rPr>
          <w:sz w:val="24"/>
        </w:rPr>
        <w:t xml:space="preserve"> 0.1238 </w:t>
      </w:r>
      <w:proofErr w:type="gramEnd"/>
      <w:r w:rsidRPr="009103B3">
        <w:rPr>
          <w:sz w:val="24"/>
        </w:rPr>
        <w:t>元</w:t>
      </w:r>
      <w:r w:rsidRPr="009103B3">
        <w:rPr>
          <w:sz w:val="24"/>
        </w:rPr>
        <w:t>/kWh</w:t>
      </w:r>
      <w:r w:rsidRPr="009103B3">
        <w:rPr>
          <w:sz w:val="24"/>
        </w:rPr>
        <w:t>、最大</w:t>
      </w:r>
      <w:proofErr w:type="gramStart"/>
      <w:r w:rsidRPr="009103B3">
        <w:rPr>
          <w:sz w:val="24"/>
        </w:rPr>
        <w:t>为</w:t>
      </w:r>
      <w:r w:rsidRPr="009103B3">
        <w:rPr>
          <w:sz w:val="24"/>
        </w:rPr>
        <w:t xml:space="preserve"> 0.2234 </w:t>
      </w:r>
      <w:proofErr w:type="gramEnd"/>
      <w:r w:rsidRPr="009103B3">
        <w:rPr>
          <w:sz w:val="24"/>
        </w:rPr>
        <w:t>元</w:t>
      </w:r>
      <w:r w:rsidRPr="009103B3">
        <w:rPr>
          <w:sz w:val="24"/>
        </w:rPr>
        <w:t>/kWh</w:t>
      </w:r>
      <w:r w:rsidRPr="009103B3">
        <w:rPr>
          <w:sz w:val="24"/>
        </w:rPr>
        <w:t>，相当于年均价</w:t>
      </w:r>
      <w:proofErr w:type="gramStart"/>
      <w:r w:rsidRPr="009103B3">
        <w:rPr>
          <w:sz w:val="24"/>
        </w:rPr>
        <w:t>的</w:t>
      </w:r>
      <w:r w:rsidRPr="009103B3">
        <w:rPr>
          <w:sz w:val="24"/>
        </w:rPr>
        <w:t xml:space="preserve"> 16.2%</w:t>
      </w:r>
      <w:proofErr w:type="gramEnd"/>
      <w:r w:rsidRPr="009103B3">
        <w:rPr>
          <w:sz w:val="24"/>
        </w:rPr>
        <w:t>—29.2%</w:t>
      </w:r>
      <w:r w:rsidRPr="009103B3">
        <w:rPr>
          <w:sz w:val="24"/>
        </w:rPr>
        <w:t>；日均价的年内变化区间</w:t>
      </w:r>
      <w:proofErr w:type="gramStart"/>
      <w:r w:rsidRPr="009103B3">
        <w:rPr>
          <w:sz w:val="24"/>
        </w:rPr>
        <w:t>为</w:t>
      </w:r>
      <w:r w:rsidRPr="009103B3">
        <w:rPr>
          <w:sz w:val="24"/>
        </w:rPr>
        <w:t xml:space="preserve"> 0.5378</w:t>
      </w:r>
      <w:proofErr w:type="gramEnd"/>
      <w:r w:rsidRPr="009103B3">
        <w:rPr>
          <w:sz w:val="24"/>
        </w:rPr>
        <w:t>—</w:t>
      </w:r>
      <w:proofErr w:type="gramStart"/>
      <w:r w:rsidRPr="009103B3">
        <w:rPr>
          <w:sz w:val="24"/>
        </w:rPr>
        <w:t xml:space="preserve">0.9290 </w:t>
      </w:r>
      <w:r w:rsidRPr="009103B3">
        <w:rPr>
          <w:sz w:val="24"/>
        </w:rPr>
        <w:t>元</w:t>
      </w:r>
      <w:proofErr w:type="gramEnd"/>
      <w:r w:rsidRPr="009103B3">
        <w:rPr>
          <w:sz w:val="24"/>
        </w:rPr>
        <w:t>/kWh</w:t>
      </w:r>
      <w:r w:rsidRPr="009103B3">
        <w:rPr>
          <w:sz w:val="24"/>
        </w:rPr>
        <w:t>，最高日与最低日之比</w:t>
      </w:r>
      <w:proofErr w:type="gramStart"/>
      <w:r w:rsidRPr="009103B3">
        <w:rPr>
          <w:sz w:val="24"/>
        </w:rPr>
        <w:t>为</w:t>
      </w:r>
      <w:r w:rsidRPr="009103B3">
        <w:rPr>
          <w:sz w:val="24"/>
        </w:rPr>
        <w:t xml:space="preserve"> 1.727</w:t>
      </w:r>
      <w:proofErr w:type="gramEnd"/>
      <w:r w:rsidRPr="009103B3">
        <w:rPr>
          <w:sz w:val="24"/>
        </w:rPr>
        <w:t>。第二，价格波动的时间尺度以日为主，日内形态在不同日期之间并不稳定。</w:t>
      </w:r>
    </w:p>
    <w:p w14:paraId="4F691367" w14:textId="77777777" w:rsidR="00BE7143" w:rsidRPr="009103B3" w:rsidRDefault="009103B3" w:rsidP="009103B3">
      <w:pPr>
        <w:ind w:firstLine="482"/>
        <w:rPr>
          <w:sz w:val="24"/>
        </w:rPr>
      </w:pPr>
      <w:r w:rsidRPr="009103B3">
        <w:rPr>
          <w:sz w:val="24"/>
        </w:rPr>
        <w:t>均值的相等与波动的存在这两件事放在一起，恰好说明问题四的费用变化不可能来自电价水平</w:t>
      </w:r>
      <w:r w:rsidRPr="009103B3">
        <w:rPr>
          <w:sz w:val="24"/>
        </w:rPr>
        <w:t>——</w:t>
      </w:r>
      <w:r w:rsidRPr="009103B3">
        <w:rPr>
          <w:sz w:val="24"/>
        </w:rPr>
        <w:t>但</w:t>
      </w:r>
      <w:r w:rsidRPr="009103B3">
        <w:rPr>
          <w:bCs/>
          <w:sz w:val="24"/>
        </w:rPr>
        <w:t>也不能反过来说费用差与电价无关</w:t>
      </w:r>
      <w:r w:rsidRPr="009103B3">
        <w:rPr>
          <w:sz w:val="24"/>
        </w:rPr>
        <w:t>。总购电费是购电量与购电时点电价的乘积之和，是一个按购电量加权的购电时点价格。全年均价相同只意味着简单平均相同，若某策略把购电集中到低价时段，其加权均价会</w:t>
      </w:r>
      <w:proofErr w:type="gramStart"/>
      <w:r w:rsidRPr="009103B3">
        <w:rPr>
          <w:sz w:val="24"/>
        </w:rPr>
        <w:t>低于</w:t>
      </w:r>
      <w:r w:rsidRPr="009103B3">
        <w:rPr>
          <w:sz w:val="24"/>
        </w:rPr>
        <w:t xml:space="preserve"> 0.766198</w:t>
      </w:r>
      <w:proofErr w:type="gramEnd"/>
      <w:r w:rsidRPr="009103B3">
        <w:rPr>
          <w:sz w:val="24"/>
        </w:rPr>
        <w:t>，费用随之下降。因此</w:t>
      </w:r>
      <w:proofErr w:type="gramStart"/>
      <w:r w:rsidRPr="009103B3">
        <w:rPr>
          <w:sz w:val="24"/>
        </w:rPr>
        <w:t>问题</w:t>
      </w:r>
      <w:r w:rsidRPr="009103B3">
        <w:rPr>
          <w:sz w:val="24"/>
        </w:rPr>
        <w:t xml:space="preserve"> 4</w:t>
      </w:r>
      <w:proofErr w:type="gramEnd"/>
      <w:r w:rsidRPr="009103B3">
        <w:rPr>
          <w:sz w:val="24"/>
        </w:rPr>
        <w:t>-2</w:t>
      </w:r>
      <w:r w:rsidRPr="009103B3">
        <w:rPr>
          <w:sz w:val="24"/>
        </w:rPr>
        <w:t>、</w:t>
      </w:r>
      <w:r w:rsidRPr="009103B3">
        <w:rPr>
          <w:sz w:val="24"/>
        </w:rPr>
        <w:t>4</w:t>
      </w:r>
      <w:proofErr w:type="gramStart"/>
      <w:r w:rsidRPr="009103B3">
        <w:rPr>
          <w:sz w:val="24"/>
        </w:rPr>
        <w:t xml:space="preserve">-3 </w:t>
      </w:r>
      <w:r w:rsidRPr="009103B3">
        <w:rPr>
          <w:sz w:val="24"/>
        </w:rPr>
        <w:t>与</w:t>
      </w:r>
      <w:proofErr w:type="gramEnd"/>
      <w:r w:rsidRPr="009103B3">
        <w:rPr>
          <w:sz w:val="24"/>
        </w:rPr>
        <w:t>问题二、问题三的费用差既包含购电量的差异，也包含购电时点结构的差异，本文按后者单独统计加权均价来说明这一点，不把费用差简单归因于任何单一来源。</w:t>
      </w:r>
    </w:p>
    <w:p w14:paraId="0D1A24DF" w14:textId="77777777" w:rsidR="00BE7143" w:rsidRDefault="00BE7143">
      <w:pPr>
        <w:pStyle w:val="3"/>
        <w:numPr>
          <w:ilvl w:val="0"/>
          <w:numId w:val="0"/>
        </w:numPr>
        <w:spacing w:beforeLines="50" w:before="156" w:afterLines="50" w:after="156"/>
        <w:rPr>
          <w:rFonts w:hint="eastAsia"/>
          <w:b/>
          <w:bCs w:val="0"/>
          <w:sz w:val="24"/>
          <w:szCs w:val="24"/>
        </w:rPr>
      </w:pPr>
      <w:bookmarkStart w:id="29" w:name="波动电价下购电与储能调度模型的建立"/>
      <w:r w:rsidRPr="00FF1505">
        <w:rPr>
          <w:b/>
          <w:bCs w:val="0"/>
          <w:sz w:val="24"/>
          <w:szCs w:val="24"/>
        </w:rPr>
        <w:t>5.4.</w:t>
      </w:r>
      <w:proofErr w:type="gramStart"/>
      <w:r w:rsidRPr="00FF1505">
        <w:rPr>
          <w:b/>
          <w:bCs w:val="0"/>
          <w:sz w:val="24"/>
          <w:szCs w:val="24"/>
        </w:rPr>
        <w:t xml:space="preserve">2 </w:t>
      </w:r>
      <w:r w:rsidR="009103B3">
        <w:rPr>
          <w:rFonts w:hint="eastAsia"/>
          <w:b/>
          <w:bCs w:val="0"/>
          <w:sz w:val="24"/>
          <w:szCs w:val="24"/>
        </w:rPr>
        <w:t>决策</w:t>
      </w:r>
      <w:proofErr w:type="gramEnd"/>
      <w:r w:rsidR="009103B3">
        <w:rPr>
          <w:rFonts w:hint="eastAsia"/>
          <w:b/>
          <w:bCs w:val="0"/>
          <w:sz w:val="24"/>
          <w:szCs w:val="24"/>
        </w:rPr>
        <w:t>与结算的分离</w:t>
      </w:r>
    </w:p>
    <w:p w14:paraId="3F05394E" w14:textId="77777777" w:rsidR="009103B3" w:rsidRPr="009103B3" w:rsidRDefault="009103B3" w:rsidP="009103B3">
      <w:pPr>
        <w:ind w:firstLine="482"/>
        <w:rPr>
          <w:sz w:val="24"/>
        </w:rPr>
      </w:pPr>
      <w:r w:rsidRPr="009103B3">
        <w:rPr>
          <w:sz w:val="24"/>
        </w:rPr>
        <w:t>问题四的模型结构在三个层面上把</w:t>
      </w:r>
      <w:proofErr w:type="gramStart"/>
      <w:r w:rsidRPr="009103B3">
        <w:rPr>
          <w:sz w:val="24"/>
        </w:rPr>
        <w:t>"</w:t>
      </w:r>
      <w:r w:rsidRPr="009103B3">
        <w:rPr>
          <w:sz w:val="24"/>
        </w:rPr>
        <w:t>预测</w:t>
      </w:r>
      <w:r w:rsidRPr="009103B3">
        <w:rPr>
          <w:sz w:val="24"/>
        </w:rPr>
        <w:t>"</w:t>
      </w:r>
      <w:proofErr w:type="gramEnd"/>
      <w:r w:rsidRPr="009103B3">
        <w:rPr>
          <w:sz w:val="24"/>
        </w:rPr>
        <w:t>、</w:t>
      </w:r>
      <w:proofErr w:type="gramStart"/>
      <w:r w:rsidRPr="009103B3">
        <w:rPr>
          <w:sz w:val="24"/>
        </w:rPr>
        <w:t>"</w:t>
      </w:r>
      <w:r w:rsidRPr="009103B3">
        <w:rPr>
          <w:sz w:val="24"/>
        </w:rPr>
        <w:t>决策</w:t>
      </w:r>
      <w:r w:rsidRPr="009103B3">
        <w:rPr>
          <w:sz w:val="24"/>
        </w:rPr>
        <w:t>"</w:t>
      </w:r>
      <w:proofErr w:type="gramEnd"/>
      <w:r w:rsidRPr="009103B3">
        <w:rPr>
          <w:sz w:val="24"/>
        </w:rPr>
        <w:t>与</w:t>
      </w:r>
      <w:proofErr w:type="gramStart"/>
      <w:r w:rsidRPr="009103B3">
        <w:rPr>
          <w:sz w:val="24"/>
        </w:rPr>
        <w:t>"</w:t>
      </w:r>
      <w:r w:rsidRPr="009103B3">
        <w:rPr>
          <w:sz w:val="24"/>
        </w:rPr>
        <w:t>结算</w:t>
      </w:r>
      <w:r w:rsidRPr="009103B3">
        <w:rPr>
          <w:sz w:val="24"/>
        </w:rPr>
        <w:t>"</w:t>
      </w:r>
      <w:proofErr w:type="gramEnd"/>
      <w:r w:rsidRPr="009103B3">
        <w:rPr>
          <w:sz w:val="24"/>
        </w:rPr>
        <w:t>分开，这是与前三问最值得说明的建模选择。</w:t>
      </w:r>
    </w:p>
    <w:p w14:paraId="46744B50" w14:textId="77777777" w:rsidR="009103B3" w:rsidRPr="009103B3" w:rsidRDefault="009103B3" w:rsidP="009103B3">
      <w:pPr>
        <w:ind w:firstLine="482"/>
        <w:rPr>
          <w:sz w:val="24"/>
        </w:rPr>
      </w:pPr>
      <w:r w:rsidRPr="009103B3">
        <w:rPr>
          <w:sz w:val="24"/>
        </w:rPr>
        <w:t>第一层是</w:t>
      </w:r>
      <w:r w:rsidRPr="009103B3">
        <w:rPr>
          <w:bCs/>
          <w:sz w:val="24"/>
        </w:rPr>
        <w:t>决策用预测价、结算用实际价</w:t>
      </w:r>
      <w:r w:rsidRPr="009103B3">
        <w:rPr>
          <w:sz w:val="24"/>
        </w:rPr>
        <w:t>。优化模型中的目标函数使用</w:t>
      </w:r>
      <w:proofErr w:type="gramStart"/>
      <w:r w:rsidRPr="009103B3">
        <w:rPr>
          <w:sz w:val="24"/>
        </w:rPr>
        <w:t>当日</w:t>
      </w:r>
      <w:r w:rsidRPr="009103B3">
        <w:rPr>
          <w:sz w:val="24"/>
        </w:rPr>
        <w:t xml:space="preserve"> 0:00 </w:t>
      </w:r>
      <w:proofErr w:type="gramEnd"/>
      <w:r w:rsidRPr="009103B3">
        <w:rPr>
          <w:sz w:val="24"/>
        </w:rPr>
        <w:t>生成的预测电价序列</w:t>
      </w:r>
      <w:r w:rsidRPr="009103B3">
        <w:rPr>
          <w:sz w:val="24"/>
        </w:rPr>
        <w:t xml:space="preserve"> </w:t>
      </w:r>
      <m:oMath>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c</m:t>
                </m:r>
              </m:e>
            </m:acc>
          </m:e>
          <m:sub>
            <m:r>
              <w:rPr>
                <w:rFonts w:ascii="Cambria Math" w:hAnsi="Cambria Math"/>
                <w:sz w:val="24"/>
              </w:rPr>
              <m:t>t</m:t>
            </m:r>
          </m:sub>
        </m:sSub>
      </m:oMath>
      <w:r w:rsidRPr="009103B3">
        <w:rPr>
          <w:sz w:val="24"/>
        </w:rPr>
        <w:t>，据此决定各时段的购电量与充放电计划；而全天费用的结算使用</w:t>
      </w:r>
      <w:proofErr w:type="gramStart"/>
      <w:r w:rsidRPr="009103B3">
        <w:rPr>
          <w:sz w:val="24"/>
        </w:rPr>
        <w:t>附件</w:t>
      </w:r>
      <w:r w:rsidRPr="009103B3">
        <w:rPr>
          <w:sz w:val="24"/>
        </w:rPr>
        <w:t xml:space="preserve"> 4 </w:t>
      </w:r>
      <w:proofErr w:type="gramEnd"/>
      <w:r w:rsidRPr="009103B3">
        <w:rPr>
          <w:sz w:val="24"/>
        </w:rPr>
        <w:t>给出的实际电价</w:t>
      </w:r>
      <w:r w:rsidRPr="009103B3">
        <w:rPr>
          <w:sz w:val="24"/>
        </w:rPr>
        <w:t xml:space="preserve"> </w:t>
      </w:r>
      <m:oMath>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oMath>
      <w:r w:rsidRPr="009103B3">
        <w:rPr>
          <w:sz w:val="24"/>
        </w:rPr>
        <w:t>。两者不混用：把实际电价代入决策目标等价于使用了当</w:t>
      </w:r>
      <w:proofErr w:type="gramStart"/>
      <w:r w:rsidRPr="009103B3">
        <w:rPr>
          <w:sz w:val="24"/>
        </w:rPr>
        <w:t>日</w:t>
      </w:r>
      <w:r w:rsidRPr="009103B3">
        <w:rPr>
          <w:sz w:val="24"/>
        </w:rPr>
        <w:t xml:space="preserve"> 0:00 </w:t>
      </w:r>
      <w:proofErr w:type="gramEnd"/>
      <w:r w:rsidRPr="009103B3">
        <w:rPr>
          <w:sz w:val="24"/>
        </w:rPr>
        <w:t>尚不可得的信息，属于前视偏差，会人为压低费用、使结果不可实施。</w:t>
      </w:r>
    </w:p>
    <w:p w14:paraId="767A1E11" w14:textId="77777777" w:rsidR="009103B3" w:rsidRPr="009103B3" w:rsidRDefault="009103B3" w:rsidP="009103B3">
      <w:pPr>
        <w:ind w:firstLine="482"/>
        <w:rPr>
          <w:sz w:val="24"/>
        </w:rPr>
      </w:pPr>
      <w:r w:rsidRPr="009103B3">
        <w:rPr>
          <w:sz w:val="24"/>
        </w:rPr>
        <w:t>第二层是</w:t>
      </w:r>
      <w:r w:rsidRPr="009103B3">
        <w:rPr>
          <w:bCs/>
          <w:sz w:val="24"/>
        </w:rPr>
        <w:t>电价预测在日内不更新，负荷与光伏预测按信息条件更新</w:t>
      </w:r>
      <w:r w:rsidRPr="009103B3">
        <w:rPr>
          <w:sz w:val="24"/>
        </w:rPr>
        <w:t>。这一处理与题目条件一致：</w:t>
      </w:r>
      <w:proofErr w:type="gramStart"/>
      <w:r w:rsidRPr="009103B3">
        <w:rPr>
          <w:sz w:val="24"/>
        </w:rPr>
        <w:t>附件</w:t>
      </w:r>
      <w:r w:rsidRPr="009103B3">
        <w:rPr>
          <w:sz w:val="24"/>
        </w:rPr>
        <w:t xml:space="preserve"> 3 </w:t>
      </w:r>
      <w:proofErr w:type="gramEnd"/>
      <w:r w:rsidRPr="009103B3">
        <w:rPr>
          <w:sz w:val="24"/>
        </w:rPr>
        <w:t>只提供光伏的发布时点预测，没有提供电价的发布时点预测。因此在</w:t>
      </w:r>
      <w:proofErr w:type="gramStart"/>
      <w:r w:rsidRPr="009103B3">
        <w:rPr>
          <w:sz w:val="24"/>
        </w:rPr>
        <w:t>问题</w:t>
      </w:r>
      <w:r w:rsidRPr="009103B3">
        <w:rPr>
          <w:sz w:val="24"/>
        </w:rPr>
        <w:t xml:space="preserve"> 4</w:t>
      </w:r>
      <w:proofErr w:type="gramEnd"/>
      <w:r w:rsidRPr="009103B3">
        <w:rPr>
          <w:sz w:val="24"/>
        </w:rPr>
        <w:t xml:space="preserve">-3 </w:t>
      </w:r>
      <w:r w:rsidRPr="009103B3">
        <w:rPr>
          <w:sz w:val="24"/>
        </w:rPr>
        <w:t>中，三个发布时点会带来更新的负荷与光伏预测，但电价预测始终</w:t>
      </w:r>
      <w:proofErr w:type="gramStart"/>
      <w:r w:rsidRPr="009103B3">
        <w:rPr>
          <w:sz w:val="24"/>
        </w:rPr>
        <w:t>是</w:t>
      </w:r>
      <w:r w:rsidRPr="009103B3">
        <w:rPr>
          <w:sz w:val="24"/>
        </w:rPr>
        <w:t xml:space="preserve"> 0:00 </w:t>
      </w:r>
      <w:proofErr w:type="gramEnd"/>
      <w:r w:rsidRPr="009103B3">
        <w:rPr>
          <w:sz w:val="24"/>
        </w:rPr>
        <w:t>的那一版。这一点使</w:t>
      </w:r>
      <w:proofErr w:type="gramStart"/>
      <w:r w:rsidRPr="009103B3">
        <w:rPr>
          <w:sz w:val="24"/>
        </w:rPr>
        <w:t>问题</w:t>
      </w:r>
      <w:r w:rsidRPr="009103B3">
        <w:rPr>
          <w:sz w:val="24"/>
        </w:rPr>
        <w:t xml:space="preserve"> 4</w:t>
      </w:r>
      <w:proofErr w:type="gramEnd"/>
      <w:r w:rsidRPr="009103B3">
        <w:rPr>
          <w:sz w:val="24"/>
        </w:rPr>
        <w:t xml:space="preserve">-3 </w:t>
      </w:r>
      <w:r w:rsidRPr="009103B3">
        <w:rPr>
          <w:sz w:val="24"/>
        </w:rPr>
        <w:t>与问题三在信息结构上并不完全平行，也是</w:t>
      </w:r>
      <w:proofErr w:type="gramStart"/>
      <w:r w:rsidRPr="009103B3">
        <w:rPr>
          <w:sz w:val="24"/>
        </w:rPr>
        <w:t>问题</w:t>
      </w:r>
      <w:r w:rsidRPr="009103B3">
        <w:rPr>
          <w:sz w:val="24"/>
        </w:rPr>
        <w:t xml:space="preserve"> 4</w:t>
      </w:r>
      <w:proofErr w:type="gramEnd"/>
      <w:r w:rsidRPr="009103B3">
        <w:rPr>
          <w:sz w:val="24"/>
        </w:rPr>
        <w:t xml:space="preserve">-3 </w:t>
      </w:r>
      <w:r w:rsidRPr="009103B3">
        <w:rPr>
          <w:sz w:val="24"/>
        </w:rPr>
        <w:t>相对问题三费用增加的主要原因之一。</w:t>
      </w:r>
    </w:p>
    <w:p w14:paraId="45E0627E" w14:textId="77777777" w:rsidR="009103B3" w:rsidRPr="009103B3" w:rsidRDefault="009103B3" w:rsidP="009103B3">
      <w:pPr>
        <w:ind w:firstLine="482"/>
        <w:rPr>
          <w:sz w:val="24"/>
        </w:rPr>
      </w:pPr>
      <w:r w:rsidRPr="009103B3">
        <w:rPr>
          <w:sz w:val="24"/>
        </w:rPr>
        <w:t>第三层是</w:t>
      </w:r>
      <w:r w:rsidRPr="009103B3">
        <w:rPr>
          <w:bCs/>
          <w:sz w:val="24"/>
        </w:rPr>
        <w:t>结算口径与前三问保持一致</w:t>
      </w:r>
      <w:r w:rsidRPr="009103B3">
        <w:rPr>
          <w:sz w:val="24"/>
        </w:rPr>
        <w:t>。问题</w:t>
      </w:r>
      <w:r w:rsidRPr="009103B3">
        <w:rPr>
          <w:sz w:val="24"/>
        </w:rPr>
        <w:t xml:space="preserve"> 4</w:t>
      </w:r>
      <w:proofErr w:type="gramStart"/>
      <w:r w:rsidRPr="009103B3">
        <w:rPr>
          <w:sz w:val="24"/>
        </w:rPr>
        <w:t xml:space="preserve">-2 </w:t>
      </w:r>
      <w:r w:rsidRPr="009103B3">
        <w:rPr>
          <w:sz w:val="24"/>
        </w:rPr>
        <w:t>沿用</w:t>
      </w:r>
      <w:proofErr w:type="gramEnd"/>
      <w:r w:rsidRPr="009103B3">
        <w:rPr>
          <w:sz w:val="24"/>
        </w:rPr>
        <w:t>问题二的</w:t>
      </w:r>
      <w:proofErr w:type="gramStart"/>
      <w:r w:rsidRPr="009103B3">
        <w:rPr>
          <w:sz w:val="24"/>
        </w:rPr>
        <w:t>"</w:t>
      </w:r>
      <w:r w:rsidRPr="009103B3">
        <w:rPr>
          <w:sz w:val="24"/>
        </w:rPr>
        <w:t>全天</w:t>
      </w:r>
      <w:proofErr w:type="gramEnd"/>
      <w:r w:rsidRPr="009103B3">
        <w:rPr>
          <w:sz w:val="24"/>
        </w:rPr>
        <w:t>单一承诺</w:t>
      </w:r>
      <w:proofErr w:type="gramStart"/>
      <w:r w:rsidRPr="009103B3">
        <w:rPr>
          <w:sz w:val="24"/>
        </w:rPr>
        <w:t>量</w:t>
      </w:r>
      <w:r w:rsidRPr="009103B3">
        <w:rPr>
          <w:sz w:val="24"/>
        </w:rPr>
        <w:t>"</w:t>
      </w:r>
      <w:proofErr w:type="gramEnd"/>
      <w:r w:rsidRPr="009103B3">
        <w:rPr>
          <w:sz w:val="24"/>
        </w:rPr>
        <w:t>口径，</w:t>
      </w:r>
      <w:proofErr w:type="gramStart"/>
      <w:r w:rsidRPr="009103B3">
        <w:rPr>
          <w:sz w:val="24"/>
        </w:rPr>
        <w:t>问题</w:t>
      </w:r>
      <w:r w:rsidRPr="009103B3">
        <w:rPr>
          <w:sz w:val="24"/>
        </w:rPr>
        <w:t xml:space="preserve"> 4</w:t>
      </w:r>
      <w:proofErr w:type="gramEnd"/>
      <w:r w:rsidRPr="009103B3">
        <w:rPr>
          <w:sz w:val="24"/>
        </w:rPr>
        <w:t xml:space="preserve">-3 </w:t>
      </w:r>
      <w:r w:rsidRPr="009103B3">
        <w:rPr>
          <w:sz w:val="24"/>
        </w:rPr>
        <w:t>沿用问题三的</w:t>
      </w:r>
      <w:proofErr w:type="gramStart"/>
      <w:r w:rsidRPr="009103B3">
        <w:rPr>
          <w:sz w:val="24"/>
        </w:rPr>
        <w:t>"</w:t>
      </w:r>
      <w:r w:rsidRPr="009103B3">
        <w:rPr>
          <w:sz w:val="24"/>
        </w:rPr>
        <w:t>路径</w:t>
      </w:r>
      <w:proofErr w:type="gramEnd"/>
      <w:r w:rsidRPr="009103B3">
        <w:rPr>
          <w:sz w:val="24"/>
        </w:rPr>
        <w:t>最小承诺量</w:t>
      </w:r>
      <w:r w:rsidRPr="009103B3">
        <w:rPr>
          <w:sz w:val="24"/>
        </w:rPr>
        <w:t xml:space="preserve"> + </w:t>
      </w:r>
      <w:r w:rsidRPr="009103B3">
        <w:rPr>
          <w:sz w:val="24"/>
        </w:rPr>
        <w:t>逐次调整</w:t>
      </w:r>
      <w:proofErr w:type="gramStart"/>
      <w:r w:rsidRPr="009103B3">
        <w:rPr>
          <w:sz w:val="24"/>
        </w:rPr>
        <w:t>费</w:t>
      </w:r>
      <w:r w:rsidRPr="009103B3">
        <w:rPr>
          <w:sz w:val="24"/>
        </w:rPr>
        <w:t>"</w:t>
      </w:r>
      <w:proofErr w:type="gramEnd"/>
      <w:r w:rsidRPr="009103B3">
        <w:rPr>
          <w:sz w:val="24"/>
        </w:rPr>
        <w:t>口径，均不做修改。本文对多版承诺的合成方式采用项目自定的解释口径：题面只规定了基准量与调整费的方向性费率，没有给出官方解释文件，因此本文按项目声明的口径实现并在全文中保持同一口径，四个子问题的费用数字因此可比。</w:t>
      </w:r>
    </w:p>
    <w:p w14:paraId="4C2F6067" w14:textId="77777777" w:rsidR="009103B3" w:rsidRDefault="009103B3" w:rsidP="009103B3">
      <w:pPr>
        <w:ind w:firstLine="482"/>
        <w:rPr>
          <w:sz w:val="24"/>
        </w:rPr>
      </w:pPr>
      <w:r w:rsidRPr="009103B3">
        <w:rPr>
          <w:sz w:val="24"/>
        </w:rPr>
        <w:t>除外，</w:t>
      </w:r>
      <w:proofErr w:type="gramStart"/>
      <w:r w:rsidRPr="009103B3">
        <w:rPr>
          <w:sz w:val="24"/>
        </w:rPr>
        <w:t>问题</w:t>
      </w:r>
      <w:r w:rsidRPr="009103B3">
        <w:rPr>
          <w:sz w:val="24"/>
        </w:rPr>
        <w:t xml:space="preserve"> 4</w:t>
      </w:r>
      <w:proofErr w:type="gramEnd"/>
      <w:r w:rsidRPr="009103B3">
        <w:rPr>
          <w:sz w:val="24"/>
        </w:rPr>
        <w:t xml:space="preserve">-2 </w:t>
      </w:r>
      <w:r w:rsidRPr="009103B3">
        <w:rPr>
          <w:sz w:val="24"/>
        </w:rPr>
        <w:t>与</w:t>
      </w:r>
      <w:proofErr w:type="gramStart"/>
      <w:r w:rsidRPr="009103B3">
        <w:rPr>
          <w:sz w:val="24"/>
        </w:rPr>
        <w:t>问题</w:t>
      </w:r>
      <w:r w:rsidRPr="009103B3">
        <w:rPr>
          <w:sz w:val="24"/>
        </w:rPr>
        <w:t xml:space="preserve"> 4</w:t>
      </w:r>
      <w:proofErr w:type="gramEnd"/>
      <w:r w:rsidRPr="009103B3">
        <w:rPr>
          <w:sz w:val="24"/>
        </w:rPr>
        <w:t xml:space="preserve">-3 </w:t>
      </w:r>
      <w:r w:rsidRPr="009103B3">
        <w:rPr>
          <w:sz w:val="24"/>
        </w:rPr>
        <w:t>的目标函数、功率平衡、储电量约束与执行层结构与问题二、问题三完全相同，此处不再重复列出</w:t>
      </w:r>
      <w:r w:rsidR="00C239D5">
        <w:rPr>
          <w:rFonts w:hint="eastAsia"/>
          <w:sz w:val="24"/>
        </w:rPr>
        <w:t>，</w:t>
      </w:r>
      <w:r w:rsidR="00C239D5" w:rsidRPr="00C239D5">
        <w:rPr>
          <w:sz w:val="24"/>
        </w:rPr>
        <w:t>只补充两个子问题的总费用合成式</w:t>
      </w:r>
      <w:r w:rsidR="00C239D5">
        <w:rPr>
          <w:rFonts w:hint="eastAsia"/>
          <w:sz w:val="24"/>
        </w:rPr>
        <w:t>。</w:t>
      </w:r>
    </w:p>
    <w:p w14:paraId="50922715" w14:textId="77777777" w:rsidR="00C239D5" w:rsidRPr="00C239D5" w:rsidRDefault="00C239D5" w:rsidP="00C239D5">
      <w:pPr>
        <w:ind w:firstLine="482"/>
        <w:rPr>
          <w:sz w:val="24"/>
        </w:rPr>
      </w:pPr>
      <w:r w:rsidRPr="00C239D5">
        <w:rPr>
          <w:sz w:val="24"/>
        </w:rPr>
        <w:t>两个子问题的总费用按上述口径合成。问题</w:t>
      </w:r>
      <w:r w:rsidRPr="00C239D5">
        <w:rPr>
          <w:sz w:val="24"/>
        </w:rPr>
        <w:t xml:space="preserve"> 4</w:t>
      </w:r>
      <w:proofErr w:type="gramStart"/>
      <w:r w:rsidRPr="00C239D5">
        <w:rPr>
          <w:sz w:val="24"/>
        </w:rPr>
        <w:t xml:space="preserve">-2 </w:t>
      </w:r>
      <w:r w:rsidRPr="00C239D5">
        <w:rPr>
          <w:sz w:val="24"/>
        </w:rPr>
        <w:t>只有</w:t>
      </w:r>
      <w:proofErr w:type="gramEnd"/>
      <w:r w:rsidRPr="00C239D5">
        <w:rPr>
          <w:sz w:val="24"/>
        </w:rPr>
        <w:t>一次计划承诺，其费用为</w:t>
      </w:r>
    </w:p>
    <w:p w14:paraId="11F23E67" w14:textId="77777777" w:rsidR="006D1E2E" w:rsidRPr="006D1E2E" w:rsidRDefault="00000000" w:rsidP="006D1E2E">
      <w:pPr>
        <w:ind w:firstLine="482"/>
        <w:jc w:val="center"/>
        <w:rPr>
          <w:sz w:val="24"/>
        </w:rPr>
      </w:pPr>
      <m:oMath>
        <m:sSub>
          <m:sSubPr>
            <m:ctrlPr>
              <w:rPr>
                <w:rFonts w:ascii="Cambria Math" w:hAnsi="Cambria Math"/>
                <w:sz w:val="24"/>
              </w:rPr>
            </m:ctrlPr>
          </m:sSubPr>
          <m:e>
            <m:r>
              <w:rPr>
                <w:rFonts w:ascii="Cambria Math" w:hAnsi="Cambria Math"/>
                <w:sz w:val="24"/>
              </w:rPr>
              <m:t>C</m:t>
            </m:r>
          </m:e>
          <m:sub>
            <m:r>
              <w:rPr>
                <w:rFonts w:ascii="Cambria Math" w:hAnsi="Cambria Math"/>
                <w:sz w:val="24"/>
              </w:rPr>
              <m:t>4</m:t>
            </m:r>
            <m:r>
              <m:rPr>
                <m:nor/>
              </m:rPr>
              <w:rPr>
                <w:sz w:val="24"/>
              </w:rPr>
              <m:t>-</m:t>
            </m:r>
            <m:r>
              <w:rPr>
                <w:rFonts w:ascii="Cambria Math" w:hAnsi="Cambria Math"/>
                <w:sz w:val="24"/>
              </w:rPr>
              <m:t>2</m:t>
            </m:r>
          </m:sub>
        </m:sSub>
        <m:r>
          <w:rPr>
            <w:rFonts w:ascii="Cambria Math" w:hAnsi="Cambria Math"/>
            <w:sz w:val="24"/>
          </w:rPr>
          <m:t>=</m:t>
        </m:r>
        <m:nary>
          <m:naryPr>
            <m:chr m:val="∑"/>
            <m:limLoc m:val="subSup"/>
            <m:grow m:val="1"/>
            <m:ctrlPr>
              <w:rPr>
                <w:rFonts w:ascii="Cambria Math" w:hAnsi="Cambria Math"/>
                <w:sz w:val="24"/>
              </w:rPr>
            </m:ctrlPr>
          </m:naryPr>
          <m:sub>
            <m:r>
              <w:rPr>
                <w:rFonts w:ascii="Cambria Math" w:hAnsi="Cambria Math"/>
                <w:sz w:val="24"/>
              </w:rPr>
              <m:t>d=32</m:t>
            </m:r>
          </m:sub>
          <m:sup>
            <m:r>
              <w:rPr>
                <w:rFonts w:ascii="Cambria Math" w:hAnsi="Cambria Math"/>
                <w:sz w:val="24"/>
              </w:rPr>
              <m:t>D</m:t>
            </m:r>
          </m:sup>
          <m:e>
            <m:nary>
              <m:naryPr>
                <m:chr m:val="∑"/>
                <m:limLoc m:val="subSup"/>
                <m:grow m:val="1"/>
                <m:ctrlPr>
                  <w:rPr>
                    <w:rFonts w:ascii="Cambria Math" w:hAnsi="Cambria Math"/>
                    <w:sz w:val="24"/>
                  </w:rPr>
                </m:ctrlPr>
              </m:naryPr>
              <m:sub>
                <m:r>
                  <w:rPr>
                    <w:rFonts w:ascii="Cambria Math" w:hAnsi="Cambria Math"/>
                    <w:sz w:val="24"/>
                  </w:rPr>
                  <m:t>i=1</m:t>
                </m:r>
              </m:sub>
              <m:sup>
                <m:r>
                  <w:rPr>
                    <w:rFonts w:ascii="Cambria Math" w:hAnsi="Cambria Math"/>
                    <w:sz w:val="24"/>
                  </w:rPr>
                  <m:t>T</m:t>
                </m:r>
              </m:sup>
              <m:e>
                <m:sSub>
                  <m:sSubPr>
                    <m:ctrlPr>
                      <w:rPr>
                        <w:rFonts w:ascii="Cambria Math" w:hAnsi="Cambria Math"/>
                        <w:sz w:val="24"/>
                      </w:rPr>
                    </m:ctrlPr>
                  </m:sSubPr>
                  <m:e>
                    <m:r>
                      <w:rPr>
                        <w:rFonts w:ascii="Cambria Math" w:hAnsi="Cambria Math"/>
                        <w:sz w:val="24"/>
                      </w:rPr>
                      <m:t>c</m:t>
                    </m:r>
                  </m:e>
                  <m:sub>
                    <m:r>
                      <w:rPr>
                        <w:rFonts w:ascii="Cambria Math" w:hAnsi="Cambria Math"/>
                        <w:sz w:val="24"/>
                      </w:rPr>
                      <m:t>d,i</m:t>
                    </m:r>
                  </m:sub>
                </m:sSub>
              </m:e>
            </m:nary>
          </m:e>
        </m:nary>
        <m:d>
          <m:dPr>
            <m:sepChr m:val="+"/>
            <m:ctrlPr>
              <w:rPr>
                <w:rFonts w:ascii="Cambria Math" w:hAnsi="Cambria Math"/>
                <w:sz w:val="24"/>
              </w:rPr>
            </m:ctrlPr>
          </m:dPr>
          <m:e>
            <m:sSubSup>
              <m:sSubSupPr>
                <m:ctrlPr>
                  <w:rPr>
                    <w:rFonts w:ascii="Cambria Math" w:hAnsi="Cambria Math"/>
                    <w:sz w:val="24"/>
                  </w:rPr>
                </m:ctrlPr>
              </m:sSubSupPr>
              <m:e>
                <m:r>
                  <w:rPr>
                    <w:rFonts w:ascii="Cambria Math" w:hAnsi="Cambria Math"/>
                    <w:sz w:val="24"/>
                  </w:rPr>
                  <m:t>x</m:t>
                </m:r>
              </m:e>
              <m:sub>
                <m:r>
                  <w:rPr>
                    <w:rFonts w:ascii="Cambria Math" w:hAnsi="Cambria Math"/>
                    <w:sz w:val="24"/>
                  </w:rPr>
                  <m:t>d,i</m:t>
                </m:r>
              </m:sub>
              <m:sup>
                <m:r>
                  <m:rPr>
                    <m:sty m:val="p"/>
                  </m:rPr>
                  <w:rPr>
                    <w:rFonts w:ascii="Cambria Math" w:hAnsi="Cambria Math"/>
                    <w:sz w:val="24"/>
                  </w:rPr>
                  <m:t>exec</m:t>
                </m:r>
              </m:sup>
            </m:sSubSup>
          </m:e>
          <m:e>
            <m:r>
              <w:rPr>
                <w:rFonts w:ascii="Cambria Math" w:hAnsi="Cambria Math"/>
                <w:sz w:val="24"/>
              </w:rPr>
              <m:t>5</m:t>
            </m:r>
            <m:sSub>
              <m:sSubPr>
                <m:ctrlPr>
                  <w:rPr>
                    <w:rFonts w:ascii="Cambria Math" w:hAnsi="Cambria Math"/>
                    <w:sz w:val="24"/>
                  </w:rPr>
                </m:ctrlPr>
              </m:sSubPr>
              <m:e>
                <m:r>
                  <w:rPr>
                    <w:rFonts w:ascii="Cambria Math" w:hAnsi="Cambria Math"/>
                    <w:sz w:val="24"/>
                  </w:rPr>
                  <m:t>e</m:t>
                </m:r>
              </m:e>
              <m:sub>
                <m:r>
                  <w:rPr>
                    <w:rFonts w:ascii="Cambria Math" w:hAnsi="Cambria Math"/>
                    <w:sz w:val="24"/>
                  </w:rPr>
                  <m:t>d,i</m:t>
                </m:r>
              </m:sub>
            </m:sSub>
          </m:e>
        </m:d>
        <m:r>
          <w:rPr>
            <w:rFonts w:ascii="Cambria Math" w:hAnsi="Cambria Math"/>
            <w:sz w:val="24"/>
          </w:rPr>
          <m:t>Δt</m:t>
        </m:r>
      </m:oMath>
      <w:r w:rsidR="006D1E2E" w:rsidRPr="006D1E2E">
        <w:rPr>
          <w:sz w:val="24"/>
        </w:rPr>
        <w:tab/>
        <w:t>(30)</w:t>
      </w:r>
    </w:p>
    <w:p w14:paraId="1550ACDE" w14:textId="77777777" w:rsidR="006D1E2E" w:rsidRPr="006D1E2E" w:rsidRDefault="006D1E2E" w:rsidP="006D1E2E">
      <w:pPr>
        <w:ind w:firstLine="482"/>
        <w:rPr>
          <w:sz w:val="24"/>
        </w:rPr>
      </w:pPr>
      <w:r w:rsidRPr="006D1E2E">
        <w:rPr>
          <w:sz w:val="24"/>
        </w:rPr>
        <w:t>问题</w:t>
      </w:r>
      <w:r w:rsidRPr="006D1E2E">
        <w:rPr>
          <w:sz w:val="24"/>
        </w:rPr>
        <w:t xml:space="preserve"> 4</w:t>
      </w:r>
      <w:proofErr w:type="gramStart"/>
      <w:r w:rsidRPr="006D1E2E">
        <w:rPr>
          <w:sz w:val="24"/>
        </w:rPr>
        <w:t xml:space="preserve">-3 </w:t>
      </w:r>
      <w:r w:rsidRPr="006D1E2E">
        <w:rPr>
          <w:sz w:val="24"/>
        </w:rPr>
        <w:t>在</w:t>
      </w:r>
      <w:proofErr w:type="gramEnd"/>
      <w:r w:rsidRPr="006D1E2E">
        <w:rPr>
          <w:sz w:val="24"/>
        </w:rPr>
        <w:t>同样口径上叠加逐次调整费：</w:t>
      </w:r>
    </w:p>
    <w:p w14:paraId="53048402" w14:textId="77777777" w:rsidR="006D1E2E" w:rsidRPr="006D1E2E" w:rsidRDefault="00000000" w:rsidP="006D1E2E">
      <w:pPr>
        <w:ind w:firstLine="482"/>
        <w:jc w:val="center"/>
        <w:rPr>
          <w:sz w:val="24"/>
        </w:rPr>
      </w:pPr>
      <m:oMath>
        <m:eqArr>
          <m:eqArrPr>
            <m:ctrlPr>
              <w:rPr>
                <w:rFonts w:ascii="Cambria Math" w:hAnsi="Cambria Math"/>
                <w:sz w:val="24"/>
              </w:rPr>
            </m:ctrlPr>
          </m:eqArrPr>
          <m:e>
            <m:sSub>
              <m:sSubPr>
                <m:ctrlPr>
                  <w:rPr>
                    <w:rFonts w:ascii="Cambria Math" w:hAnsi="Cambria Math"/>
                    <w:sz w:val="24"/>
                  </w:rPr>
                </m:ctrlPr>
              </m:sSubPr>
              <m:e>
                <m:r>
                  <w:rPr>
                    <w:rFonts w:ascii="Cambria Math" w:hAnsi="Cambria Math"/>
                    <w:sz w:val="24"/>
                  </w:rPr>
                  <m:t>C</m:t>
                </m:r>
              </m:e>
              <m:sub>
                <m:r>
                  <w:rPr>
                    <w:rFonts w:ascii="Cambria Math" w:hAnsi="Cambria Math"/>
                    <w:sz w:val="24"/>
                  </w:rPr>
                  <m:t>4</m:t>
                </m:r>
                <m:r>
                  <m:rPr>
                    <m:nor/>
                  </m:rPr>
                  <w:rPr>
                    <w:sz w:val="24"/>
                  </w:rPr>
                  <m:t>-</m:t>
                </m:r>
                <m:r>
                  <w:rPr>
                    <w:rFonts w:ascii="Cambria Math" w:hAnsi="Cambria Math"/>
                    <w:sz w:val="24"/>
                  </w:rPr>
                  <m:t>3</m:t>
                </m:r>
              </m:sub>
            </m:sSub>
            <m:r>
              <w:rPr>
                <w:rFonts w:ascii="Cambria Math" w:hAnsi="Cambria Math"/>
                <w:sz w:val="24"/>
              </w:rPr>
              <m:t>=</m:t>
            </m:r>
            <m:nary>
              <m:naryPr>
                <m:chr m:val="∑"/>
                <m:limLoc m:val="subSup"/>
                <m:grow m:val="1"/>
                <m:ctrlPr>
                  <w:rPr>
                    <w:rFonts w:ascii="Cambria Math" w:hAnsi="Cambria Math"/>
                    <w:sz w:val="24"/>
                  </w:rPr>
                </m:ctrlPr>
              </m:naryPr>
              <m:sub>
                <m:r>
                  <w:rPr>
                    <w:rFonts w:ascii="Cambria Math" w:hAnsi="Cambria Math"/>
                    <w:sz w:val="24"/>
                  </w:rPr>
                  <m:t>d=32</m:t>
                </m:r>
              </m:sub>
              <m:sup>
                <m:r>
                  <w:rPr>
                    <w:rFonts w:ascii="Cambria Math" w:hAnsi="Cambria Math"/>
                    <w:sz w:val="24"/>
                  </w:rPr>
                  <m:t>D</m:t>
                </m:r>
              </m:sup>
              <m:e>
                <m:nary>
                  <m:naryPr>
                    <m:chr m:val="∑"/>
                    <m:limLoc m:val="subSup"/>
                    <m:grow m:val="1"/>
                    <m:ctrlPr>
                      <w:rPr>
                        <w:rFonts w:ascii="Cambria Math" w:hAnsi="Cambria Math"/>
                        <w:sz w:val="24"/>
                      </w:rPr>
                    </m:ctrlPr>
                  </m:naryPr>
                  <m:sub>
                    <m:r>
                      <w:rPr>
                        <w:rFonts w:ascii="Cambria Math" w:hAnsi="Cambria Math"/>
                        <w:sz w:val="24"/>
                      </w:rPr>
                      <m:t>i=1</m:t>
                    </m:r>
                  </m:sub>
                  <m:sup>
                    <m:r>
                      <w:rPr>
                        <w:rFonts w:ascii="Cambria Math" w:hAnsi="Cambria Math"/>
                        <w:sz w:val="24"/>
                      </w:rPr>
                      <m:t>T</m:t>
                    </m:r>
                  </m:sup>
                  <m:e>
                    <m:sSub>
                      <m:sSubPr>
                        <m:ctrlPr>
                          <w:rPr>
                            <w:rFonts w:ascii="Cambria Math" w:hAnsi="Cambria Math"/>
                            <w:sz w:val="24"/>
                          </w:rPr>
                        </m:ctrlPr>
                      </m:sSubPr>
                      <m:e>
                        <m:r>
                          <w:rPr>
                            <w:rFonts w:ascii="Cambria Math" w:hAnsi="Cambria Math"/>
                            <w:sz w:val="24"/>
                          </w:rPr>
                          <m:t>c</m:t>
                        </m:r>
                      </m:e>
                      <m:sub>
                        <m:r>
                          <w:rPr>
                            <w:rFonts w:ascii="Cambria Math" w:hAnsi="Cambria Math"/>
                            <w:sz w:val="24"/>
                          </w:rPr>
                          <m:t>d,i</m:t>
                        </m:r>
                      </m:sub>
                    </m:sSub>
                  </m:e>
                </m:nary>
              </m:e>
            </m:nary>
            <m:r>
              <w:rPr>
                <w:rFonts w:ascii="Cambria Math" w:hAnsi="Cambria Math"/>
                <w:sz w:val="24"/>
              </w:rPr>
              <m:t>Δt[</m:t>
            </m:r>
            <m:sSubSup>
              <m:sSubSupPr>
                <m:ctrlPr>
                  <w:rPr>
                    <w:rFonts w:ascii="Cambria Math" w:hAnsi="Cambria Math"/>
                    <w:sz w:val="24"/>
                  </w:rPr>
                </m:ctrlPr>
              </m:sSubSupPr>
              <m:e>
                <m:r>
                  <w:rPr>
                    <w:rFonts w:ascii="Cambria Math" w:hAnsi="Cambria Math"/>
                    <w:sz w:val="24"/>
                  </w:rPr>
                  <m:t>y</m:t>
                </m:r>
              </m:e>
              <m:sub>
                <m:r>
                  <w:rPr>
                    <w:rFonts w:ascii="Cambria Math" w:hAnsi="Cambria Math"/>
                    <w:sz w:val="24"/>
                  </w:rPr>
                  <m:t>d,i</m:t>
                </m:r>
              </m:sub>
              <m:sup>
                <m:r>
                  <m:rPr>
                    <m:sty m:val="p"/>
                  </m:rPr>
                  <w:rPr>
                    <w:rFonts w:ascii="Cambria Math" w:hAnsi="Cambria Math"/>
                    <w:sz w:val="24"/>
                  </w:rPr>
                  <m:t>base</m:t>
                </m:r>
              </m:sup>
            </m:sSubSup>
            <m:r>
              <w:rPr>
                <w:rFonts w:ascii="Cambria Math" w:hAnsi="Cambria Math"/>
                <w:sz w:val="24"/>
              </w:rPr>
              <m:t>+5</m:t>
            </m:r>
            <m:sSub>
              <m:sSubPr>
                <m:ctrlPr>
                  <w:rPr>
                    <w:rFonts w:ascii="Cambria Math" w:hAnsi="Cambria Math"/>
                    <w:sz w:val="24"/>
                  </w:rPr>
                </m:ctrlPr>
              </m:sSubPr>
              <m:e>
                <m:r>
                  <w:rPr>
                    <w:rFonts w:ascii="Cambria Math" w:hAnsi="Cambria Math"/>
                    <w:sz w:val="24"/>
                  </w:rPr>
                  <m:t>e</m:t>
                </m:r>
              </m:e>
              <m:sub>
                <m:r>
                  <w:rPr>
                    <w:rFonts w:ascii="Cambria Math" w:hAnsi="Cambria Math"/>
                    <w:sz w:val="24"/>
                  </w:rPr>
                  <m:t>d,i</m:t>
                </m:r>
              </m:sub>
            </m:sSub>
          </m:e>
          <m:e>
            <m:r>
              <w:rPr>
                <w:rFonts w:ascii="Cambria Math" w:hAnsi="Cambria Math"/>
                <w:sz w:val="24"/>
              </w:rPr>
              <m:t>+0.5</m:t>
            </m:r>
            <m:nary>
              <m:naryPr>
                <m:chr m:val="∑"/>
                <m:limLoc m:val="subSup"/>
                <m:grow m:val="1"/>
                <m:supHide m:val="1"/>
                <m:ctrlPr>
                  <w:rPr>
                    <w:rFonts w:ascii="Cambria Math" w:hAnsi="Cambria Math"/>
                    <w:sz w:val="24"/>
                  </w:rPr>
                </m:ctrlPr>
              </m:naryPr>
              <m:sub>
                <m:r>
                  <w:rPr>
                    <w:rFonts w:ascii="Cambria Math" w:hAnsi="Cambria Math"/>
                    <w:sz w:val="24"/>
                  </w:rPr>
                  <m:t>k∈</m:t>
                </m:r>
                <m:r>
                  <m:rPr>
                    <m:scr m:val="script"/>
                  </m:rPr>
                  <w:rPr>
                    <w:rFonts w:ascii="Cambria Math" w:hAnsi="Cambria Math"/>
                    <w:sz w:val="24"/>
                  </w:rPr>
                  <m:t>K⧵</m:t>
                </m:r>
                <m:r>
                  <w:rPr>
                    <w:rFonts w:ascii="Cambria Math" w:hAnsi="Cambria Math"/>
                    <w:sz w:val="24"/>
                  </w:rPr>
                  <m:t>{0}</m:t>
                </m:r>
              </m:sub>
              <m:sup/>
              <m:e>
                <m:sSubSup>
                  <m:sSubSupPr>
                    <m:ctrlPr>
                      <w:rPr>
                        <w:rFonts w:ascii="Cambria Math" w:hAnsi="Cambria Math"/>
                        <w:sz w:val="24"/>
                      </w:rPr>
                    </m:ctrlPr>
                  </m:sSubSupPr>
                  <m:e>
                    <m:bar>
                      <m:barPr>
                        <m:pos m:val="top"/>
                        <m:ctrlPr>
                          <w:rPr>
                            <w:rFonts w:ascii="Cambria Math" w:hAnsi="Cambria Math"/>
                            <w:sz w:val="24"/>
                          </w:rPr>
                        </m:ctrlPr>
                      </m:barPr>
                      <m:e>
                        <m:r>
                          <w:rPr>
                            <w:rFonts w:ascii="Cambria Math" w:hAnsi="Cambria Math"/>
                            <w:sz w:val="24"/>
                          </w:rPr>
                          <m:t>Δ</m:t>
                        </m:r>
                      </m:e>
                    </m:bar>
                  </m:e>
                  <m:sub>
                    <m:r>
                      <w:rPr>
                        <w:rFonts w:ascii="Cambria Math" w:hAnsi="Cambria Math"/>
                        <w:sz w:val="24"/>
                      </w:rPr>
                      <m:t>d,i</m:t>
                    </m:r>
                  </m:sub>
                  <m:sup>
                    <m:r>
                      <w:rPr>
                        <w:rFonts w:ascii="Cambria Math" w:hAnsi="Cambria Math"/>
                        <w:sz w:val="24"/>
                      </w:rPr>
                      <m:t>-(k)</m:t>
                    </m:r>
                  </m:sup>
                </m:sSubSup>
              </m:e>
            </m:nary>
            <m:r>
              <w:rPr>
                <w:rFonts w:ascii="Cambria Math" w:hAnsi="Cambria Math"/>
                <w:sz w:val="24"/>
              </w:rPr>
              <m:t>+1.5</m:t>
            </m:r>
            <m:nary>
              <m:naryPr>
                <m:chr m:val="∑"/>
                <m:limLoc m:val="subSup"/>
                <m:grow m:val="1"/>
                <m:supHide m:val="1"/>
                <m:ctrlPr>
                  <w:rPr>
                    <w:rFonts w:ascii="Cambria Math" w:hAnsi="Cambria Math"/>
                    <w:sz w:val="24"/>
                  </w:rPr>
                </m:ctrlPr>
              </m:naryPr>
              <m:sub>
                <m:r>
                  <w:rPr>
                    <w:rFonts w:ascii="Cambria Math" w:hAnsi="Cambria Math"/>
                    <w:sz w:val="24"/>
                  </w:rPr>
                  <m:t>k∈</m:t>
                </m:r>
                <m:r>
                  <m:rPr>
                    <m:scr m:val="script"/>
                  </m:rPr>
                  <w:rPr>
                    <w:rFonts w:ascii="Cambria Math" w:hAnsi="Cambria Math"/>
                    <w:sz w:val="24"/>
                  </w:rPr>
                  <m:t>K⧵</m:t>
                </m:r>
                <m:r>
                  <w:rPr>
                    <w:rFonts w:ascii="Cambria Math" w:hAnsi="Cambria Math"/>
                    <w:sz w:val="24"/>
                  </w:rPr>
                  <m:t>{0}</m:t>
                </m:r>
              </m:sub>
              <m:sup/>
              <m:e>
                <m:sSubSup>
                  <m:sSubSupPr>
                    <m:ctrlPr>
                      <w:rPr>
                        <w:rFonts w:ascii="Cambria Math" w:hAnsi="Cambria Math"/>
                        <w:sz w:val="24"/>
                      </w:rPr>
                    </m:ctrlPr>
                  </m:sSubSupPr>
                  <m:e>
                    <m:bar>
                      <m:barPr>
                        <m:pos m:val="top"/>
                        <m:ctrlPr>
                          <w:rPr>
                            <w:rFonts w:ascii="Cambria Math" w:hAnsi="Cambria Math"/>
                            <w:sz w:val="24"/>
                          </w:rPr>
                        </m:ctrlPr>
                      </m:barPr>
                      <m:e>
                        <m:r>
                          <w:rPr>
                            <w:rFonts w:ascii="Cambria Math" w:hAnsi="Cambria Math"/>
                            <w:sz w:val="24"/>
                          </w:rPr>
                          <m:t>Δ</m:t>
                        </m:r>
                      </m:e>
                    </m:bar>
                  </m:e>
                  <m:sub>
                    <m:r>
                      <w:rPr>
                        <w:rFonts w:ascii="Cambria Math" w:hAnsi="Cambria Math"/>
                        <w:sz w:val="24"/>
                      </w:rPr>
                      <m:t>d,i</m:t>
                    </m:r>
                  </m:sub>
                  <m:sup>
                    <m:r>
                      <w:rPr>
                        <w:rFonts w:ascii="Cambria Math" w:hAnsi="Cambria Math"/>
                        <w:sz w:val="24"/>
                      </w:rPr>
                      <m:t>+(k)</m:t>
                    </m:r>
                  </m:sup>
                </m:sSubSup>
              </m:e>
            </m:nary>
            <m:r>
              <w:rPr>
                <w:rFonts w:ascii="Cambria Math" w:hAnsi="Cambria Math"/>
                <w:sz w:val="24"/>
              </w:rPr>
              <m:t>].</m:t>
            </m:r>
          </m:e>
        </m:eqArr>
      </m:oMath>
      <w:r w:rsidR="006D1E2E" w:rsidRPr="006D1E2E">
        <w:rPr>
          <w:sz w:val="24"/>
        </w:rPr>
        <w:tab/>
        <w:t>(31)</w:t>
      </w:r>
    </w:p>
    <w:p w14:paraId="6F4925E1" w14:textId="77777777" w:rsidR="00C239D5" w:rsidRPr="006D1E2E" w:rsidRDefault="006D1E2E" w:rsidP="006D1E2E">
      <w:pPr>
        <w:spacing w:line="360" w:lineRule="exact"/>
        <w:ind w:firstLineChars="200" w:firstLine="480"/>
        <w:rPr>
          <w:sz w:val="24"/>
        </w:rPr>
      </w:pPr>
      <w:r w:rsidRPr="006D1E2E">
        <w:rPr>
          <w:sz w:val="24"/>
        </w:rPr>
        <w:t>两式中的电价一律取</w:t>
      </w:r>
      <w:proofErr w:type="gramStart"/>
      <w:r w:rsidRPr="006D1E2E">
        <w:rPr>
          <w:sz w:val="24"/>
        </w:rPr>
        <w:t>附件</w:t>
      </w:r>
      <w:r w:rsidRPr="006D1E2E">
        <w:rPr>
          <w:sz w:val="24"/>
        </w:rPr>
        <w:t xml:space="preserve"> 4 </w:t>
      </w:r>
      <w:proofErr w:type="gramEnd"/>
      <w:r w:rsidRPr="006D1E2E">
        <w:rPr>
          <w:sz w:val="24"/>
        </w:rPr>
        <w:t>的实际电价</w:t>
      </w:r>
      <w:r w:rsidRPr="006D1E2E">
        <w:rPr>
          <w:sz w:val="24"/>
        </w:rPr>
        <w:t xml:space="preserve"> </w:t>
      </w:r>
      <m:oMath>
        <m:sSub>
          <m:sSubPr>
            <m:ctrlPr>
              <w:rPr>
                <w:rFonts w:ascii="Cambria Math" w:hAnsi="Cambria Math"/>
                <w:sz w:val="24"/>
              </w:rPr>
            </m:ctrlPr>
          </m:sSubPr>
          <m:e>
            <m:r>
              <w:rPr>
                <w:rFonts w:ascii="Cambria Math" w:hAnsi="Cambria Math"/>
                <w:sz w:val="24"/>
              </w:rPr>
              <m:t>c</m:t>
            </m:r>
          </m:e>
          <m:sub>
            <m:r>
              <w:rPr>
                <w:rFonts w:ascii="Cambria Math" w:hAnsi="Cambria Math"/>
                <w:sz w:val="24"/>
              </w:rPr>
              <m:t>d,i</m:t>
            </m:r>
          </m:sub>
        </m:sSub>
      </m:oMath>
      <w:r w:rsidRPr="006D1E2E">
        <w:rPr>
          <w:sz w:val="24"/>
        </w:rPr>
        <w:t>，即</w:t>
      </w:r>
      <w:proofErr w:type="gramStart"/>
      <w:r w:rsidRPr="006D1E2E">
        <w:rPr>
          <w:sz w:val="24"/>
        </w:rPr>
        <w:t>"</w:t>
      </w:r>
      <w:r w:rsidRPr="006D1E2E">
        <w:rPr>
          <w:sz w:val="24"/>
        </w:rPr>
        <w:t>决策</w:t>
      </w:r>
      <w:proofErr w:type="gramEnd"/>
      <w:r w:rsidRPr="006D1E2E">
        <w:rPr>
          <w:sz w:val="24"/>
        </w:rPr>
        <w:t>用预测价、结算用实际</w:t>
      </w:r>
      <w:proofErr w:type="gramStart"/>
      <w:r w:rsidRPr="006D1E2E">
        <w:rPr>
          <w:sz w:val="24"/>
        </w:rPr>
        <w:t>价</w:t>
      </w:r>
      <w:r w:rsidRPr="006D1E2E">
        <w:rPr>
          <w:sz w:val="24"/>
        </w:rPr>
        <w:t>"</w:t>
      </w:r>
      <w:proofErr w:type="gramEnd"/>
      <w:r w:rsidRPr="006D1E2E">
        <w:rPr>
          <w:sz w:val="24"/>
        </w:rPr>
        <w:t>中的结算侧。</w:t>
      </w:r>
    </w:p>
    <w:p w14:paraId="643F0AD1" w14:textId="77777777" w:rsidR="00BE7143" w:rsidRPr="008F7F3A" w:rsidRDefault="009103B3">
      <w:pPr>
        <w:pStyle w:val="3"/>
        <w:numPr>
          <w:ilvl w:val="0"/>
          <w:numId w:val="0"/>
        </w:numPr>
        <w:spacing w:beforeLines="50" w:before="156" w:afterLines="50" w:after="156"/>
        <w:rPr>
          <w:rFonts w:ascii="SimSun" w:hAnsi="SimSun" w:cs="SimSun" w:hint="eastAsia"/>
          <w:b/>
          <w:bCs w:val="0"/>
          <w:sz w:val="24"/>
          <w:szCs w:val="24"/>
        </w:rPr>
      </w:pPr>
      <w:bookmarkStart w:id="30" w:name="问题四结果的分析"/>
      <w:bookmarkEnd w:id="29"/>
      <w:r>
        <w:rPr>
          <w:rFonts w:hint="eastAsia"/>
          <w:b/>
          <w:bCs w:val="0"/>
          <w:sz w:val="24"/>
          <w:szCs w:val="24"/>
        </w:rPr>
        <w:t>5</w:t>
      </w:r>
      <w:r w:rsidR="00BE7143" w:rsidRPr="008F7F3A">
        <w:rPr>
          <w:b/>
          <w:bCs w:val="0"/>
          <w:sz w:val="24"/>
          <w:szCs w:val="24"/>
        </w:rPr>
        <w:t>.4.</w:t>
      </w:r>
      <w:proofErr w:type="gramStart"/>
      <w:r>
        <w:rPr>
          <w:rFonts w:hint="eastAsia"/>
          <w:b/>
          <w:bCs w:val="0"/>
          <w:sz w:val="24"/>
          <w:szCs w:val="24"/>
        </w:rPr>
        <w:t>3</w:t>
      </w:r>
      <w:r w:rsidR="00BE7143" w:rsidRPr="008F7F3A">
        <w:rPr>
          <w:b/>
          <w:bCs w:val="0"/>
          <w:sz w:val="24"/>
          <w:szCs w:val="24"/>
        </w:rPr>
        <w:t xml:space="preserve"> </w:t>
      </w:r>
      <w:r w:rsidR="00BE7143" w:rsidRPr="008F7F3A">
        <w:rPr>
          <w:b/>
          <w:bCs w:val="0"/>
          <w:sz w:val="24"/>
          <w:szCs w:val="24"/>
        </w:rPr>
        <w:t>问题</w:t>
      </w:r>
      <w:proofErr w:type="gramEnd"/>
      <w:r w:rsidR="00BE7143" w:rsidRPr="008F7F3A">
        <w:rPr>
          <w:b/>
          <w:bCs w:val="0"/>
          <w:sz w:val="24"/>
          <w:szCs w:val="24"/>
        </w:rPr>
        <w:t>四结果的分析</w:t>
      </w:r>
    </w:p>
    <w:p w14:paraId="618EEB49" w14:textId="77777777" w:rsidR="00FB1D54" w:rsidRPr="00FB1D54" w:rsidRDefault="00FB1D54" w:rsidP="00FB1D54">
      <w:pPr>
        <w:ind w:firstLineChars="200" w:firstLine="480"/>
        <w:rPr>
          <w:sz w:val="24"/>
        </w:rPr>
      </w:pPr>
      <w:r w:rsidRPr="00FB1D54">
        <w:rPr>
          <w:rFonts w:hint="eastAsia"/>
          <w:sz w:val="24"/>
        </w:rPr>
        <w:t>图</w:t>
      </w:r>
      <w:proofErr w:type="gramStart"/>
      <w:r>
        <w:rPr>
          <w:rFonts w:hint="eastAsia"/>
          <w:sz w:val="24"/>
        </w:rPr>
        <w:t>8</w:t>
      </w:r>
      <w:r w:rsidRPr="00FB1D54">
        <w:rPr>
          <w:sz w:val="24"/>
        </w:rPr>
        <w:t xml:space="preserve"> </w:t>
      </w:r>
      <w:r w:rsidRPr="00FB1D54">
        <w:rPr>
          <w:rFonts w:hint="eastAsia"/>
          <w:sz w:val="24"/>
        </w:rPr>
        <w:t>给</w:t>
      </w:r>
      <w:proofErr w:type="gramEnd"/>
      <w:r w:rsidRPr="00FB1D54">
        <w:rPr>
          <w:rFonts w:hint="eastAsia"/>
          <w:sz w:val="24"/>
        </w:rPr>
        <w:t>出附件</w:t>
      </w:r>
      <w:proofErr w:type="gramStart"/>
      <w:r w:rsidRPr="00FB1D54">
        <w:rPr>
          <w:sz w:val="24"/>
        </w:rPr>
        <w:t xml:space="preserve">4 </w:t>
      </w:r>
      <w:r w:rsidRPr="00FB1D54">
        <w:rPr>
          <w:rFonts w:hint="eastAsia"/>
          <w:sz w:val="24"/>
        </w:rPr>
        <w:t>所</w:t>
      </w:r>
      <w:proofErr w:type="gramEnd"/>
      <w:r w:rsidRPr="00FB1D54">
        <w:rPr>
          <w:rFonts w:hint="eastAsia"/>
          <w:sz w:val="24"/>
        </w:rPr>
        <w:t>载波动电价在四个季节代表日（</w:t>
      </w:r>
      <w:r w:rsidRPr="00FB1D54">
        <w:rPr>
          <w:sz w:val="24"/>
        </w:rPr>
        <w:t xml:space="preserve">2025 </w:t>
      </w:r>
      <w:proofErr w:type="gramStart"/>
      <w:r w:rsidRPr="00FB1D54">
        <w:rPr>
          <w:rFonts w:hint="eastAsia"/>
          <w:sz w:val="24"/>
        </w:rPr>
        <w:t>年</w:t>
      </w:r>
      <w:r w:rsidRPr="00FB1D54">
        <w:rPr>
          <w:sz w:val="24"/>
        </w:rPr>
        <w:t xml:space="preserve"> 3 </w:t>
      </w:r>
      <w:proofErr w:type="gramEnd"/>
      <w:r w:rsidRPr="00FB1D54">
        <w:rPr>
          <w:rFonts w:hint="eastAsia"/>
          <w:sz w:val="24"/>
        </w:rPr>
        <w:t>月</w:t>
      </w:r>
      <w:r w:rsidRPr="00FB1D54">
        <w:rPr>
          <w:sz w:val="24"/>
        </w:rPr>
        <w:t xml:space="preserve"> </w:t>
      </w:r>
      <w:proofErr w:type="gramStart"/>
      <w:r w:rsidRPr="00FB1D54">
        <w:rPr>
          <w:sz w:val="24"/>
        </w:rPr>
        <w:t xml:space="preserve">20 </w:t>
      </w:r>
      <w:r w:rsidRPr="00FB1D54">
        <w:rPr>
          <w:rFonts w:hint="eastAsia"/>
          <w:sz w:val="24"/>
        </w:rPr>
        <w:t>日</w:t>
      </w:r>
      <w:proofErr w:type="gramEnd"/>
      <w:r w:rsidRPr="00FB1D54">
        <w:rPr>
          <w:rFonts w:hint="eastAsia"/>
          <w:sz w:val="24"/>
        </w:rPr>
        <w:t>、</w:t>
      </w:r>
      <w:r w:rsidRPr="00FB1D54">
        <w:rPr>
          <w:sz w:val="24"/>
        </w:rPr>
        <w:t xml:space="preserve">6 </w:t>
      </w:r>
      <w:proofErr w:type="gramStart"/>
      <w:r w:rsidRPr="00FB1D54">
        <w:rPr>
          <w:rFonts w:hint="eastAsia"/>
          <w:sz w:val="24"/>
        </w:rPr>
        <w:t>月</w:t>
      </w:r>
      <w:r w:rsidRPr="00FB1D54">
        <w:rPr>
          <w:sz w:val="24"/>
        </w:rPr>
        <w:t xml:space="preserve"> 21 </w:t>
      </w:r>
      <w:proofErr w:type="gramEnd"/>
      <w:r w:rsidRPr="00FB1D54">
        <w:rPr>
          <w:rFonts w:hint="eastAsia"/>
          <w:sz w:val="24"/>
        </w:rPr>
        <w:lastRenderedPageBreak/>
        <w:t>日、</w:t>
      </w:r>
      <w:r w:rsidRPr="00FB1D54">
        <w:rPr>
          <w:sz w:val="24"/>
        </w:rPr>
        <w:t xml:space="preserve">9 </w:t>
      </w:r>
      <w:proofErr w:type="gramStart"/>
      <w:r w:rsidRPr="00FB1D54">
        <w:rPr>
          <w:rFonts w:hint="eastAsia"/>
          <w:sz w:val="24"/>
        </w:rPr>
        <w:t>月</w:t>
      </w:r>
      <w:r w:rsidRPr="00FB1D54">
        <w:rPr>
          <w:sz w:val="24"/>
        </w:rPr>
        <w:t xml:space="preserve"> 23 </w:t>
      </w:r>
      <w:proofErr w:type="gramEnd"/>
      <w:r w:rsidRPr="00FB1D54">
        <w:rPr>
          <w:rFonts w:hint="eastAsia"/>
          <w:sz w:val="24"/>
        </w:rPr>
        <w:t>日、</w:t>
      </w:r>
      <w:r w:rsidRPr="00FB1D54">
        <w:rPr>
          <w:sz w:val="24"/>
        </w:rPr>
        <w:t xml:space="preserve">12 </w:t>
      </w:r>
      <w:proofErr w:type="gramStart"/>
      <w:r w:rsidRPr="00FB1D54">
        <w:rPr>
          <w:rFonts w:hint="eastAsia"/>
          <w:sz w:val="24"/>
        </w:rPr>
        <w:t>月</w:t>
      </w:r>
      <w:r w:rsidRPr="00FB1D54">
        <w:rPr>
          <w:sz w:val="24"/>
        </w:rPr>
        <w:t xml:space="preserve"> 21 </w:t>
      </w:r>
      <w:proofErr w:type="gramEnd"/>
      <w:r w:rsidRPr="00FB1D54">
        <w:rPr>
          <w:rFonts w:hint="eastAsia"/>
          <w:sz w:val="24"/>
        </w:rPr>
        <w:t>日）的逐十分钟曲线，并叠加全年逐时段平均值作为对照。需要说明的是，该平均值由附件</w:t>
      </w:r>
      <w:r w:rsidRPr="00FB1D54">
        <w:rPr>
          <w:sz w:val="24"/>
        </w:rPr>
        <w:t xml:space="preserve">4 </w:t>
      </w:r>
      <w:proofErr w:type="gramStart"/>
      <w:r w:rsidRPr="00FB1D54">
        <w:rPr>
          <w:rFonts w:hint="eastAsia"/>
          <w:sz w:val="24"/>
        </w:rPr>
        <w:t>的</w:t>
      </w:r>
      <w:r w:rsidRPr="00FB1D54">
        <w:rPr>
          <w:sz w:val="24"/>
        </w:rPr>
        <w:t xml:space="preserve"> 365 </w:t>
      </w:r>
      <w:proofErr w:type="gramEnd"/>
      <w:r w:rsidRPr="00FB1D54">
        <w:rPr>
          <w:rFonts w:hint="eastAsia"/>
          <w:sz w:val="24"/>
        </w:rPr>
        <w:t>天矩阵按时刻列向平均得到，其与附件</w:t>
      </w:r>
      <w:proofErr w:type="gramStart"/>
      <w:r w:rsidRPr="00FB1D54">
        <w:rPr>
          <w:sz w:val="24"/>
        </w:rPr>
        <w:t xml:space="preserve">1 </w:t>
      </w:r>
      <w:r w:rsidRPr="00FB1D54">
        <w:rPr>
          <w:rFonts w:hint="eastAsia"/>
          <w:sz w:val="24"/>
        </w:rPr>
        <w:t>所</w:t>
      </w:r>
      <w:proofErr w:type="gramEnd"/>
      <w:r w:rsidRPr="00FB1D54">
        <w:rPr>
          <w:rFonts w:hint="eastAsia"/>
          <w:sz w:val="24"/>
        </w:rPr>
        <w:t>示分时电价曲线各时段最大偏差仅</w:t>
      </w:r>
      <w:proofErr w:type="gramStart"/>
      <w:r w:rsidRPr="00FB1D54">
        <w:rPr>
          <w:rFonts w:hint="eastAsia"/>
          <w:sz w:val="24"/>
        </w:rPr>
        <w:t>为</w:t>
      </w:r>
      <w:r w:rsidRPr="00FB1D54">
        <w:rPr>
          <w:sz w:val="24"/>
        </w:rPr>
        <w:t xml:space="preserve"> 5.15</w:t>
      </w:r>
      <w:proofErr w:type="gramEnd"/>
      <w:r w:rsidRPr="00FB1D54">
        <w:rPr>
          <w:sz w:val="24"/>
        </w:rPr>
        <w:t>×10⁻</w:t>
      </w:r>
      <w:proofErr w:type="gramStart"/>
      <w:r w:rsidRPr="00FB1D54">
        <w:rPr>
          <w:sz w:val="24"/>
        </w:rPr>
        <w:t xml:space="preserve">⁵ </w:t>
      </w:r>
      <w:r w:rsidRPr="00FB1D54">
        <w:rPr>
          <w:rFonts w:hint="eastAsia"/>
          <w:sz w:val="24"/>
        </w:rPr>
        <w:t>元</w:t>
      </w:r>
      <w:proofErr w:type="gramEnd"/>
      <w:r w:rsidRPr="00FB1D54">
        <w:rPr>
          <w:sz w:val="24"/>
        </w:rPr>
        <w:t>/kWh</w:t>
      </w:r>
      <w:r w:rsidRPr="00FB1D54">
        <w:rPr>
          <w:rFonts w:hint="eastAsia"/>
          <w:sz w:val="24"/>
        </w:rPr>
        <w:t>，全年均价两者同</w:t>
      </w:r>
      <w:proofErr w:type="gramStart"/>
      <w:r w:rsidRPr="00FB1D54">
        <w:rPr>
          <w:rFonts w:hint="eastAsia"/>
          <w:sz w:val="24"/>
        </w:rPr>
        <w:t>为</w:t>
      </w:r>
      <w:r w:rsidRPr="00FB1D54">
        <w:rPr>
          <w:sz w:val="24"/>
        </w:rPr>
        <w:t xml:space="preserve"> 0.7662 </w:t>
      </w:r>
      <w:proofErr w:type="gramEnd"/>
      <w:r w:rsidRPr="00FB1D54">
        <w:rPr>
          <w:rFonts w:hint="eastAsia"/>
          <w:sz w:val="24"/>
        </w:rPr>
        <w:t>元</w:t>
      </w:r>
      <w:r w:rsidRPr="00FB1D54">
        <w:rPr>
          <w:sz w:val="24"/>
        </w:rPr>
        <w:t>/kWh</w:t>
      </w:r>
      <w:r w:rsidRPr="00FB1D54">
        <w:rPr>
          <w:rFonts w:hint="eastAsia"/>
          <w:sz w:val="24"/>
        </w:rPr>
        <w:t>。前三个问题采用固定电价、问题四采用波动电价，实质上构成同一价格机制在</w:t>
      </w:r>
      <w:proofErr w:type="gramStart"/>
      <w:r w:rsidRPr="00FB1D54">
        <w:rPr>
          <w:rFonts w:hint="eastAsia"/>
          <w:sz w:val="24"/>
        </w:rPr>
        <w:t>"</w:t>
      </w:r>
      <w:r w:rsidRPr="00FB1D54">
        <w:rPr>
          <w:rFonts w:hint="eastAsia"/>
          <w:sz w:val="24"/>
        </w:rPr>
        <w:t>均值化</w:t>
      </w:r>
      <w:r w:rsidRPr="00FB1D54">
        <w:rPr>
          <w:rFonts w:hint="eastAsia"/>
          <w:sz w:val="24"/>
        </w:rPr>
        <w:t>"</w:t>
      </w:r>
      <w:proofErr w:type="gramEnd"/>
      <w:r w:rsidRPr="00FB1D54">
        <w:rPr>
          <w:rFonts w:hint="eastAsia"/>
          <w:sz w:val="24"/>
        </w:rPr>
        <w:t>与</w:t>
      </w:r>
      <w:proofErr w:type="gramStart"/>
      <w:r w:rsidRPr="00FB1D54">
        <w:rPr>
          <w:rFonts w:hint="eastAsia"/>
          <w:sz w:val="24"/>
        </w:rPr>
        <w:t>"</w:t>
      </w:r>
      <w:r w:rsidRPr="00FB1D54">
        <w:rPr>
          <w:rFonts w:hint="eastAsia"/>
          <w:sz w:val="24"/>
        </w:rPr>
        <w:t>保留波动</w:t>
      </w:r>
      <w:r w:rsidRPr="00FB1D54">
        <w:rPr>
          <w:rFonts w:hint="eastAsia"/>
          <w:sz w:val="24"/>
        </w:rPr>
        <w:t>"</w:t>
      </w:r>
      <w:proofErr w:type="gramEnd"/>
      <w:r w:rsidRPr="00FB1D54">
        <w:rPr>
          <w:rFonts w:hint="eastAsia"/>
          <w:sz w:val="24"/>
        </w:rPr>
        <w:t>两种信息条件下的对照。</w:t>
      </w:r>
    </w:p>
    <w:p w14:paraId="42E536EC" w14:textId="77777777" w:rsidR="00FB1D54" w:rsidRPr="00FB1D54" w:rsidRDefault="00FB1D54" w:rsidP="00FB1D54">
      <w:pPr>
        <w:ind w:firstLineChars="200" w:firstLine="480"/>
        <w:rPr>
          <w:sz w:val="24"/>
        </w:rPr>
      </w:pPr>
      <w:r w:rsidRPr="00FB1D54">
        <w:rPr>
          <w:rFonts w:hint="eastAsia"/>
          <w:sz w:val="24"/>
        </w:rPr>
        <w:t>从日内结构看，四条曲线均呈现一致的三段峰形态：</w:t>
      </w:r>
      <w:r w:rsidRPr="00FB1D54">
        <w:rPr>
          <w:rFonts w:hint="eastAsia"/>
          <w:sz w:val="24"/>
        </w:rPr>
        <w:t xml:space="preserve">0 </w:t>
      </w:r>
      <w:proofErr w:type="gramStart"/>
      <w:r w:rsidRPr="00FB1D54">
        <w:rPr>
          <w:rFonts w:hint="eastAsia"/>
          <w:sz w:val="24"/>
        </w:rPr>
        <w:t>时至</w:t>
      </w:r>
      <w:r w:rsidRPr="00FB1D54">
        <w:rPr>
          <w:rFonts w:hint="eastAsia"/>
          <w:sz w:val="24"/>
        </w:rPr>
        <w:t xml:space="preserve"> 6 </w:t>
      </w:r>
      <w:proofErr w:type="gramEnd"/>
      <w:r w:rsidRPr="00FB1D54">
        <w:rPr>
          <w:rFonts w:hint="eastAsia"/>
          <w:sz w:val="24"/>
        </w:rPr>
        <w:t>时处于谷段，价格稳定</w:t>
      </w:r>
      <w:proofErr w:type="gramStart"/>
      <w:r w:rsidRPr="00FB1D54">
        <w:rPr>
          <w:rFonts w:hint="eastAsia"/>
          <w:sz w:val="24"/>
        </w:rPr>
        <w:t>在</w:t>
      </w:r>
      <w:r w:rsidRPr="00FB1D54">
        <w:rPr>
          <w:rFonts w:hint="eastAsia"/>
          <w:sz w:val="24"/>
        </w:rPr>
        <w:t xml:space="preserve"> 0.35~</w:t>
      </w:r>
      <w:proofErr w:type="gramEnd"/>
      <w:r w:rsidRPr="00FB1D54">
        <w:rPr>
          <w:rFonts w:hint="eastAsia"/>
          <w:sz w:val="24"/>
        </w:rPr>
        <w:t xml:space="preserve">0.50 </w:t>
      </w:r>
      <w:r w:rsidRPr="00FB1D54">
        <w:rPr>
          <w:rFonts w:hint="eastAsia"/>
          <w:sz w:val="24"/>
        </w:rPr>
        <w:t>元</w:t>
      </w:r>
      <w:r w:rsidRPr="00FB1D54">
        <w:rPr>
          <w:rFonts w:hint="eastAsia"/>
          <w:sz w:val="24"/>
        </w:rPr>
        <w:t>/kWh</w:t>
      </w:r>
      <w:r w:rsidRPr="00FB1D54">
        <w:rPr>
          <w:rFonts w:hint="eastAsia"/>
          <w:sz w:val="24"/>
        </w:rPr>
        <w:t>；</w:t>
      </w:r>
      <w:proofErr w:type="gramStart"/>
      <w:r w:rsidRPr="00FB1D54">
        <w:rPr>
          <w:rFonts w:hint="eastAsia"/>
          <w:sz w:val="24"/>
        </w:rPr>
        <w:t xml:space="preserve">6 </w:t>
      </w:r>
      <w:r w:rsidRPr="00FB1D54">
        <w:rPr>
          <w:rFonts w:hint="eastAsia"/>
          <w:sz w:val="24"/>
        </w:rPr>
        <w:t>时</w:t>
      </w:r>
      <w:proofErr w:type="gramEnd"/>
      <w:r w:rsidRPr="00FB1D54">
        <w:rPr>
          <w:rFonts w:hint="eastAsia"/>
          <w:sz w:val="24"/>
        </w:rPr>
        <w:t>整点整体起跳，随后</w:t>
      </w:r>
      <w:proofErr w:type="gramStart"/>
      <w:r w:rsidRPr="00FB1D54">
        <w:rPr>
          <w:rFonts w:hint="eastAsia"/>
          <w:sz w:val="24"/>
        </w:rPr>
        <w:t>在</w:t>
      </w:r>
      <w:r w:rsidRPr="00FB1D54">
        <w:rPr>
          <w:rFonts w:hint="eastAsia"/>
          <w:sz w:val="24"/>
        </w:rPr>
        <w:t xml:space="preserve"> 8</w:t>
      </w:r>
      <w:proofErr w:type="gramEnd"/>
      <w:r w:rsidRPr="00FB1D54">
        <w:rPr>
          <w:rFonts w:hint="eastAsia"/>
          <w:sz w:val="24"/>
        </w:rPr>
        <w:t>—</w:t>
      </w:r>
      <w:proofErr w:type="gramStart"/>
      <w:r w:rsidRPr="00FB1D54">
        <w:rPr>
          <w:rFonts w:hint="eastAsia"/>
          <w:sz w:val="24"/>
        </w:rPr>
        <w:t xml:space="preserve">10 </w:t>
      </w:r>
      <w:r w:rsidRPr="00FB1D54">
        <w:rPr>
          <w:rFonts w:hint="eastAsia"/>
          <w:sz w:val="24"/>
        </w:rPr>
        <w:t>时</w:t>
      </w:r>
      <w:proofErr w:type="gramEnd"/>
      <w:r w:rsidRPr="00FB1D54">
        <w:rPr>
          <w:rFonts w:hint="eastAsia"/>
          <w:sz w:val="24"/>
        </w:rPr>
        <w:t>、</w:t>
      </w:r>
      <w:r w:rsidRPr="00FB1D54">
        <w:rPr>
          <w:rFonts w:hint="eastAsia"/>
          <w:sz w:val="24"/>
        </w:rPr>
        <w:t>13</w:t>
      </w:r>
      <w:r w:rsidRPr="00FB1D54">
        <w:rPr>
          <w:rFonts w:hint="eastAsia"/>
          <w:sz w:val="24"/>
        </w:rPr>
        <w:t>—</w:t>
      </w:r>
      <w:proofErr w:type="gramStart"/>
      <w:r w:rsidRPr="00FB1D54">
        <w:rPr>
          <w:rFonts w:hint="eastAsia"/>
          <w:sz w:val="24"/>
        </w:rPr>
        <w:t xml:space="preserve">15 </w:t>
      </w:r>
      <w:r w:rsidRPr="00FB1D54">
        <w:rPr>
          <w:rFonts w:hint="eastAsia"/>
          <w:sz w:val="24"/>
        </w:rPr>
        <w:t>时</w:t>
      </w:r>
      <w:proofErr w:type="gramEnd"/>
      <w:r w:rsidRPr="00FB1D54">
        <w:rPr>
          <w:rFonts w:hint="eastAsia"/>
          <w:sz w:val="24"/>
        </w:rPr>
        <w:t>、</w:t>
      </w:r>
      <w:r w:rsidRPr="00FB1D54">
        <w:rPr>
          <w:rFonts w:hint="eastAsia"/>
          <w:sz w:val="24"/>
        </w:rPr>
        <w:t>19</w:t>
      </w:r>
      <w:r w:rsidRPr="00FB1D54">
        <w:rPr>
          <w:rFonts w:hint="eastAsia"/>
          <w:sz w:val="24"/>
        </w:rPr>
        <w:t>—</w:t>
      </w:r>
      <w:proofErr w:type="gramStart"/>
      <w:r w:rsidRPr="00FB1D54">
        <w:rPr>
          <w:rFonts w:hint="eastAsia"/>
          <w:sz w:val="24"/>
        </w:rPr>
        <w:t xml:space="preserve">21 </w:t>
      </w:r>
      <w:r w:rsidRPr="00FB1D54">
        <w:rPr>
          <w:rFonts w:hint="eastAsia"/>
          <w:sz w:val="24"/>
        </w:rPr>
        <w:t>时</w:t>
      </w:r>
      <w:proofErr w:type="gramEnd"/>
      <w:r w:rsidRPr="00FB1D54">
        <w:rPr>
          <w:rFonts w:hint="eastAsia"/>
          <w:sz w:val="24"/>
        </w:rPr>
        <w:t>形成三个峰值区间，其中</w:t>
      </w:r>
      <w:proofErr w:type="gramStart"/>
      <w:r w:rsidRPr="00FB1D54">
        <w:rPr>
          <w:rFonts w:hint="eastAsia"/>
          <w:sz w:val="24"/>
        </w:rPr>
        <w:t>以</w:t>
      </w:r>
      <w:r w:rsidRPr="00FB1D54">
        <w:rPr>
          <w:rFonts w:hint="eastAsia"/>
          <w:sz w:val="24"/>
        </w:rPr>
        <w:t xml:space="preserve"> 19</w:t>
      </w:r>
      <w:proofErr w:type="gramEnd"/>
      <w:r w:rsidRPr="00FB1D54">
        <w:rPr>
          <w:rFonts w:hint="eastAsia"/>
          <w:sz w:val="24"/>
        </w:rPr>
        <w:t>—</w:t>
      </w:r>
      <w:proofErr w:type="gramStart"/>
      <w:r w:rsidRPr="00FB1D54">
        <w:rPr>
          <w:rFonts w:hint="eastAsia"/>
          <w:sz w:val="24"/>
        </w:rPr>
        <w:t xml:space="preserve">21 </w:t>
      </w:r>
      <w:r w:rsidRPr="00FB1D54">
        <w:rPr>
          <w:rFonts w:hint="eastAsia"/>
          <w:sz w:val="24"/>
        </w:rPr>
        <w:t>时</w:t>
      </w:r>
      <w:proofErr w:type="gramEnd"/>
      <w:r w:rsidRPr="00FB1D54">
        <w:rPr>
          <w:rFonts w:hint="eastAsia"/>
          <w:sz w:val="24"/>
        </w:rPr>
        <w:t>的晚峰最高；</w:t>
      </w:r>
      <w:proofErr w:type="gramStart"/>
      <w:r w:rsidRPr="00FB1D54">
        <w:rPr>
          <w:rFonts w:hint="eastAsia"/>
          <w:sz w:val="24"/>
        </w:rPr>
        <w:t xml:space="preserve">22 </w:t>
      </w:r>
      <w:r w:rsidRPr="00FB1D54">
        <w:rPr>
          <w:rFonts w:hint="eastAsia"/>
          <w:sz w:val="24"/>
        </w:rPr>
        <w:t>时后</w:t>
      </w:r>
      <w:proofErr w:type="gramEnd"/>
      <w:r w:rsidRPr="00FB1D54">
        <w:rPr>
          <w:rFonts w:hint="eastAsia"/>
          <w:sz w:val="24"/>
        </w:rPr>
        <w:t>迅速回落至谷段。四日曲线的形态高度一致而数值水平不同，说明该价格由制度性的分时定价规则主导，日间差异只影响各时段的绝对价位，不改变峰谷相对关系。</w:t>
      </w:r>
    </w:p>
    <w:p w14:paraId="6E78C8AF" w14:textId="77777777" w:rsidR="00FB1D54" w:rsidRPr="00FB1D54" w:rsidRDefault="00FB1D54" w:rsidP="00FB1D54">
      <w:pPr>
        <w:ind w:firstLineChars="200" w:firstLine="480"/>
        <w:rPr>
          <w:sz w:val="24"/>
        </w:rPr>
      </w:pPr>
      <w:r w:rsidRPr="00FB1D54">
        <w:rPr>
          <w:rFonts w:hint="eastAsia"/>
          <w:sz w:val="24"/>
        </w:rPr>
        <w:t>季节与月度层面则表现出明显的两端高、中间低的特征。四个代表日的日均价依次</w:t>
      </w:r>
      <w:proofErr w:type="gramStart"/>
      <w:r w:rsidRPr="00FB1D54">
        <w:rPr>
          <w:rFonts w:hint="eastAsia"/>
          <w:sz w:val="24"/>
        </w:rPr>
        <w:t>为</w:t>
      </w:r>
      <w:r w:rsidRPr="00FB1D54">
        <w:rPr>
          <w:rFonts w:hint="eastAsia"/>
          <w:sz w:val="24"/>
        </w:rPr>
        <w:t xml:space="preserve"> 0.7786</w:t>
      </w:r>
      <w:proofErr w:type="gramEnd"/>
      <w:r w:rsidRPr="00FB1D54">
        <w:rPr>
          <w:rFonts w:hint="eastAsia"/>
          <w:sz w:val="24"/>
        </w:rPr>
        <w:t>、</w:t>
      </w:r>
      <w:r w:rsidRPr="00FB1D54">
        <w:rPr>
          <w:rFonts w:hint="eastAsia"/>
          <w:sz w:val="24"/>
        </w:rPr>
        <w:t>0.6095</w:t>
      </w:r>
      <w:r w:rsidRPr="00FB1D54">
        <w:rPr>
          <w:rFonts w:hint="eastAsia"/>
          <w:sz w:val="24"/>
        </w:rPr>
        <w:t>、</w:t>
      </w:r>
      <w:r w:rsidRPr="00FB1D54">
        <w:rPr>
          <w:rFonts w:hint="eastAsia"/>
          <w:sz w:val="24"/>
        </w:rPr>
        <w:t xml:space="preserve">0.7818 </w:t>
      </w:r>
      <w:proofErr w:type="gramStart"/>
      <w:r w:rsidRPr="00FB1D54">
        <w:rPr>
          <w:rFonts w:hint="eastAsia"/>
          <w:sz w:val="24"/>
        </w:rPr>
        <w:t>与</w:t>
      </w:r>
      <w:r w:rsidRPr="00FB1D54">
        <w:rPr>
          <w:rFonts w:hint="eastAsia"/>
          <w:sz w:val="24"/>
        </w:rPr>
        <w:t xml:space="preserve"> 0.9101 </w:t>
      </w:r>
      <w:proofErr w:type="gramEnd"/>
      <w:r w:rsidRPr="00FB1D54">
        <w:rPr>
          <w:rFonts w:hint="eastAsia"/>
          <w:sz w:val="24"/>
        </w:rPr>
        <w:t>元</w:t>
      </w:r>
      <w:r w:rsidRPr="00FB1D54">
        <w:rPr>
          <w:rFonts w:hint="eastAsia"/>
          <w:sz w:val="24"/>
        </w:rPr>
        <w:t>/kWh</w:t>
      </w:r>
      <w:r w:rsidRPr="00FB1D54">
        <w:rPr>
          <w:rFonts w:hint="eastAsia"/>
          <w:sz w:val="24"/>
        </w:rPr>
        <w:t>，冬至日最高而夏至日最低；全年日均价最低出现</w:t>
      </w:r>
      <w:proofErr w:type="gramStart"/>
      <w:r w:rsidRPr="00FB1D54">
        <w:rPr>
          <w:rFonts w:hint="eastAsia"/>
          <w:sz w:val="24"/>
        </w:rPr>
        <w:t>在</w:t>
      </w:r>
      <w:r w:rsidRPr="00FB1D54">
        <w:rPr>
          <w:rFonts w:hint="eastAsia"/>
          <w:sz w:val="24"/>
        </w:rPr>
        <w:t xml:space="preserve"> 4 </w:t>
      </w:r>
      <w:proofErr w:type="gramEnd"/>
      <w:r w:rsidRPr="00FB1D54">
        <w:rPr>
          <w:rFonts w:hint="eastAsia"/>
          <w:sz w:val="24"/>
        </w:rPr>
        <w:t>月</w:t>
      </w:r>
      <w:r w:rsidRPr="00FB1D54">
        <w:rPr>
          <w:rFonts w:hint="eastAsia"/>
          <w:sz w:val="24"/>
        </w:rPr>
        <w:t xml:space="preserve"> </w:t>
      </w:r>
      <w:proofErr w:type="gramStart"/>
      <w:r w:rsidRPr="00FB1D54">
        <w:rPr>
          <w:rFonts w:hint="eastAsia"/>
          <w:sz w:val="24"/>
        </w:rPr>
        <w:t xml:space="preserve">26 </w:t>
      </w:r>
      <w:r w:rsidRPr="00FB1D54">
        <w:rPr>
          <w:rFonts w:hint="eastAsia"/>
          <w:sz w:val="24"/>
        </w:rPr>
        <w:t>日</w:t>
      </w:r>
      <w:proofErr w:type="gramEnd"/>
      <w:r w:rsidRPr="00FB1D54">
        <w:rPr>
          <w:rFonts w:hint="eastAsia"/>
          <w:sz w:val="24"/>
        </w:rPr>
        <w:t>，最高出现</w:t>
      </w:r>
      <w:proofErr w:type="gramStart"/>
      <w:r w:rsidRPr="00FB1D54">
        <w:rPr>
          <w:rFonts w:hint="eastAsia"/>
          <w:sz w:val="24"/>
        </w:rPr>
        <w:t>在</w:t>
      </w:r>
      <w:r w:rsidRPr="00FB1D54">
        <w:rPr>
          <w:rFonts w:hint="eastAsia"/>
          <w:sz w:val="24"/>
        </w:rPr>
        <w:t xml:space="preserve"> 1 </w:t>
      </w:r>
      <w:proofErr w:type="gramEnd"/>
      <w:r w:rsidRPr="00FB1D54">
        <w:rPr>
          <w:rFonts w:hint="eastAsia"/>
          <w:sz w:val="24"/>
        </w:rPr>
        <w:t>月</w:t>
      </w:r>
      <w:r w:rsidRPr="00FB1D54">
        <w:rPr>
          <w:rFonts w:hint="eastAsia"/>
          <w:sz w:val="24"/>
        </w:rPr>
        <w:t xml:space="preserve"> </w:t>
      </w:r>
      <w:proofErr w:type="gramStart"/>
      <w:r w:rsidRPr="00FB1D54">
        <w:rPr>
          <w:rFonts w:hint="eastAsia"/>
          <w:sz w:val="24"/>
        </w:rPr>
        <w:t xml:space="preserve">6 </w:t>
      </w:r>
      <w:r w:rsidRPr="00FB1D54">
        <w:rPr>
          <w:rFonts w:hint="eastAsia"/>
          <w:sz w:val="24"/>
        </w:rPr>
        <w:t>，相差</w:t>
      </w:r>
      <w:r w:rsidRPr="00FB1D54">
        <w:rPr>
          <w:rFonts w:hint="eastAsia"/>
          <w:sz w:val="24"/>
        </w:rPr>
        <w:t xml:space="preserve"> 1.73 </w:t>
      </w:r>
      <w:r w:rsidRPr="00FB1D54">
        <w:rPr>
          <w:rFonts w:hint="eastAsia"/>
          <w:sz w:val="24"/>
        </w:rPr>
        <w:t>倍</w:t>
      </w:r>
      <w:proofErr w:type="gramEnd"/>
      <w:r w:rsidRPr="00FB1D54">
        <w:rPr>
          <w:rFonts w:hint="eastAsia"/>
          <w:sz w:val="24"/>
        </w:rPr>
        <w:t>；月均价格</w:t>
      </w:r>
      <w:proofErr w:type="gramStart"/>
      <w:r w:rsidRPr="00FB1D54">
        <w:rPr>
          <w:rFonts w:hint="eastAsia"/>
          <w:sz w:val="24"/>
        </w:rPr>
        <w:t>以</w:t>
      </w:r>
      <w:r w:rsidRPr="00FB1D54">
        <w:rPr>
          <w:rFonts w:hint="eastAsia"/>
          <w:sz w:val="24"/>
        </w:rPr>
        <w:t xml:space="preserve"> 1 </w:t>
      </w:r>
      <w:proofErr w:type="gramEnd"/>
      <w:r w:rsidRPr="00FB1D54">
        <w:rPr>
          <w:rFonts w:hint="eastAsia"/>
          <w:sz w:val="24"/>
        </w:rPr>
        <w:t>月</w:t>
      </w:r>
      <w:proofErr w:type="gramStart"/>
      <w:r w:rsidRPr="00FB1D54">
        <w:rPr>
          <w:rFonts w:hint="eastAsia"/>
          <w:sz w:val="24"/>
        </w:rPr>
        <w:t>与</w:t>
      </w:r>
      <w:r w:rsidRPr="00FB1D54">
        <w:rPr>
          <w:rFonts w:hint="eastAsia"/>
          <w:sz w:val="24"/>
        </w:rPr>
        <w:t xml:space="preserve"> 12 </w:t>
      </w:r>
      <w:r w:rsidRPr="00FB1D54">
        <w:rPr>
          <w:rFonts w:hint="eastAsia"/>
          <w:sz w:val="24"/>
        </w:rPr>
        <w:t>最高</w:t>
      </w:r>
      <w:proofErr w:type="gramEnd"/>
      <w:r w:rsidRPr="00FB1D54">
        <w:rPr>
          <w:rFonts w:hint="eastAsia"/>
          <w:sz w:val="24"/>
        </w:rPr>
        <w:t>，</w:t>
      </w:r>
      <w:r w:rsidRPr="00FB1D54">
        <w:rPr>
          <w:rFonts w:hint="eastAsia"/>
          <w:sz w:val="24"/>
        </w:rPr>
        <w:t>4</w:t>
      </w:r>
      <w:r w:rsidRPr="00FB1D54">
        <w:rPr>
          <w:rFonts w:hint="eastAsia"/>
          <w:sz w:val="24"/>
        </w:rPr>
        <w:t>、</w:t>
      </w:r>
      <w:proofErr w:type="gramStart"/>
      <w:r w:rsidRPr="00FB1D54">
        <w:rPr>
          <w:rFonts w:hint="eastAsia"/>
          <w:sz w:val="24"/>
        </w:rPr>
        <w:t xml:space="preserve">5 </w:t>
      </w:r>
      <w:r w:rsidRPr="00FB1D54">
        <w:rPr>
          <w:rFonts w:hint="eastAsia"/>
          <w:sz w:val="24"/>
        </w:rPr>
        <w:t>月</w:t>
      </w:r>
      <w:proofErr w:type="gramEnd"/>
      <w:r w:rsidRPr="00FB1D54">
        <w:rPr>
          <w:rFonts w:hint="eastAsia"/>
          <w:sz w:val="24"/>
        </w:rPr>
        <w:t>最，</w:t>
      </w:r>
      <w:proofErr w:type="gramStart"/>
      <w:r w:rsidRPr="00FB1D54">
        <w:rPr>
          <w:rFonts w:hint="eastAsia"/>
          <w:sz w:val="24"/>
        </w:rPr>
        <w:t xml:space="preserve">7 </w:t>
      </w:r>
      <w:r w:rsidRPr="00FB1D54">
        <w:rPr>
          <w:rFonts w:hint="eastAsia"/>
          <w:sz w:val="24"/>
        </w:rPr>
        <w:t>月</w:t>
      </w:r>
      <w:proofErr w:type="gramEnd"/>
      <w:r w:rsidRPr="00FB1D54">
        <w:rPr>
          <w:rFonts w:hint="eastAsia"/>
          <w:sz w:val="24"/>
        </w:rPr>
        <w:t>受降温负荷影响回升，构成夏季次高峰。作为参照，附件</w:t>
      </w:r>
      <w:proofErr w:type="gramStart"/>
      <w:r w:rsidRPr="00FB1D54">
        <w:rPr>
          <w:rFonts w:hint="eastAsia"/>
          <w:sz w:val="24"/>
        </w:rPr>
        <w:t xml:space="preserve">1 </w:t>
      </w:r>
      <w:r w:rsidRPr="00FB1D54">
        <w:rPr>
          <w:rFonts w:hint="eastAsia"/>
          <w:sz w:val="24"/>
        </w:rPr>
        <w:t>的</w:t>
      </w:r>
      <w:proofErr w:type="gramEnd"/>
      <w:r w:rsidRPr="00FB1D54">
        <w:rPr>
          <w:rFonts w:hint="eastAsia"/>
          <w:sz w:val="24"/>
        </w:rPr>
        <w:t>峰谷差</w:t>
      </w:r>
      <w:proofErr w:type="gramStart"/>
      <w:r w:rsidRPr="00FB1D54">
        <w:rPr>
          <w:rFonts w:hint="eastAsia"/>
          <w:sz w:val="24"/>
        </w:rPr>
        <w:t>为</w:t>
      </w:r>
      <w:r w:rsidRPr="00FB1D54">
        <w:rPr>
          <w:rFonts w:hint="eastAsia"/>
          <w:sz w:val="24"/>
        </w:rPr>
        <w:t xml:space="preserve"> 1.0239 </w:t>
      </w:r>
      <w:proofErr w:type="gramEnd"/>
      <w:r w:rsidRPr="00FB1D54">
        <w:rPr>
          <w:rFonts w:hint="eastAsia"/>
          <w:sz w:val="24"/>
        </w:rPr>
        <w:t>元</w:t>
      </w:r>
      <w:r w:rsidRPr="00FB1D54">
        <w:rPr>
          <w:rFonts w:hint="eastAsia"/>
          <w:sz w:val="24"/>
        </w:rPr>
        <w:t>/kWh</w:t>
      </w:r>
      <w:r w:rsidRPr="00FB1D54">
        <w:rPr>
          <w:rFonts w:hint="eastAsia"/>
          <w:sz w:val="24"/>
        </w:rPr>
        <w:t>，与四个代表日的峰谷差处于同一量级，说明均值化处理保留了分时电价的峰谷结构，抹去的仅是逐日的水平波动。以全年逐时段标准差衡量，这一波动的平均水平</w:t>
      </w:r>
      <w:proofErr w:type="gramStart"/>
      <w:r w:rsidRPr="00FB1D54">
        <w:rPr>
          <w:rFonts w:hint="eastAsia"/>
          <w:sz w:val="24"/>
        </w:rPr>
        <w:t>为</w:t>
      </w:r>
      <w:r w:rsidRPr="00FB1D54">
        <w:rPr>
          <w:rFonts w:hint="eastAsia"/>
          <w:sz w:val="24"/>
        </w:rPr>
        <w:t xml:space="preserve"> 0.1238 </w:t>
      </w:r>
      <w:proofErr w:type="gramEnd"/>
      <w:r w:rsidRPr="00FB1D54">
        <w:rPr>
          <w:rFonts w:hint="eastAsia"/>
          <w:sz w:val="24"/>
        </w:rPr>
        <w:t>元</w:t>
      </w:r>
      <w:r w:rsidRPr="00FB1D54">
        <w:rPr>
          <w:rFonts w:hint="eastAsia"/>
          <w:sz w:val="24"/>
        </w:rPr>
        <w:t>/kWh</w:t>
      </w:r>
      <w:r w:rsidRPr="00FB1D54">
        <w:rPr>
          <w:rFonts w:hint="eastAsia"/>
          <w:sz w:val="24"/>
        </w:rPr>
        <w:t>，最大</w:t>
      </w:r>
      <w:proofErr w:type="gramStart"/>
      <w:r w:rsidRPr="00FB1D54">
        <w:rPr>
          <w:rFonts w:hint="eastAsia"/>
          <w:sz w:val="24"/>
        </w:rPr>
        <w:t>达</w:t>
      </w:r>
      <w:r w:rsidRPr="00FB1D54">
        <w:rPr>
          <w:rFonts w:hint="eastAsia"/>
          <w:sz w:val="24"/>
        </w:rPr>
        <w:t xml:space="preserve"> 0.2234 </w:t>
      </w:r>
      <w:proofErr w:type="gramEnd"/>
      <w:r w:rsidRPr="00FB1D54">
        <w:rPr>
          <w:rFonts w:hint="eastAsia"/>
          <w:sz w:val="24"/>
        </w:rPr>
        <w:t>元</w:t>
      </w:r>
      <w:r w:rsidRPr="00FB1D54">
        <w:rPr>
          <w:rFonts w:hint="eastAsia"/>
          <w:sz w:val="24"/>
        </w:rPr>
        <w:t>/kW</w:t>
      </w:r>
      <w:r w:rsidRPr="00FB1D54">
        <w:rPr>
          <w:rFonts w:hint="eastAsia"/>
          <w:sz w:val="24"/>
        </w:rPr>
        <w:t>，相当于年均价</w:t>
      </w:r>
      <w:proofErr w:type="gramStart"/>
      <w:r w:rsidRPr="00FB1D54">
        <w:rPr>
          <w:rFonts w:hint="eastAsia"/>
          <w:sz w:val="24"/>
        </w:rPr>
        <w:t>的</w:t>
      </w:r>
      <w:r w:rsidRPr="00FB1D54">
        <w:rPr>
          <w:rFonts w:hint="eastAsia"/>
          <w:sz w:val="24"/>
        </w:rPr>
        <w:t xml:space="preserve"> 16% </w:t>
      </w:r>
      <w:proofErr w:type="gramEnd"/>
      <w:r w:rsidRPr="00FB1D54">
        <w:rPr>
          <w:rFonts w:hint="eastAsia"/>
          <w:sz w:val="24"/>
        </w:rPr>
        <w:t>至</w:t>
      </w:r>
      <w:r w:rsidRPr="00FB1D54">
        <w:rPr>
          <w:rFonts w:hint="eastAsia"/>
          <w:sz w:val="24"/>
        </w:rPr>
        <w:t xml:space="preserve"> 29%</w:t>
      </w:r>
      <w:r w:rsidRPr="00FB1D54">
        <w:rPr>
          <w:rFonts w:hint="eastAsia"/>
          <w:sz w:val="24"/>
        </w:rPr>
        <w:t>，不可忽略。</w:t>
      </w:r>
    </w:p>
    <w:p w14:paraId="2AB7D052" w14:textId="77777777" w:rsidR="00BE7143" w:rsidRPr="008F7F3A" w:rsidRDefault="00FB1D54" w:rsidP="00FB1D54">
      <w:pPr>
        <w:ind w:firstLineChars="200" w:firstLine="480"/>
        <w:rPr>
          <w:sz w:val="24"/>
        </w:rPr>
      </w:pPr>
      <w:r w:rsidRPr="00FB1D54">
        <w:rPr>
          <w:rFonts w:hint="eastAsia"/>
          <w:sz w:val="24"/>
        </w:rPr>
        <w:t>这一对照直接解释了问题四相对问题二、问题三费用上升的来源。费用差异不可能来自电价水平，只能来自价格时间结构的波动与不可预测性</w:t>
      </w:r>
      <w:r>
        <w:rPr>
          <w:rFonts w:hint="eastAsia"/>
          <w:sz w:val="24"/>
        </w:rPr>
        <w:t>。</w:t>
      </w:r>
      <w:r w:rsidRPr="00FB1D54">
        <w:rPr>
          <w:rFonts w:hint="eastAsia"/>
          <w:sz w:val="24"/>
        </w:rPr>
        <w:t>采用波动电价的</w:t>
      </w:r>
      <w:r>
        <w:rPr>
          <w:rFonts w:hint="eastAsia"/>
          <w:sz w:val="24"/>
        </w:rPr>
        <w:t>问题</w:t>
      </w:r>
      <w:r w:rsidRPr="00FB1D54">
        <w:rPr>
          <w:rFonts w:hint="eastAsia"/>
          <w:sz w:val="24"/>
        </w:rPr>
        <w:t>4</w:t>
      </w:r>
      <w:proofErr w:type="gramStart"/>
      <w:r w:rsidRPr="00FB1D54">
        <w:rPr>
          <w:rFonts w:hint="eastAsia"/>
          <w:sz w:val="24"/>
        </w:rPr>
        <w:t xml:space="preserve">-2 </w:t>
      </w:r>
      <w:r w:rsidRPr="00FB1D54">
        <w:rPr>
          <w:rFonts w:hint="eastAsia"/>
          <w:sz w:val="24"/>
        </w:rPr>
        <w:t>已</w:t>
      </w:r>
      <w:proofErr w:type="gramEnd"/>
      <w:r w:rsidRPr="00FB1D54">
        <w:rPr>
          <w:rFonts w:hint="eastAsia"/>
          <w:sz w:val="24"/>
        </w:rPr>
        <w:t>比采用固定电价的</w:t>
      </w:r>
      <w:r>
        <w:rPr>
          <w:rFonts w:hint="eastAsia"/>
          <w:sz w:val="24"/>
        </w:rPr>
        <w:t>问题二</w:t>
      </w:r>
      <w:r w:rsidRPr="00FB1D54">
        <w:rPr>
          <w:rFonts w:hint="eastAsia"/>
          <w:sz w:val="24"/>
        </w:rPr>
        <w:t>高</w:t>
      </w:r>
      <w:proofErr w:type="gramStart"/>
      <w:r w:rsidRPr="00FB1D54">
        <w:rPr>
          <w:rFonts w:hint="eastAsia"/>
          <w:sz w:val="24"/>
        </w:rPr>
        <w:t>出</w:t>
      </w:r>
      <w:r w:rsidRPr="00FB1D54">
        <w:rPr>
          <w:rFonts w:hint="eastAsia"/>
          <w:sz w:val="24"/>
        </w:rPr>
        <w:t xml:space="preserve"> 55.31 </w:t>
      </w:r>
      <w:proofErr w:type="gramEnd"/>
      <w:r w:rsidRPr="00FB1D54">
        <w:rPr>
          <w:rFonts w:hint="eastAsia"/>
          <w:sz w:val="24"/>
        </w:rPr>
        <w:t>万元，占两者总费用</w:t>
      </w:r>
      <w:proofErr w:type="gramStart"/>
      <w:r w:rsidRPr="00FB1D54">
        <w:rPr>
          <w:rFonts w:hint="eastAsia"/>
          <w:sz w:val="24"/>
        </w:rPr>
        <w:t>差</w:t>
      </w:r>
      <w:r w:rsidRPr="00FB1D54">
        <w:rPr>
          <w:rFonts w:hint="eastAsia"/>
          <w:sz w:val="24"/>
        </w:rPr>
        <w:t xml:space="preserve"> 73.06 </w:t>
      </w:r>
      <w:proofErr w:type="gramEnd"/>
      <w:r w:rsidRPr="00FB1D54">
        <w:rPr>
          <w:rFonts w:hint="eastAsia"/>
          <w:sz w:val="24"/>
        </w:rPr>
        <w:t>万元的七成以上；留给决策结构与电价预测误差的增量分别</w:t>
      </w:r>
      <w:proofErr w:type="gramStart"/>
      <w:r w:rsidRPr="00FB1D54">
        <w:rPr>
          <w:rFonts w:hint="eastAsia"/>
          <w:sz w:val="24"/>
        </w:rPr>
        <w:t>为</w:t>
      </w:r>
      <w:r w:rsidRPr="00FB1D54">
        <w:rPr>
          <w:rFonts w:hint="eastAsia"/>
          <w:sz w:val="24"/>
        </w:rPr>
        <w:t xml:space="preserve"> 9.64 </w:t>
      </w:r>
      <w:proofErr w:type="gramEnd"/>
      <w:r w:rsidRPr="00FB1D54">
        <w:rPr>
          <w:rFonts w:hint="eastAsia"/>
          <w:sz w:val="24"/>
        </w:rPr>
        <w:t>万元</w:t>
      </w:r>
      <w:proofErr w:type="gramStart"/>
      <w:r w:rsidRPr="00FB1D54">
        <w:rPr>
          <w:rFonts w:hint="eastAsia"/>
          <w:sz w:val="24"/>
        </w:rPr>
        <w:t>与</w:t>
      </w:r>
      <w:r w:rsidRPr="00FB1D54">
        <w:rPr>
          <w:rFonts w:hint="eastAsia"/>
          <w:sz w:val="24"/>
        </w:rPr>
        <w:t xml:space="preserve"> 7.68 </w:t>
      </w:r>
      <w:r w:rsidRPr="00FB1D54">
        <w:rPr>
          <w:rFonts w:hint="eastAsia"/>
          <w:sz w:val="24"/>
        </w:rPr>
        <w:t>万元</w:t>
      </w:r>
      <w:proofErr w:type="gramEnd"/>
      <w:r w:rsidRPr="00FB1D54">
        <w:rPr>
          <w:rFonts w:hint="eastAsia"/>
          <w:sz w:val="24"/>
        </w:rPr>
        <w:t>。换言之，问题四的额外代价大部分是波动市场的固有属性，任何调度策略都无法规避</w:t>
      </w:r>
      <w:r w:rsidR="00F600DC">
        <w:rPr>
          <w:rFonts w:hint="eastAsia"/>
          <w:sz w:val="24"/>
        </w:rPr>
        <w:t>。</w:t>
      </w:r>
    </w:p>
    <w:p w14:paraId="68BF9F3F" w14:textId="77777777" w:rsidR="00BE7143" w:rsidRDefault="00FB1D54">
      <w:pPr>
        <w:jc w:val="center"/>
      </w:pPr>
      <w:r w:rsidRPr="00FB1D54">
        <w:rPr>
          <w:noProof/>
        </w:rPr>
        <w:drawing>
          <wp:inline distT="0" distB="0" distL="0" distR="0" wp14:anchorId="6DCCCD47" wp14:editId="795A57E1">
            <wp:extent cx="5398383" cy="2143878"/>
            <wp:effectExtent l="0" t="0" r="0" b="8890"/>
            <wp:docPr id="201665340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01072" cy="2144946"/>
                    </a:xfrm>
                    <a:prstGeom prst="rect">
                      <a:avLst/>
                    </a:prstGeom>
                    <a:noFill/>
                    <a:ln>
                      <a:noFill/>
                    </a:ln>
                  </pic:spPr>
                </pic:pic>
              </a:graphicData>
            </a:graphic>
          </wp:inline>
        </w:drawing>
      </w:r>
    </w:p>
    <w:p w14:paraId="1A4D1C57" w14:textId="77777777" w:rsidR="00BE7143" w:rsidRDefault="00BE7143">
      <w:pPr>
        <w:jc w:val="center"/>
        <w:rPr>
          <w:rFonts w:ascii="SimSun" w:hAnsi="SimSun" w:cs="SimSun" w:hint="eastAsia"/>
          <w:sz w:val="24"/>
        </w:rPr>
      </w:pPr>
      <w:r>
        <w:t>图</w:t>
      </w:r>
      <w:proofErr w:type="gramStart"/>
      <w:r>
        <w:t xml:space="preserve">8 </w:t>
      </w:r>
      <w:r w:rsidR="00FB1D54">
        <w:rPr>
          <w:rFonts w:hint="eastAsia"/>
        </w:rPr>
        <w:t>指定</w:t>
      </w:r>
      <w:proofErr w:type="gramEnd"/>
      <w:r w:rsidR="00FB1D54">
        <w:rPr>
          <w:rFonts w:hint="eastAsia"/>
        </w:rPr>
        <w:t>日期与全年平均电价日间变化图</w:t>
      </w:r>
    </w:p>
    <w:p w14:paraId="1B44F107" w14:textId="77777777" w:rsidR="00BE7143" w:rsidRPr="008F7F3A" w:rsidRDefault="00BE7143">
      <w:pPr>
        <w:ind w:firstLineChars="200" w:firstLine="480"/>
        <w:rPr>
          <w:sz w:val="24"/>
        </w:rPr>
      </w:pPr>
      <w:r w:rsidRPr="008F7F3A">
        <w:rPr>
          <w:sz w:val="24"/>
        </w:rPr>
        <w:t>四个日期在两个子问题下的结果见</w:t>
      </w:r>
      <w:proofErr w:type="gramStart"/>
      <w:r w:rsidRPr="008F7F3A">
        <w:rPr>
          <w:sz w:val="24"/>
        </w:rPr>
        <w:t>表</w:t>
      </w:r>
      <w:r w:rsidRPr="008F7F3A">
        <w:rPr>
          <w:sz w:val="24"/>
        </w:rPr>
        <w:t xml:space="preserve"> 9</w:t>
      </w:r>
      <w:proofErr w:type="gramEnd"/>
      <w:r w:rsidRPr="008F7F3A">
        <w:rPr>
          <w:sz w:val="24"/>
        </w:rPr>
        <w:t>（表头中</w:t>
      </w:r>
      <w:proofErr w:type="gramStart"/>
      <w:r w:rsidRPr="008F7F3A">
        <w:rPr>
          <w:sz w:val="24"/>
        </w:rPr>
        <w:t>的</w:t>
      </w:r>
      <w:r w:rsidRPr="008F7F3A">
        <w:rPr>
          <w:sz w:val="24"/>
        </w:rPr>
        <w:t xml:space="preserve"> 4</w:t>
      </w:r>
      <w:proofErr w:type="gramEnd"/>
      <w:r w:rsidRPr="008F7F3A">
        <w:rPr>
          <w:sz w:val="24"/>
        </w:rPr>
        <w:t>-2</w:t>
      </w:r>
      <w:r w:rsidRPr="008F7F3A">
        <w:rPr>
          <w:sz w:val="24"/>
        </w:rPr>
        <w:t>、</w:t>
      </w:r>
      <w:r w:rsidRPr="008F7F3A">
        <w:rPr>
          <w:sz w:val="24"/>
        </w:rPr>
        <w:t>4</w:t>
      </w:r>
      <w:proofErr w:type="gramStart"/>
      <w:r w:rsidRPr="008F7F3A">
        <w:rPr>
          <w:sz w:val="24"/>
        </w:rPr>
        <w:t xml:space="preserve">-3 </w:t>
      </w:r>
      <w:r w:rsidRPr="008F7F3A">
        <w:rPr>
          <w:sz w:val="24"/>
        </w:rPr>
        <w:t>即</w:t>
      </w:r>
      <w:proofErr w:type="gramEnd"/>
      <w:r w:rsidRPr="008F7F3A">
        <w:rPr>
          <w:sz w:val="24"/>
        </w:rPr>
        <w:t>问题</w:t>
      </w:r>
      <w:r w:rsidRPr="008F7F3A">
        <w:rPr>
          <w:sz w:val="24"/>
        </w:rPr>
        <w:t xml:space="preserve"> 4</w:t>
      </w:r>
      <w:proofErr w:type="gramStart"/>
      <w:r w:rsidRPr="008F7F3A">
        <w:rPr>
          <w:sz w:val="24"/>
        </w:rPr>
        <w:t xml:space="preserve">-2 </w:t>
      </w:r>
      <w:r w:rsidRPr="008F7F3A">
        <w:rPr>
          <w:sz w:val="24"/>
        </w:rPr>
        <w:t>与</w:t>
      </w:r>
      <w:proofErr w:type="gramEnd"/>
      <w:r w:rsidRPr="008F7F3A">
        <w:rPr>
          <w:sz w:val="24"/>
        </w:rPr>
        <w:t>问题</w:t>
      </w:r>
      <w:r w:rsidRPr="008F7F3A">
        <w:rPr>
          <w:sz w:val="24"/>
        </w:rPr>
        <w:t xml:space="preserve"> 4-3</w:t>
      </w:r>
      <w:r w:rsidRPr="008F7F3A">
        <w:rPr>
          <w:sz w:val="24"/>
        </w:rPr>
        <w:t>）。</w:t>
      </w:r>
    </w:p>
    <w:p w14:paraId="3EDF4E98" w14:textId="77777777" w:rsidR="00BE7143" w:rsidRDefault="00BE7143">
      <w:pPr>
        <w:jc w:val="center"/>
        <w:rPr>
          <w:rFonts w:ascii="SimSun" w:hAnsi="SimSun" w:cs="SimSun" w:hint="eastAsia"/>
          <w:sz w:val="24"/>
        </w:rPr>
      </w:pPr>
      <w:r>
        <w:t>表</w:t>
      </w:r>
      <w:r>
        <w:t xml:space="preserve">9 </w:t>
      </w:r>
      <w:proofErr w:type="gramStart"/>
      <w:r>
        <w:t>问题</w:t>
      </w:r>
      <w:r>
        <w:t xml:space="preserve"> 4</w:t>
      </w:r>
      <w:proofErr w:type="gramEnd"/>
      <w:r>
        <w:t xml:space="preserve">-2 </w:t>
      </w:r>
      <w:r>
        <w:t>与</w:t>
      </w:r>
      <w:r>
        <w:t xml:space="preserve"> 4</w:t>
      </w:r>
      <w:proofErr w:type="gramStart"/>
      <w:r>
        <w:t xml:space="preserve">-3 </w:t>
      </w:r>
      <w:r>
        <w:t>在</w:t>
      </w:r>
      <w:proofErr w:type="gramEnd"/>
      <w:r>
        <w:t>指定时间段的购电量、全天购电费及紧急购电情况（正式评价期）</w:t>
      </w:r>
    </w:p>
    <w:tbl>
      <w:tblPr>
        <w:tblW w:w="9070" w:type="dxa"/>
        <w:jc w:val="center"/>
        <w:tblBorders>
          <w:top w:val="single" w:sz="12" w:space="0" w:color="auto"/>
          <w:bottom w:val="single" w:sz="12" w:space="0" w:color="auto"/>
        </w:tblBorders>
        <w:tblLayout w:type="fixed"/>
        <w:tblCellMar>
          <w:left w:w="28" w:type="dxa"/>
          <w:right w:w="28" w:type="dxa"/>
        </w:tblCellMar>
        <w:tblLook w:val="04A0" w:firstRow="1" w:lastRow="0" w:firstColumn="1" w:lastColumn="0" w:noHBand="0" w:noVBand="1"/>
      </w:tblPr>
      <w:tblGrid>
        <w:gridCol w:w="1843"/>
        <w:gridCol w:w="903"/>
        <w:gridCol w:w="903"/>
        <w:gridCol w:w="903"/>
        <w:gridCol w:w="903"/>
        <w:gridCol w:w="903"/>
        <w:gridCol w:w="903"/>
        <w:gridCol w:w="903"/>
        <w:gridCol w:w="906"/>
      </w:tblGrid>
      <w:tr w:rsidR="00BE7143" w14:paraId="24E65436" w14:textId="77777777">
        <w:trPr>
          <w:tblHeader/>
          <w:jc w:val="center"/>
        </w:trPr>
        <w:tc>
          <w:tcPr>
            <w:tcW w:w="1843" w:type="dxa"/>
            <w:tcBorders>
              <w:bottom w:val="single" w:sz="6" w:space="0" w:color="auto"/>
            </w:tcBorders>
          </w:tcPr>
          <w:p w14:paraId="17D6E7C6" w14:textId="77777777" w:rsidR="00BE7143" w:rsidRDefault="00BE7143">
            <w:pPr>
              <w:jc w:val="left"/>
              <w:rPr>
                <w:rFonts w:ascii="SimSun" w:hAnsi="SimSun" w:cs="SimSun" w:hint="eastAsia"/>
                <w:sz w:val="18"/>
                <w:szCs w:val="18"/>
              </w:rPr>
            </w:pPr>
            <w:r>
              <w:rPr>
                <w:sz w:val="18"/>
                <w:szCs w:val="18"/>
              </w:rPr>
              <w:t>项目</w:t>
            </w:r>
          </w:p>
        </w:tc>
        <w:tc>
          <w:tcPr>
            <w:tcW w:w="903" w:type="dxa"/>
            <w:tcBorders>
              <w:bottom w:val="single" w:sz="6" w:space="0" w:color="auto"/>
            </w:tcBorders>
          </w:tcPr>
          <w:p w14:paraId="2A866681" w14:textId="77777777" w:rsidR="00BE7143" w:rsidRDefault="00BE7143">
            <w:pPr>
              <w:jc w:val="center"/>
              <w:rPr>
                <w:rFonts w:ascii="SimSun" w:hAnsi="SimSun" w:cs="SimSun" w:hint="eastAsia"/>
                <w:sz w:val="18"/>
                <w:szCs w:val="18"/>
              </w:rPr>
            </w:pPr>
            <w:r>
              <w:rPr>
                <w:sz w:val="18"/>
                <w:szCs w:val="18"/>
              </w:rPr>
              <w:t>4-2 03-20</w:t>
            </w:r>
          </w:p>
        </w:tc>
        <w:tc>
          <w:tcPr>
            <w:tcW w:w="903" w:type="dxa"/>
            <w:tcBorders>
              <w:bottom w:val="single" w:sz="6" w:space="0" w:color="auto"/>
            </w:tcBorders>
          </w:tcPr>
          <w:p w14:paraId="011738F6" w14:textId="77777777" w:rsidR="00BE7143" w:rsidRDefault="00BE7143">
            <w:pPr>
              <w:jc w:val="center"/>
              <w:rPr>
                <w:rFonts w:ascii="SimSun" w:hAnsi="SimSun" w:cs="SimSun" w:hint="eastAsia"/>
                <w:sz w:val="18"/>
                <w:szCs w:val="18"/>
              </w:rPr>
            </w:pPr>
            <w:r>
              <w:rPr>
                <w:sz w:val="18"/>
                <w:szCs w:val="18"/>
              </w:rPr>
              <w:t>4-2 06-21</w:t>
            </w:r>
          </w:p>
        </w:tc>
        <w:tc>
          <w:tcPr>
            <w:tcW w:w="903" w:type="dxa"/>
            <w:tcBorders>
              <w:bottom w:val="single" w:sz="6" w:space="0" w:color="auto"/>
            </w:tcBorders>
          </w:tcPr>
          <w:p w14:paraId="72F0DD87" w14:textId="77777777" w:rsidR="00BE7143" w:rsidRDefault="00BE7143">
            <w:pPr>
              <w:jc w:val="center"/>
              <w:rPr>
                <w:rFonts w:ascii="SimSun" w:hAnsi="SimSun" w:cs="SimSun" w:hint="eastAsia"/>
                <w:sz w:val="18"/>
                <w:szCs w:val="18"/>
              </w:rPr>
            </w:pPr>
            <w:r>
              <w:rPr>
                <w:sz w:val="18"/>
                <w:szCs w:val="18"/>
              </w:rPr>
              <w:t>4-2 09-23</w:t>
            </w:r>
          </w:p>
        </w:tc>
        <w:tc>
          <w:tcPr>
            <w:tcW w:w="903" w:type="dxa"/>
            <w:tcBorders>
              <w:bottom w:val="single" w:sz="6" w:space="0" w:color="auto"/>
            </w:tcBorders>
          </w:tcPr>
          <w:p w14:paraId="1D6F6BAC" w14:textId="77777777" w:rsidR="00BE7143" w:rsidRDefault="00BE7143">
            <w:pPr>
              <w:jc w:val="center"/>
              <w:rPr>
                <w:rFonts w:ascii="SimSun" w:hAnsi="SimSun" w:cs="SimSun" w:hint="eastAsia"/>
                <w:sz w:val="18"/>
                <w:szCs w:val="18"/>
              </w:rPr>
            </w:pPr>
            <w:r>
              <w:rPr>
                <w:sz w:val="18"/>
                <w:szCs w:val="18"/>
              </w:rPr>
              <w:t>4-2 12-21</w:t>
            </w:r>
          </w:p>
        </w:tc>
        <w:tc>
          <w:tcPr>
            <w:tcW w:w="903" w:type="dxa"/>
            <w:tcBorders>
              <w:bottom w:val="single" w:sz="6" w:space="0" w:color="auto"/>
            </w:tcBorders>
          </w:tcPr>
          <w:p w14:paraId="56826C97" w14:textId="77777777" w:rsidR="00BE7143" w:rsidRDefault="00BE7143">
            <w:pPr>
              <w:jc w:val="center"/>
              <w:rPr>
                <w:rFonts w:ascii="SimSun" w:hAnsi="SimSun" w:cs="SimSun" w:hint="eastAsia"/>
                <w:sz w:val="18"/>
                <w:szCs w:val="18"/>
              </w:rPr>
            </w:pPr>
            <w:r>
              <w:rPr>
                <w:sz w:val="18"/>
                <w:szCs w:val="18"/>
              </w:rPr>
              <w:t>4-3 03-20</w:t>
            </w:r>
          </w:p>
        </w:tc>
        <w:tc>
          <w:tcPr>
            <w:tcW w:w="903" w:type="dxa"/>
            <w:tcBorders>
              <w:bottom w:val="single" w:sz="6" w:space="0" w:color="auto"/>
            </w:tcBorders>
          </w:tcPr>
          <w:p w14:paraId="648CC527" w14:textId="77777777" w:rsidR="00BE7143" w:rsidRDefault="00BE7143">
            <w:pPr>
              <w:jc w:val="center"/>
              <w:rPr>
                <w:rFonts w:ascii="SimSun" w:hAnsi="SimSun" w:cs="SimSun" w:hint="eastAsia"/>
                <w:sz w:val="18"/>
                <w:szCs w:val="18"/>
              </w:rPr>
            </w:pPr>
            <w:r>
              <w:rPr>
                <w:sz w:val="18"/>
                <w:szCs w:val="18"/>
              </w:rPr>
              <w:t>4-3 06-21</w:t>
            </w:r>
          </w:p>
        </w:tc>
        <w:tc>
          <w:tcPr>
            <w:tcW w:w="903" w:type="dxa"/>
            <w:tcBorders>
              <w:bottom w:val="single" w:sz="6" w:space="0" w:color="auto"/>
            </w:tcBorders>
          </w:tcPr>
          <w:p w14:paraId="07746361" w14:textId="77777777" w:rsidR="00BE7143" w:rsidRDefault="00BE7143">
            <w:pPr>
              <w:jc w:val="center"/>
              <w:rPr>
                <w:rFonts w:ascii="SimSun" w:hAnsi="SimSun" w:cs="SimSun" w:hint="eastAsia"/>
                <w:sz w:val="18"/>
                <w:szCs w:val="18"/>
              </w:rPr>
            </w:pPr>
            <w:r>
              <w:rPr>
                <w:sz w:val="18"/>
                <w:szCs w:val="18"/>
              </w:rPr>
              <w:t>4-3 09-23</w:t>
            </w:r>
          </w:p>
        </w:tc>
        <w:tc>
          <w:tcPr>
            <w:tcW w:w="906" w:type="dxa"/>
            <w:tcBorders>
              <w:bottom w:val="single" w:sz="6" w:space="0" w:color="auto"/>
            </w:tcBorders>
          </w:tcPr>
          <w:p w14:paraId="17153D88" w14:textId="77777777" w:rsidR="00BE7143" w:rsidRDefault="00BE7143">
            <w:pPr>
              <w:jc w:val="center"/>
              <w:rPr>
                <w:rFonts w:ascii="SimSun" w:hAnsi="SimSun" w:cs="SimSun" w:hint="eastAsia"/>
                <w:sz w:val="18"/>
                <w:szCs w:val="18"/>
              </w:rPr>
            </w:pPr>
            <w:r>
              <w:rPr>
                <w:sz w:val="18"/>
                <w:szCs w:val="18"/>
              </w:rPr>
              <w:t>4-3 12-21</w:t>
            </w:r>
          </w:p>
        </w:tc>
      </w:tr>
      <w:tr w:rsidR="00BE7143" w14:paraId="79C8AE3B" w14:textId="77777777">
        <w:trPr>
          <w:jc w:val="center"/>
        </w:trPr>
        <w:tc>
          <w:tcPr>
            <w:tcW w:w="1843" w:type="dxa"/>
          </w:tcPr>
          <w:p w14:paraId="3339723C" w14:textId="77777777" w:rsidR="00BE7143" w:rsidRDefault="00BE7143">
            <w:pPr>
              <w:jc w:val="left"/>
              <w:rPr>
                <w:rFonts w:ascii="SimSun" w:hAnsi="SimSun" w:cs="SimSun" w:hint="eastAsia"/>
                <w:sz w:val="18"/>
                <w:szCs w:val="18"/>
              </w:rPr>
            </w:pPr>
            <w:r>
              <w:rPr>
                <w:sz w:val="18"/>
                <w:szCs w:val="18"/>
              </w:rPr>
              <w:t>10:00—10:10</w:t>
            </w:r>
          </w:p>
        </w:tc>
        <w:tc>
          <w:tcPr>
            <w:tcW w:w="903" w:type="dxa"/>
          </w:tcPr>
          <w:p w14:paraId="3DE040BD" w14:textId="77777777" w:rsidR="00BE7143" w:rsidRDefault="00BE7143">
            <w:pPr>
              <w:jc w:val="center"/>
              <w:rPr>
                <w:rFonts w:ascii="SimSun" w:hAnsi="SimSun" w:cs="SimSun" w:hint="eastAsia"/>
                <w:sz w:val="18"/>
                <w:szCs w:val="18"/>
              </w:rPr>
            </w:pPr>
            <w:r>
              <w:rPr>
                <w:sz w:val="18"/>
                <w:szCs w:val="18"/>
              </w:rPr>
              <w:t>0.00</w:t>
            </w:r>
          </w:p>
        </w:tc>
        <w:tc>
          <w:tcPr>
            <w:tcW w:w="903" w:type="dxa"/>
          </w:tcPr>
          <w:p w14:paraId="5F205D70" w14:textId="77777777" w:rsidR="00BE7143" w:rsidRDefault="00BE7143">
            <w:pPr>
              <w:jc w:val="center"/>
              <w:rPr>
                <w:rFonts w:ascii="SimSun" w:hAnsi="SimSun" w:cs="SimSun" w:hint="eastAsia"/>
                <w:sz w:val="18"/>
                <w:szCs w:val="18"/>
              </w:rPr>
            </w:pPr>
            <w:r>
              <w:rPr>
                <w:sz w:val="18"/>
                <w:szCs w:val="18"/>
              </w:rPr>
              <w:t>0.00</w:t>
            </w:r>
          </w:p>
        </w:tc>
        <w:tc>
          <w:tcPr>
            <w:tcW w:w="903" w:type="dxa"/>
          </w:tcPr>
          <w:p w14:paraId="77AD762A" w14:textId="77777777" w:rsidR="00BE7143" w:rsidRDefault="00BE7143">
            <w:pPr>
              <w:jc w:val="center"/>
              <w:rPr>
                <w:rFonts w:ascii="SimSun" w:hAnsi="SimSun" w:cs="SimSun" w:hint="eastAsia"/>
                <w:sz w:val="18"/>
                <w:szCs w:val="18"/>
              </w:rPr>
            </w:pPr>
            <w:r>
              <w:rPr>
                <w:sz w:val="18"/>
                <w:szCs w:val="18"/>
              </w:rPr>
              <w:t>0.00</w:t>
            </w:r>
          </w:p>
        </w:tc>
        <w:tc>
          <w:tcPr>
            <w:tcW w:w="903" w:type="dxa"/>
          </w:tcPr>
          <w:p w14:paraId="549B1959" w14:textId="77777777" w:rsidR="00BE7143" w:rsidRDefault="00BE7143">
            <w:pPr>
              <w:jc w:val="center"/>
              <w:rPr>
                <w:rFonts w:ascii="SimSun" w:hAnsi="SimSun" w:cs="SimSun" w:hint="eastAsia"/>
                <w:sz w:val="18"/>
                <w:szCs w:val="18"/>
              </w:rPr>
            </w:pPr>
            <w:r>
              <w:rPr>
                <w:sz w:val="18"/>
                <w:szCs w:val="18"/>
              </w:rPr>
              <w:t>0.00</w:t>
            </w:r>
          </w:p>
        </w:tc>
        <w:tc>
          <w:tcPr>
            <w:tcW w:w="903" w:type="dxa"/>
          </w:tcPr>
          <w:p w14:paraId="5D286158" w14:textId="77777777" w:rsidR="00BE7143" w:rsidRDefault="00BE7143">
            <w:pPr>
              <w:jc w:val="center"/>
              <w:rPr>
                <w:rFonts w:ascii="SimSun" w:hAnsi="SimSun" w:cs="SimSun" w:hint="eastAsia"/>
                <w:sz w:val="18"/>
                <w:szCs w:val="18"/>
              </w:rPr>
            </w:pPr>
            <w:r>
              <w:rPr>
                <w:sz w:val="18"/>
                <w:szCs w:val="18"/>
              </w:rPr>
              <w:t>0.00</w:t>
            </w:r>
          </w:p>
        </w:tc>
        <w:tc>
          <w:tcPr>
            <w:tcW w:w="903" w:type="dxa"/>
          </w:tcPr>
          <w:p w14:paraId="712B4A07" w14:textId="77777777" w:rsidR="00BE7143" w:rsidRDefault="00BE7143">
            <w:pPr>
              <w:jc w:val="center"/>
              <w:rPr>
                <w:rFonts w:ascii="SimSun" w:hAnsi="SimSun" w:cs="SimSun" w:hint="eastAsia"/>
                <w:sz w:val="18"/>
                <w:szCs w:val="18"/>
              </w:rPr>
            </w:pPr>
            <w:r>
              <w:rPr>
                <w:sz w:val="18"/>
                <w:szCs w:val="18"/>
              </w:rPr>
              <w:t>0.00</w:t>
            </w:r>
          </w:p>
        </w:tc>
        <w:tc>
          <w:tcPr>
            <w:tcW w:w="903" w:type="dxa"/>
          </w:tcPr>
          <w:p w14:paraId="24C3DF50" w14:textId="77777777" w:rsidR="00BE7143" w:rsidRDefault="00BE7143">
            <w:pPr>
              <w:jc w:val="center"/>
              <w:rPr>
                <w:rFonts w:ascii="SimSun" w:hAnsi="SimSun" w:cs="SimSun" w:hint="eastAsia"/>
                <w:sz w:val="18"/>
                <w:szCs w:val="18"/>
              </w:rPr>
            </w:pPr>
            <w:r>
              <w:rPr>
                <w:sz w:val="18"/>
                <w:szCs w:val="18"/>
              </w:rPr>
              <w:t>0.00</w:t>
            </w:r>
          </w:p>
        </w:tc>
        <w:tc>
          <w:tcPr>
            <w:tcW w:w="906" w:type="dxa"/>
          </w:tcPr>
          <w:p w14:paraId="095AC1C7" w14:textId="77777777" w:rsidR="00BE7143" w:rsidRDefault="00BE7143">
            <w:pPr>
              <w:jc w:val="center"/>
              <w:rPr>
                <w:rFonts w:ascii="SimSun" w:hAnsi="SimSun" w:cs="SimSun" w:hint="eastAsia"/>
                <w:sz w:val="18"/>
                <w:szCs w:val="18"/>
              </w:rPr>
            </w:pPr>
            <w:r>
              <w:rPr>
                <w:sz w:val="18"/>
                <w:szCs w:val="18"/>
              </w:rPr>
              <w:t>0.00</w:t>
            </w:r>
          </w:p>
        </w:tc>
      </w:tr>
      <w:tr w:rsidR="00BE7143" w14:paraId="40742460" w14:textId="77777777">
        <w:trPr>
          <w:jc w:val="center"/>
        </w:trPr>
        <w:tc>
          <w:tcPr>
            <w:tcW w:w="1843" w:type="dxa"/>
          </w:tcPr>
          <w:p w14:paraId="22D0FD74" w14:textId="77777777" w:rsidR="00BE7143" w:rsidRDefault="00BE7143">
            <w:pPr>
              <w:jc w:val="left"/>
              <w:rPr>
                <w:rFonts w:ascii="SimSun" w:hAnsi="SimSun" w:cs="SimSun" w:hint="eastAsia"/>
                <w:sz w:val="18"/>
                <w:szCs w:val="18"/>
              </w:rPr>
            </w:pPr>
            <w:r>
              <w:rPr>
                <w:sz w:val="18"/>
                <w:szCs w:val="18"/>
              </w:rPr>
              <w:t>12:00—12:10</w:t>
            </w:r>
          </w:p>
        </w:tc>
        <w:tc>
          <w:tcPr>
            <w:tcW w:w="903" w:type="dxa"/>
          </w:tcPr>
          <w:p w14:paraId="469813E5" w14:textId="77777777" w:rsidR="00BE7143" w:rsidRDefault="00BE7143">
            <w:pPr>
              <w:jc w:val="center"/>
              <w:rPr>
                <w:rFonts w:ascii="SimSun" w:hAnsi="SimSun" w:cs="SimSun" w:hint="eastAsia"/>
                <w:sz w:val="18"/>
                <w:szCs w:val="18"/>
              </w:rPr>
            </w:pPr>
            <w:r>
              <w:rPr>
                <w:sz w:val="18"/>
                <w:szCs w:val="18"/>
              </w:rPr>
              <w:t>544.56</w:t>
            </w:r>
          </w:p>
        </w:tc>
        <w:tc>
          <w:tcPr>
            <w:tcW w:w="903" w:type="dxa"/>
          </w:tcPr>
          <w:p w14:paraId="53402057" w14:textId="77777777" w:rsidR="00BE7143" w:rsidRDefault="00BE7143">
            <w:pPr>
              <w:jc w:val="center"/>
              <w:rPr>
                <w:rFonts w:ascii="SimSun" w:hAnsi="SimSun" w:cs="SimSun" w:hint="eastAsia"/>
                <w:sz w:val="18"/>
                <w:szCs w:val="18"/>
              </w:rPr>
            </w:pPr>
            <w:r>
              <w:rPr>
                <w:sz w:val="18"/>
                <w:szCs w:val="18"/>
              </w:rPr>
              <w:t>0.00</w:t>
            </w:r>
          </w:p>
        </w:tc>
        <w:tc>
          <w:tcPr>
            <w:tcW w:w="903" w:type="dxa"/>
          </w:tcPr>
          <w:p w14:paraId="5E2595E0" w14:textId="77777777" w:rsidR="00BE7143" w:rsidRDefault="00BE7143">
            <w:pPr>
              <w:jc w:val="center"/>
              <w:rPr>
                <w:rFonts w:ascii="SimSun" w:hAnsi="SimSun" w:cs="SimSun" w:hint="eastAsia"/>
                <w:sz w:val="18"/>
                <w:szCs w:val="18"/>
              </w:rPr>
            </w:pPr>
            <w:r>
              <w:rPr>
                <w:sz w:val="18"/>
                <w:szCs w:val="18"/>
              </w:rPr>
              <w:t>0.00</w:t>
            </w:r>
          </w:p>
        </w:tc>
        <w:tc>
          <w:tcPr>
            <w:tcW w:w="903" w:type="dxa"/>
          </w:tcPr>
          <w:p w14:paraId="62F39E45" w14:textId="77777777" w:rsidR="00BE7143" w:rsidRDefault="00BE7143">
            <w:pPr>
              <w:jc w:val="center"/>
              <w:rPr>
                <w:rFonts w:ascii="SimSun" w:hAnsi="SimSun" w:cs="SimSun" w:hint="eastAsia"/>
                <w:sz w:val="18"/>
                <w:szCs w:val="18"/>
              </w:rPr>
            </w:pPr>
            <w:r>
              <w:rPr>
                <w:sz w:val="18"/>
                <w:szCs w:val="18"/>
              </w:rPr>
              <w:t>906.64</w:t>
            </w:r>
          </w:p>
        </w:tc>
        <w:tc>
          <w:tcPr>
            <w:tcW w:w="903" w:type="dxa"/>
          </w:tcPr>
          <w:p w14:paraId="370BAC7C" w14:textId="77777777" w:rsidR="00BE7143" w:rsidRDefault="00BE7143">
            <w:pPr>
              <w:jc w:val="center"/>
              <w:rPr>
                <w:rFonts w:ascii="SimSun" w:hAnsi="SimSun" w:cs="SimSun" w:hint="eastAsia"/>
                <w:sz w:val="18"/>
                <w:szCs w:val="18"/>
              </w:rPr>
            </w:pPr>
            <w:r>
              <w:rPr>
                <w:sz w:val="18"/>
                <w:szCs w:val="18"/>
              </w:rPr>
              <w:t>537.72</w:t>
            </w:r>
          </w:p>
        </w:tc>
        <w:tc>
          <w:tcPr>
            <w:tcW w:w="903" w:type="dxa"/>
          </w:tcPr>
          <w:p w14:paraId="55E4EEB5" w14:textId="77777777" w:rsidR="00BE7143" w:rsidRDefault="00BE7143">
            <w:pPr>
              <w:jc w:val="center"/>
              <w:rPr>
                <w:rFonts w:ascii="SimSun" w:hAnsi="SimSun" w:cs="SimSun" w:hint="eastAsia"/>
                <w:sz w:val="18"/>
                <w:szCs w:val="18"/>
              </w:rPr>
            </w:pPr>
            <w:r>
              <w:rPr>
                <w:sz w:val="18"/>
                <w:szCs w:val="18"/>
              </w:rPr>
              <w:t>0.00</w:t>
            </w:r>
          </w:p>
        </w:tc>
        <w:tc>
          <w:tcPr>
            <w:tcW w:w="903" w:type="dxa"/>
          </w:tcPr>
          <w:p w14:paraId="4AA6718A" w14:textId="77777777" w:rsidR="00BE7143" w:rsidRDefault="00BE7143">
            <w:pPr>
              <w:jc w:val="center"/>
              <w:rPr>
                <w:rFonts w:ascii="SimSun" w:hAnsi="SimSun" w:cs="SimSun" w:hint="eastAsia"/>
                <w:sz w:val="18"/>
                <w:szCs w:val="18"/>
              </w:rPr>
            </w:pPr>
            <w:r>
              <w:rPr>
                <w:sz w:val="18"/>
                <w:szCs w:val="18"/>
              </w:rPr>
              <w:t>369.11</w:t>
            </w:r>
          </w:p>
        </w:tc>
        <w:tc>
          <w:tcPr>
            <w:tcW w:w="906" w:type="dxa"/>
          </w:tcPr>
          <w:p w14:paraId="6E5EA887" w14:textId="77777777" w:rsidR="00BE7143" w:rsidRDefault="00BE7143">
            <w:pPr>
              <w:jc w:val="center"/>
              <w:rPr>
                <w:rFonts w:ascii="SimSun" w:hAnsi="SimSun" w:cs="SimSun" w:hint="eastAsia"/>
                <w:sz w:val="18"/>
                <w:szCs w:val="18"/>
              </w:rPr>
            </w:pPr>
            <w:r>
              <w:rPr>
                <w:sz w:val="18"/>
                <w:szCs w:val="18"/>
              </w:rPr>
              <w:t>909.20</w:t>
            </w:r>
          </w:p>
        </w:tc>
      </w:tr>
      <w:tr w:rsidR="00BE7143" w14:paraId="2BC83A9F" w14:textId="77777777">
        <w:trPr>
          <w:jc w:val="center"/>
        </w:trPr>
        <w:tc>
          <w:tcPr>
            <w:tcW w:w="1843" w:type="dxa"/>
          </w:tcPr>
          <w:p w14:paraId="42A44EEA" w14:textId="77777777" w:rsidR="00BE7143" w:rsidRDefault="00BE7143">
            <w:pPr>
              <w:jc w:val="left"/>
              <w:rPr>
                <w:rFonts w:ascii="SimSun" w:hAnsi="SimSun" w:cs="SimSun" w:hint="eastAsia"/>
                <w:sz w:val="18"/>
                <w:szCs w:val="18"/>
              </w:rPr>
            </w:pPr>
            <w:r>
              <w:rPr>
                <w:sz w:val="18"/>
                <w:szCs w:val="18"/>
              </w:rPr>
              <w:t>14:00—14:10</w:t>
            </w:r>
          </w:p>
        </w:tc>
        <w:tc>
          <w:tcPr>
            <w:tcW w:w="903" w:type="dxa"/>
          </w:tcPr>
          <w:p w14:paraId="34745142" w14:textId="77777777" w:rsidR="00BE7143" w:rsidRDefault="00BE7143">
            <w:pPr>
              <w:jc w:val="center"/>
              <w:rPr>
                <w:rFonts w:ascii="SimSun" w:hAnsi="SimSun" w:cs="SimSun" w:hint="eastAsia"/>
                <w:sz w:val="18"/>
                <w:szCs w:val="18"/>
              </w:rPr>
            </w:pPr>
            <w:r>
              <w:rPr>
                <w:sz w:val="18"/>
                <w:szCs w:val="18"/>
              </w:rPr>
              <w:t>0.00</w:t>
            </w:r>
          </w:p>
        </w:tc>
        <w:tc>
          <w:tcPr>
            <w:tcW w:w="903" w:type="dxa"/>
          </w:tcPr>
          <w:p w14:paraId="6D5E1A2E" w14:textId="77777777" w:rsidR="00BE7143" w:rsidRDefault="00BE7143">
            <w:pPr>
              <w:jc w:val="center"/>
              <w:rPr>
                <w:rFonts w:ascii="SimSun" w:hAnsi="SimSun" w:cs="SimSun" w:hint="eastAsia"/>
                <w:sz w:val="18"/>
                <w:szCs w:val="18"/>
              </w:rPr>
            </w:pPr>
            <w:r>
              <w:rPr>
                <w:sz w:val="18"/>
                <w:szCs w:val="18"/>
              </w:rPr>
              <w:t>0.00</w:t>
            </w:r>
          </w:p>
        </w:tc>
        <w:tc>
          <w:tcPr>
            <w:tcW w:w="903" w:type="dxa"/>
          </w:tcPr>
          <w:p w14:paraId="4E1F424F" w14:textId="77777777" w:rsidR="00BE7143" w:rsidRDefault="00BE7143">
            <w:pPr>
              <w:jc w:val="center"/>
              <w:rPr>
                <w:rFonts w:ascii="SimSun" w:hAnsi="SimSun" w:cs="SimSun" w:hint="eastAsia"/>
                <w:sz w:val="18"/>
                <w:szCs w:val="18"/>
              </w:rPr>
            </w:pPr>
            <w:r>
              <w:rPr>
                <w:sz w:val="18"/>
                <w:szCs w:val="18"/>
              </w:rPr>
              <w:t>0.00</w:t>
            </w:r>
          </w:p>
        </w:tc>
        <w:tc>
          <w:tcPr>
            <w:tcW w:w="903" w:type="dxa"/>
          </w:tcPr>
          <w:p w14:paraId="203FA43F" w14:textId="77777777" w:rsidR="00BE7143" w:rsidRDefault="00BE7143">
            <w:pPr>
              <w:jc w:val="center"/>
              <w:rPr>
                <w:rFonts w:ascii="SimSun" w:hAnsi="SimSun" w:cs="SimSun" w:hint="eastAsia"/>
                <w:sz w:val="18"/>
                <w:szCs w:val="18"/>
              </w:rPr>
            </w:pPr>
            <w:r>
              <w:rPr>
                <w:sz w:val="18"/>
                <w:szCs w:val="18"/>
              </w:rPr>
              <w:t>0.00</w:t>
            </w:r>
          </w:p>
        </w:tc>
        <w:tc>
          <w:tcPr>
            <w:tcW w:w="903" w:type="dxa"/>
          </w:tcPr>
          <w:p w14:paraId="448CCCAB" w14:textId="77777777" w:rsidR="00BE7143" w:rsidRDefault="00BE7143">
            <w:pPr>
              <w:jc w:val="center"/>
              <w:rPr>
                <w:rFonts w:ascii="SimSun" w:hAnsi="SimSun" w:cs="SimSun" w:hint="eastAsia"/>
                <w:sz w:val="18"/>
                <w:szCs w:val="18"/>
              </w:rPr>
            </w:pPr>
            <w:r>
              <w:rPr>
                <w:sz w:val="18"/>
                <w:szCs w:val="18"/>
              </w:rPr>
              <w:t>0.00</w:t>
            </w:r>
          </w:p>
        </w:tc>
        <w:tc>
          <w:tcPr>
            <w:tcW w:w="903" w:type="dxa"/>
          </w:tcPr>
          <w:p w14:paraId="68949668" w14:textId="77777777" w:rsidR="00BE7143" w:rsidRDefault="00BE7143">
            <w:pPr>
              <w:jc w:val="center"/>
              <w:rPr>
                <w:rFonts w:ascii="SimSun" w:hAnsi="SimSun" w:cs="SimSun" w:hint="eastAsia"/>
                <w:sz w:val="18"/>
                <w:szCs w:val="18"/>
              </w:rPr>
            </w:pPr>
            <w:r>
              <w:rPr>
                <w:sz w:val="18"/>
                <w:szCs w:val="18"/>
              </w:rPr>
              <w:t>0.00</w:t>
            </w:r>
          </w:p>
        </w:tc>
        <w:tc>
          <w:tcPr>
            <w:tcW w:w="903" w:type="dxa"/>
          </w:tcPr>
          <w:p w14:paraId="275B0F44" w14:textId="77777777" w:rsidR="00BE7143" w:rsidRDefault="00BE7143">
            <w:pPr>
              <w:jc w:val="center"/>
              <w:rPr>
                <w:rFonts w:ascii="SimSun" w:hAnsi="SimSun" w:cs="SimSun" w:hint="eastAsia"/>
                <w:sz w:val="18"/>
                <w:szCs w:val="18"/>
              </w:rPr>
            </w:pPr>
            <w:r>
              <w:rPr>
                <w:sz w:val="18"/>
                <w:szCs w:val="18"/>
              </w:rPr>
              <w:t>0.00</w:t>
            </w:r>
          </w:p>
        </w:tc>
        <w:tc>
          <w:tcPr>
            <w:tcW w:w="906" w:type="dxa"/>
          </w:tcPr>
          <w:p w14:paraId="6B65645D" w14:textId="77777777" w:rsidR="00BE7143" w:rsidRDefault="00BE7143">
            <w:pPr>
              <w:jc w:val="center"/>
              <w:rPr>
                <w:rFonts w:ascii="SimSun" w:hAnsi="SimSun" w:cs="SimSun" w:hint="eastAsia"/>
                <w:sz w:val="18"/>
                <w:szCs w:val="18"/>
              </w:rPr>
            </w:pPr>
            <w:r>
              <w:rPr>
                <w:sz w:val="18"/>
                <w:szCs w:val="18"/>
              </w:rPr>
              <w:t>0.00</w:t>
            </w:r>
          </w:p>
        </w:tc>
      </w:tr>
      <w:tr w:rsidR="00BE7143" w14:paraId="4DCE4F28" w14:textId="77777777">
        <w:trPr>
          <w:jc w:val="center"/>
        </w:trPr>
        <w:tc>
          <w:tcPr>
            <w:tcW w:w="1843" w:type="dxa"/>
          </w:tcPr>
          <w:p w14:paraId="3B7DC2E6" w14:textId="77777777" w:rsidR="00BE7143" w:rsidRDefault="00BE7143">
            <w:pPr>
              <w:jc w:val="left"/>
              <w:rPr>
                <w:rFonts w:ascii="SimSun" w:hAnsi="SimSun" w:cs="SimSun" w:hint="eastAsia"/>
                <w:sz w:val="18"/>
                <w:szCs w:val="18"/>
              </w:rPr>
            </w:pPr>
            <w:r>
              <w:rPr>
                <w:sz w:val="18"/>
                <w:szCs w:val="18"/>
              </w:rPr>
              <w:t>16:00—16:10</w:t>
            </w:r>
          </w:p>
        </w:tc>
        <w:tc>
          <w:tcPr>
            <w:tcW w:w="903" w:type="dxa"/>
          </w:tcPr>
          <w:p w14:paraId="62AAC2ED" w14:textId="77777777" w:rsidR="00BE7143" w:rsidRDefault="00BE7143">
            <w:pPr>
              <w:jc w:val="center"/>
              <w:rPr>
                <w:rFonts w:ascii="SimSun" w:hAnsi="SimSun" w:cs="SimSun" w:hint="eastAsia"/>
                <w:sz w:val="18"/>
                <w:szCs w:val="18"/>
              </w:rPr>
            </w:pPr>
            <w:r>
              <w:rPr>
                <w:sz w:val="18"/>
                <w:szCs w:val="18"/>
              </w:rPr>
              <w:t>466.12</w:t>
            </w:r>
          </w:p>
        </w:tc>
        <w:tc>
          <w:tcPr>
            <w:tcW w:w="903" w:type="dxa"/>
          </w:tcPr>
          <w:p w14:paraId="4C04E1FA" w14:textId="77777777" w:rsidR="00BE7143" w:rsidRDefault="00BE7143">
            <w:pPr>
              <w:jc w:val="center"/>
              <w:rPr>
                <w:rFonts w:ascii="SimSun" w:hAnsi="SimSun" w:cs="SimSun" w:hint="eastAsia"/>
                <w:sz w:val="18"/>
                <w:szCs w:val="18"/>
              </w:rPr>
            </w:pPr>
            <w:r>
              <w:rPr>
                <w:sz w:val="18"/>
                <w:szCs w:val="18"/>
              </w:rPr>
              <w:t>181.46</w:t>
            </w:r>
          </w:p>
        </w:tc>
        <w:tc>
          <w:tcPr>
            <w:tcW w:w="903" w:type="dxa"/>
          </w:tcPr>
          <w:p w14:paraId="725E1287" w14:textId="77777777" w:rsidR="00BE7143" w:rsidRDefault="00BE7143">
            <w:pPr>
              <w:jc w:val="center"/>
              <w:rPr>
                <w:rFonts w:ascii="SimSun" w:hAnsi="SimSun" w:cs="SimSun" w:hint="eastAsia"/>
                <w:sz w:val="18"/>
                <w:szCs w:val="18"/>
              </w:rPr>
            </w:pPr>
            <w:r>
              <w:rPr>
                <w:sz w:val="18"/>
                <w:szCs w:val="18"/>
              </w:rPr>
              <w:t>542.57</w:t>
            </w:r>
          </w:p>
        </w:tc>
        <w:tc>
          <w:tcPr>
            <w:tcW w:w="903" w:type="dxa"/>
          </w:tcPr>
          <w:p w14:paraId="1DF9B5AA" w14:textId="77777777" w:rsidR="00BE7143" w:rsidRDefault="00BE7143">
            <w:pPr>
              <w:jc w:val="center"/>
              <w:rPr>
                <w:rFonts w:ascii="SimSun" w:hAnsi="SimSun" w:cs="SimSun" w:hint="eastAsia"/>
                <w:sz w:val="18"/>
                <w:szCs w:val="18"/>
              </w:rPr>
            </w:pPr>
            <w:r>
              <w:rPr>
                <w:sz w:val="18"/>
                <w:szCs w:val="18"/>
              </w:rPr>
              <w:t>800.85</w:t>
            </w:r>
          </w:p>
        </w:tc>
        <w:tc>
          <w:tcPr>
            <w:tcW w:w="903" w:type="dxa"/>
          </w:tcPr>
          <w:p w14:paraId="0FBAEE89" w14:textId="77777777" w:rsidR="00BE7143" w:rsidRDefault="00BE7143">
            <w:pPr>
              <w:jc w:val="center"/>
              <w:rPr>
                <w:rFonts w:ascii="SimSun" w:hAnsi="SimSun" w:cs="SimSun" w:hint="eastAsia"/>
                <w:sz w:val="18"/>
                <w:szCs w:val="18"/>
              </w:rPr>
            </w:pPr>
            <w:r>
              <w:rPr>
                <w:sz w:val="18"/>
                <w:szCs w:val="18"/>
              </w:rPr>
              <w:t>530.81</w:t>
            </w:r>
          </w:p>
        </w:tc>
        <w:tc>
          <w:tcPr>
            <w:tcW w:w="903" w:type="dxa"/>
          </w:tcPr>
          <w:p w14:paraId="115DC4F4" w14:textId="77777777" w:rsidR="00BE7143" w:rsidRDefault="00BE7143">
            <w:pPr>
              <w:jc w:val="center"/>
              <w:rPr>
                <w:rFonts w:ascii="SimSun" w:hAnsi="SimSun" w:cs="SimSun" w:hint="eastAsia"/>
                <w:sz w:val="18"/>
                <w:szCs w:val="18"/>
              </w:rPr>
            </w:pPr>
            <w:r>
              <w:rPr>
                <w:sz w:val="18"/>
                <w:szCs w:val="18"/>
              </w:rPr>
              <w:t>149.66</w:t>
            </w:r>
          </w:p>
        </w:tc>
        <w:tc>
          <w:tcPr>
            <w:tcW w:w="903" w:type="dxa"/>
          </w:tcPr>
          <w:p w14:paraId="55598D8B" w14:textId="77777777" w:rsidR="00BE7143" w:rsidRDefault="00BE7143">
            <w:pPr>
              <w:jc w:val="center"/>
              <w:rPr>
                <w:rFonts w:ascii="SimSun" w:hAnsi="SimSun" w:cs="SimSun" w:hint="eastAsia"/>
                <w:sz w:val="18"/>
                <w:szCs w:val="18"/>
              </w:rPr>
            </w:pPr>
            <w:r>
              <w:rPr>
                <w:sz w:val="18"/>
                <w:szCs w:val="18"/>
              </w:rPr>
              <w:t>564.78</w:t>
            </w:r>
          </w:p>
        </w:tc>
        <w:tc>
          <w:tcPr>
            <w:tcW w:w="906" w:type="dxa"/>
          </w:tcPr>
          <w:p w14:paraId="67980395" w14:textId="77777777" w:rsidR="00BE7143" w:rsidRDefault="00BE7143">
            <w:pPr>
              <w:jc w:val="center"/>
              <w:rPr>
                <w:rFonts w:ascii="SimSun" w:hAnsi="SimSun" w:cs="SimSun" w:hint="eastAsia"/>
                <w:sz w:val="18"/>
                <w:szCs w:val="18"/>
              </w:rPr>
            </w:pPr>
            <w:r>
              <w:rPr>
                <w:sz w:val="18"/>
                <w:szCs w:val="18"/>
              </w:rPr>
              <w:t>826.02</w:t>
            </w:r>
          </w:p>
        </w:tc>
      </w:tr>
      <w:tr w:rsidR="00BE7143" w14:paraId="6B4BF250" w14:textId="77777777">
        <w:trPr>
          <w:jc w:val="center"/>
        </w:trPr>
        <w:tc>
          <w:tcPr>
            <w:tcW w:w="1843" w:type="dxa"/>
          </w:tcPr>
          <w:p w14:paraId="7EBF9E2C" w14:textId="77777777" w:rsidR="00BE7143" w:rsidRDefault="00BE7143">
            <w:pPr>
              <w:jc w:val="left"/>
              <w:rPr>
                <w:rFonts w:ascii="SimSun" w:hAnsi="SimSun" w:cs="SimSun" w:hint="eastAsia"/>
                <w:sz w:val="18"/>
                <w:szCs w:val="18"/>
              </w:rPr>
            </w:pPr>
            <w:r>
              <w:rPr>
                <w:sz w:val="18"/>
                <w:szCs w:val="18"/>
              </w:rPr>
              <w:t>18:00—18:10</w:t>
            </w:r>
          </w:p>
        </w:tc>
        <w:tc>
          <w:tcPr>
            <w:tcW w:w="903" w:type="dxa"/>
          </w:tcPr>
          <w:p w14:paraId="18240CBA" w14:textId="77777777" w:rsidR="00BE7143" w:rsidRDefault="00BE7143">
            <w:pPr>
              <w:jc w:val="center"/>
              <w:rPr>
                <w:rFonts w:ascii="SimSun" w:hAnsi="SimSun" w:cs="SimSun" w:hint="eastAsia"/>
                <w:sz w:val="18"/>
                <w:szCs w:val="18"/>
              </w:rPr>
            </w:pPr>
            <w:r>
              <w:rPr>
                <w:sz w:val="18"/>
                <w:szCs w:val="18"/>
              </w:rPr>
              <w:t>701.84</w:t>
            </w:r>
          </w:p>
        </w:tc>
        <w:tc>
          <w:tcPr>
            <w:tcW w:w="903" w:type="dxa"/>
          </w:tcPr>
          <w:p w14:paraId="3A08F019" w14:textId="77777777" w:rsidR="00BE7143" w:rsidRDefault="00BE7143">
            <w:pPr>
              <w:jc w:val="center"/>
              <w:rPr>
                <w:rFonts w:ascii="SimSun" w:hAnsi="SimSun" w:cs="SimSun" w:hint="eastAsia"/>
                <w:sz w:val="18"/>
                <w:szCs w:val="18"/>
              </w:rPr>
            </w:pPr>
            <w:r>
              <w:rPr>
                <w:sz w:val="18"/>
                <w:szCs w:val="18"/>
              </w:rPr>
              <w:t>457.02</w:t>
            </w:r>
          </w:p>
        </w:tc>
        <w:tc>
          <w:tcPr>
            <w:tcW w:w="903" w:type="dxa"/>
          </w:tcPr>
          <w:p w14:paraId="03EFAF3A" w14:textId="77777777" w:rsidR="00BE7143" w:rsidRDefault="00BE7143">
            <w:pPr>
              <w:jc w:val="center"/>
              <w:rPr>
                <w:rFonts w:ascii="SimSun" w:hAnsi="SimSun" w:cs="SimSun" w:hint="eastAsia"/>
                <w:sz w:val="18"/>
                <w:szCs w:val="18"/>
              </w:rPr>
            </w:pPr>
            <w:r>
              <w:rPr>
                <w:sz w:val="18"/>
                <w:szCs w:val="18"/>
              </w:rPr>
              <w:t>0.00</w:t>
            </w:r>
          </w:p>
        </w:tc>
        <w:tc>
          <w:tcPr>
            <w:tcW w:w="903" w:type="dxa"/>
          </w:tcPr>
          <w:p w14:paraId="1D21E3C4" w14:textId="77777777" w:rsidR="00BE7143" w:rsidRDefault="00BE7143">
            <w:pPr>
              <w:jc w:val="center"/>
              <w:rPr>
                <w:rFonts w:ascii="SimSun" w:hAnsi="SimSun" w:cs="SimSun" w:hint="eastAsia"/>
                <w:sz w:val="18"/>
                <w:szCs w:val="18"/>
              </w:rPr>
            </w:pPr>
            <w:r>
              <w:rPr>
                <w:sz w:val="18"/>
                <w:szCs w:val="18"/>
              </w:rPr>
              <w:t>711.50</w:t>
            </w:r>
          </w:p>
        </w:tc>
        <w:tc>
          <w:tcPr>
            <w:tcW w:w="903" w:type="dxa"/>
          </w:tcPr>
          <w:p w14:paraId="382BA9AD" w14:textId="77777777" w:rsidR="00BE7143" w:rsidRDefault="00BE7143">
            <w:pPr>
              <w:jc w:val="center"/>
              <w:rPr>
                <w:rFonts w:ascii="SimSun" w:hAnsi="SimSun" w:cs="SimSun" w:hint="eastAsia"/>
                <w:sz w:val="18"/>
                <w:szCs w:val="18"/>
              </w:rPr>
            </w:pPr>
            <w:r>
              <w:rPr>
                <w:sz w:val="18"/>
                <w:szCs w:val="18"/>
              </w:rPr>
              <w:t>707.76</w:t>
            </w:r>
          </w:p>
        </w:tc>
        <w:tc>
          <w:tcPr>
            <w:tcW w:w="903" w:type="dxa"/>
          </w:tcPr>
          <w:p w14:paraId="7E1912A8" w14:textId="77777777" w:rsidR="00BE7143" w:rsidRDefault="00BE7143">
            <w:pPr>
              <w:jc w:val="center"/>
              <w:rPr>
                <w:rFonts w:ascii="SimSun" w:hAnsi="SimSun" w:cs="SimSun" w:hint="eastAsia"/>
                <w:sz w:val="18"/>
                <w:szCs w:val="18"/>
              </w:rPr>
            </w:pPr>
            <w:r>
              <w:rPr>
                <w:sz w:val="18"/>
                <w:szCs w:val="18"/>
              </w:rPr>
              <w:t>455.58</w:t>
            </w:r>
          </w:p>
        </w:tc>
        <w:tc>
          <w:tcPr>
            <w:tcW w:w="903" w:type="dxa"/>
          </w:tcPr>
          <w:p w14:paraId="22EDBBCE" w14:textId="77777777" w:rsidR="00BE7143" w:rsidRDefault="00BE7143">
            <w:pPr>
              <w:jc w:val="center"/>
              <w:rPr>
                <w:rFonts w:ascii="SimSun" w:hAnsi="SimSun" w:cs="SimSun" w:hint="eastAsia"/>
                <w:sz w:val="18"/>
                <w:szCs w:val="18"/>
              </w:rPr>
            </w:pPr>
            <w:r>
              <w:rPr>
                <w:sz w:val="18"/>
                <w:szCs w:val="18"/>
              </w:rPr>
              <w:t>0.00</w:t>
            </w:r>
          </w:p>
        </w:tc>
        <w:tc>
          <w:tcPr>
            <w:tcW w:w="906" w:type="dxa"/>
          </w:tcPr>
          <w:p w14:paraId="154AA295" w14:textId="77777777" w:rsidR="00BE7143" w:rsidRDefault="00BE7143">
            <w:pPr>
              <w:jc w:val="center"/>
              <w:rPr>
                <w:rFonts w:ascii="SimSun" w:hAnsi="SimSun" w:cs="SimSun" w:hint="eastAsia"/>
                <w:sz w:val="18"/>
                <w:szCs w:val="18"/>
              </w:rPr>
            </w:pPr>
            <w:r>
              <w:rPr>
                <w:sz w:val="18"/>
                <w:szCs w:val="18"/>
              </w:rPr>
              <w:t>707.86</w:t>
            </w:r>
          </w:p>
        </w:tc>
      </w:tr>
      <w:tr w:rsidR="00BE7143" w14:paraId="3E4B763A" w14:textId="77777777">
        <w:trPr>
          <w:jc w:val="center"/>
        </w:trPr>
        <w:tc>
          <w:tcPr>
            <w:tcW w:w="1843" w:type="dxa"/>
          </w:tcPr>
          <w:p w14:paraId="5B9BCC24" w14:textId="77777777" w:rsidR="00BE7143" w:rsidRDefault="00BE7143">
            <w:pPr>
              <w:jc w:val="left"/>
              <w:rPr>
                <w:rFonts w:ascii="SimSun" w:hAnsi="SimSun" w:cs="SimSun" w:hint="eastAsia"/>
                <w:sz w:val="18"/>
                <w:szCs w:val="18"/>
              </w:rPr>
            </w:pPr>
            <w:r>
              <w:rPr>
                <w:sz w:val="18"/>
                <w:szCs w:val="18"/>
              </w:rPr>
              <w:lastRenderedPageBreak/>
              <w:t>20:00—20:10</w:t>
            </w:r>
          </w:p>
        </w:tc>
        <w:tc>
          <w:tcPr>
            <w:tcW w:w="903" w:type="dxa"/>
          </w:tcPr>
          <w:p w14:paraId="02F35C45" w14:textId="77777777" w:rsidR="00BE7143" w:rsidRDefault="00BE7143">
            <w:pPr>
              <w:jc w:val="center"/>
              <w:rPr>
                <w:rFonts w:ascii="SimSun" w:hAnsi="SimSun" w:cs="SimSun" w:hint="eastAsia"/>
                <w:sz w:val="18"/>
                <w:szCs w:val="18"/>
              </w:rPr>
            </w:pPr>
            <w:r>
              <w:rPr>
                <w:sz w:val="18"/>
                <w:szCs w:val="18"/>
              </w:rPr>
              <w:t>736.00</w:t>
            </w:r>
          </w:p>
        </w:tc>
        <w:tc>
          <w:tcPr>
            <w:tcW w:w="903" w:type="dxa"/>
          </w:tcPr>
          <w:p w14:paraId="4D2778B7" w14:textId="77777777" w:rsidR="00BE7143" w:rsidRDefault="00BE7143">
            <w:pPr>
              <w:jc w:val="center"/>
              <w:rPr>
                <w:rFonts w:ascii="SimSun" w:hAnsi="SimSun" w:cs="SimSun" w:hint="eastAsia"/>
                <w:sz w:val="18"/>
                <w:szCs w:val="18"/>
              </w:rPr>
            </w:pPr>
            <w:r>
              <w:rPr>
                <w:sz w:val="18"/>
                <w:szCs w:val="18"/>
              </w:rPr>
              <w:t>0.00</w:t>
            </w:r>
          </w:p>
        </w:tc>
        <w:tc>
          <w:tcPr>
            <w:tcW w:w="903" w:type="dxa"/>
          </w:tcPr>
          <w:p w14:paraId="7E4EE06B" w14:textId="77777777" w:rsidR="00BE7143" w:rsidRDefault="00BE7143">
            <w:pPr>
              <w:jc w:val="center"/>
              <w:rPr>
                <w:rFonts w:ascii="SimSun" w:hAnsi="SimSun" w:cs="SimSun" w:hint="eastAsia"/>
                <w:sz w:val="18"/>
                <w:szCs w:val="18"/>
              </w:rPr>
            </w:pPr>
            <w:r>
              <w:rPr>
                <w:sz w:val="18"/>
                <w:szCs w:val="18"/>
              </w:rPr>
              <w:t>148.83</w:t>
            </w:r>
          </w:p>
        </w:tc>
        <w:tc>
          <w:tcPr>
            <w:tcW w:w="903" w:type="dxa"/>
          </w:tcPr>
          <w:p w14:paraId="330454D8" w14:textId="77777777" w:rsidR="00BE7143" w:rsidRDefault="00BE7143">
            <w:pPr>
              <w:jc w:val="center"/>
              <w:rPr>
                <w:rFonts w:ascii="SimSun" w:hAnsi="SimSun" w:cs="SimSun" w:hint="eastAsia"/>
                <w:sz w:val="18"/>
                <w:szCs w:val="18"/>
              </w:rPr>
            </w:pPr>
            <w:r>
              <w:rPr>
                <w:sz w:val="18"/>
                <w:szCs w:val="18"/>
              </w:rPr>
              <w:t>0.00</w:t>
            </w:r>
          </w:p>
        </w:tc>
        <w:tc>
          <w:tcPr>
            <w:tcW w:w="903" w:type="dxa"/>
          </w:tcPr>
          <w:p w14:paraId="4837B291" w14:textId="77777777" w:rsidR="00BE7143" w:rsidRDefault="00BE7143">
            <w:pPr>
              <w:jc w:val="center"/>
              <w:rPr>
                <w:rFonts w:ascii="SimSun" w:hAnsi="SimSun" w:cs="SimSun" w:hint="eastAsia"/>
                <w:sz w:val="18"/>
                <w:szCs w:val="18"/>
              </w:rPr>
            </w:pPr>
            <w:r>
              <w:rPr>
                <w:sz w:val="18"/>
                <w:szCs w:val="18"/>
              </w:rPr>
              <w:t>743.21</w:t>
            </w:r>
          </w:p>
        </w:tc>
        <w:tc>
          <w:tcPr>
            <w:tcW w:w="903" w:type="dxa"/>
          </w:tcPr>
          <w:p w14:paraId="1BCA4530" w14:textId="77777777" w:rsidR="00BE7143" w:rsidRDefault="00BE7143">
            <w:pPr>
              <w:jc w:val="center"/>
              <w:rPr>
                <w:rFonts w:ascii="SimSun" w:hAnsi="SimSun" w:cs="SimSun" w:hint="eastAsia"/>
                <w:sz w:val="18"/>
                <w:szCs w:val="18"/>
              </w:rPr>
            </w:pPr>
            <w:r>
              <w:rPr>
                <w:sz w:val="18"/>
                <w:szCs w:val="18"/>
              </w:rPr>
              <w:t>0.00</w:t>
            </w:r>
          </w:p>
        </w:tc>
        <w:tc>
          <w:tcPr>
            <w:tcW w:w="903" w:type="dxa"/>
          </w:tcPr>
          <w:p w14:paraId="39CCF41E" w14:textId="77777777" w:rsidR="00BE7143" w:rsidRDefault="00BE7143">
            <w:pPr>
              <w:jc w:val="center"/>
              <w:rPr>
                <w:rFonts w:ascii="SimSun" w:hAnsi="SimSun" w:cs="SimSun" w:hint="eastAsia"/>
                <w:sz w:val="18"/>
                <w:szCs w:val="18"/>
              </w:rPr>
            </w:pPr>
            <w:r>
              <w:rPr>
                <w:sz w:val="18"/>
                <w:szCs w:val="18"/>
              </w:rPr>
              <w:t>0.00</w:t>
            </w:r>
          </w:p>
        </w:tc>
        <w:tc>
          <w:tcPr>
            <w:tcW w:w="906" w:type="dxa"/>
          </w:tcPr>
          <w:p w14:paraId="06BDE6CA" w14:textId="77777777" w:rsidR="00BE7143" w:rsidRDefault="00BE7143">
            <w:pPr>
              <w:jc w:val="center"/>
              <w:rPr>
                <w:rFonts w:ascii="SimSun" w:hAnsi="SimSun" w:cs="SimSun" w:hint="eastAsia"/>
                <w:sz w:val="18"/>
                <w:szCs w:val="18"/>
              </w:rPr>
            </w:pPr>
            <w:r>
              <w:rPr>
                <w:sz w:val="18"/>
                <w:szCs w:val="18"/>
              </w:rPr>
              <w:t>0.00</w:t>
            </w:r>
          </w:p>
        </w:tc>
      </w:tr>
      <w:tr w:rsidR="00BE7143" w14:paraId="3DC8ECA2" w14:textId="77777777">
        <w:trPr>
          <w:jc w:val="center"/>
        </w:trPr>
        <w:tc>
          <w:tcPr>
            <w:tcW w:w="1843" w:type="dxa"/>
          </w:tcPr>
          <w:p w14:paraId="7003544D" w14:textId="77777777" w:rsidR="00BE7143" w:rsidRDefault="00BE7143">
            <w:pPr>
              <w:jc w:val="left"/>
              <w:rPr>
                <w:rFonts w:ascii="SimSun" w:hAnsi="SimSun" w:cs="SimSun" w:hint="eastAsia"/>
                <w:sz w:val="18"/>
                <w:szCs w:val="18"/>
              </w:rPr>
            </w:pPr>
            <w:r>
              <w:rPr>
                <w:sz w:val="18"/>
                <w:szCs w:val="18"/>
              </w:rPr>
              <w:t>全天购电量</w:t>
            </w:r>
          </w:p>
        </w:tc>
        <w:tc>
          <w:tcPr>
            <w:tcW w:w="903" w:type="dxa"/>
          </w:tcPr>
          <w:p w14:paraId="4AC607E1" w14:textId="77777777" w:rsidR="00BE7143" w:rsidRDefault="00BE7143">
            <w:pPr>
              <w:jc w:val="center"/>
              <w:rPr>
                <w:rFonts w:ascii="SimSun" w:hAnsi="SimSun" w:cs="SimSun" w:hint="eastAsia"/>
                <w:sz w:val="18"/>
                <w:szCs w:val="18"/>
              </w:rPr>
            </w:pPr>
            <w:r>
              <w:rPr>
                <w:sz w:val="18"/>
                <w:szCs w:val="18"/>
              </w:rPr>
              <w:t>64,856.44</w:t>
            </w:r>
          </w:p>
        </w:tc>
        <w:tc>
          <w:tcPr>
            <w:tcW w:w="903" w:type="dxa"/>
          </w:tcPr>
          <w:p w14:paraId="2A2930F6" w14:textId="77777777" w:rsidR="00BE7143" w:rsidRDefault="00BE7143">
            <w:pPr>
              <w:jc w:val="center"/>
              <w:rPr>
                <w:rFonts w:ascii="SimSun" w:hAnsi="SimSun" w:cs="SimSun" w:hint="eastAsia"/>
                <w:sz w:val="18"/>
                <w:szCs w:val="18"/>
              </w:rPr>
            </w:pPr>
            <w:r>
              <w:rPr>
                <w:sz w:val="18"/>
                <w:szCs w:val="18"/>
              </w:rPr>
              <w:t>36,839.27</w:t>
            </w:r>
          </w:p>
        </w:tc>
        <w:tc>
          <w:tcPr>
            <w:tcW w:w="903" w:type="dxa"/>
          </w:tcPr>
          <w:p w14:paraId="09480844" w14:textId="77777777" w:rsidR="00BE7143" w:rsidRDefault="00BE7143">
            <w:pPr>
              <w:jc w:val="center"/>
              <w:rPr>
                <w:rFonts w:ascii="SimSun" w:hAnsi="SimSun" w:cs="SimSun" w:hint="eastAsia"/>
                <w:sz w:val="18"/>
                <w:szCs w:val="18"/>
              </w:rPr>
            </w:pPr>
            <w:r>
              <w:rPr>
                <w:sz w:val="18"/>
                <w:szCs w:val="18"/>
              </w:rPr>
              <w:t>66,212.60</w:t>
            </w:r>
          </w:p>
        </w:tc>
        <w:tc>
          <w:tcPr>
            <w:tcW w:w="903" w:type="dxa"/>
          </w:tcPr>
          <w:p w14:paraId="2B71C357" w14:textId="77777777" w:rsidR="00BE7143" w:rsidRDefault="00BE7143">
            <w:pPr>
              <w:jc w:val="center"/>
              <w:rPr>
                <w:rFonts w:ascii="SimSun" w:hAnsi="SimSun" w:cs="SimSun" w:hint="eastAsia"/>
                <w:sz w:val="18"/>
                <w:szCs w:val="18"/>
              </w:rPr>
            </w:pPr>
            <w:r>
              <w:rPr>
                <w:sz w:val="18"/>
                <w:szCs w:val="18"/>
              </w:rPr>
              <w:t>92,218.98</w:t>
            </w:r>
          </w:p>
        </w:tc>
        <w:tc>
          <w:tcPr>
            <w:tcW w:w="903" w:type="dxa"/>
          </w:tcPr>
          <w:p w14:paraId="465FA1A5" w14:textId="77777777" w:rsidR="00BE7143" w:rsidRDefault="00BE7143">
            <w:pPr>
              <w:jc w:val="center"/>
              <w:rPr>
                <w:rFonts w:ascii="SimSun" w:hAnsi="SimSun" w:cs="SimSun" w:hint="eastAsia"/>
                <w:sz w:val="18"/>
                <w:szCs w:val="18"/>
              </w:rPr>
            </w:pPr>
            <w:r>
              <w:rPr>
                <w:sz w:val="18"/>
                <w:szCs w:val="18"/>
              </w:rPr>
              <w:t>66,699.71</w:t>
            </w:r>
          </w:p>
        </w:tc>
        <w:tc>
          <w:tcPr>
            <w:tcW w:w="903" w:type="dxa"/>
          </w:tcPr>
          <w:p w14:paraId="5DC903E4" w14:textId="77777777" w:rsidR="00BE7143" w:rsidRDefault="00BE7143">
            <w:pPr>
              <w:jc w:val="center"/>
              <w:rPr>
                <w:rFonts w:ascii="SimSun" w:hAnsi="SimSun" w:cs="SimSun" w:hint="eastAsia"/>
                <w:sz w:val="18"/>
                <w:szCs w:val="18"/>
              </w:rPr>
            </w:pPr>
            <w:r>
              <w:rPr>
                <w:sz w:val="18"/>
                <w:szCs w:val="18"/>
              </w:rPr>
              <w:t>36,278.67</w:t>
            </w:r>
          </w:p>
        </w:tc>
        <w:tc>
          <w:tcPr>
            <w:tcW w:w="903" w:type="dxa"/>
          </w:tcPr>
          <w:p w14:paraId="03A73093" w14:textId="77777777" w:rsidR="00BE7143" w:rsidRDefault="00BE7143">
            <w:pPr>
              <w:jc w:val="center"/>
              <w:rPr>
                <w:rFonts w:ascii="SimSun" w:hAnsi="SimSun" w:cs="SimSun" w:hint="eastAsia"/>
                <w:sz w:val="18"/>
                <w:szCs w:val="18"/>
              </w:rPr>
            </w:pPr>
            <w:r>
              <w:rPr>
                <w:sz w:val="18"/>
                <w:szCs w:val="18"/>
              </w:rPr>
              <w:t>67,302.60</w:t>
            </w:r>
          </w:p>
        </w:tc>
        <w:tc>
          <w:tcPr>
            <w:tcW w:w="906" w:type="dxa"/>
          </w:tcPr>
          <w:p w14:paraId="3FFF3CB6" w14:textId="77777777" w:rsidR="00BE7143" w:rsidRDefault="00BE7143">
            <w:pPr>
              <w:jc w:val="center"/>
              <w:rPr>
                <w:rFonts w:ascii="SimSun" w:hAnsi="SimSun" w:cs="SimSun" w:hint="eastAsia"/>
                <w:sz w:val="18"/>
                <w:szCs w:val="18"/>
              </w:rPr>
            </w:pPr>
            <w:r>
              <w:rPr>
                <w:sz w:val="18"/>
                <w:szCs w:val="18"/>
              </w:rPr>
              <w:t>93,977.21</w:t>
            </w:r>
          </w:p>
        </w:tc>
      </w:tr>
      <w:tr w:rsidR="00BE7143" w14:paraId="094BC262" w14:textId="77777777">
        <w:trPr>
          <w:jc w:val="center"/>
        </w:trPr>
        <w:tc>
          <w:tcPr>
            <w:tcW w:w="1843" w:type="dxa"/>
          </w:tcPr>
          <w:p w14:paraId="602AC683" w14:textId="77777777" w:rsidR="00BE7143" w:rsidRDefault="00BE7143">
            <w:pPr>
              <w:jc w:val="left"/>
              <w:rPr>
                <w:rFonts w:ascii="SimSun" w:hAnsi="SimSun" w:cs="SimSun" w:hint="eastAsia"/>
                <w:sz w:val="18"/>
                <w:szCs w:val="18"/>
              </w:rPr>
            </w:pPr>
            <w:r>
              <w:rPr>
                <w:sz w:val="18"/>
                <w:szCs w:val="18"/>
              </w:rPr>
              <w:t>全天购电费</w:t>
            </w:r>
          </w:p>
        </w:tc>
        <w:tc>
          <w:tcPr>
            <w:tcW w:w="903" w:type="dxa"/>
          </w:tcPr>
          <w:p w14:paraId="640E6A40" w14:textId="77777777" w:rsidR="00BE7143" w:rsidRDefault="00BE7143">
            <w:pPr>
              <w:jc w:val="center"/>
              <w:rPr>
                <w:rFonts w:ascii="SimSun" w:hAnsi="SimSun" w:cs="SimSun" w:hint="eastAsia"/>
                <w:sz w:val="18"/>
                <w:szCs w:val="18"/>
              </w:rPr>
            </w:pPr>
            <w:r>
              <w:rPr>
                <w:sz w:val="18"/>
                <w:szCs w:val="18"/>
              </w:rPr>
              <w:t>43,048.85</w:t>
            </w:r>
          </w:p>
        </w:tc>
        <w:tc>
          <w:tcPr>
            <w:tcW w:w="903" w:type="dxa"/>
          </w:tcPr>
          <w:p w14:paraId="180F1137" w14:textId="77777777" w:rsidR="00BE7143" w:rsidRDefault="00BE7143">
            <w:pPr>
              <w:jc w:val="center"/>
              <w:rPr>
                <w:rFonts w:ascii="SimSun" w:hAnsi="SimSun" w:cs="SimSun" w:hint="eastAsia"/>
                <w:sz w:val="18"/>
                <w:szCs w:val="18"/>
              </w:rPr>
            </w:pPr>
            <w:r>
              <w:rPr>
                <w:sz w:val="18"/>
                <w:szCs w:val="18"/>
              </w:rPr>
              <w:t>19,450.56</w:t>
            </w:r>
          </w:p>
        </w:tc>
        <w:tc>
          <w:tcPr>
            <w:tcW w:w="903" w:type="dxa"/>
          </w:tcPr>
          <w:p w14:paraId="1514170B" w14:textId="77777777" w:rsidR="00BE7143" w:rsidRDefault="00BE7143">
            <w:pPr>
              <w:jc w:val="center"/>
              <w:rPr>
                <w:rFonts w:ascii="SimSun" w:hAnsi="SimSun" w:cs="SimSun" w:hint="eastAsia"/>
                <w:sz w:val="18"/>
                <w:szCs w:val="18"/>
              </w:rPr>
            </w:pPr>
            <w:r>
              <w:rPr>
                <w:sz w:val="18"/>
                <w:szCs w:val="18"/>
              </w:rPr>
              <w:t>46,003.46</w:t>
            </w:r>
          </w:p>
        </w:tc>
        <w:tc>
          <w:tcPr>
            <w:tcW w:w="903" w:type="dxa"/>
          </w:tcPr>
          <w:p w14:paraId="3EC4ACFB" w14:textId="77777777" w:rsidR="00BE7143" w:rsidRDefault="00BE7143">
            <w:pPr>
              <w:jc w:val="center"/>
              <w:rPr>
                <w:rFonts w:ascii="SimSun" w:hAnsi="SimSun" w:cs="SimSun" w:hint="eastAsia"/>
                <w:sz w:val="18"/>
                <w:szCs w:val="18"/>
              </w:rPr>
            </w:pPr>
            <w:r>
              <w:rPr>
                <w:sz w:val="18"/>
                <w:szCs w:val="18"/>
              </w:rPr>
              <w:t>71,720.50</w:t>
            </w:r>
          </w:p>
        </w:tc>
        <w:tc>
          <w:tcPr>
            <w:tcW w:w="903" w:type="dxa"/>
          </w:tcPr>
          <w:p w14:paraId="1A2CE490" w14:textId="77777777" w:rsidR="00BE7143" w:rsidRDefault="00BE7143">
            <w:pPr>
              <w:jc w:val="center"/>
              <w:rPr>
                <w:rFonts w:ascii="SimSun" w:hAnsi="SimSun" w:cs="SimSun" w:hint="eastAsia"/>
                <w:sz w:val="18"/>
                <w:szCs w:val="18"/>
              </w:rPr>
            </w:pPr>
            <w:r>
              <w:rPr>
                <w:sz w:val="18"/>
                <w:szCs w:val="18"/>
              </w:rPr>
              <w:t>45,798.44</w:t>
            </w:r>
          </w:p>
        </w:tc>
        <w:tc>
          <w:tcPr>
            <w:tcW w:w="903" w:type="dxa"/>
          </w:tcPr>
          <w:p w14:paraId="474937D0" w14:textId="77777777" w:rsidR="00BE7143" w:rsidRDefault="00BE7143">
            <w:pPr>
              <w:jc w:val="center"/>
              <w:rPr>
                <w:rFonts w:ascii="SimSun" w:hAnsi="SimSun" w:cs="SimSun" w:hint="eastAsia"/>
                <w:sz w:val="18"/>
                <w:szCs w:val="18"/>
              </w:rPr>
            </w:pPr>
            <w:r>
              <w:rPr>
                <w:sz w:val="18"/>
                <w:szCs w:val="18"/>
              </w:rPr>
              <w:t>18,739.21</w:t>
            </w:r>
          </w:p>
        </w:tc>
        <w:tc>
          <w:tcPr>
            <w:tcW w:w="903" w:type="dxa"/>
          </w:tcPr>
          <w:p w14:paraId="5EEEF5AF" w14:textId="77777777" w:rsidR="00BE7143" w:rsidRDefault="00BE7143">
            <w:pPr>
              <w:jc w:val="center"/>
              <w:rPr>
                <w:rFonts w:ascii="SimSun" w:hAnsi="SimSun" w:cs="SimSun" w:hint="eastAsia"/>
                <w:sz w:val="18"/>
                <w:szCs w:val="18"/>
              </w:rPr>
            </w:pPr>
            <w:r>
              <w:rPr>
                <w:sz w:val="18"/>
                <w:szCs w:val="18"/>
              </w:rPr>
              <w:t>46,116.13</w:t>
            </w:r>
          </w:p>
        </w:tc>
        <w:tc>
          <w:tcPr>
            <w:tcW w:w="906" w:type="dxa"/>
          </w:tcPr>
          <w:p w14:paraId="10543396" w14:textId="77777777" w:rsidR="00BE7143" w:rsidRDefault="00BE7143">
            <w:pPr>
              <w:jc w:val="center"/>
              <w:rPr>
                <w:rFonts w:ascii="SimSun" w:hAnsi="SimSun" w:cs="SimSun" w:hint="eastAsia"/>
                <w:sz w:val="18"/>
                <w:szCs w:val="18"/>
              </w:rPr>
            </w:pPr>
            <w:r>
              <w:rPr>
                <w:sz w:val="18"/>
                <w:szCs w:val="18"/>
              </w:rPr>
              <w:t>73,367.17</w:t>
            </w:r>
          </w:p>
        </w:tc>
      </w:tr>
      <w:tr w:rsidR="00BE7143" w14:paraId="28B3E8D0" w14:textId="77777777">
        <w:trPr>
          <w:jc w:val="center"/>
        </w:trPr>
        <w:tc>
          <w:tcPr>
            <w:tcW w:w="1843" w:type="dxa"/>
          </w:tcPr>
          <w:p w14:paraId="3A6CE89E" w14:textId="77777777" w:rsidR="00BE7143" w:rsidRDefault="00BE7143">
            <w:pPr>
              <w:jc w:val="left"/>
              <w:rPr>
                <w:rFonts w:ascii="SimSun" w:hAnsi="SimSun" w:cs="SimSun" w:hint="eastAsia"/>
                <w:sz w:val="18"/>
                <w:szCs w:val="18"/>
              </w:rPr>
            </w:pPr>
            <w:r>
              <w:rPr>
                <w:sz w:val="18"/>
                <w:szCs w:val="18"/>
              </w:rPr>
              <w:t>紧急购</w:t>
            </w:r>
            <w:proofErr w:type="gramStart"/>
            <w:r>
              <w:rPr>
                <w:sz w:val="18"/>
                <w:szCs w:val="18"/>
              </w:rPr>
              <w:t>电量</w:t>
            </w:r>
            <w:r>
              <w:rPr>
                <w:sz w:val="18"/>
                <w:szCs w:val="18"/>
              </w:rPr>
              <w:t xml:space="preserve"> / </w:t>
            </w:r>
            <w:proofErr w:type="gramEnd"/>
            <w:r>
              <w:rPr>
                <w:sz w:val="18"/>
                <w:szCs w:val="18"/>
              </w:rPr>
              <w:t>kWh</w:t>
            </w:r>
          </w:p>
        </w:tc>
        <w:tc>
          <w:tcPr>
            <w:tcW w:w="903" w:type="dxa"/>
          </w:tcPr>
          <w:p w14:paraId="7F24C605" w14:textId="77777777" w:rsidR="00BE7143" w:rsidRDefault="00BE7143">
            <w:pPr>
              <w:jc w:val="center"/>
              <w:rPr>
                <w:rFonts w:ascii="SimSun" w:hAnsi="SimSun" w:cs="SimSun" w:hint="eastAsia"/>
                <w:sz w:val="18"/>
                <w:szCs w:val="18"/>
              </w:rPr>
            </w:pPr>
            <w:r>
              <w:rPr>
                <w:sz w:val="18"/>
                <w:szCs w:val="18"/>
              </w:rPr>
              <w:t>257.52</w:t>
            </w:r>
          </w:p>
        </w:tc>
        <w:tc>
          <w:tcPr>
            <w:tcW w:w="903" w:type="dxa"/>
          </w:tcPr>
          <w:p w14:paraId="40CD98BD" w14:textId="77777777" w:rsidR="00BE7143" w:rsidRDefault="00BE7143">
            <w:pPr>
              <w:jc w:val="center"/>
              <w:rPr>
                <w:rFonts w:ascii="SimSun" w:hAnsi="SimSun" w:cs="SimSun" w:hint="eastAsia"/>
                <w:sz w:val="18"/>
                <w:szCs w:val="18"/>
              </w:rPr>
            </w:pPr>
            <w:r>
              <w:rPr>
                <w:sz w:val="18"/>
                <w:szCs w:val="18"/>
              </w:rPr>
              <w:t>0.00</w:t>
            </w:r>
          </w:p>
        </w:tc>
        <w:tc>
          <w:tcPr>
            <w:tcW w:w="903" w:type="dxa"/>
          </w:tcPr>
          <w:p w14:paraId="2A696C4B" w14:textId="77777777" w:rsidR="00BE7143" w:rsidRDefault="00BE7143">
            <w:pPr>
              <w:jc w:val="center"/>
              <w:rPr>
                <w:rFonts w:ascii="SimSun" w:hAnsi="SimSun" w:cs="SimSun" w:hint="eastAsia"/>
                <w:sz w:val="18"/>
                <w:szCs w:val="18"/>
              </w:rPr>
            </w:pPr>
            <w:r>
              <w:rPr>
                <w:sz w:val="18"/>
                <w:szCs w:val="18"/>
              </w:rPr>
              <w:t>11.32</w:t>
            </w:r>
          </w:p>
        </w:tc>
        <w:tc>
          <w:tcPr>
            <w:tcW w:w="903" w:type="dxa"/>
          </w:tcPr>
          <w:p w14:paraId="296C46B9" w14:textId="77777777" w:rsidR="00BE7143" w:rsidRDefault="00BE7143">
            <w:pPr>
              <w:jc w:val="center"/>
              <w:rPr>
                <w:rFonts w:ascii="SimSun" w:hAnsi="SimSun" w:cs="SimSun" w:hint="eastAsia"/>
                <w:sz w:val="18"/>
                <w:szCs w:val="18"/>
              </w:rPr>
            </w:pPr>
            <w:r>
              <w:rPr>
                <w:sz w:val="18"/>
                <w:szCs w:val="18"/>
              </w:rPr>
              <w:t>32.08</w:t>
            </w:r>
          </w:p>
        </w:tc>
        <w:tc>
          <w:tcPr>
            <w:tcW w:w="903" w:type="dxa"/>
          </w:tcPr>
          <w:p w14:paraId="39E1FA01" w14:textId="77777777" w:rsidR="00BE7143" w:rsidRDefault="00BE7143">
            <w:pPr>
              <w:jc w:val="center"/>
              <w:rPr>
                <w:rFonts w:ascii="SimSun" w:hAnsi="SimSun" w:cs="SimSun" w:hint="eastAsia"/>
                <w:sz w:val="18"/>
                <w:szCs w:val="18"/>
              </w:rPr>
            </w:pPr>
            <w:r>
              <w:rPr>
                <w:sz w:val="18"/>
                <w:szCs w:val="18"/>
              </w:rPr>
              <w:t>0.00</w:t>
            </w:r>
          </w:p>
        </w:tc>
        <w:tc>
          <w:tcPr>
            <w:tcW w:w="903" w:type="dxa"/>
          </w:tcPr>
          <w:p w14:paraId="2D40C730" w14:textId="77777777" w:rsidR="00BE7143" w:rsidRDefault="00BE7143">
            <w:pPr>
              <w:jc w:val="center"/>
              <w:rPr>
                <w:rFonts w:ascii="SimSun" w:hAnsi="SimSun" w:cs="SimSun" w:hint="eastAsia"/>
                <w:sz w:val="18"/>
                <w:szCs w:val="18"/>
              </w:rPr>
            </w:pPr>
            <w:r>
              <w:rPr>
                <w:sz w:val="18"/>
                <w:szCs w:val="18"/>
              </w:rPr>
              <w:t>0.00</w:t>
            </w:r>
          </w:p>
        </w:tc>
        <w:tc>
          <w:tcPr>
            <w:tcW w:w="903" w:type="dxa"/>
          </w:tcPr>
          <w:p w14:paraId="29265993" w14:textId="77777777" w:rsidR="00BE7143" w:rsidRDefault="00BE7143">
            <w:pPr>
              <w:jc w:val="center"/>
              <w:rPr>
                <w:rFonts w:ascii="SimSun" w:hAnsi="SimSun" w:cs="SimSun" w:hint="eastAsia"/>
                <w:sz w:val="18"/>
                <w:szCs w:val="18"/>
              </w:rPr>
            </w:pPr>
            <w:r>
              <w:rPr>
                <w:sz w:val="18"/>
                <w:szCs w:val="18"/>
              </w:rPr>
              <w:t>11.32</w:t>
            </w:r>
          </w:p>
        </w:tc>
        <w:tc>
          <w:tcPr>
            <w:tcW w:w="906" w:type="dxa"/>
          </w:tcPr>
          <w:p w14:paraId="3F472DC6" w14:textId="77777777" w:rsidR="00BE7143" w:rsidRDefault="00BE7143">
            <w:pPr>
              <w:jc w:val="center"/>
              <w:rPr>
                <w:rFonts w:ascii="SimSun" w:hAnsi="SimSun" w:cs="SimSun" w:hint="eastAsia"/>
                <w:sz w:val="18"/>
                <w:szCs w:val="18"/>
              </w:rPr>
            </w:pPr>
            <w:r>
              <w:rPr>
                <w:sz w:val="18"/>
                <w:szCs w:val="18"/>
              </w:rPr>
              <w:t>54.93</w:t>
            </w:r>
          </w:p>
        </w:tc>
      </w:tr>
      <w:tr w:rsidR="00BE7143" w14:paraId="594CD96C" w14:textId="77777777">
        <w:trPr>
          <w:jc w:val="center"/>
        </w:trPr>
        <w:tc>
          <w:tcPr>
            <w:tcW w:w="1843" w:type="dxa"/>
          </w:tcPr>
          <w:p w14:paraId="18F72BE9" w14:textId="77777777" w:rsidR="00BE7143" w:rsidRDefault="00BE7143">
            <w:pPr>
              <w:jc w:val="left"/>
              <w:rPr>
                <w:rFonts w:ascii="SimSun" w:hAnsi="SimSun" w:cs="SimSun" w:hint="eastAsia"/>
                <w:sz w:val="18"/>
                <w:szCs w:val="18"/>
              </w:rPr>
            </w:pPr>
            <w:r>
              <w:rPr>
                <w:sz w:val="18"/>
                <w:szCs w:val="18"/>
              </w:rPr>
              <w:t>紧急购</w:t>
            </w:r>
            <w:proofErr w:type="gramStart"/>
            <w:r>
              <w:rPr>
                <w:sz w:val="18"/>
                <w:szCs w:val="18"/>
              </w:rPr>
              <w:t>电费</w:t>
            </w:r>
            <w:r>
              <w:rPr>
                <w:sz w:val="18"/>
                <w:szCs w:val="18"/>
              </w:rPr>
              <w:t xml:space="preserve"> / </w:t>
            </w:r>
            <w:proofErr w:type="gramEnd"/>
            <w:r>
              <w:rPr>
                <w:sz w:val="18"/>
                <w:szCs w:val="18"/>
              </w:rPr>
              <w:t>元</w:t>
            </w:r>
          </w:p>
        </w:tc>
        <w:tc>
          <w:tcPr>
            <w:tcW w:w="903" w:type="dxa"/>
          </w:tcPr>
          <w:p w14:paraId="5D5C53E6" w14:textId="77777777" w:rsidR="00BE7143" w:rsidRDefault="00BE7143">
            <w:pPr>
              <w:jc w:val="center"/>
              <w:rPr>
                <w:rFonts w:ascii="SimSun" w:hAnsi="SimSun" w:cs="SimSun" w:hint="eastAsia"/>
                <w:sz w:val="18"/>
                <w:szCs w:val="18"/>
              </w:rPr>
            </w:pPr>
            <w:r>
              <w:rPr>
                <w:sz w:val="18"/>
                <w:szCs w:val="18"/>
              </w:rPr>
              <w:t>1,207.73</w:t>
            </w:r>
          </w:p>
        </w:tc>
        <w:tc>
          <w:tcPr>
            <w:tcW w:w="903" w:type="dxa"/>
          </w:tcPr>
          <w:p w14:paraId="3A0B789F" w14:textId="77777777" w:rsidR="00BE7143" w:rsidRDefault="00BE7143">
            <w:pPr>
              <w:jc w:val="center"/>
              <w:rPr>
                <w:rFonts w:ascii="SimSun" w:hAnsi="SimSun" w:cs="SimSun" w:hint="eastAsia"/>
                <w:sz w:val="18"/>
                <w:szCs w:val="18"/>
              </w:rPr>
            </w:pPr>
            <w:r>
              <w:rPr>
                <w:sz w:val="18"/>
                <w:szCs w:val="18"/>
              </w:rPr>
              <w:t>0.00</w:t>
            </w:r>
          </w:p>
        </w:tc>
        <w:tc>
          <w:tcPr>
            <w:tcW w:w="903" w:type="dxa"/>
          </w:tcPr>
          <w:p w14:paraId="651F2BF9" w14:textId="77777777" w:rsidR="00BE7143" w:rsidRDefault="00BE7143">
            <w:pPr>
              <w:jc w:val="center"/>
              <w:rPr>
                <w:rFonts w:ascii="SimSun" w:hAnsi="SimSun" w:cs="SimSun" w:hint="eastAsia"/>
                <w:sz w:val="18"/>
                <w:szCs w:val="18"/>
              </w:rPr>
            </w:pPr>
            <w:r>
              <w:rPr>
                <w:sz w:val="18"/>
                <w:szCs w:val="18"/>
              </w:rPr>
              <w:t>73.78</w:t>
            </w:r>
          </w:p>
        </w:tc>
        <w:tc>
          <w:tcPr>
            <w:tcW w:w="903" w:type="dxa"/>
          </w:tcPr>
          <w:p w14:paraId="77E6E2D8" w14:textId="77777777" w:rsidR="00BE7143" w:rsidRDefault="00BE7143">
            <w:pPr>
              <w:jc w:val="center"/>
              <w:rPr>
                <w:rFonts w:ascii="SimSun" w:hAnsi="SimSun" w:cs="SimSun" w:hint="eastAsia"/>
                <w:sz w:val="18"/>
                <w:szCs w:val="18"/>
              </w:rPr>
            </w:pPr>
            <w:r>
              <w:rPr>
                <w:sz w:val="18"/>
                <w:szCs w:val="18"/>
              </w:rPr>
              <w:t>226.29</w:t>
            </w:r>
          </w:p>
        </w:tc>
        <w:tc>
          <w:tcPr>
            <w:tcW w:w="903" w:type="dxa"/>
          </w:tcPr>
          <w:p w14:paraId="6F996E2E" w14:textId="77777777" w:rsidR="00BE7143" w:rsidRDefault="00BE7143">
            <w:pPr>
              <w:jc w:val="center"/>
              <w:rPr>
                <w:rFonts w:ascii="SimSun" w:hAnsi="SimSun" w:cs="SimSun" w:hint="eastAsia"/>
                <w:sz w:val="18"/>
                <w:szCs w:val="18"/>
              </w:rPr>
            </w:pPr>
            <w:r>
              <w:rPr>
                <w:sz w:val="18"/>
                <w:szCs w:val="18"/>
              </w:rPr>
              <w:t>0.00</w:t>
            </w:r>
          </w:p>
        </w:tc>
        <w:tc>
          <w:tcPr>
            <w:tcW w:w="903" w:type="dxa"/>
          </w:tcPr>
          <w:p w14:paraId="6C24C256" w14:textId="77777777" w:rsidR="00BE7143" w:rsidRDefault="00BE7143">
            <w:pPr>
              <w:jc w:val="center"/>
              <w:rPr>
                <w:rFonts w:ascii="SimSun" w:hAnsi="SimSun" w:cs="SimSun" w:hint="eastAsia"/>
                <w:sz w:val="18"/>
                <w:szCs w:val="18"/>
              </w:rPr>
            </w:pPr>
            <w:r>
              <w:rPr>
                <w:sz w:val="18"/>
                <w:szCs w:val="18"/>
              </w:rPr>
              <w:t>0.00</w:t>
            </w:r>
          </w:p>
        </w:tc>
        <w:tc>
          <w:tcPr>
            <w:tcW w:w="903" w:type="dxa"/>
          </w:tcPr>
          <w:p w14:paraId="59403F2C" w14:textId="77777777" w:rsidR="00BE7143" w:rsidRDefault="00BE7143">
            <w:pPr>
              <w:jc w:val="center"/>
              <w:rPr>
                <w:rFonts w:ascii="SimSun" w:hAnsi="SimSun" w:cs="SimSun" w:hint="eastAsia"/>
                <w:sz w:val="18"/>
                <w:szCs w:val="18"/>
              </w:rPr>
            </w:pPr>
            <w:r>
              <w:rPr>
                <w:sz w:val="18"/>
                <w:szCs w:val="18"/>
              </w:rPr>
              <w:t>73.78</w:t>
            </w:r>
          </w:p>
        </w:tc>
        <w:tc>
          <w:tcPr>
            <w:tcW w:w="906" w:type="dxa"/>
          </w:tcPr>
          <w:p w14:paraId="10C46469" w14:textId="77777777" w:rsidR="00BE7143" w:rsidRDefault="00BE7143">
            <w:pPr>
              <w:jc w:val="center"/>
              <w:rPr>
                <w:rFonts w:ascii="SimSun" w:hAnsi="SimSun" w:cs="SimSun" w:hint="eastAsia"/>
                <w:sz w:val="18"/>
                <w:szCs w:val="18"/>
              </w:rPr>
            </w:pPr>
            <w:r>
              <w:rPr>
                <w:sz w:val="18"/>
                <w:szCs w:val="18"/>
              </w:rPr>
              <w:t>390.04</w:t>
            </w:r>
          </w:p>
        </w:tc>
      </w:tr>
    </w:tbl>
    <w:bookmarkEnd w:id="30"/>
    <w:p w14:paraId="743DF6CC" w14:textId="77777777" w:rsidR="00427158" w:rsidRDefault="00E6123C" w:rsidP="00E6123C">
      <w:pPr>
        <w:pStyle w:val="1"/>
        <w:spacing w:beforeLines="50" w:before="156" w:afterLines="50" w:after="156" w:line="240" w:lineRule="auto"/>
        <w:jc w:val="center"/>
        <w:rPr>
          <w:rFonts w:ascii="SimHei" w:eastAsia="SimHei" w:hAnsi="SimHei" w:cs="SimHei" w:hint="eastAsia"/>
          <w:sz w:val="28"/>
          <w:szCs w:val="28"/>
        </w:rPr>
      </w:pPr>
      <w:r>
        <w:rPr>
          <w:rFonts w:ascii="SimHei" w:eastAsia="SimHei" w:hAnsi="SimHei" w:cs="SimHei" w:hint="eastAsia"/>
          <w:sz w:val="28"/>
          <w:szCs w:val="28"/>
        </w:rPr>
        <w:t>六、模型检验</w:t>
      </w:r>
      <w:bookmarkEnd w:id="25"/>
    </w:p>
    <w:p w14:paraId="0831E5E6" w14:textId="77777777" w:rsidR="00C453F4" w:rsidRPr="008232A3" w:rsidRDefault="00F94328" w:rsidP="008232A3">
      <w:pPr>
        <w:pStyle w:val="2"/>
        <w:numPr>
          <w:ilvl w:val="0"/>
          <w:numId w:val="0"/>
        </w:numPr>
        <w:spacing w:before="156" w:after="156"/>
        <w:rPr>
          <w:rFonts w:ascii="SimSun" w:hAnsi="SimSun" w:cs="SimSun" w:hint="eastAsia"/>
          <w:sz w:val="24"/>
          <w:szCs w:val="24"/>
        </w:rPr>
      </w:pPr>
      <w:proofErr w:type="gramStart"/>
      <w:r>
        <w:rPr>
          <w:rFonts w:ascii="SimSun" w:hAnsi="SimSun" w:cs="SimSun" w:hint="eastAsia"/>
          <w:sz w:val="24"/>
          <w:szCs w:val="24"/>
        </w:rPr>
        <w:t>6.1 物理</w:t>
      </w:r>
      <w:proofErr w:type="gramEnd"/>
      <w:r>
        <w:rPr>
          <w:rFonts w:ascii="SimSun" w:hAnsi="SimSun" w:cs="SimSun" w:hint="eastAsia"/>
          <w:sz w:val="24"/>
          <w:szCs w:val="24"/>
        </w:rPr>
        <w:t>与数值可行性核验</w:t>
      </w:r>
    </w:p>
    <w:p w14:paraId="7D4D70B5" w14:textId="77777777" w:rsidR="00BE7143" w:rsidRPr="009B4331" w:rsidRDefault="00BE7143">
      <w:pPr>
        <w:ind w:firstLineChars="200" w:firstLine="480"/>
        <w:rPr>
          <w:sz w:val="24"/>
        </w:rPr>
      </w:pPr>
      <w:r w:rsidRPr="009B4331">
        <w:rPr>
          <w:sz w:val="24"/>
        </w:rPr>
        <w:t>四问的全部解均通过逐时段物理可行性核验。正式评价期共</w:t>
      </w:r>
      <w:r w:rsidRPr="009B4331">
        <w:rPr>
          <w:sz w:val="24"/>
        </w:rPr>
        <w:t xml:space="preserve"> 334×144 = 48,096 </w:t>
      </w:r>
      <w:r w:rsidRPr="009B4331">
        <w:rPr>
          <w:sz w:val="24"/>
        </w:rPr>
        <w:t>个时段，按自然年口径共</w:t>
      </w:r>
      <w:r w:rsidRPr="009B4331">
        <w:rPr>
          <w:sz w:val="24"/>
        </w:rPr>
        <w:t xml:space="preserve"> 52,560 </w:t>
      </w:r>
      <w:r w:rsidRPr="009B4331">
        <w:rPr>
          <w:sz w:val="24"/>
        </w:rPr>
        <w:t>个时段，两套口径下储能越界、充放电功率越界、同时充放电与负流量出现的次数均为</w:t>
      </w:r>
      <w:r w:rsidRPr="009B4331">
        <w:rPr>
          <w:sz w:val="24"/>
        </w:rPr>
        <w:t xml:space="preserve"> 0</w:t>
      </w:r>
      <w:r w:rsidRPr="009B4331">
        <w:rPr>
          <w:sz w:val="24"/>
        </w:rPr>
        <w:t>。最大能量平衡误差以问题三为最大，为</w:t>
      </w:r>
      <w:r w:rsidRPr="009B4331">
        <w:rPr>
          <w:sz w:val="24"/>
        </w:rPr>
        <w:t xml:space="preserve"> 1.4×10⁻¹¹ kWh</w:t>
      </w:r>
      <w:r w:rsidRPr="009B4331">
        <w:rPr>
          <w:sz w:val="24"/>
        </w:rPr>
        <w:t>，其余三问分别为</w:t>
      </w:r>
      <w:r w:rsidRPr="009B4331">
        <w:rPr>
          <w:sz w:val="24"/>
        </w:rPr>
        <w:t xml:space="preserve"> 6.8×10⁻¹³</w:t>
      </w:r>
      <w:r w:rsidRPr="009B4331">
        <w:rPr>
          <w:sz w:val="24"/>
        </w:rPr>
        <w:t>（问题二）、</w:t>
      </w:r>
      <w:r w:rsidRPr="009B4331">
        <w:rPr>
          <w:sz w:val="24"/>
        </w:rPr>
        <w:t>6.8×10⁻¹³</w:t>
      </w:r>
      <w:r w:rsidRPr="009B4331">
        <w:rPr>
          <w:sz w:val="24"/>
        </w:rPr>
        <w:t>（问题</w:t>
      </w:r>
      <w:r w:rsidRPr="009B4331">
        <w:rPr>
          <w:sz w:val="24"/>
        </w:rPr>
        <w:t xml:space="preserve"> 4-2</w:t>
      </w:r>
      <w:r w:rsidRPr="009B4331">
        <w:rPr>
          <w:sz w:val="24"/>
        </w:rPr>
        <w:t>）与</w:t>
      </w:r>
      <w:r w:rsidRPr="009B4331">
        <w:rPr>
          <w:sz w:val="24"/>
        </w:rPr>
        <w:t xml:space="preserve"> 7.7×10⁻¹²</w:t>
      </w:r>
      <w:r w:rsidRPr="009B4331">
        <w:rPr>
          <w:sz w:val="24"/>
        </w:rPr>
        <w:t>（问题</w:t>
      </w:r>
      <w:r w:rsidRPr="009B4331">
        <w:rPr>
          <w:sz w:val="24"/>
        </w:rPr>
        <w:t xml:space="preserve"> 4-3</w:t>
      </w:r>
      <w:r w:rsidRPr="009B4331">
        <w:rPr>
          <w:sz w:val="24"/>
        </w:rPr>
        <w:t>）；计划购电量与实际使用量之差、光伏出力恒等式的残差均为</w:t>
      </w:r>
      <w:r w:rsidRPr="009B4331">
        <w:rPr>
          <w:sz w:val="24"/>
        </w:rPr>
        <w:t xml:space="preserve"> 4.5×10⁻¹³ kWh</w:t>
      </w:r>
      <w:r w:rsidRPr="009B4331">
        <w:rPr>
          <w:sz w:val="24"/>
        </w:rPr>
        <w:t>，储能递推式的最大偏差为</w:t>
      </w:r>
      <w:r w:rsidRPr="009B4331">
        <w:rPr>
          <w:sz w:val="24"/>
        </w:rPr>
        <w:t xml:space="preserve"> 4.5×10⁻¹² kWh</w:t>
      </w:r>
      <w:r w:rsidRPr="009B4331">
        <w:rPr>
          <w:sz w:val="24"/>
        </w:rPr>
        <w:t>，全部属浮点精度量级。问题一中另有两条由模型结构推出的恒等式可作独立校核：全天放电总量与充电总量之比恒等于往返效率</w:t>
      </w:r>
      <w:r w:rsidRPr="009B4331">
        <w:rPr>
          <w:sz w:val="24"/>
        </w:rPr>
        <w:t xml:space="preserve"> 0.81</w:t>
      </w:r>
      <w:r w:rsidRPr="009B4331">
        <w:rPr>
          <w:sz w:val="24"/>
        </w:rPr>
        <w:t>，同一时段同时充放电的功率恒为</w:t>
      </w:r>
      <w:r w:rsidRPr="009B4331">
        <w:rPr>
          <w:sz w:val="24"/>
        </w:rPr>
        <w:t xml:space="preserve"> 0</w:t>
      </w:r>
      <w:r w:rsidRPr="009B4331">
        <w:rPr>
          <w:sz w:val="24"/>
        </w:rPr>
        <w:t>。链式结算的数值实现另作两项校核：随机生成</w:t>
      </w:r>
      <w:r w:rsidRPr="009B4331">
        <w:rPr>
          <w:sz w:val="24"/>
        </w:rPr>
        <w:t xml:space="preserve"> 500 </w:t>
      </w:r>
      <w:r w:rsidRPr="009B4331">
        <w:rPr>
          <w:sz w:val="24"/>
        </w:rPr>
        <w:t>条承诺路径，逐步累加每次修订的费用增量，与路径终点的直接链式结算相比最大差</w:t>
      </w:r>
      <w:r w:rsidRPr="009B4331">
        <w:rPr>
          <w:sz w:val="24"/>
        </w:rPr>
        <w:t xml:space="preserve"> 1.14×10⁻¹³ </w:t>
      </w:r>
      <w:r w:rsidRPr="009B4331">
        <w:rPr>
          <w:sz w:val="24"/>
        </w:rPr>
        <w:t>元；在</w:t>
      </w:r>
      <w:r w:rsidRPr="009B4331">
        <w:rPr>
          <w:sz w:val="24"/>
        </w:rPr>
        <w:t xml:space="preserve"> 60 </w:t>
      </w:r>
      <w:r w:rsidRPr="009B4331">
        <w:rPr>
          <w:sz w:val="24"/>
        </w:rPr>
        <w:t>个随机单时段场景中，混合整数规划的解与网格穷举的全局最优最大差</w:t>
      </w:r>
      <w:r w:rsidRPr="009B4331">
        <w:rPr>
          <w:sz w:val="24"/>
        </w:rPr>
        <w:t xml:space="preserve"> 6.9×10⁻³ </w:t>
      </w:r>
      <w:r w:rsidRPr="009B4331">
        <w:rPr>
          <w:sz w:val="24"/>
        </w:rPr>
        <w:t>元，说明三段线性化与指示变量的建模没有引入错误分支。因果性方面，把回放分别截断到第</w:t>
      </w:r>
      <w:r w:rsidRPr="009B4331">
        <w:rPr>
          <w:sz w:val="24"/>
        </w:rPr>
        <w:t xml:space="preserve"> 90</w:t>
      </w:r>
      <w:r w:rsidRPr="009B4331">
        <w:rPr>
          <w:sz w:val="24"/>
        </w:rPr>
        <w:t>、</w:t>
      </w:r>
      <w:r w:rsidRPr="009B4331">
        <w:rPr>
          <w:sz w:val="24"/>
        </w:rPr>
        <w:t>150</w:t>
      </w:r>
      <w:r w:rsidRPr="009B4331">
        <w:rPr>
          <w:sz w:val="24"/>
        </w:rPr>
        <w:t>、</w:t>
      </w:r>
      <w:r w:rsidRPr="009B4331">
        <w:rPr>
          <w:sz w:val="24"/>
        </w:rPr>
        <w:t>220</w:t>
      </w:r>
      <w:r w:rsidRPr="009B4331">
        <w:rPr>
          <w:sz w:val="24"/>
        </w:rPr>
        <w:t>、</w:t>
      </w:r>
      <w:r w:rsidRPr="009B4331">
        <w:rPr>
          <w:sz w:val="24"/>
        </w:rPr>
        <w:t xml:space="preserve">300 </w:t>
      </w:r>
      <w:r w:rsidRPr="009B4331">
        <w:rPr>
          <w:sz w:val="24"/>
        </w:rPr>
        <w:t>天后重新计算，已有日期的决策、承诺、费用与储电量均与全年计算完全一致，说明模型没有使用任何未来信息。计算负担上，单日求解时间均</w:t>
      </w:r>
      <w:proofErr w:type="gramStart"/>
      <w:r w:rsidRPr="009B4331">
        <w:rPr>
          <w:sz w:val="24"/>
        </w:rPr>
        <w:t>约</w:t>
      </w:r>
      <w:r w:rsidRPr="009B4331">
        <w:rPr>
          <w:sz w:val="24"/>
        </w:rPr>
        <w:t xml:space="preserve"> 0.14 </w:t>
      </w:r>
      <w:proofErr w:type="gramEnd"/>
      <w:r w:rsidRPr="009B4331">
        <w:rPr>
          <w:sz w:val="24"/>
        </w:rPr>
        <w:t>秒，远短</w:t>
      </w:r>
      <w:proofErr w:type="gramStart"/>
      <w:r w:rsidRPr="009B4331">
        <w:rPr>
          <w:sz w:val="24"/>
        </w:rPr>
        <w:t>于</w:t>
      </w:r>
      <w:r w:rsidRPr="009B4331">
        <w:rPr>
          <w:sz w:val="24"/>
        </w:rPr>
        <w:t xml:space="preserve"> 10 </w:t>
      </w:r>
      <w:proofErr w:type="gramEnd"/>
      <w:r w:rsidRPr="009B4331">
        <w:rPr>
          <w:sz w:val="24"/>
        </w:rPr>
        <w:t>分钟的控制间隔。</w:t>
      </w:r>
    </w:p>
    <w:p w14:paraId="1EE9CCE3" w14:textId="77777777" w:rsidR="00C453F4" w:rsidRPr="008232A3" w:rsidRDefault="00F94328" w:rsidP="008232A3">
      <w:pPr>
        <w:pStyle w:val="2"/>
        <w:numPr>
          <w:ilvl w:val="0"/>
          <w:numId w:val="0"/>
        </w:numPr>
        <w:spacing w:before="156" w:after="156"/>
        <w:rPr>
          <w:rFonts w:ascii="SimSun" w:hAnsi="SimSun" w:cs="SimSun" w:hint="eastAsia"/>
          <w:sz w:val="24"/>
          <w:szCs w:val="24"/>
        </w:rPr>
      </w:pPr>
      <w:proofErr w:type="gramStart"/>
      <w:r>
        <w:rPr>
          <w:rFonts w:ascii="SimSun" w:hAnsi="SimSun" w:cs="SimSun" w:hint="eastAsia"/>
          <w:sz w:val="24"/>
          <w:szCs w:val="24"/>
        </w:rPr>
        <w:t>6.2 全知</w:t>
      </w:r>
      <w:proofErr w:type="gramEnd"/>
      <w:r>
        <w:rPr>
          <w:rFonts w:ascii="SimSun" w:hAnsi="SimSun" w:cs="SimSun" w:hint="eastAsia"/>
          <w:sz w:val="24"/>
          <w:szCs w:val="24"/>
        </w:rPr>
        <w:t>对照阶梯</w:t>
      </w:r>
    </w:p>
    <w:p w14:paraId="0A65E122" w14:textId="77777777" w:rsidR="00BE7143" w:rsidRPr="009B4331" w:rsidRDefault="00BE7143">
      <w:pPr>
        <w:ind w:firstLineChars="200" w:firstLine="480"/>
        <w:rPr>
          <w:sz w:val="24"/>
        </w:rPr>
      </w:pPr>
      <w:r w:rsidRPr="009B4331">
        <w:rPr>
          <w:sz w:val="24"/>
        </w:rPr>
        <w:t>为量化本文方案离理论极限还有多远、差距又来自哪一层，构造一组逐级放宽信息限制的全知对照阶梯：</w:t>
      </w:r>
      <w:r w:rsidRPr="009B4331">
        <w:rPr>
          <w:sz w:val="24"/>
        </w:rPr>
        <w:t xml:space="preserve">C0 </w:t>
      </w:r>
      <w:r w:rsidRPr="009B4331">
        <w:rPr>
          <w:sz w:val="24"/>
        </w:rPr>
        <w:t>为去掉信息限制与链式附加费后的全知物理</w:t>
      </w:r>
      <w:r w:rsidRPr="009B4331">
        <w:rPr>
          <w:sz w:val="24"/>
        </w:rPr>
        <w:t xml:space="preserve"> LP </w:t>
      </w:r>
      <w:r w:rsidRPr="009B4331">
        <w:rPr>
          <w:sz w:val="24"/>
        </w:rPr>
        <w:t>松弛下界（正式评价期的初始储电量放松为</w:t>
      </w:r>
      <w:r w:rsidRPr="009B4331">
        <w:rPr>
          <w:sz w:val="24"/>
        </w:rPr>
        <w:t xml:space="preserve"> 10800 kWh</w:t>
      </w:r>
      <w:r w:rsidRPr="009B4331">
        <w:rPr>
          <w:sz w:val="24"/>
        </w:rPr>
        <w:t>）；</w:t>
      </w:r>
      <w:r w:rsidRPr="009B4331">
        <w:rPr>
          <w:sz w:val="24"/>
        </w:rPr>
        <w:t xml:space="preserve">C1 </w:t>
      </w:r>
      <w:r w:rsidRPr="009B4331">
        <w:rPr>
          <w:sz w:val="24"/>
        </w:rPr>
        <w:t>只保留逐日决策限制；</w:t>
      </w:r>
      <w:r w:rsidRPr="009B4331">
        <w:rPr>
          <w:sz w:val="24"/>
        </w:rPr>
        <w:t xml:space="preserve">C2 </w:t>
      </w:r>
      <w:r w:rsidRPr="009B4331">
        <w:rPr>
          <w:sz w:val="24"/>
        </w:rPr>
        <w:t>再加入净负荷预测误差与风险储备的影响；</w:t>
      </w:r>
      <w:r w:rsidRPr="009B4331">
        <w:rPr>
          <w:sz w:val="24"/>
        </w:rPr>
        <w:t xml:space="preserve">C3 </w:t>
      </w:r>
      <w:r w:rsidRPr="009B4331">
        <w:rPr>
          <w:sz w:val="24"/>
        </w:rPr>
        <w:t>为本文方案，对问题</w:t>
      </w:r>
      <w:r w:rsidRPr="009B4331">
        <w:rPr>
          <w:sz w:val="24"/>
        </w:rPr>
        <w:t xml:space="preserve"> 4-2</w:t>
      </w:r>
      <w:r w:rsidRPr="009B4331">
        <w:rPr>
          <w:sz w:val="24"/>
        </w:rPr>
        <w:t>、</w:t>
      </w:r>
      <w:r w:rsidRPr="009B4331">
        <w:rPr>
          <w:sz w:val="24"/>
        </w:rPr>
        <w:t xml:space="preserve">4-3 </w:t>
      </w:r>
      <w:r w:rsidRPr="009B4331">
        <w:rPr>
          <w:sz w:val="24"/>
        </w:rPr>
        <w:t>还额外保留电价预测误差这一层。逐级结果见</w:t>
      </w:r>
      <w:proofErr w:type="gramStart"/>
      <w:r w:rsidRPr="009B4331">
        <w:rPr>
          <w:sz w:val="24"/>
        </w:rPr>
        <w:t>表</w:t>
      </w:r>
      <w:r w:rsidRPr="009B4331">
        <w:rPr>
          <w:sz w:val="24"/>
        </w:rPr>
        <w:t xml:space="preserve"> 10</w:t>
      </w:r>
      <w:proofErr w:type="gramEnd"/>
      <w:r w:rsidRPr="009B4331">
        <w:rPr>
          <w:sz w:val="24"/>
        </w:rPr>
        <w:t>。</w:t>
      </w:r>
    </w:p>
    <w:p w14:paraId="017A7F77" w14:textId="77777777" w:rsidR="00BE7143" w:rsidRDefault="00BE7143">
      <w:pPr>
        <w:jc w:val="center"/>
        <w:rPr>
          <w:rFonts w:ascii="SimSun" w:hAnsi="SimSun" w:cs="SimSun" w:hint="eastAsia"/>
          <w:sz w:val="24"/>
        </w:rPr>
      </w:pPr>
      <w:r>
        <w:t>表</w:t>
      </w:r>
      <w:proofErr w:type="gramStart"/>
      <w:r>
        <w:t xml:space="preserve">10 </w:t>
      </w:r>
      <w:r>
        <w:t>全知</w:t>
      </w:r>
      <w:proofErr w:type="gramEnd"/>
      <w:r>
        <w:t>对照阶梯</w:t>
      </w:r>
    </w:p>
    <w:tbl>
      <w:tblPr>
        <w:tblW w:w="9070" w:type="dxa"/>
        <w:jc w:val="center"/>
        <w:tblBorders>
          <w:top w:val="single" w:sz="12" w:space="0" w:color="auto"/>
          <w:bottom w:val="single" w:sz="12" w:space="0" w:color="auto"/>
        </w:tblBorders>
        <w:tblLayout w:type="fixed"/>
        <w:tblCellMar>
          <w:left w:w="57" w:type="dxa"/>
          <w:right w:w="57" w:type="dxa"/>
        </w:tblCellMar>
        <w:tblLook w:val="04A0" w:firstRow="1" w:lastRow="0" w:firstColumn="1" w:lastColumn="0" w:noHBand="0" w:noVBand="1"/>
      </w:tblPr>
      <w:tblGrid>
        <w:gridCol w:w="3014"/>
        <w:gridCol w:w="1513"/>
        <w:gridCol w:w="1513"/>
        <w:gridCol w:w="1513"/>
        <w:gridCol w:w="1517"/>
      </w:tblGrid>
      <w:tr w:rsidR="00BE7143" w14:paraId="4594C0AA" w14:textId="77777777">
        <w:trPr>
          <w:tblHeader/>
          <w:jc w:val="center"/>
        </w:trPr>
        <w:tc>
          <w:tcPr>
            <w:tcW w:w="3014" w:type="dxa"/>
            <w:tcBorders>
              <w:bottom w:val="single" w:sz="6" w:space="0" w:color="auto"/>
            </w:tcBorders>
          </w:tcPr>
          <w:p w14:paraId="5378AEDA" w14:textId="77777777" w:rsidR="00BE7143" w:rsidRDefault="00BE7143">
            <w:pPr>
              <w:jc w:val="left"/>
              <w:rPr>
                <w:rFonts w:ascii="SimSun" w:hAnsi="SimSun" w:cs="SimSun" w:hint="eastAsia"/>
                <w:szCs w:val="21"/>
              </w:rPr>
            </w:pPr>
            <w:r>
              <w:rPr>
                <w:szCs w:val="21"/>
              </w:rPr>
              <w:t>阶梯</w:t>
            </w:r>
          </w:p>
        </w:tc>
        <w:tc>
          <w:tcPr>
            <w:tcW w:w="1513" w:type="dxa"/>
            <w:tcBorders>
              <w:bottom w:val="single" w:sz="6" w:space="0" w:color="auto"/>
            </w:tcBorders>
          </w:tcPr>
          <w:p w14:paraId="57D8CAFE" w14:textId="77777777" w:rsidR="00BE7143" w:rsidRDefault="00BE7143">
            <w:pPr>
              <w:jc w:val="center"/>
              <w:rPr>
                <w:rFonts w:ascii="SimSun" w:hAnsi="SimSun" w:cs="SimSun" w:hint="eastAsia"/>
                <w:szCs w:val="21"/>
              </w:rPr>
            </w:pPr>
            <w:r>
              <w:rPr>
                <w:szCs w:val="21"/>
              </w:rPr>
              <w:t>问题二</w:t>
            </w:r>
          </w:p>
        </w:tc>
        <w:tc>
          <w:tcPr>
            <w:tcW w:w="1513" w:type="dxa"/>
            <w:tcBorders>
              <w:bottom w:val="single" w:sz="6" w:space="0" w:color="auto"/>
            </w:tcBorders>
          </w:tcPr>
          <w:p w14:paraId="32F069DC" w14:textId="77777777" w:rsidR="00BE7143" w:rsidRDefault="00BE7143">
            <w:pPr>
              <w:jc w:val="center"/>
              <w:rPr>
                <w:rFonts w:ascii="SimSun" w:hAnsi="SimSun" w:cs="SimSun" w:hint="eastAsia"/>
                <w:szCs w:val="21"/>
              </w:rPr>
            </w:pPr>
            <w:r>
              <w:rPr>
                <w:szCs w:val="21"/>
              </w:rPr>
              <w:t>问题三</w:t>
            </w:r>
          </w:p>
        </w:tc>
        <w:tc>
          <w:tcPr>
            <w:tcW w:w="1513" w:type="dxa"/>
            <w:tcBorders>
              <w:bottom w:val="single" w:sz="6" w:space="0" w:color="auto"/>
            </w:tcBorders>
          </w:tcPr>
          <w:p w14:paraId="4C19F2DD" w14:textId="77777777" w:rsidR="00BE7143" w:rsidRDefault="00BE7143">
            <w:pPr>
              <w:jc w:val="center"/>
              <w:rPr>
                <w:rFonts w:ascii="SimSun" w:hAnsi="SimSun" w:cs="SimSun" w:hint="eastAsia"/>
                <w:szCs w:val="21"/>
              </w:rPr>
            </w:pPr>
            <w:r>
              <w:rPr>
                <w:szCs w:val="21"/>
              </w:rPr>
              <w:t>问题</w:t>
            </w:r>
            <w:r>
              <w:rPr>
                <w:szCs w:val="21"/>
              </w:rPr>
              <w:t xml:space="preserve"> 4-2</w:t>
            </w:r>
          </w:p>
        </w:tc>
        <w:tc>
          <w:tcPr>
            <w:tcW w:w="1517" w:type="dxa"/>
            <w:tcBorders>
              <w:bottom w:val="single" w:sz="6" w:space="0" w:color="auto"/>
            </w:tcBorders>
          </w:tcPr>
          <w:p w14:paraId="1A86EF3D" w14:textId="77777777" w:rsidR="00BE7143" w:rsidRDefault="00BE7143">
            <w:pPr>
              <w:jc w:val="center"/>
              <w:rPr>
                <w:rFonts w:ascii="SimSun" w:hAnsi="SimSun" w:cs="SimSun" w:hint="eastAsia"/>
                <w:szCs w:val="21"/>
              </w:rPr>
            </w:pPr>
            <w:r>
              <w:rPr>
                <w:szCs w:val="21"/>
              </w:rPr>
              <w:t>问题</w:t>
            </w:r>
            <w:r>
              <w:rPr>
                <w:szCs w:val="21"/>
              </w:rPr>
              <w:t xml:space="preserve"> 4-3</w:t>
            </w:r>
          </w:p>
        </w:tc>
      </w:tr>
      <w:tr w:rsidR="00BE7143" w14:paraId="29CC1FC7" w14:textId="77777777">
        <w:trPr>
          <w:jc w:val="center"/>
        </w:trPr>
        <w:tc>
          <w:tcPr>
            <w:tcW w:w="3014" w:type="dxa"/>
          </w:tcPr>
          <w:p w14:paraId="76B01ADD" w14:textId="77777777" w:rsidR="00BE7143" w:rsidRDefault="00BE7143">
            <w:pPr>
              <w:jc w:val="left"/>
              <w:rPr>
                <w:rFonts w:ascii="SimSun" w:hAnsi="SimSun" w:cs="SimSun" w:hint="eastAsia"/>
                <w:szCs w:val="21"/>
              </w:rPr>
            </w:pPr>
            <w:r>
              <w:rPr>
                <w:szCs w:val="21"/>
              </w:rPr>
              <w:t xml:space="preserve">C0 </w:t>
            </w:r>
            <w:r>
              <w:rPr>
                <w:szCs w:val="21"/>
              </w:rPr>
              <w:t>全知物理</w:t>
            </w:r>
            <w:r>
              <w:rPr>
                <w:szCs w:val="21"/>
              </w:rPr>
              <w:t xml:space="preserve"> LP </w:t>
            </w:r>
            <w:r>
              <w:rPr>
                <w:szCs w:val="21"/>
              </w:rPr>
              <w:t>下界</w:t>
            </w:r>
          </w:p>
        </w:tc>
        <w:tc>
          <w:tcPr>
            <w:tcW w:w="1513" w:type="dxa"/>
          </w:tcPr>
          <w:p w14:paraId="5D0379B5" w14:textId="77777777" w:rsidR="00BE7143" w:rsidRDefault="00BE7143">
            <w:pPr>
              <w:jc w:val="center"/>
              <w:rPr>
                <w:rFonts w:ascii="SimSun" w:hAnsi="SimSun" w:cs="SimSun" w:hint="eastAsia"/>
                <w:szCs w:val="21"/>
              </w:rPr>
            </w:pPr>
            <w:r>
              <w:rPr>
                <w:szCs w:val="21"/>
              </w:rPr>
              <w:t>1222.83</w:t>
            </w:r>
          </w:p>
        </w:tc>
        <w:tc>
          <w:tcPr>
            <w:tcW w:w="1513" w:type="dxa"/>
          </w:tcPr>
          <w:p w14:paraId="69610478" w14:textId="77777777" w:rsidR="00BE7143" w:rsidRDefault="00BE7143">
            <w:pPr>
              <w:jc w:val="center"/>
              <w:rPr>
                <w:rFonts w:ascii="SimSun" w:hAnsi="SimSun" w:cs="SimSun" w:hint="eastAsia"/>
                <w:szCs w:val="21"/>
              </w:rPr>
            </w:pPr>
            <w:r>
              <w:rPr>
                <w:szCs w:val="21"/>
              </w:rPr>
              <w:t>1222.83</w:t>
            </w:r>
          </w:p>
        </w:tc>
        <w:tc>
          <w:tcPr>
            <w:tcW w:w="1513" w:type="dxa"/>
          </w:tcPr>
          <w:p w14:paraId="49F56921" w14:textId="77777777" w:rsidR="00BE7143" w:rsidRDefault="00BE7143">
            <w:pPr>
              <w:jc w:val="center"/>
              <w:rPr>
                <w:rFonts w:ascii="SimSun" w:hAnsi="SimSun" w:cs="SimSun" w:hint="eastAsia"/>
                <w:szCs w:val="21"/>
              </w:rPr>
            </w:pPr>
            <w:r>
              <w:rPr>
                <w:szCs w:val="21"/>
              </w:rPr>
              <w:t>1278.14</w:t>
            </w:r>
          </w:p>
        </w:tc>
        <w:tc>
          <w:tcPr>
            <w:tcW w:w="1517" w:type="dxa"/>
          </w:tcPr>
          <w:p w14:paraId="66CEE24A" w14:textId="77777777" w:rsidR="00BE7143" w:rsidRDefault="00BE7143">
            <w:pPr>
              <w:jc w:val="center"/>
              <w:rPr>
                <w:rFonts w:ascii="SimSun" w:hAnsi="SimSun" w:cs="SimSun" w:hint="eastAsia"/>
                <w:szCs w:val="21"/>
              </w:rPr>
            </w:pPr>
            <w:r>
              <w:rPr>
                <w:szCs w:val="21"/>
              </w:rPr>
              <w:t>1278.14</w:t>
            </w:r>
          </w:p>
        </w:tc>
      </w:tr>
      <w:tr w:rsidR="00BE7143" w14:paraId="0FA0B99C" w14:textId="77777777">
        <w:trPr>
          <w:jc w:val="center"/>
        </w:trPr>
        <w:tc>
          <w:tcPr>
            <w:tcW w:w="3014" w:type="dxa"/>
          </w:tcPr>
          <w:p w14:paraId="16EBE88B" w14:textId="77777777" w:rsidR="00BE7143" w:rsidRDefault="00BE7143">
            <w:pPr>
              <w:jc w:val="left"/>
              <w:rPr>
                <w:rFonts w:ascii="SimSun" w:hAnsi="SimSun" w:cs="SimSun" w:hint="eastAsia"/>
                <w:szCs w:val="21"/>
              </w:rPr>
            </w:pPr>
            <w:r>
              <w:rPr>
                <w:szCs w:val="21"/>
              </w:rPr>
              <w:t xml:space="preserve">C1 </w:t>
            </w:r>
            <w:r>
              <w:rPr>
                <w:szCs w:val="21"/>
              </w:rPr>
              <w:t>加：逐日决策限制</w:t>
            </w:r>
          </w:p>
        </w:tc>
        <w:tc>
          <w:tcPr>
            <w:tcW w:w="1513" w:type="dxa"/>
          </w:tcPr>
          <w:p w14:paraId="7344C867" w14:textId="77777777" w:rsidR="00BE7143" w:rsidRDefault="00BE7143">
            <w:pPr>
              <w:jc w:val="center"/>
              <w:rPr>
                <w:rFonts w:ascii="SimSun" w:hAnsi="SimSun" w:cs="SimSun" w:hint="eastAsia"/>
                <w:szCs w:val="21"/>
              </w:rPr>
            </w:pPr>
            <w:r>
              <w:rPr>
                <w:szCs w:val="21"/>
              </w:rPr>
              <w:t>1233.91</w:t>
            </w:r>
          </w:p>
        </w:tc>
        <w:tc>
          <w:tcPr>
            <w:tcW w:w="1513" w:type="dxa"/>
          </w:tcPr>
          <w:p w14:paraId="30C90231" w14:textId="77777777" w:rsidR="00BE7143" w:rsidRDefault="00BE7143">
            <w:pPr>
              <w:jc w:val="center"/>
              <w:rPr>
                <w:rFonts w:ascii="SimSun" w:hAnsi="SimSun" w:cs="SimSun" w:hint="eastAsia"/>
                <w:szCs w:val="21"/>
              </w:rPr>
            </w:pPr>
            <w:r>
              <w:rPr>
                <w:szCs w:val="21"/>
              </w:rPr>
              <w:t>1231.41</w:t>
            </w:r>
          </w:p>
        </w:tc>
        <w:tc>
          <w:tcPr>
            <w:tcW w:w="1513" w:type="dxa"/>
          </w:tcPr>
          <w:p w14:paraId="2A65E57F" w14:textId="77777777" w:rsidR="00BE7143" w:rsidRDefault="00BE7143">
            <w:pPr>
              <w:jc w:val="center"/>
              <w:rPr>
                <w:rFonts w:ascii="SimSun" w:hAnsi="SimSun" w:cs="SimSun" w:hint="eastAsia"/>
                <w:szCs w:val="21"/>
              </w:rPr>
            </w:pPr>
            <w:r>
              <w:rPr>
                <w:szCs w:val="21"/>
              </w:rPr>
              <w:t>1298.86</w:t>
            </w:r>
          </w:p>
        </w:tc>
        <w:tc>
          <w:tcPr>
            <w:tcW w:w="1517" w:type="dxa"/>
          </w:tcPr>
          <w:p w14:paraId="22220EDB" w14:textId="77777777" w:rsidR="00BE7143" w:rsidRDefault="00BE7143">
            <w:pPr>
              <w:jc w:val="center"/>
              <w:rPr>
                <w:rFonts w:ascii="SimSun" w:hAnsi="SimSun" w:cs="SimSun" w:hint="eastAsia"/>
                <w:szCs w:val="21"/>
              </w:rPr>
            </w:pPr>
            <w:r>
              <w:rPr>
                <w:szCs w:val="21"/>
              </w:rPr>
              <w:t>1296.89</w:t>
            </w:r>
          </w:p>
        </w:tc>
      </w:tr>
      <w:tr w:rsidR="00BE7143" w14:paraId="1138BB25" w14:textId="77777777">
        <w:trPr>
          <w:jc w:val="center"/>
        </w:trPr>
        <w:tc>
          <w:tcPr>
            <w:tcW w:w="3014" w:type="dxa"/>
          </w:tcPr>
          <w:p w14:paraId="23FD452E" w14:textId="77777777" w:rsidR="00BE7143" w:rsidRDefault="00BE7143">
            <w:pPr>
              <w:jc w:val="left"/>
              <w:rPr>
                <w:rFonts w:ascii="SimSun" w:hAnsi="SimSun" w:cs="SimSun" w:hint="eastAsia"/>
                <w:szCs w:val="21"/>
              </w:rPr>
            </w:pPr>
            <w:r>
              <w:rPr>
                <w:szCs w:val="21"/>
              </w:rPr>
              <w:t xml:space="preserve">C2 </w:t>
            </w:r>
            <w:r>
              <w:rPr>
                <w:szCs w:val="21"/>
              </w:rPr>
              <w:t>加：净负荷预测与风险储备</w:t>
            </w:r>
          </w:p>
        </w:tc>
        <w:tc>
          <w:tcPr>
            <w:tcW w:w="1513" w:type="dxa"/>
          </w:tcPr>
          <w:p w14:paraId="4653AF55" w14:textId="77777777" w:rsidR="00BE7143" w:rsidRDefault="00BE7143">
            <w:pPr>
              <w:jc w:val="center"/>
              <w:rPr>
                <w:rFonts w:ascii="SimSun" w:hAnsi="SimSun" w:cs="SimSun" w:hint="eastAsia"/>
                <w:szCs w:val="21"/>
              </w:rPr>
            </w:pPr>
            <w:r>
              <w:rPr>
                <w:szCs w:val="21"/>
              </w:rPr>
              <w:t>1386.46</w:t>
            </w:r>
          </w:p>
        </w:tc>
        <w:tc>
          <w:tcPr>
            <w:tcW w:w="1513" w:type="dxa"/>
          </w:tcPr>
          <w:p w14:paraId="137A1D82" w14:textId="77777777" w:rsidR="00BE7143" w:rsidRDefault="00BE7143">
            <w:pPr>
              <w:jc w:val="center"/>
              <w:rPr>
                <w:rFonts w:ascii="SimSun" w:hAnsi="SimSun" w:cs="SimSun" w:hint="eastAsia"/>
                <w:szCs w:val="21"/>
              </w:rPr>
            </w:pPr>
            <w:r>
              <w:rPr>
                <w:szCs w:val="21"/>
              </w:rPr>
              <w:t>1343.90</w:t>
            </w:r>
          </w:p>
        </w:tc>
        <w:tc>
          <w:tcPr>
            <w:tcW w:w="1513" w:type="dxa"/>
          </w:tcPr>
          <w:p w14:paraId="4ECABE98" w14:textId="77777777" w:rsidR="00BE7143" w:rsidRDefault="00BE7143">
            <w:pPr>
              <w:jc w:val="center"/>
              <w:rPr>
                <w:rFonts w:ascii="SimSun" w:hAnsi="SimSun" w:cs="SimSun" w:hint="eastAsia"/>
                <w:szCs w:val="21"/>
              </w:rPr>
            </w:pPr>
            <w:r>
              <w:rPr>
                <w:szCs w:val="21"/>
              </w:rPr>
              <w:t>1451.84</w:t>
            </w:r>
          </w:p>
        </w:tc>
        <w:tc>
          <w:tcPr>
            <w:tcW w:w="1517" w:type="dxa"/>
          </w:tcPr>
          <w:p w14:paraId="52FEBA2A" w14:textId="77777777" w:rsidR="00BE7143" w:rsidRDefault="00BE7143">
            <w:pPr>
              <w:jc w:val="center"/>
              <w:rPr>
                <w:rFonts w:ascii="SimSun" w:hAnsi="SimSun" w:cs="SimSun" w:hint="eastAsia"/>
                <w:szCs w:val="21"/>
              </w:rPr>
            </w:pPr>
            <w:r>
              <w:rPr>
                <w:szCs w:val="21"/>
              </w:rPr>
              <w:t>1408.06</w:t>
            </w:r>
          </w:p>
        </w:tc>
      </w:tr>
      <w:tr w:rsidR="00BE7143" w14:paraId="717EC206" w14:textId="77777777">
        <w:trPr>
          <w:jc w:val="center"/>
        </w:trPr>
        <w:tc>
          <w:tcPr>
            <w:tcW w:w="3014" w:type="dxa"/>
          </w:tcPr>
          <w:p w14:paraId="487044C5" w14:textId="77777777" w:rsidR="00BE7143" w:rsidRDefault="00BE7143">
            <w:pPr>
              <w:jc w:val="left"/>
              <w:rPr>
                <w:rFonts w:ascii="SimSun" w:hAnsi="SimSun" w:cs="SimSun" w:hint="eastAsia"/>
                <w:szCs w:val="21"/>
              </w:rPr>
            </w:pPr>
            <w:r>
              <w:rPr>
                <w:szCs w:val="21"/>
              </w:rPr>
              <w:t xml:space="preserve">C3 </w:t>
            </w:r>
            <w:r>
              <w:rPr>
                <w:szCs w:val="21"/>
              </w:rPr>
              <w:t>加：电价预测（本文方案）</w:t>
            </w:r>
          </w:p>
        </w:tc>
        <w:tc>
          <w:tcPr>
            <w:tcW w:w="1513" w:type="dxa"/>
          </w:tcPr>
          <w:p w14:paraId="160B1A9A" w14:textId="77777777" w:rsidR="00BE7143" w:rsidRDefault="00BE7143">
            <w:pPr>
              <w:jc w:val="center"/>
              <w:rPr>
                <w:rFonts w:ascii="SimSun" w:hAnsi="SimSun" w:cs="SimSun" w:hint="eastAsia"/>
                <w:szCs w:val="21"/>
              </w:rPr>
            </w:pPr>
            <w:r>
              <w:rPr>
                <w:szCs w:val="21"/>
              </w:rPr>
              <w:t>1386.46</w:t>
            </w:r>
          </w:p>
        </w:tc>
        <w:tc>
          <w:tcPr>
            <w:tcW w:w="1513" w:type="dxa"/>
          </w:tcPr>
          <w:p w14:paraId="4308420A" w14:textId="77777777" w:rsidR="00BE7143" w:rsidRDefault="00BE7143">
            <w:pPr>
              <w:jc w:val="center"/>
              <w:rPr>
                <w:rFonts w:ascii="SimSun" w:hAnsi="SimSun" w:cs="SimSun" w:hint="eastAsia"/>
                <w:szCs w:val="21"/>
              </w:rPr>
            </w:pPr>
            <w:r>
              <w:rPr>
                <w:szCs w:val="21"/>
              </w:rPr>
              <w:t>1343.90</w:t>
            </w:r>
          </w:p>
        </w:tc>
        <w:tc>
          <w:tcPr>
            <w:tcW w:w="1513" w:type="dxa"/>
          </w:tcPr>
          <w:p w14:paraId="2EDA4709" w14:textId="77777777" w:rsidR="00BE7143" w:rsidRDefault="00BE7143">
            <w:pPr>
              <w:jc w:val="center"/>
              <w:rPr>
                <w:rFonts w:ascii="SimSun" w:hAnsi="SimSun" w:cs="SimSun" w:hint="eastAsia"/>
                <w:szCs w:val="21"/>
              </w:rPr>
            </w:pPr>
            <w:r>
              <w:rPr>
                <w:szCs w:val="21"/>
              </w:rPr>
              <w:t>1459.52</w:t>
            </w:r>
          </w:p>
        </w:tc>
        <w:tc>
          <w:tcPr>
            <w:tcW w:w="1517" w:type="dxa"/>
          </w:tcPr>
          <w:p w14:paraId="06E3F01A" w14:textId="77777777" w:rsidR="00BE7143" w:rsidRDefault="00BE7143">
            <w:pPr>
              <w:jc w:val="center"/>
              <w:rPr>
                <w:rFonts w:ascii="SimSun" w:hAnsi="SimSun" w:cs="SimSun" w:hint="eastAsia"/>
                <w:szCs w:val="21"/>
              </w:rPr>
            </w:pPr>
            <w:r>
              <w:rPr>
                <w:szCs w:val="21"/>
              </w:rPr>
              <w:t>1415.81</w:t>
            </w:r>
          </w:p>
        </w:tc>
      </w:tr>
    </w:tbl>
    <w:p w14:paraId="26E6634E" w14:textId="77777777" w:rsidR="00FA6770" w:rsidRPr="00FA6770" w:rsidRDefault="00FA6770" w:rsidP="00FA6770">
      <w:pPr>
        <w:jc w:val="center"/>
        <w:rPr>
          <w:szCs w:val="21"/>
        </w:rPr>
      </w:pPr>
      <w:r w:rsidRPr="00FA6770">
        <w:rPr>
          <w:rFonts w:hint="eastAsia"/>
          <w:szCs w:val="21"/>
        </w:rPr>
        <w:t>注：</w:t>
      </w:r>
      <w:r w:rsidRPr="00FA6770">
        <w:rPr>
          <w:szCs w:val="21"/>
        </w:rPr>
        <w:t>正式评价</w:t>
      </w:r>
      <w:proofErr w:type="gramStart"/>
      <w:r w:rsidRPr="00FA6770">
        <w:rPr>
          <w:szCs w:val="21"/>
        </w:rPr>
        <w:t>期</w:t>
      </w:r>
      <w:r w:rsidRPr="00FA6770">
        <w:rPr>
          <w:szCs w:val="21"/>
        </w:rPr>
        <w:t xml:space="preserve"> 334 </w:t>
      </w:r>
      <w:proofErr w:type="gramEnd"/>
      <w:r w:rsidRPr="00FA6770">
        <w:rPr>
          <w:szCs w:val="21"/>
        </w:rPr>
        <w:t>天，单位：万元；问题二、问题三无电价预测误差，故</w:t>
      </w:r>
      <w:proofErr w:type="gramStart"/>
      <w:r w:rsidRPr="00FA6770">
        <w:rPr>
          <w:szCs w:val="21"/>
        </w:rPr>
        <w:t>其</w:t>
      </w:r>
      <w:r w:rsidRPr="00FA6770">
        <w:rPr>
          <w:szCs w:val="21"/>
        </w:rPr>
        <w:t xml:space="preserve"> C3 </w:t>
      </w:r>
      <w:proofErr w:type="gramEnd"/>
      <w:r w:rsidRPr="00FA6770">
        <w:rPr>
          <w:szCs w:val="21"/>
        </w:rPr>
        <w:t>与</w:t>
      </w:r>
      <w:r w:rsidRPr="00FA6770">
        <w:rPr>
          <w:szCs w:val="21"/>
        </w:rPr>
        <w:t xml:space="preserve"> C2 </w:t>
      </w:r>
      <w:r w:rsidRPr="00FA6770">
        <w:rPr>
          <w:szCs w:val="21"/>
        </w:rPr>
        <w:t>重合</w:t>
      </w:r>
    </w:p>
    <w:p w14:paraId="6F7C7C61" w14:textId="77777777" w:rsidR="00BE7143" w:rsidRPr="009B4331" w:rsidRDefault="00BE7143">
      <w:pPr>
        <w:ind w:firstLineChars="200" w:firstLine="480"/>
        <w:rPr>
          <w:sz w:val="24"/>
        </w:rPr>
      </w:pPr>
      <w:r w:rsidRPr="009B4331">
        <w:rPr>
          <w:sz w:val="24"/>
        </w:rPr>
        <w:t>阶梯给出三点结论。其一，在四个（子）问题上全知对照差距均为正且阶梯单调，说明信息限制确实造成了费用上升，求解过程本身没有损失。其二，差距的主体在预测层：</w:t>
      </w:r>
      <w:r w:rsidRPr="009B4331">
        <w:rPr>
          <w:sz w:val="24"/>
        </w:rPr>
        <w:t xml:space="preserve">C1−C0 </w:t>
      </w:r>
      <w:r w:rsidRPr="009B4331">
        <w:rPr>
          <w:sz w:val="24"/>
        </w:rPr>
        <w:t>一级（决策时点限制）为</w:t>
      </w:r>
      <w:r w:rsidRPr="009B4331">
        <w:rPr>
          <w:sz w:val="24"/>
        </w:rPr>
        <w:t xml:space="preserve"> 11.08</w:t>
      </w:r>
      <w:r w:rsidRPr="009B4331">
        <w:rPr>
          <w:sz w:val="24"/>
        </w:rPr>
        <w:t>、</w:t>
      </w:r>
      <w:r w:rsidRPr="009B4331">
        <w:rPr>
          <w:sz w:val="24"/>
        </w:rPr>
        <w:t>8.58</w:t>
      </w:r>
      <w:r w:rsidRPr="009B4331">
        <w:rPr>
          <w:sz w:val="24"/>
        </w:rPr>
        <w:t>、</w:t>
      </w:r>
      <w:r w:rsidRPr="009B4331">
        <w:rPr>
          <w:sz w:val="24"/>
        </w:rPr>
        <w:t xml:space="preserve">20.72 </w:t>
      </w:r>
      <w:r w:rsidRPr="009B4331">
        <w:rPr>
          <w:sz w:val="24"/>
        </w:rPr>
        <w:t>与</w:t>
      </w:r>
      <w:r w:rsidRPr="009B4331">
        <w:rPr>
          <w:sz w:val="24"/>
        </w:rPr>
        <w:t xml:space="preserve"> 18.75 </w:t>
      </w:r>
      <w:r w:rsidRPr="009B4331">
        <w:rPr>
          <w:sz w:val="24"/>
        </w:rPr>
        <w:t>万元，</w:t>
      </w:r>
      <w:r w:rsidRPr="009B4331">
        <w:rPr>
          <w:sz w:val="24"/>
        </w:rPr>
        <w:t xml:space="preserve">C2−C1 </w:t>
      </w:r>
      <w:r w:rsidRPr="009B4331">
        <w:rPr>
          <w:sz w:val="24"/>
        </w:rPr>
        <w:t>一级（加入净负荷预测与风险储备）为</w:t>
      </w:r>
      <w:r w:rsidRPr="009B4331">
        <w:rPr>
          <w:sz w:val="24"/>
        </w:rPr>
        <w:t xml:space="preserve"> 152.56</w:t>
      </w:r>
      <w:r w:rsidRPr="009B4331">
        <w:rPr>
          <w:sz w:val="24"/>
        </w:rPr>
        <w:t>、</w:t>
      </w:r>
      <w:r w:rsidRPr="009B4331">
        <w:rPr>
          <w:sz w:val="24"/>
        </w:rPr>
        <w:t>112.50</w:t>
      </w:r>
      <w:r w:rsidRPr="009B4331">
        <w:rPr>
          <w:sz w:val="24"/>
        </w:rPr>
        <w:t>、</w:t>
      </w:r>
      <w:r w:rsidRPr="009B4331">
        <w:rPr>
          <w:sz w:val="24"/>
        </w:rPr>
        <w:t xml:space="preserve">152.98 </w:t>
      </w:r>
      <w:r w:rsidRPr="009B4331">
        <w:rPr>
          <w:sz w:val="24"/>
        </w:rPr>
        <w:t>与</w:t>
      </w:r>
      <w:r w:rsidRPr="009B4331">
        <w:rPr>
          <w:sz w:val="24"/>
        </w:rPr>
        <w:t xml:space="preserve"> 111.18 </w:t>
      </w:r>
      <w:r w:rsidRPr="009B4331">
        <w:rPr>
          <w:sz w:val="24"/>
        </w:rPr>
        <w:t>万元，后者比前者大一个量级；问题</w:t>
      </w:r>
      <w:r w:rsidRPr="009B4331">
        <w:rPr>
          <w:sz w:val="24"/>
        </w:rPr>
        <w:t xml:space="preserve"> 4-2</w:t>
      </w:r>
      <w:r w:rsidRPr="009B4331">
        <w:rPr>
          <w:sz w:val="24"/>
        </w:rPr>
        <w:t>、</w:t>
      </w:r>
      <w:r w:rsidRPr="009B4331">
        <w:rPr>
          <w:sz w:val="24"/>
        </w:rPr>
        <w:t xml:space="preserve">4-3 </w:t>
      </w:r>
      <w:r w:rsidRPr="009B4331">
        <w:rPr>
          <w:sz w:val="24"/>
        </w:rPr>
        <w:t>的</w:t>
      </w:r>
      <w:r w:rsidRPr="009B4331">
        <w:rPr>
          <w:sz w:val="24"/>
        </w:rPr>
        <w:t xml:space="preserve"> C3−C2 </w:t>
      </w:r>
      <w:r w:rsidRPr="009B4331">
        <w:rPr>
          <w:sz w:val="24"/>
        </w:rPr>
        <w:t>一级（电价预测误差）仅</w:t>
      </w:r>
      <w:r w:rsidRPr="009B4331">
        <w:rPr>
          <w:sz w:val="24"/>
        </w:rPr>
        <w:t xml:space="preserve"> 7.68 </w:t>
      </w:r>
      <w:r w:rsidRPr="009B4331">
        <w:rPr>
          <w:sz w:val="24"/>
        </w:rPr>
        <w:t>与</w:t>
      </w:r>
      <w:r w:rsidRPr="009B4331">
        <w:rPr>
          <w:sz w:val="24"/>
        </w:rPr>
        <w:t xml:space="preserve"> 7.75 </w:t>
      </w:r>
      <w:r w:rsidRPr="009B4331">
        <w:rPr>
          <w:sz w:val="24"/>
        </w:rPr>
        <w:t>万元，</w:t>
      </w:r>
      <w:r w:rsidRPr="009B4331">
        <w:rPr>
          <w:sz w:val="24"/>
        </w:rPr>
        <w:lastRenderedPageBreak/>
        <w:t>说明波动电价下价格的不确定性并非费用差距的主要来源。其三，问题三的四时点修订确实缩小了与理论下界的距离（总差距由问题二的</w:t>
      </w:r>
      <w:r w:rsidRPr="009B4331">
        <w:rPr>
          <w:sz w:val="24"/>
        </w:rPr>
        <w:t xml:space="preserve"> 163.64 </w:t>
      </w:r>
      <w:r w:rsidRPr="009B4331">
        <w:rPr>
          <w:sz w:val="24"/>
        </w:rPr>
        <w:t>万元降到</w:t>
      </w:r>
      <w:r w:rsidRPr="009B4331">
        <w:rPr>
          <w:sz w:val="24"/>
        </w:rPr>
        <w:t xml:space="preserve"> 121.08 </w:t>
      </w:r>
      <w:r w:rsidRPr="009B4331">
        <w:rPr>
          <w:sz w:val="24"/>
        </w:rPr>
        <w:t>万元），但差距主体始终在预测层，即便给了四次修正机会，预测误差一侧仍占九成以上；因此继续复杂化决策机制的边际收益有限，把投入放在提高预测精度上更为有效。需要说明的是，上述各级差额是带符号的全知对照差距，彼此并不正交，不能当作互不影响的纯贡献，故本文只报告阶梯本身，不排序、不截零，也不给出</w:t>
      </w:r>
      <w:r w:rsidR="009103B3">
        <w:rPr>
          <w:rFonts w:hint="eastAsia"/>
          <w:sz w:val="24"/>
        </w:rPr>
        <w:t>“</w:t>
      </w:r>
      <w:r w:rsidRPr="009B4331">
        <w:rPr>
          <w:sz w:val="24"/>
        </w:rPr>
        <w:t>贡献占比</w:t>
      </w:r>
      <w:r w:rsidR="009103B3">
        <w:rPr>
          <w:sz w:val="24"/>
        </w:rPr>
        <w:t>”</w:t>
      </w:r>
      <w:r w:rsidRPr="009B4331">
        <w:rPr>
          <w:sz w:val="24"/>
        </w:rPr>
        <w:t>式的结论。</w:t>
      </w:r>
    </w:p>
    <w:p w14:paraId="15BC754D" w14:textId="77777777" w:rsidR="00C453F4" w:rsidRPr="008232A3" w:rsidRDefault="00F94328" w:rsidP="008232A3">
      <w:pPr>
        <w:pStyle w:val="2"/>
        <w:numPr>
          <w:ilvl w:val="0"/>
          <w:numId w:val="0"/>
        </w:numPr>
        <w:spacing w:before="156" w:after="156"/>
        <w:rPr>
          <w:rFonts w:ascii="SimSun" w:hAnsi="SimSun" w:cs="SimSun" w:hint="eastAsia"/>
          <w:sz w:val="24"/>
          <w:szCs w:val="24"/>
        </w:rPr>
      </w:pPr>
      <w:proofErr w:type="gramStart"/>
      <w:r>
        <w:rPr>
          <w:rFonts w:ascii="SimSun" w:hAnsi="SimSun" w:cs="SimSun" w:hint="eastAsia"/>
          <w:sz w:val="24"/>
          <w:szCs w:val="24"/>
        </w:rPr>
        <w:t>6.3 风险</w:t>
      </w:r>
      <w:proofErr w:type="gramEnd"/>
      <w:r>
        <w:rPr>
          <w:rFonts w:ascii="SimSun" w:hAnsi="SimSun" w:cs="SimSun" w:hint="eastAsia"/>
          <w:sz w:val="24"/>
          <w:szCs w:val="24"/>
        </w:rPr>
        <w:t>分位数灵敏度</w:t>
      </w:r>
    </w:p>
    <w:p w14:paraId="79ECB95A" w14:textId="77777777" w:rsidR="00BE7143" w:rsidRDefault="00BE7143">
      <w:pPr>
        <w:ind w:firstLineChars="200" w:firstLine="480"/>
        <w:rPr>
          <w:sz w:val="24"/>
        </w:rPr>
      </w:pPr>
      <w:r w:rsidRPr="009B4331">
        <w:rPr>
          <w:sz w:val="24"/>
        </w:rPr>
        <w:t>为检验风险分位数取值的影响，固定预测与全部决策算法，仅改变分位数并重新回放全年，结果见图</w:t>
      </w:r>
      <w:r w:rsidRPr="009B4331">
        <w:rPr>
          <w:sz w:val="24"/>
        </w:rPr>
        <w:t xml:space="preserve"> 9</w:t>
      </w:r>
      <w:r w:rsidRPr="009B4331">
        <w:rPr>
          <w:sz w:val="24"/>
        </w:rPr>
        <w:t>。需要强调的是，该表只作事后对照，不参与任何参数选择；本文采用</w:t>
      </w:r>
      <w:proofErr w:type="gramStart"/>
      <w:r w:rsidRPr="009B4331">
        <w:rPr>
          <w:sz w:val="24"/>
        </w:rPr>
        <w:t>的</w:t>
      </w:r>
      <w:r w:rsidRPr="009B4331">
        <w:rPr>
          <w:sz w:val="24"/>
        </w:rPr>
        <w:t xml:space="preserve"> 0.80 </w:t>
      </w:r>
      <w:proofErr w:type="gramEnd"/>
      <w:r w:rsidRPr="009B4331">
        <w:rPr>
          <w:sz w:val="24"/>
        </w:rPr>
        <w:t>由报童临界比事前给出，与扫描结果无关。</w:t>
      </w:r>
    </w:p>
    <w:p w14:paraId="098F9C3F" w14:textId="77777777" w:rsidR="006D5047" w:rsidRPr="009B4331" w:rsidRDefault="00992302" w:rsidP="006D5047">
      <w:pPr>
        <w:jc w:val="center"/>
        <w:rPr>
          <w:sz w:val="24"/>
        </w:rPr>
      </w:pPr>
      <w:r w:rsidRPr="00992302">
        <w:rPr>
          <w:noProof/>
          <w:sz w:val="24"/>
        </w:rPr>
        <w:drawing>
          <wp:inline distT="0" distB="0" distL="0" distR="0" wp14:anchorId="4BCEB092" wp14:editId="321E9773">
            <wp:extent cx="4508433" cy="2803481"/>
            <wp:effectExtent l="0" t="0" r="6985" b="0"/>
            <wp:docPr id="134304722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23847" cy="2813066"/>
                    </a:xfrm>
                    <a:prstGeom prst="rect">
                      <a:avLst/>
                    </a:prstGeom>
                    <a:noFill/>
                    <a:ln>
                      <a:noFill/>
                    </a:ln>
                  </pic:spPr>
                </pic:pic>
              </a:graphicData>
            </a:graphic>
          </wp:inline>
        </w:drawing>
      </w:r>
    </w:p>
    <w:p w14:paraId="6569DBC0" w14:textId="77777777" w:rsidR="00BE7143" w:rsidRDefault="006D5047">
      <w:pPr>
        <w:jc w:val="center"/>
        <w:rPr>
          <w:rFonts w:ascii="SimSun" w:hAnsi="SimSun" w:cs="SimSun" w:hint="eastAsia"/>
          <w:sz w:val="24"/>
        </w:rPr>
      </w:pPr>
      <w:r>
        <w:rPr>
          <w:rFonts w:hint="eastAsia"/>
        </w:rPr>
        <w:t>图</w:t>
      </w:r>
      <w:proofErr w:type="gramStart"/>
      <w:r>
        <w:rPr>
          <w:rFonts w:hint="eastAsia"/>
        </w:rPr>
        <w:t xml:space="preserve">9 </w:t>
      </w:r>
      <w:r>
        <w:rPr>
          <w:rFonts w:hint="eastAsia"/>
        </w:rPr>
        <w:t>风险</w:t>
      </w:r>
      <w:proofErr w:type="gramEnd"/>
      <w:r>
        <w:rPr>
          <w:rFonts w:hint="eastAsia"/>
        </w:rPr>
        <w:t>分位数灵敏趋势图</w:t>
      </w:r>
    </w:p>
    <w:p w14:paraId="29203DCD" w14:textId="77777777" w:rsidR="00BE7143" w:rsidRPr="009B4331" w:rsidRDefault="00BE7143">
      <w:pPr>
        <w:ind w:firstLineChars="200" w:firstLine="480"/>
        <w:rPr>
          <w:sz w:val="24"/>
        </w:rPr>
      </w:pPr>
      <w:r w:rsidRPr="009B4331">
        <w:rPr>
          <w:sz w:val="24"/>
        </w:rPr>
        <w:t>由图</w:t>
      </w:r>
      <w:r w:rsidRPr="009B4331">
        <w:rPr>
          <w:sz w:val="24"/>
        </w:rPr>
        <w:t xml:space="preserve"> 9 </w:t>
      </w:r>
      <w:r w:rsidRPr="009B4331">
        <w:rPr>
          <w:sz w:val="24"/>
        </w:rPr>
        <w:t>可见，四个（子）问题的费用曲线随分位数增大均呈先降后升，最低点都落在</w:t>
      </w:r>
      <w:r w:rsidRPr="009B4331">
        <w:rPr>
          <w:sz w:val="24"/>
        </w:rPr>
        <w:t xml:space="preserve"> 0.65—0.90 </w:t>
      </w:r>
      <w:r w:rsidRPr="009B4331">
        <w:rPr>
          <w:sz w:val="24"/>
        </w:rPr>
        <w:t>的扫描区间内，说明</w:t>
      </w:r>
      <w:r w:rsidRPr="009B4331">
        <w:rPr>
          <w:sz w:val="24"/>
        </w:rPr>
        <w:t xml:space="preserve"> 0.80 </w:t>
      </w:r>
      <w:r w:rsidRPr="009B4331">
        <w:rPr>
          <w:sz w:val="24"/>
        </w:rPr>
        <w:t>处在经济性与可靠性之间的合理位置。问题二、问题三在</w:t>
      </w:r>
      <w:r w:rsidRPr="009B4331">
        <w:rPr>
          <w:sz w:val="24"/>
        </w:rPr>
        <w:t xml:space="preserve"> 0.80 </w:t>
      </w:r>
      <w:r w:rsidRPr="009B4331">
        <w:rPr>
          <w:sz w:val="24"/>
        </w:rPr>
        <w:t>附近取到低点：分位数由</w:t>
      </w:r>
      <w:r w:rsidRPr="009B4331">
        <w:rPr>
          <w:sz w:val="24"/>
        </w:rPr>
        <w:t xml:space="preserve"> 0.50 </w:t>
      </w:r>
      <w:r w:rsidRPr="009B4331">
        <w:rPr>
          <w:sz w:val="24"/>
        </w:rPr>
        <w:t>提高到</w:t>
      </w:r>
      <w:r w:rsidRPr="009B4331">
        <w:rPr>
          <w:sz w:val="24"/>
        </w:rPr>
        <w:t xml:space="preserve"> 0.80</w:t>
      </w:r>
      <w:r w:rsidRPr="009B4331">
        <w:rPr>
          <w:sz w:val="24"/>
        </w:rPr>
        <w:t>，问题二的全年费用下降</w:t>
      </w:r>
      <w:r w:rsidRPr="009B4331">
        <w:rPr>
          <w:sz w:val="24"/>
        </w:rPr>
        <w:t xml:space="preserve"> 99.03 </w:t>
      </w:r>
      <w:r w:rsidRPr="009B4331">
        <w:rPr>
          <w:sz w:val="24"/>
        </w:rPr>
        <w:t>万元、紧急购电量由</w:t>
      </w:r>
      <w:r w:rsidRPr="009B4331">
        <w:rPr>
          <w:sz w:val="24"/>
        </w:rPr>
        <w:t xml:space="preserve"> 498,027 kWh </w:t>
      </w:r>
      <w:r w:rsidRPr="009B4331">
        <w:rPr>
          <w:sz w:val="24"/>
        </w:rPr>
        <w:t>降至</w:t>
      </w:r>
      <w:r w:rsidRPr="009B4331">
        <w:rPr>
          <w:sz w:val="24"/>
        </w:rPr>
        <w:t xml:space="preserve"> 136,727 kWh</w:t>
      </w:r>
      <w:r w:rsidRPr="009B4331">
        <w:rPr>
          <w:sz w:val="24"/>
        </w:rPr>
        <w:t>；继续提高到</w:t>
      </w:r>
      <w:r w:rsidRPr="009B4331">
        <w:rPr>
          <w:sz w:val="24"/>
        </w:rPr>
        <w:t xml:space="preserve"> 0.90</w:t>
      </w:r>
      <w:r w:rsidRPr="009B4331">
        <w:rPr>
          <w:sz w:val="24"/>
        </w:rPr>
        <w:t>，费用回升</w:t>
      </w:r>
      <w:r w:rsidRPr="009B4331">
        <w:rPr>
          <w:sz w:val="24"/>
        </w:rPr>
        <w:t xml:space="preserve"> 18.20 </w:t>
      </w:r>
      <w:r w:rsidRPr="009B4331">
        <w:rPr>
          <w:sz w:val="24"/>
        </w:rPr>
        <w:t>万元而紧急购电量已无明显下降，可靠性收益不足以抵消费用上升。问题三的曲线更平缓，从</w:t>
      </w:r>
      <w:r w:rsidRPr="009B4331">
        <w:rPr>
          <w:sz w:val="24"/>
        </w:rPr>
        <w:t xml:space="preserve"> 0.65 </w:t>
      </w:r>
      <w:r w:rsidRPr="009B4331">
        <w:rPr>
          <w:sz w:val="24"/>
        </w:rPr>
        <w:t>到</w:t>
      </w:r>
      <w:r w:rsidRPr="009B4331">
        <w:rPr>
          <w:sz w:val="24"/>
        </w:rPr>
        <w:t xml:space="preserve"> 0.80 </w:t>
      </w:r>
      <w:r w:rsidRPr="009B4331">
        <w:rPr>
          <w:sz w:val="24"/>
        </w:rPr>
        <w:t>费用仅回升</w:t>
      </w:r>
      <w:r w:rsidRPr="009B4331">
        <w:rPr>
          <w:sz w:val="24"/>
        </w:rPr>
        <w:t xml:space="preserve"> 5.59 </w:t>
      </w:r>
      <w:r w:rsidRPr="009B4331">
        <w:rPr>
          <w:sz w:val="24"/>
        </w:rPr>
        <w:t>万元，而问题二在</w:t>
      </w:r>
      <w:r w:rsidRPr="009B4331">
        <w:rPr>
          <w:sz w:val="24"/>
        </w:rPr>
        <w:t xml:space="preserve"> 0.70 </w:t>
      </w:r>
      <w:r w:rsidRPr="009B4331">
        <w:rPr>
          <w:sz w:val="24"/>
        </w:rPr>
        <w:t>到</w:t>
      </w:r>
      <w:r w:rsidRPr="009B4331">
        <w:rPr>
          <w:sz w:val="24"/>
        </w:rPr>
        <w:t xml:space="preserve"> 0.80 </w:t>
      </w:r>
      <w:r w:rsidRPr="009B4331">
        <w:rPr>
          <w:sz w:val="24"/>
        </w:rPr>
        <w:t>之间变化</w:t>
      </w:r>
      <w:r w:rsidRPr="009B4331">
        <w:rPr>
          <w:sz w:val="24"/>
        </w:rPr>
        <w:t xml:space="preserve"> 14.65 </w:t>
      </w:r>
      <w:r w:rsidRPr="009B4331">
        <w:rPr>
          <w:sz w:val="24"/>
        </w:rPr>
        <w:t>万元，说明多时点修订本身已经吸收了一部分预测误差。两个波动电价子问题的曲线更陡：</w:t>
      </w:r>
      <w:r w:rsidRPr="009B4331">
        <w:rPr>
          <w:sz w:val="24"/>
        </w:rPr>
        <w:t xml:space="preserve">4-2 </w:t>
      </w:r>
      <w:r w:rsidRPr="009B4331">
        <w:rPr>
          <w:sz w:val="24"/>
        </w:rPr>
        <w:t>在</w:t>
      </w:r>
      <w:r w:rsidRPr="009B4331">
        <w:rPr>
          <w:sz w:val="24"/>
        </w:rPr>
        <w:t xml:space="preserve"> 0.80 </w:t>
      </w:r>
      <w:r w:rsidRPr="009B4331">
        <w:rPr>
          <w:sz w:val="24"/>
        </w:rPr>
        <w:t>处取到扫描区间内的最低点，抬到</w:t>
      </w:r>
      <w:r w:rsidRPr="009B4331">
        <w:rPr>
          <w:sz w:val="24"/>
        </w:rPr>
        <w:t xml:space="preserve"> 0.90 </w:t>
      </w:r>
      <w:r w:rsidRPr="009B4331">
        <w:rPr>
          <w:sz w:val="24"/>
        </w:rPr>
        <w:t>会让费用上升</w:t>
      </w:r>
      <w:r w:rsidRPr="009B4331">
        <w:rPr>
          <w:sz w:val="24"/>
        </w:rPr>
        <w:t xml:space="preserve"> 14.41 </w:t>
      </w:r>
      <w:r w:rsidRPr="009B4331">
        <w:rPr>
          <w:sz w:val="24"/>
        </w:rPr>
        <w:t>万元；</w:t>
      </w:r>
      <w:r w:rsidRPr="009B4331">
        <w:rPr>
          <w:sz w:val="24"/>
        </w:rPr>
        <w:t xml:space="preserve">4-3 </w:t>
      </w:r>
      <w:r w:rsidRPr="009B4331">
        <w:rPr>
          <w:sz w:val="24"/>
        </w:rPr>
        <w:t>的最低点落在</w:t>
      </w:r>
      <w:r w:rsidRPr="009B4331">
        <w:rPr>
          <w:sz w:val="24"/>
        </w:rPr>
        <w:t xml:space="preserve"> 0.65</w:t>
      </w:r>
      <w:r w:rsidRPr="009B4331">
        <w:rPr>
          <w:sz w:val="24"/>
        </w:rPr>
        <w:t>（比</w:t>
      </w:r>
      <w:r w:rsidRPr="009B4331">
        <w:rPr>
          <w:sz w:val="24"/>
        </w:rPr>
        <w:t xml:space="preserve"> 0.80 </w:t>
      </w:r>
      <w:r w:rsidRPr="009B4331">
        <w:rPr>
          <w:sz w:val="24"/>
        </w:rPr>
        <w:t>档低</w:t>
      </w:r>
      <w:r w:rsidRPr="009B4331">
        <w:rPr>
          <w:sz w:val="24"/>
        </w:rPr>
        <w:t xml:space="preserve"> 4.06 </w:t>
      </w:r>
      <w:r w:rsidRPr="009B4331">
        <w:rPr>
          <w:sz w:val="24"/>
        </w:rPr>
        <w:t>万元），但该档的紧急购电量是</w:t>
      </w:r>
      <w:r w:rsidRPr="009B4331">
        <w:rPr>
          <w:sz w:val="24"/>
        </w:rPr>
        <w:t xml:space="preserve"> 0.80 </w:t>
      </w:r>
      <w:r w:rsidRPr="009B4331">
        <w:rPr>
          <w:sz w:val="24"/>
        </w:rPr>
        <w:t>档的</w:t>
      </w:r>
      <w:r w:rsidRPr="009B4331">
        <w:rPr>
          <w:sz w:val="24"/>
        </w:rPr>
        <w:t xml:space="preserve"> 2.5 </w:t>
      </w:r>
      <w:r w:rsidRPr="009B4331">
        <w:rPr>
          <w:sz w:val="24"/>
        </w:rPr>
        <w:t>倍，可靠性代价明显。提高分位数带来费用回升、降低分位数带来可靠性代价，</w:t>
      </w:r>
      <w:proofErr w:type="gramStart"/>
      <w:r w:rsidRPr="009B4331">
        <w:rPr>
          <w:sz w:val="24"/>
        </w:rPr>
        <w:t xml:space="preserve">0.80 </w:t>
      </w:r>
      <w:r w:rsidRPr="009B4331">
        <w:rPr>
          <w:sz w:val="24"/>
        </w:rPr>
        <w:t>正</w:t>
      </w:r>
      <w:proofErr w:type="gramEnd"/>
      <w:r w:rsidRPr="009B4331">
        <w:rPr>
          <w:sz w:val="24"/>
        </w:rPr>
        <w:t>处在兼顾两者的位置，且与报童临界比事前给出的一致。</w:t>
      </w:r>
    </w:p>
    <w:p w14:paraId="54EFAE46" w14:textId="77777777" w:rsidR="00C453F4" w:rsidRPr="008232A3" w:rsidRDefault="00F94328" w:rsidP="008232A3">
      <w:pPr>
        <w:pStyle w:val="2"/>
        <w:numPr>
          <w:ilvl w:val="0"/>
          <w:numId w:val="0"/>
        </w:numPr>
        <w:spacing w:before="156" w:after="156"/>
        <w:rPr>
          <w:rFonts w:ascii="SimSun" w:hAnsi="SimSun" w:cs="SimSun" w:hint="eastAsia"/>
          <w:sz w:val="24"/>
          <w:szCs w:val="24"/>
        </w:rPr>
      </w:pPr>
      <w:bookmarkStart w:id="31" w:name="_Toc32494"/>
      <w:proofErr w:type="gramStart"/>
      <w:r>
        <w:rPr>
          <w:rFonts w:ascii="SimSun" w:hAnsi="SimSun" w:cs="SimSun" w:hint="eastAsia"/>
          <w:sz w:val="24"/>
          <w:szCs w:val="24"/>
        </w:rPr>
        <w:t>6.4 结论</w:t>
      </w:r>
      <w:proofErr w:type="gramEnd"/>
      <w:r>
        <w:rPr>
          <w:rFonts w:ascii="SimSun" w:hAnsi="SimSun" w:cs="SimSun" w:hint="eastAsia"/>
          <w:sz w:val="24"/>
          <w:szCs w:val="24"/>
        </w:rPr>
        <w:t>的适用边界</w:t>
      </w:r>
      <w:bookmarkEnd w:id="31"/>
    </w:p>
    <w:p w14:paraId="09FD943E" w14:textId="77777777" w:rsidR="00BE7143" w:rsidRPr="009B4331" w:rsidRDefault="00BE7143">
      <w:pPr>
        <w:ind w:firstLineChars="200" w:firstLine="480"/>
        <w:rPr>
          <w:sz w:val="24"/>
        </w:rPr>
      </w:pPr>
      <w:r w:rsidRPr="009B4331">
        <w:rPr>
          <w:sz w:val="24"/>
        </w:rPr>
        <w:t>上述结果的适用范围有四点需要说明。其一，数据只覆盖</w:t>
      </w:r>
      <w:r w:rsidRPr="009B4331">
        <w:rPr>
          <w:sz w:val="24"/>
        </w:rPr>
        <w:t xml:space="preserve"> 2025 </w:t>
      </w:r>
      <w:r w:rsidRPr="009B4331">
        <w:rPr>
          <w:sz w:val="24"/>
        </w:rPr>
        <w:t>年一个自然年度，季节模式与价格水平都取自该年，跨年度的泛化能力尚未检验。其二，模型未使用任何天气预报信息，对突发云量变化与异常负载的尾部预测能力有限，这正是紧急购电集中出现在个别时段的原因；问题三</w:t>
      </w:r>
      <w:proofErr w:type="gramStart"/>
      <w:r w:rsidRPr="009B4331">
        <w:rPr>
          <w:sz w:val="24"/>
        </w:rPr>
        <w:t>与</w:t>
      </w:r>
      <w:r w:rsidRPr="009B4331">
        <w:rPr>
          <w:sz w:val="24"/>
        </w:rPr>
        <w:t xml:space="preserve"> 4</w:t>
      </w:r>
      <w:proofErr w:type="gramEnd"/>
      <w:r w:rsidRPr="009B4331">
        <w:rPr>
          <w:sz w:val="24"/>
        </w:rPr>
        <w:t xml:space="preserve">-3 </w:t>
      </w:r>
      <w:r w:rsidRPr="009B4331">
        <w:rPr>
          <w:sz w:val="24"/>
        </w:rPr>
        <w:t>虽融合了</w:t>
      </w:r>
      <w:proofErr w:type="gramStart"/>
      <w:r w:rsidRPr="009B4331">
        <w:rPr>
          <w:sz w:val="24"/>
        </w:rPr>
        <w:t>附件</w:t>
      </w:r>
      <w:r w:rsidRPr="009B4331">
        <w:rPr>
          <w:sz w:val="24"/>
        </w:rPr>
        <w:t xml:space="preserve"> 3 </w:t>
      </w:r>
      <w:proofErr w:type="gramEnd"/>
      <w:r w:rsidRPr="009B4331">
        <w:rPr>
          <w:sz w:val="24"/>
        </w:rPr>
        <w:t>的官方光伏预报，但预报在日</w:t>
      </w:r>
      <w:r w:rsidRPr="009B4331">
        <w:rPr>
          <w:sz w:val="24"/>
        </w:rPr>
        <w:lastRenderedPageBreak/>
        <w:t>内不更新，模型也未建立</w:t>
      </w:r>
      <w:r w:rsidR="006D5047">
        <w:rPr>
          <w:rFonts w:hint="eastAsia"/>
          <w:sz w:val="24"/>
        </w:rPr>
        <w:t>“</w:t>
      </w:r>
      <w:r w:rsidRPr="009B4331">
        <w:rPr>
          <w:sz w:val="24"/>
        </w:rPr>
        <w:t>高负载、低光伏、高电价</w:t>
      </w:r>
      <w:r w:rsidR="006D5047">
        <w:rPr>
          <w:rFonts w:hint="eastAsia"/>
          <w:sz w:val="24"/>
        </w:rPr>
        <w:t>”</w:t>
      </w:r>
      <w:r w:rsidRPr="009B4331">
        <w:rPr>
          <w:sz w:val="24"/>
        </w:rPr>
        <w:t>同时出现的联合极端场景。其三，本文以期望购电费用为主要目标，</w:t>
      </w:r>
      <w:r w:rsidRPr="009B4331">
        <w:rPr>
          <w:sz w:val="24"/>
        </w:rPr>
        <w:t xml:space="preserve">0.80 </w:t>
      </w:r>
      <w:r w:rsidRPr="009B4331">
        <w:rPr>
          <w:sz w:val="24"/>
        </w:rPr>
        <w:t>的储备水平换来了更低的计划冗余，同时把紧急购电天数提高到</w:t>
      </w:r>
      <w:r w:rsidRPr="009B4331">
        <w:rPr>
          <w:sz w:val="24"/>
        </w:rPr>
        <w:t xml:space="preserve"> 139 </w:t>
      </w:r>
      <w:r w:rsidRPr="009B4331">
        <w:rPr>
          <w:sz w:val="24"/>
        </w:rPr>
        <w:t>天；若应急采购本身具有固定管理成本，应在目标函数中增加「每个紧急购电日」的惩罚项并重新确定风险分位数。其四，模型默认紧急采购只按电量计价，也未考虑外网交换功率的容量上限；若存在这两项约束，储备水平与执行规则都需相应调整。</w:t>
      </w:r>
    </w:p>
    <w:p w14:paraId="602CB5B6" w14:textId="77777777" w:rsidR="00E6123C" w:rsidRDefault="00E6123C" w:rsidP="00E6123C">
      <w:pPr>
        <w:pStyle w:val="1"/>
        <w:spacing w:beforeLines="50" w:before="156" w:afterLines="50" w:after="156" w:line="240" w:lineRule="auto"/>
        <w:ind w:left="420"/>
        <w:jc w:val="center"/>
        <w:rPr>
          <w:rFonts w:ascii="SimHei" w:eastAsia="SimHei" w:hAnsi="SimHei" w:cs="SimHei" w:hint="eastAsia"/>
          <w:sz w:val="28"/>
          <w:szCs w:val="28"/>
        </w:rPr>
      </w:pPr>
      <w:bookmarkStart w:id="32" w:name="_Toc24900"/>
      <w:r>
        <w:rPr>
          <w:rFonts w:ascii="SimHei" w:eastAsia="SimHei" w:hAnsi="SimHei" w:cs="SimHei" w:hint="eastAsia"/>
          <w:sz w:val="28"/>
          <w:szCs w:val="28"/>
        </w:rPr>
        <w:t>七、模型优缺点</w:t>
      </w:r>
      <w:bookmarkStart w:id="33" w:name="_Toc57576292"/>
      <w:r>
        <w:rPr>
          <w:rFonts w:ascii="SimHei" w:eastAsia="SimHei" w:hAnsi="SimHei" w:cs="SimHei" w:hint="eastAsia"/>
          <w:sz w:val="28"/>
          <w:szCs w:val="28"/>
        </w:rPr>
        <w:t>评价</w:t>
      </w:r>
      <w:bookmarkEnd w:id="32"/>
    </w:p>
    <w:p w14:paraId="2E43E0E2" w14:textId="77777777" w:rsidR="00E6123C" w:rsidRDefault="00E6123C">
      <w:pPr>
        <w:spacing w:beforeLines="50" w:before="156" w:afterLines="50" w:after="156"/>
        <w:outlineLvl w:val="1"/>
        <w:rPr>
          <w:rFonts w:ascii="SimSun" w:hAnsi="SimSun" w:cs="SimSun" w:hint="eastAsia"/>
          <w:b/>
          <w:bCs/>
          <w:sz w:val="24"/>
        </w:rPr>
      </w:pPr>
      <w:bookmarkStart w:id="34" w:name="_Toc30007"/>
      <w:proofErr w:type="gramStart"/>
      <w:r>
        <w:rPr>
          <w:rFonts w:ascii="SimSun" w:hAnsi="SimSun" w:cs="SimSun" w:hint="eastAsia"/>
          <w:b/>
          <w:bCs/>
          <w:sz w:val="24"/>
        </w:rPr>
        <w:t>7.1 模型</w:t>
      </w:r>
      <w:proofErr w:type="gramEnd"/>
      <w:r>
        <w:rPr>
          <w:rFonts w:ascii="SimSun" w:hAnsi="SimSun" w:cs="SimSun" w:hint="eastAsia"/>
          <w:b/>
          <w:bCs/>
          <w:sz w:val="24"/>
        </w:rPr>
        <w:t>的优点</w:t>
      </w:r>
      <w:bookmarkStart w:id="35" w:name="_Toc57576293"/>
      <w:bookmarkEnd w:id="33"/>
      <w:bookmarkEnd w:id="34"/>
    </w:p>
    <w:p w14:paraId="7D1708CD" w14:textId="77777777" w:rsidR="009103B3" w:rsidRPr="009103B3" w:rsidRDefault="009103B3" w:rsidP="009103B3">
      <w:pPr>
        <w:ind w:firstLine="482"/>
        <w:rPr>
          <w:sz w:val="24"/>
        </w:rPr>
      </w:pPr>
      <w:r w:rsidRPr="009103B3">
        <w:rPr>
          <w:b/>
          <w:sz w:val="24"/>
        </w:rPr>
        <w:t>物理一致</w:t>
      </w:r>
      <w:r w:rsidRPr="009103B3">
        <w:rPr>
          <w:rFonts w:hint="eastAsia"/>
          <w:bCs/>
          <w:sz w:val="24"/>
        </w:rPr>
        <w:t>。</w:t>
      </w:r>
      <w:r w:rsidRPr="009103B3">
        <w:rPr>
          <w:sz w:val="24"/>
        </w:rPr>
        <w:t>全部四个子问题的解都逐时段满足功率平衡、储电量递推与设备功率约束。</w:t>
      </w:r>
      <w:proofErr w:type="gramStart"/>
      <w:r w:rsidRPr="009103B3">
        <w:rPr>
          <w:sz w:val="24"/>
        </w:rPr>
        <w:t xml:space="preserve">52,560 </w:t>
      </w:r>
      <w:r w:rsidRPr="009103B3">
        <w:rPr>
          <w:sz w:val="24"/>
        </w:rPr>
        <w:t>个</w:t>
      </w:r>
      <w:proofErr w:type="gramEnd"/>
      <w:r w:rsidRPr="009103B3">
        <w:rPr>
          <w:sz w:val="24"/>
        </w:rPr>
        <w:t>时段的核验显示功率平衡最大残差为</w:t>
      </w:r>
      <w:r w:rsidRPr="009103B3">
        <w:rPr>
          <w:sz w:val="24"/>
        </w:rPr>
        <w:t xml:space="preserve"> </w:t>
      </w:r>
      <m:oMath>
        <m:r>
          <w:rPr>
            <w:rFonts w:ascii="Cambria Math" w:hAnsi="Cambria Math"/>
            <w:sz w:val="24"/>
          </w:rPr>
          <m:t>2.27×</m:t>
        </m:r>
        <m:sSup>
          <m:sSupPr>
            <m:ctrlPr>
              <w:rPr>
                <w:rFonts w:ascii="Cambria Math" w:hAnsi="Cambria Math"/>
                <w:sz w:val="24"/>
              </w:rPr>
            </m:ctrlPr>
          </m:sSupPr>
          <m:e>
            <m:r>
              <w:rPr>
                <w:rFonts w:ascii="Cambria Math" w:hAnsi="Cambria Math"/>
                <w:sz w:val="24"/>
              </w:rPr>
              <m:t>10</m:t>
            </m:r>
          </m:e>
          <m:sup>
            <m:r>
              <w:rPr>
                <w:rFonts w:ascii="Cambria Math" w:hAnsi="Cambria Math"/>
                <w:sz w:val="24"/>
              </w:rPr>
              <m:t>-13</m:t>
            </m:r>
          </m:sup>
        </m:sSup>
      </m:oMath>
      <w:r w:rsidRPr="009103B3">
        <w:rPr>
          <w:sz w:val="24"/>
        </w:rPr>
        <w:t xml:space="preserve"> kWh</w:t>
      </w:r>
      <w:r w:rsidRPr="009103B3">
        <w:rPr>
          <w:sz w:val="24"/>
        </w:rPr>
        <w:t>，储电量越界、功率越界、同时充放电与反向购电的时段数全部</w:t>
      </w:r>
      <w:proofErr w:type="gramStart"/>
      <w:r w:rsidRPr="009103B3">
        <w:rPr>
          <w:sz w:val="24"/>
        </w:rPr>
        <w:t>为</w:t>
      </w:r>
      <w:r w:rsidRPr="009103B3">
        <w:rPr>
          <w:sz w:val="24"/>
        </w:rPr>
        <w:t xml:space="preserve"> 0</w:t>
      </w:r>
      <w:proofErr w:type="gramEnd"/>
      <w:r w:rsidRPr="009103B3">
        <w:rPr>
          <w:sz w:val="24"/>
        </w:rPr>
        <w:t>，说明模型给出的调度指令可以直接执行，不存在只满足总量而不满足逐时段的</w:t>
      </w:r>
      <w:proofErr w:type="gramStart"/>
      <w:r w:rsidRPr="009103B3">
        <w:rPr>
          <w:sz w:val="24"/>
        </w:rPr>
        <w:t>"</w:t>
      </w:r>
      <w:r w:rsidRPr="009103B3">
        <w:rPr>
          <w:sz w:val="24"/>
        </w:rPr>
        <w:t>纸面方案</w:t>
      </w:r>
      <w:r w:rsidRPr="009103B3">
        <w:rPr>
          <w:sz w:val="24"/>
        </w:rPr>
        <w:t>"</w:t>
      </w:r>
      <w:r w:rsidRPr="009103B3">
        <w:rPr>
          <w:sz w:val="24"/>
        </w:rPr>
        <w:t>。</w:t>
      </w:r>
      <w:proofErr w:type="gramEnd"/>
    </w:p>
    <w:p w14:paraId="77B9A458" w14:textId="77777777" w:rsidR="009103B3" w:rsidRDefault="009103B3" w:rsidP="009103B3">
      <w:pPr>
        <w:ind w:firstLineChars="200" w:firstLine="482"/>
        <w:rPr>
          <w:bCs/>
          <w:sz w:val="24"/>
        </w:rPr>
      </w:pPr>
      <w:r w:rsidRPr="009103B3">
        <w:rPr>
          <w:rFonts w:hint="eastAsia"/>
          <w:b/>
          <w:sz w:val="24"/>
        </w:rPr>
        <w:t>阶段模型可解</w:t>
      </w:r>
      <w:r>
        <w:rPr>
          <w:rFonts w:hint="eastAsia"/>
          <w:bCs/>
          <w:sz w:val="24"/>
        </w:rPr>
        <w:t>。</w:t>
      </w:r>
      <w:r w:rsidRPr="009103B3">
        <w:rPr>
          <w:sz w:val="24"/>
        </w:rPr>
        <w:t>问题一、问题二的计划层是标准线性规划，问题三、</w:t>
      </w:r>
      <w:proofErr w:type="gramStart"/>
      <w:r w:rsidRPr="009103B3">
        <w:rPr>
          <w:sz w:val="24"/>
        </w:rPr>
        <w:t>问题</w:t>
      </w:r>
      <w:r w:rsidRPr="009103B3">
        <w:rPr>
          <w:sz w:val="24"/>
        </w:rPr>
        <w:t xml:space="preserve"> 4</w:t>
      </w:r>
      <w:proofErr w:type="gramEnd"/>
      <w:r w:rsidRPr="009103B3">
        <w:rPr>
          <w:sz w:val="24"/>
        </w:rPr>
        <w:t xml:space="preserve">-3 </w:t>
      </w:r>
      <w:r w:rsidRPr="009103B3">
        <w:rPr>
          <w:sz w:val="24"/>
        </w:rPr>
        <w:t>的单阶段计划层是含</w:t>
      </w:r>
      <w:r w:rsidRPr="009103B3">
        <w:rPr>
          <w:sz w:val="24"/>
        </w:rPr>
        <w:t xml:space="preserve"> </w:t>
      </w:r>
      <m:oMath>
        <m:r>
          <w:rPr>
            <w:rFonts w:ascii="Cambria Math" w:hAnsi="Cambria Math"/>
            <w:sz w:val="24"/>
          </w:rPr>
          <m:t>n</m:t>
        </m:r>
      </m:oMath>
      <w:r w:rsidRPr="009103B3">
        <w:rPr>
          <w:sz w:val="24"/>
        </w:rPr>
        <w:t xml:space="preserve"> </w:t>
      </w:r>
      <w:r w:rsidRPr="009103B3">
        <w:rPr>
          <w:sz w:val="24"/>
        </w:rPr>
        <w:t>个</w:t>
      </w:r>
      <w:r w:rsidRPr="009103B3">
        <w:rPr>
          <w:sz w:val="24"/>
        </w:rPr>
        <w:t xml:space="preserve"> 0</w:t>
      </w:r>
      <w:proofErr w:type="gramStart"/>
      <w:r w:rsidRPr="009103B3">
        <w:rPr>
          <w:sz w:val="24"/>
        </w:rPr>
        <w:t xml:space="preserve">-1 </w:t>
      </w:r>
      <w:r w:rsidRPr="009103B3">
        <w:rPr>
          <w:sz w:val="24"/>
        </w:rPr>
        <w:t>变量</w:t>
      </w:r>
      <w:proofErr w:type="gramEnd"/>
      <w:r w:rsidRPr="009103B3">
        <w:rPr>
          <w:sz w:val="24"/>
        </w:rPr>
        <w:t>的小规模混合整数线性规划，规模随时段数线性增长，不随评价期长度变化。</w:t>
      </w:r>
      <w:r w:rsidRPr="009103B3">
        <w:rPr>
          <w:sz w:val="24"/>
        </w:rPr>
        <w:t>0</w:t>
      </w:r>
      <w:proofErr w:type="gramStart"/>
      <w:r w:rsidRPr="009103B3">
        <w:rPr>
          <w:sz w:val="24"/>
        </w:rPr>
        <w:t xml:space="preserve">-1 </w:t>
      </w:r>
      <w:r w:rsidRPr="009103B3">
        <w:rPr>
          <w:sz w:val="24"/>
        </w:rPr>
        <w:t>变量</w:t>
      </w:r>
      <w:proofErr w:type="gramEnd"/>
      <w:r w:rsidRPr="009103B3">
        <w:rPr>
          <w:sz w:val="24"/>
        </w:rPr>
        <w:t>只出现在历史最小承诺的分支选择上，数量与时段数同阶；两条线性化约束中，第一条以历史最小承诺</w:t>
      </w:r>
      <w:r w:rsidRPr="009103B3">
        <w:rPr>
          <w:sz w:val="24"/>
        </w:rPr>
        <w:t xml:space="preserve"> </w:t>
      </w:r>
      <m:oMath>
        <m:sSub>
          <m:sSubPr>
            <m:ctrlPr>
              <w:rPr>
                <w:rFonts w:ascii="Cambria Math" w:hAnsi="Cambria Math"/>
                <w:sz w:val="24"/>
              </w:rPr>
            </m:ctrlPr>
          </m:sSubPr>
          <m:e>
            <m:r>
              <w:rPr>
                <w:rFonts w:ascii="Cambria Math" w:hAnsi="Cambria Math"/>
                <w:sz w:val="24"/>
              </w:rPr>
              <m:t>m</m:t>
            </m:r>
          </m:e>
          <m:sub>
            <m:r>
              <w:rPr>
                <w:rFonts w:ascii="Cambria Math" w:hAnsi="Cambria Math"/>
                <w:sz w:val="24"/>
              </w:rPr>
              <m:t>t</m:t>
            </m:r>
          </m:sub>
        </m:sSub>
      </m:oMath>
      <w:r w:rsidRPr="009103B3">
        <w:rPr>
          <w:sz w:val="24"/>
        </w:rPr>
        <w:t xml:space="preserve"> </w:t>
      </w:r>
      <w:r w:rsidRPr="009103B3">
        <w:rPr>
          <w:sz w:val="24"/>
        </w:rPr>
        <w:t>作紧系数，第二条取固定常数</w:t>
      </w:r>
      <w:r w:rsidRPr="009103B3">
        <w:rPr>
          <w:sz w:val="24"/>
        </w:rPr>
        <w:t xml:space="preserve"> </w:t>
      </w:r>
      <m:oMath>
        <m:r>
          <w:rPr>
            <w:rFonts w:ascii="Cambria Math" w:hAnsi="Cambria Math"/>
            <w:sz w:val="24"/>
          </w:rPr>
          <m:t>M=1.0×</m:t>
        </m:r>
        <m:sSup>
          <m:sSupPr>
            <m:ctrlPr>
              <w:rPr>
                <w:rFonts w:ascii="Cambria Math" w:hAnsi="Cambria Math"/>
                <w:sz w:val="24"/>
              </w:rPr>
            </m:ctrlPr>
          </m:sSupPr>
          <m:e>
            <m:r>
              <w:rPr>
                <w:rFonts w:ascii="Cambria Math" w:hAnsi="Cambria Math"/>
                <w:sz w:val="24"/>
              </w:rPr>
              <m:t>10</m:t>
            </m:r>
          </m:e>
          <m:sup>
            <m:r>
              <w:rPr>
                <w:rFonts w:ascii="Cambria Math" w:hAnsi="Cambria Math"/>
                <w:sz w:val="24"/>
              </w:rPr>
              <m:t>5</m:t>
            </m:r>
          </m:sup>
        </m:sSup>
      </m:oMath>
      <w:r w:rsidRPr="009103B3">
        <w:rPr>
          <w:sz w:val="24"/>
        </w:rPr>
        <w:t xml:space="preserve"> </w:t>
      </w:r>
      <w:r w:rsidRPr="009103B3">
        <w:rPr>
          <w:sz w:val="24"/>
        </w:rPr>
        <w:t>作松弛量，分支定界的规模可控。</w:t>
      </w:r>
    </w:p>
    <w:p w14:paraId="27E2B82F" w14:textId="77777777" w:rsidR="009103B3" w:rsidRPr="009103B3" w:rsidRDefault="009103B3" w:rsidP="009103B3">
      <w:pPr>
        <w:ind w:firstLine="482"/>
        <w:rPr>
          <w:sz w:val="24"/>
        </w:rPr>
      </w:pPr>
      <w:r w:rsidRPr="009103B3">
        <w:rPr>
          <w:rFonts w:hint="eastAsia"/>
          <w:b/>
          <w:sz w:val="24"/>
        </w:rPr>
        <w:t>费用可核验</w:t>
      </w:r>
      <w:r>
        <w:rPr>
          <w:rFonts w:hint="eastAsia"/>
          <w:bCs/>
          <w:sz w:val="24"/>
        </w:rPr>
        <w:t>。</w:t>
      </w:r>
      <w:r w:rsidRPr="009103B3">
        <w:rPr>
          <w:sz w:val="24"/>
        </w:rPr>
        <w:t>结算费用不是事后估算，而是按式</w:t>
      </w:r>
      <w:proofErr w:type="gramStart"/>
      <w:r w:rsidRPr="009103B3">
        <w:rPr>
          <w:sz w:val="24"/>
        </w:rPr>
        <w:t>(25)</w:t>
      </w:r>
      <w:proofErr w:type="gramEnd"/>
      <w:r w:rsidRPr="009103B3">
        <w:rPr>
          <w:sz w:val="24"/>
        </w:rPr>
        <w:t>的链式增量逐阶段累加，并与逐日总费用做恒等式核验，</w:t>
      </w:r>
      <w:proofErr w:type="gramStart"/>
      <w:r w:rsidRPr="009103B3">
        <w:rPr>
          <w:sz w:val="24"/>
        </w:rPr>
        <w:t>全部</w:t>
      </w:r>
      <w:r w:rsidRPr="009103B3">
        <w:rPr>
          <w:sz w:val="24"/>
        </w:rPr>
        <w:t xml:space="preserve"> 365 </w:t>
      </w:r>
      <w:proofErr w:type="gramEnd"/>
      <w:r w:rsidRPr="009103B3">
        <w:rPr>
          <w:sz w:val="24"/>
        </w:rPr>
        <w:t>天的偏差小于</w:t>
      </w:r>
      <w:r w:rsidRPr="009103B3">
        <w:rPr>
          <w:sz w:val="24"/>
        </w:rPr>
        <w:t xml:space="preserve"> </w:t>
      </w:r>
      <m:oMath>
        <m:sSup>
          <m:sSupPr>
            <m:ctrlPr>
              <w:rPr>
                <w:rFonts w:ascii="Cambria Math" w:hAnsi="Cambria Math"/>
                <w:sz w:val="24"/>
              </w:rPr>
            </m:ctrlPr>
          </m:sSupPr>
          <m:e>
            <m:r>
              <w:rPr>
                <w:rFonts w:ascii="Cambria Math" w:hAnsi="Cambria Math"/>
                <w:sz w:val="24"/>
              </w:rPr>
              <m:t>10</m:t>
            </m:r>
          </m:e>
          <m:sup>
            <m:r>
              <w:rPr>
                <w:rFonts w:ascii="Cambria Math" w:hAnsi="Cambria Math"/>
                <w:sz w:val="24"/>
              </w:rPr>
              <m:t>-5</m:t>
            </m:r>
          </m:sup>
        </m:sSup>
      </m:oMath>
      <w:r w:rsidRPr="009103B3">
        <w:rPr>
          <w:sz w:val="24"/>
        </w:rPr>
        <w:t xml:space="preserve"> </w:t>
      </w:r>
      <w:r w:rsidRPr="009103B3">
        <w:rPr>
          <w:sz w:val="24"/>
        </w:rPr>
        <w:t>元。式</w:t>
      </w:r>
      <w:proofErr w:type="gramStart"/>
      <w:r w:rsidRPr="009103B3">
        <w:rPr>
          <w:sz w:val="24"/>
        </w:rPr>
        <w:t>(25)</w:t>
      </w:r>
      <w:proofErr w:type="gramEnd"/>
      <w:r w:rsidRPr="009103B3">
        <w:rPr>
          <w:sz w:val="24"/>
        </w:rPr>
        <w:t>的分段形态在</w:t>
      </w:r>
      <w:r w:rsidRPr="009103B3">
        <w:rPr>
          <w:sz w:val="24"/>
        </w:rPr>
        <w:t xml:space="preserve"> </w:t>
      </w:r>
      <m:oMath>
        <m:r>
          <w:rPr>
            <w:rFonts w:ascii="Cambria Math" w:hAnsi="Cambria Math"/>
            <w:sz w:val="24"/>
          </w:rPr>
          <m:t>z=p</m:t>
        </m:r>
      </m:oMath>
      <w:r w:rsidRPr="009103B3">
        <w:rPr>
          <w:sz w:val="24"/>
        </w:rPr>
        <w:t xml:space="preserve"> </w:t>
      </w:r>
      <w:r w:rsidRPr="009103B3">
        <w:rPr>
          <w:sz w:val="24"/>
        </w:rPr>
        <w:t>与</w:t>
      </w:r>
      <w:r w:rsidRPr="009103B3">
        <w:rPr>
          <w:sz w:val="24"/>
        </w:rPr>
        <w:t xml:space="preserve"> </w:t>
      </w:r>
      <m:oMath>
        <m:r>
          <w:rPr>
            <w:rFonts w:ascii="Cambria Math" w:hAnsi="Cambria Math"/>
            <w:sz w:val="24"/>
          </w:rPr>
          <m:t>z=m</m:t>
        </m:r>
      </m:oMath>
      <w:r w:rsidRPr="009103B3">
        <w:rPr>
          <w:sz w:val="24"/>
        </w:rPr>
        <w:t xml:space="preserve"> </w:t>
      </w:r>
      <w:r w:rsidRPr="009103B3">
        <w:rPr>
          <w:sz w:val="24"/>
        </w:rPr>
        <w:t>两处连续，可用手算逐段复核。</w:t>
      </w:r>
    </w:p>
    <w:p w14:paraId="3FC0B26C" w14:textId="77777777" w:rsidR="009103B3" w:rsidRPr="00101058" w:rsidRDefault="00101058" w:rsidP="00101058">
      <w:pPr>
        <w:ind w:firstLine="482"/>
      </w:pPr>
      <w:r w:rsidRPr="00101058">
        <w:rPr>
          <w:rFonts w:hint="eastAsia"/>
          <w:b/>
          <w:sz w:val="24"/>
        </w:rPr>
        <w:t>实验可追溯</w:t>
      </w:r>
      <w:r>
        <w:rPr>
          <w:rFonts w:hint="eastAsia"/>
          <w:bCs/>
          <w:sz w:val="24"/>
        </w:rPr>
        <w:t>。</w:t>
      </w:r>
      <w:r w:rsidRPr="00101058">
        <w:rPr>
          <w:sz w:val="24"/>
        </w:rPr>
        <w:t>全部数字来自同一套代码、同一份冻结数据，四个子问题使用同一套参数，未做逐问题的单独调参。全知对照阶梯与灵敏度扫描都由同一次批量实验生成，</w:t>
      </w:r>
      <w:proofErr w:type="gramStart"/>
      <w:r w:rsidRPr="00101058">
        <w:rPr>
          <w:sz w:val="24"/>
        </w:rPr>
        <w:t>表</w:t>
      </w:r>
      <w:r w:rsidRPr="00101058">
        <w:rPr>
          <w:sz w:val="24"/>
        </w:rPr>
        <w:t xml:space="preserve"> 1</w:t>
      </w:r>
      <w:r>
        <w:rPr>
          <w:rFonts w:hint="eastAsia"/>
          <w:sz w:val="24"/>
        </w:rPr>
        <w:t>0</w:t>
      </w:r>
      <w:r w:rsidRPr="00101058">
        <w:rPr>
          <w:sz w:val="24"/>
        </w:rPr>
        <w:t xml:space="preserve"> </w:t>
      </w:r>
      <w:proofErr w:type="gramEnd"/>
      <w:r w:rsidRPr="00101058">
        <w:rPr>
          <w:sz w:val="24"/>
        </w:rPr>
        <w:t>的四个档位也由同一套代码回放得到。</w:t>
      </w:r>
    </w:p>
    <w:p w14:paraId="5E89C0C9" w14:textId="77777777" w:rsidR="00427158" w:rsidRDefault="00E6123C" w:rsidP="009103B3">
      <w:pPr>
        <w:spacing w:beforeLines="50" w:before="156" w:afterLines="50" w:after="156"/>
        <w:rPr>
          <w:rFonts w:ascii="SimSun" w:hAnsi="SimSun" w:cs="SimSun" w:hint="eastAsia"/>
          <w:b/>
          <w:bCs/>
          <w:sz w:val="24"/>
        </w:rPr>
      </w:pPr>
      <w:bookmarkStart w:id="36" w:name="_Toc19695"/>
      <w:proofErr w:type="gramStart"/>
      <w:r>
        <w:rPr>
          <w:rFonts w:ascii="SimSun" w:hAnsi="SimSun" w:cs="SimSun" w:hint="eastAsia"/>
          <w:b/>
          <w:bCs/>
          <w:sz w:val="24"/>
        </w:rPr>
        <w:t>7.2 模型</w:t>
      </w:r>
      <w:proofErr w:type="gramEnd"/>
      <w:r>
        <w:rPr>
          <w:rFonts w:ascii="SimSun" w:hAnsi="SimSun" w:cs="SimSun" w:hint="eastAsia"/>
          <w:b/>
          <w:bCs/>
          <w:sz w:val="24"/>
        </w:rPr>
        <w:t>的</w:t>
      </w:r>
      <w:bookmarkEnd w:id="35"/>
      <w:r>
        <w:rPr>
          <w:rFonts w:ascii="SimSun" w:hAnsi="SimSun" w:cs="SimSun" w:hint="eastAsia"/>
          <w:b/>
          <w:bCs/>
          <w:sz w:val="24"/>
        </w:rPr>
        <w:t>缺点</w:t>
      </w:r>
      <w:bookmarkEnd w:id="36"/>
      <w:r w:rsidR="009103B3">
        <w:rPr>
          <w:rFonts w:ascii="SimSun" w:hAnsi="SimSun" w:cs="SimSun" w:hint="eastAsia"/>
          <w:b/>
          <w:bCs/>
          <w:sz w:val="24"/>
        </w:rPr>
        <w:t>与改进方向</w:t>
      </w:r>
    </w:p>
    <w:p w14:paraId="65B5B9E8" w14:textId="77777777" w:rsidR="00101058" w:rsidRDefault="00101058" w:rsidP="00101058">
      <w:pPr>
        <w:ind w:firstLine="482"/>
        <w:rPr>
          <w:sz w:val="24"/>
        </w:rPr>
      </w:pPr>
      <w:r w:rsidRPr="00101058">
        <w:rPr>
          <w:b/>
          <w:sz w:val="24"/>
        </w:rPr>
        <w:t>跨年推广性未经检验</w:t>
      </w:r>
      <w:r w:rsidRPr="00101058">
        <w:rPr>
          <w:sz w:val="24"/>
        </w:rPr>
        <w:t>。本文全部结论建立</w:t>
      </w:r>
      <w:proofErr w:type="gramStart"/>
      <w:r w:rsidRPr="00101058">
        <w:rPr>
          <w:sz w:val="24"/>
        </w:rPr>
        <w:t>在</w:t>
      </w:r>
      <w:r w:rsidRPr="00101058">
        <w:rPr>
          <w:sz w:val="24"/>
        </w:rPr>
        <w:t xml:space="preserve"> 2025 </w:t>
      </w:r>
      <w:proofErr w:type="gramEnd"/>
      <w:r w:rsidRPr="00101058">
        <w:rPr>
          <w:sz w:val="24"/>
        </w:rPr>
        <w:t>年这一年的数据上，年末收口</w:t>
      </w:r>
      <w:proofErr w:type="gramStart"/>
      <w:r w:rsidRPr="00101058">
        <w:rPr>
          <w:sz w:val="24"/>
        </w:rPr>
        <w:t>到</w:t>
      </w:r>
      <w:r w:rsidRPr="00101058">
        <w:rPr>
          <w:sz w:val="24"/>
        </w:rPr>
        <w:t xml:space="preserve"> 6000 </w:t>
      </w:r>
      <w:proofErr w:type="gramEnd"/>
      <w:r w:rsidRPr="00101058">
        <w:rPr>
          <w:sz w:val="24"/>
        </w:rPr>
        <w:t xml:space="preserve">kWh </w:t>
      </w:r>
      <w:r w:rsidRPr="00101058">
        <w:rPr>
          <w:sz w:val="24"/>
        </w:rPr>
        <w:t>的做法在多年连续运行下是否仍然合适、跨年储电量如何摊销，本文没有数据可以检验，也没有做多年滚动实验。若要推广到多年，需要引入年末储电量的残值曲线并重新标定。</w:t>
      </w:r>
    </w:p>
    <w:p w14:paraId="07A9DFC9" w14:textId="77777777" w:rsidR="00101058" w:rsidRPr="00101058" w:rsidRDefault="00101058" w:rsidP="00101058">
      <w:pPr>
        <w:ind w:firstLine="482"/>
        <w:rPr>
          <w:sz w:val="24"/>
        </w:rPr>
      </w:pPr>
      <w:r w:rsidRPr="00101058">
        <w:rPr>
          <w:b/>
          <w:sz w:val="24"/>
        </w:rPr>
        <w:t>发布时点的启用配置仍可优化。</w:t>
      </w:r>
      <w:r w:rsidRPr="000C2328">
        <w:rPr>
          <w:bCs/>
          <w:sz w:val="24"/>
        </w:rPr>
        <w:t>本文固定四个时点全开，未把「启用哪些时点」本身作为决策变量，</w:t>
      </w:r>
      <w:proofErr w:type="gramStart"/>
      <w:r w:rsidRPr="000C2328">
        <w:rPr>
          <w:bCs/>
          <w:sz w:val="24"/>
        </w:rPr>
        <w:t xml:space="preserve">6.3 </w:t>
      </w:r>
      <w:r w:rsidRPr="000C2328">
        <w:rPr>
          <w:bCs/>
          <w:sz w:val="24"/>
        </w:rPr>
        <w:t>节</w:t>
      </w:r>
      <w:proofErr w:type="gramEnd"/>
      <w:r w:rsidRPr="000C2328">
        <w:rPr>
          <w:bCs/>
          <w:sz w:val="24"/>
        </w:rPr>
        <w:t>的灵敏度扫描也只覆盖风险分位数而未覆盖时点组合。更稳健的做法是把时点选择与分位数选择放在同一个跨口径的稳健性目标下联合优化。</w:t>
      </w:r>
    </w:p>
    <w:p w14:paraId="1AFAE814" w14:textId="77777777" w:rsidR="00101058" w:rsidRDefault="00101058" w:rsidP="00101058">
      <w:pPr>
        <w:ind w:firstLine="482"/>
        <w:rPr>
          <w:sz w:val="24"/>
        </w:rPr>
      </w:pPr>
      <w:r w:rsidRPr="00101058">
        <w:rPr>
          <w:b/>
          <w:sz w:val="24"/>
        </w:rPr>
        <w:t>统一分位数可能不适合不同发布窗口</w:t>
      </w:r>
      <w:r w:rsidRPr="00101058">
        <w:rPr>
          <w:sz w:val="24"/>
        </w:rPr>
        <w:t>。</w:t>
      </w:r>
      <w:proofErr w:type="gramStart"/>
      <w:r w:rsidRPr="00101058">
        <w:rPr>
          <w:sz w:val="24"/>
        </w:rPr>
        <w:t xml:space="preserve">6.3 </w:t>
      </w:r>
      <w:r w:rsidRPr="00101058">
        <w:rPr>
          <w:sz w:val="24"/>
        </w:rPr>
        <w:t>节</w:t>
      </w:r>
      <w:proofErr w:type="gramEnd"/>
      <w:r w:rsidRPr="00101058">
        <w:rPr>
          <w:sz w:val="24"/>
        </w:rPr>
        <w:t>显示问题三、</w:t>
      </w:r>
      <w:proofErr w:type="gramStart"/>
      <w:r w:rsidRPr="00101058">
        <w:rPr>
          <w:sz w:val="24"/>
        </w:rPr>
        <w:t>问题</w:t>
      </w:r>
      <w:r w:rsidRPr="00101058">
        <w:rPr>
          <w:sz w:val="24"/>
        </w:rPr>
        <w:t xml:space="preserve"> 4</w:t>
      </w:r>
      <w:proofErr w:type="gramEnd"/>
      <w:r w:rsidRPr="00101058">
        <w:rPr>
          <w:sz w:val="24"/>
        </w:rPr>
        <w:t xml:space="preserve">-3 </w:t>
      </w:r>
      <w:r w:rsidRPr="00101058">
        <w:rPr>
          <w:sz w:val="24"/>
        </w:rPr>
        <w:t>的扫描最低点</w:t>
      </w:r>
      <w:proofErr w:type="gramStart"/>
      <w:r w:rsidRPr="00101058">
        <w:rPr>
          <w:sz w:val="24"/>
        </w:rPr>
        <w:t>在</w:t>
      </w:r>
      <w:r w:rsidRPr="00101058">
        <w:rPr>
          <w:sz w:val="24"/>
        </w:rPr>
        <w:t xml:space="preserve"> 0.65</w:t>
      </w:r>
      <w:proofErr w:type="gramEnd"/>
      <w:r w:rsidRPr="00101058">
        <w:rPr>
          <w:sz w:val="24"/>
        </w:rPr>
        <w:t>、问题二、</w:t>
      </w:r>
      <w:proofErr w:type="gramStart"/>
      <w:r w:rsidRPr="00101058">
        <w:rPr>
          <w:sz w:val="24"/>
        </w:rPr>
        <w:t>问题</w:t>
      </w:r>
      <w:r w:rsidRPr="00101058">
        <w:rPr>
          <w:sz w:val="24"/>
        </w:rPr>
        <w:t xml:space="preserve"> 4</w:t>
      </w:r>
      <w:proofErr w:type="gramEnd"/>
      <w:r w:rsidRPr="00101058">
        <w:rPr>
          <w:sz w:val="24"/>
        </w:rPr>
        <w:t xml:space="preserve">-2 </w:t>
      </w:r>
      <w:r w:rsidRPr="00101058">
        <w:rPr>
          <w:sz w:val="24"/>
        </w:rPr>
        <w:t>在</w:t>
      </w:r>
      <w:r w:rsidRPr="00101058">
        <w:rPr>
          <w:sz w:val="24"/>
        </w:rPr>
        <w:t xml:space="preserve"> 0.80</w:t>
      </w:r>
      <w:r w:rsidRPr="00101058">
        <w:rPr>
          <w:sz w:val="24"/>
        </w:rPr>
        <w:t>。四个发布时点的残差统计窗口长度不同（</w:t>
      </w:r>
      <w:r w:rsidRPr="00101058">
        <w:rPr>
          <w:sz w:val="24"/>
        </w:rPr>
        <w:t>143</w:t>
      </w:r>
      <w:r w:rsidRPr="00101058">
        <w:rPr>
          <w:sz w:val="24"/>
        </w:rPr>
        <w:t>、</w:t>
      </w:r>
      <w:r w:rsidRPr="00101058">
        <w:rPr>
          <w:sz w:val="24"/>
        </w:rPr>
        <w:t>108</w:t>
      </w:r>
      <w:r w:rsidRPr="00101058">
        <w:rPr>
          <w:sz w:val="24"/>
        </w:rPr>
        <w:t>、</w:t>
      </w:r>
      <w:r w:rsidRPr="00101058">
        <w:rPr>
          <w:sz w:val="24"/>
        </w:rPr>
        <w:t>72</w:t>
      </w:r>
      <w:r w:rsidRPr="00101058">
        <w:rPr>
          <w:sz w:val="24"/>
        </w:rPr>
        <w:t>、</w:t>
      </w:r>
      <w:proofErr w:type="gramStart"/>
      <w:r w:rsidRPr="00101058">
        <w:rPr>
          <w:sz w:val="24"/>
        </w:rPr>
        <w:t xml:space="preserve">36 </w:t>
      </w:r>
      <w:r w:rsidRPr="00101058">
        <w:rPr>
          <w:sz w:val="24"/>
        </w:rPr>
        <w:t>个</w:t>
      </w:r>
      <w:proofErr w:type="gramEnd"/>
      <w:r w:rsidRPr="00101058">
        <w:rPr>
          <w:sz w:val="24"/>
        </w:rPr>
        <w:t>时段），同一分位数在不同窗口下的实际储备水平差异很大。按窗口长度分别设定分位数是自然的改进方向，但需要额外的验证数据来避免过拟合。</w:t>
      </w:r>
    </w:p>
    <w:p w14:paraId="26A61ABD" w14:textId="77777777" w:rsidR="00101058" w:rsidRPr="00101058" w:rsidRDefault="00101058" w:rsidP="00101058">
      <w:pPr>
        <w:ind w:firstLine="482"/>
        <w:rPr>
          <w:sz w:val="24"/>
        </w:rPr>
      </w:pPr>
      <w:r w:rsidRPr="00101058">
        <w:rPr>
          <w:b/>
          <w:sz w:val="24"/>
        </w:rPr>
        <w:t>预测与执行的协调可以改进。</w:t>
      </w:r>
      <w:r w:rsidRPr="000C2328">
        <w:rPr>
          <w:bCs/>
          <w:sz w:val="24"/>
        </w:rPr>
        <w:t>问题三、</w:t>
      </w:r>
      <w:proofErr w:type="gramStart"/>
      <w:r w:rsidRPr="000C2328">
        <w:rPr>
          <w:bCs/>
          <w:sz w:val="24"/>
        </w:rPr>
        <w:t>问题</w:t>
      </w:r>
      <w:r w:rsidRPr="000C2328">
        <w:rPr>
          <w:bCs/>
          <w:sz w:val="24"/>
        </w:rPr>
        <w:t xml:space="preserve"> 4</w:t>
      </w:r>
      <w:proofErr w:type="gramEnd"/>
      <w:r w:rsidRPr="000C2328">
        <w:rPr>
          <w:bCs/>
          <w:sz w:val="24"/>
        </w:rPr>
        <w:t xml:space="preserve">-3 </w:t>
      </w:r>
      <w:r w:rsidRPr="000C2328">
        <w:rPr>
          <w:bCs/>
          <w:sz w:val="24"/>
        </w:rPr>
        <w:t>的执行层是无前视的贪心规则，在每个时段只做局部最优判断；问题二、</w:t>
      </w:r>
      <w:proofErr w:type="gramStart"/>
      <w:r w:rsidRPr="000C2328">
        <w:rPr>
          <w:bCs/>
          <w:sz w:val="24"/>
        </w:rPr>
        <w:t>问题</w:t>
      </w:r>
      <w:r w:rsidRPr="000C2328">
        <w:rPr>
          <w:bCs/>
          <w:sz w:val="24"/>
        </w:rPr>
        <w:t xml:space="preserve"> 4</w:t>
      </w:r>
      <w:proofErr w:type="gramEnd"/>
      <w:r w:rsidRPr="000C2328">
        <w:rPr>
          <w:bCs/>
          <w:sz w:val="24"/>
        </w:rPr>
        <w:t xml:space="preserve">-2 </w:t>
      </w:r>
      <w:proofErr w:type="gramStart"/>
      <w:r w:rsidRPr="000C2328">
        <w:rPr>
          <w:bCs/>
          <w:sz w:val="24"/>
        </w:rPr>
        <w:t>使用</w:t>
      </w:r>
      <w:r w:rsidRPr="000C2328">
        <w:rPr>
          <w:bCs/>
          <w:sz w:val="24"/>
        </w:rPr>
        <w:t xml:space="preserve"> 36 </w:t>
      </w:r>
      <w:r w:rsidRPr="000C2328">
        <w:rPr>
          <w:bCs/>
          <w:sz w:val="24"/>
        </w:rPr>
        <w:t>时段</w:t>
      </w:r>
      <w:proofErr w:type="gramEnd"/>
      <w:r w:rsidRPr="000C2328">
        <w:rPr>
          <w:bCs/>
          <w:sz w:val="24"/>
        </w:rPr>
        <w:t>滚动优化但也只执行第一步。把执行层的前视窗口与发布时刻对齐（例如</w:t>
      </w:r>
      <w:proofErr w:type="gramStart"/>
      <w:r w:rsidRPr="000C2328">
        <w:rPr>
          <w:bCs/>
          <w:sz w:val="24"/>
        </w:rPr>
        <w:t>在</w:t>
      </w:r>
      <w:r w:rsidRPr="000C2328">
        <w:rPr>
          <w:bCs/>
          <w:sz w:val="24"/>
        </w:rPr>
        <w:t xml:space="preserve"> 6:00 </w:t>
      </w:r>
      <w:proofErr w:type="gramEnd"/>
      <w:r w:rsidRPr="000C2328">
        <w:rPr>
          <w:bCs/>
          <w:sz w:val="24"/>
        </w:rPr>
        <w:t>之后用覆盖至下次发布时刻的短窗优化），有可能同时改善两者的表现，本文未做该实验。</w:t>
      </w:r>
    </w:p>
    <w:p w14:paraId="4D5C8579" w14:textId="77777777" w:rsidR="00427158" w:rsidRPr="00101058" w:rsidRDefault="00101058" w:rsidP="00101058">
      <w:pPr>
        <w:ind w:firstLine="482"/>
        <w:rPr>
          <w:sz w:val="24"/>
        </w:rPr>
      </w:pPr>
      <w:r w:rsidRPr="00101058">
        <w:rPr>
          <w:b/>
          <w:sz w:val="24"/>
        </w:rPr>
        <w:t>外网容量上限与紧急购电的固定成本未纳入</w:t>
      </w:r>
      <w:r w:rsidRPr="00101058">
        <w:rPr>
          <w:sz w:val="24"/>
        </w:rPr>
        <w:t>。题目未对购电功率设上限，本文也未假设紧急购电存在启动固定成本。若实际运行中存在线路容量约束或紧急采购的最小起</w:t>
      </w:r>
      <w:r w:rsidRPr="00101058">
        <w:rPr>
          <w:sz w:val="24"/>
        </w:rPr>
        <w:lastRenderedPageBreak/>
        <w:t>订量，需要在式</w:t>
      </w:r>
      <w:proofErr w:type="gramStart"/>
      <w:r w:rsidRPr="00101058">
        <w:rPr>
          <w:sz w:val="24"/>
        </w:rPr>
        <w:t>(19)</w:t>
      </w:r>
      <w:proofErr w:type="gramEnd"/>
      <w:r w:rsidRPr="00101058">
        <w:rPr>
          <w:sz w:val="24"/>
        </w:rPr>
        <w:t>、</w:t>
      </w:r>
      <w:proofErr w:type="gramStart"/>
      <w:r w:rsidRPr="00101058">
        <w:rPr>
          <w:sz w:val="24"/>
        </w:rPr>
        <w:t>(20)</w:t>
      </w:r>
      <w:proofErr w:type="gramEnd"/>
      <w:r w:rsidRPr="00101058">
        <w:rPr>
          <w:sz w:val="24"/>
        </w:rPr>
        <w:t>中增加相应约束，本文把它们列为扩展方向而不在当前模型中虚构这些参数。</w:t>
      </w:r>
    </w:p>
    <w:p w14:paraId="7179515D" w14:textId="77777777" w:rsidR="00427158" w:rsidRDefault="00F94328">
      <w:pPr>
        <w:pStyle w:val="1"/>
        <w:spacing w:beforeLines="50" w:before="156" w:afterLines="50" w:after="156" w:line="240" w:lineRule="auto"/>
        <w:jc w:val="center"/>
        <w:rPr>
          <w:rFonts w:ascii="SimHei" w:eastAsia="SimHei" w:hAnsi="SimHei" w:cs="SimHei" w:hint="eastAsia"/>
          <w:sz w:val="28"/>
          <w:szCs w:val="28"/>
        </w:rPr>
      </w:pPr>
      <w:r>
        <w:rPr>
          <w:rFonts w:ascii="SimHei" w:eastAsia="SimHei" w:hAnsi="SimHei" w:cs="SimHei" w:hint="eastAsia"/>
          <w:sz w:val="28"/>
          <w:szCs w:val="28"/>
        </w:rPr>
        <w:t>AI工具使用声明</w:t>
      </w:r>
    </w:p>
    <w:p w14:paraId="563357E4" w14:textId="77777777" w:rsidR="00427158" w:rsidRDefault="00F94328">
      <w:pPr>
        <w:ind w:firstLineChars="200" w:firstLine="480"/>
        <w:rPr>
          <w:sz w:val="24"/>
        </w:rPr>
      </w:pPr>
      <w:r>
        <w:rPr>
          <w:sz w:val="24"/>
        </w:rPr>
        <w:t>本队在本题的完成过程中使用了人工智能辅助工具，使用范围为：辅助核对代码与结果文件中的数值一致性、辅助排版论文的公式与表格、辅助整理文献与文字表达。全部模型建立、算法设计、程序编写、参数选择与结果分析由队员完成，人工智能工具未参与产生任何实验数据或结论。所有出现在论文中的数值均来自本队程序的运行输出，并已与冻结结果文件逐项核对。</w:t>
      </w:r>
    </w:p>
    <w:p w14:paraId="0ABFB074" w14:textId="77777777" w:rsidR="008B4179" w:rsidRDefault="00000000">
      <w:pPr>
        <w:spacing w:line="360" w:lineRule="auto"/>
        <w:ind w:firstLineChars="200" w:firstLine="480"/>
        <w:rPr>
          <w:rFonts w:ascii="SimSun" w:hAnsi="SimSun" w:cs="SimSun" w:hint="eastAsia"/>
          <w:sz w:val="24"/>
        </w:rPr>
      </w:pPr>
      <w:r>
        <w:rPr>
          <w:rFonts w:ascii="SimSun" w:hAnsi="SimSun" w:cs="SimSun" w:hint="eastAsia"/>
          <w:sz w:val="24"/>
        </w:rPr>
        <w:t>具体的使用记录（工具名称、使用日期、对话要点）由队长在提交前按竞赛要求补充并签署。本处不代填未经确认的记录。</w:t>
      </w:r>
    </w:p>
    <w:p w14:paraId="76E117D2" w14:textId="77777777" w:rsidR="00427158" w:rsidRDefault="00F94328">
      <w:pPr>
        <w:pStyle w:val="1"/>
        <w:spacing w:beforeLines="50" w:before="156" w:afterLines="50" w:after="156" w:line="240" w:lineRule="auto"/>
        <w:jc w:val="center"/>
        <w:rPr>
          <w:rFonts w:ascii="SimHei" w:eastAsia="SimHei" w:hAnsi="SimHei" w:cs="SimHei" w:hint="eastAsia"/>
          <w:sz w:val="28"/>
          <w:szCs w:val="28"/>
          <w:lang w:val="zh-CN"/>
        </w:rPr>
      </w:pPr>
      <w:r>
        <w:rPr>
          <w:rFonts w:hint="eastAsia"/>
          <w:b w:val="0"/>
          <w:bCs w:val="0"/>
          <w:kern w:val="2"/>
          <w:sz w:val="24"/>
          <w:szCs w:val="22"/>
        </w:rPr>
        <w:br w:type="page"/>
      </w:r>
      <w:bookmarkStart w:id="37" w:name="_Toc326"/>
      <w:bookmarkStart w:id="38" w:name="_Toc57576295"/>
      <w:r>
        <w:rPr>
          <w:rFonts w:ascii="SimHei" w:eastAsia="SimHei" w:hAnsi="SimHei" w:cs="SimHei" w:hint="eastAsia"/>
          <w:sz w:val="28"/>
          <w:szCs w:val="28"/>
        </w:rPr>
        <w:lastRenderedPageBreak/>
        <w:t>参考文献</w:t>
      </w:r>
      <w:bookmarkEnd w:id="37"/>
      <w:bookmarkEnd w:id="38"/>
    </w:p>
    <w:p w14:paraId="3F7D7DD2" w14:textId="77777777" w:rsidR="00427158" w:rsidRDefault="00F94328">
      <w:pPr>
        <w:pStyle w:val="1"/>
        <w:spacing w:beforeLines="50" w:before="156" w:afterLines="50" w:after="156" w:line="240" w:lineRule="auto"/>
        <w:jc w:val="center"/>
        <w:rPr>
          <w:rFonts w:ascii="SimHei" w:eastAsia="SimHei" w:hAnsi="SimHei" w:cs="SimHei" w:hint="eastAsia"/>
          <w:sz w:val="28"/>
          <w:szCs w:val="28"/>
        </w:rPr>
      </w:pPr>
      <w:bookmarkStart w:id="39" w:name="_Toc15480"/>
      <w:r>
        <w:rPr>
          <w:rFonts w:ascii="SimHei" w:eastAsia="SimHei" w:hAnsi="SimHei" w:cs="SimHei" w:hint="eastAsia"/>
          <w:sz w:val="28"/>
          <w:szCs w:val="28"/>
        </w:rPr>
        <w:br w:type="page"/>
      </w:r>
      <w:r>
        <w:rPr>
          <w:rFonts w:ascii="SimHei" w:eastAsia="SimHei" w:hAnsi="SimHei" w:cs="SimHei" w:hint="eastAsia"/>
          <w:sz w:val="28"/>
          <w:szCs w:val="28"/>
        </w:rPr>
        <w:lastRenderedPageBreak/>
        <w:t>附录</w:t>
      </w:r>
      <w:bookmarkEnd w:id="3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34"/>
      </w:tblGrid>
      <w:tr w:rsidR="00427158" w14:paraId="4D2DF4EE" w14:textId="77777777">
        <w:tc>
          <w:tcPr>
            <w:tcW w:w="8834" w:type="dxa"/>
            <w:shd w:val="clear" w:color="auto" w:fill="BEBEBE"/>
          </w:tcPr>
          <w:p w14:paraId="4C50A746" w14:textId="77777777" w:rsidR="00427158" w:rsidRDefault="00F94328">
            <w:pPr>
              <w:pStyle w:val="ad"/>
              <w:jc w:val="left"/>
            </w:pPr>
            <w:r>
              <w:rPr>
                <w:rFonts w:hint="eastAsia"/>
              </w:rPr>
              <w:t>附录</w:t>
            </w:r>
            <w:r>
              <w:rPr>
                <w:rFonts w:hint="eastAsia"/>
              </w:rPr>
              <w:t>1</w:t>
            </w:r>
          </w:p>
        </w:tc>
      </w:tr>
      <w:tr w:rsidR="00427158" w14:paraId="4426A583" w14:textId="77777777">
        <w:tc>
          <w:tcPr>
            <w:tcW w:w="8834" w:type="dxa"/>
            <w:shd w:val="clear" w:color="auto" w:fill="BEBEBE"/>
          </w:tcPr>
          <w:p w14:paraId="771A39C1" w14:textId="77777777" w:rsidR="00427158" w:rsidRDefault="00F94328">
            <w:pPr>
              <w:rPr>
                <w:lang w:val="zh-CN"/>
              </w:rPr>
            </w:pPr>
            <w:r>
              <w:rPr>
                <w:rFonts w:hint="eastAsia"/>
              </w:rPr>
              <w:t>介绍：支撑材料的文件列表</w:t>
            </w:r>
          </w:p>
        </w:tc>
      </w:tr>
      <w:tr w:rsidR="00427158" w14:paraId="6D1B0C38" w14:textId="77777777">
        <w:tc>
          <w:tcPr>
            <w:tcW w:w="8834" w:type="dxa"/>
          </w:tcPr>
          <w:p w14:paraId="19A86AEF" w14:textId="77777777" w:rsidR="00427158" w:rsidRDefault="00427158">
            <w:r>
              <w:t>见随论文提交的支撑材料目录说明文件。核心内容包括：共享模型与求解代码、四个（子）问题的一键运行脚本、全年逐时段结果（物理轴</w:t>
            </w:r>
            <w:r>
              <w:t xml:space="preserve"> 10 </w:t>
            </w:r>
            <w:r>
              <w:t>分钟粒度与计划轴粒度各一份）、冻结数值汇总文件、物理可行性核验与结算恒等式核验的原始输出。</w:t>
            </w:r>
          </w:p>
        </w:tc>
      </w:tr>
    </w:tbl>
    <w:p w14:paraId="41B09F6E" w14:textId="77777777" w:rsidR="00427158" w:rsidRDefault="00427158"/>
    <w:p w14:paraId="2FE105C5" w14:textId="77777777" w:rsidR="00427158" w:rsidRDefault="00427158"/>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34"/>
      </w:tblGrid>
      <w:tr w:rsidR="00427158" w14:paraId="34F64E9A" w14:textId="77777777">
        <w:tc>
          <w:tcPr>
            <w:tcW w:w="8834" w:type="dxa"/>
            <w:shd w:val="clear" w:color="auto" w:fill="BEBEBE"/>
          </w:tcPr>
          <w:p w14:paraId="66A722FE" w14:textId="77777777" w:rsidR="00427158" w:rsidRDefault="00F94328">
            <w:pPr>
              <w:pStyle w:val="ad"/>
              <w:jc w:val="left"/>
            </w:pPr>
            <w:r>
              <w:rPr>
                <w:rFonts w:hint="eastAsia"/>
              </w:rPr>
              <w:t>附录</w:t>
            </w:r>
            <w:r>
              <w:rPr>
                <w:rFonts w:hint="eastAsia"/>
              </w:rPr>
              <w:t>2</w:t>
            </w:r>
          </w:p>
        </w:tc>
      </w:tr>
      <w:tr w:rsidR="00427158" w14:paraId="6C9E5955" w14:textId="77777777">
        <w:tc>
          <w:tcPr>
            <w:tcW w:w="8834" w:type="dxa"/>
            <w:shd w:val="clear" w:color="auto" w:fill="BEBEBE"/>
          </w:tcPr>
          <w:p w14:paraId="68324C19" w14:textId="77777777" w:rsidR="00427158" w:rsidRDefault="00F94328">
            <w:pPr>
              <w:rPr>
                <w:lang w:val="zh-CN"/>
              </w:rPr>
            </w:pPr>
            <w:r>
              <w:rPr>
                <w:rFonts w:hint="eastAsia"/>
              </w:rPr>
              <w:t>介绍：源程序代码</w:t>
            </w:r>
          </w:p>
        </w:tc>
      </w:tr>
      <w:tr w:rsidR="00427158" w14:paraId="5CDF5D08" w14:textId="77777777">
        <w:tc>
          <w:tcPr>
            <w:tcW w:w="8834" w:type="dxa"/>
          </w:tcPr>
          <w:p w14:paraId="11D6148F" w14:textId="77777777" w:rsidR="00427158" w:rsidRDefault="00427158">
            <w:r>
              <w:t>全部代码用</w:t>
            </w:r>
            <w:r>
              <w:t xml:space="preserve"> Python 3 </w:t>
            </w:r>
            <w:r>
              <w:t>编写，线性规划与混合整数线性规划调用</w:t>
            </w:r>
            <w:r>
              <w:t xml:space="preserve"> HiGHS </w:t>
            </w:r>
            <w:r>
              <w:t>求解器。受正文篇幅限制，源程序代码不在此展开，完整代码随支撑材料提交，并附一键运行脚本与冻结结果文件，可直接复现论文全部数值。</w:t>
            </w:r>
          </w:p>
        </w:tc>
      </w:tr>
    </w:tbl>
    <w:p w14:paraId="0000E6C2" w14:textId="77777777" w:rsidR="00427158" w:rsidRDefault="00427158">
      <w:pPr>
        <w:rPr>
          <w:lang w:val="zh-CN"/>
        </w:rPr>
      </w:pPr>
    </w:p>
    <w:p w14:paraId="3DA154B4" w14:textId="77777777" w:rsidR="00427158" w:rsidRDefault="00427158">
      <w:pPr>
        <w:rPr>
          <w:lang w:val="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34"/>
      </w:tblGrid>
      <w:tr w:rsidR="00427158" w14:paraId="0A46CC26" w14:textId="77777777">
        <w:tc>
          <w:tcPr>
            <w:tcW w:w="8834" w:type="dxa"/>
            <w:shd w:val="clear" w:color="auto" w:fill="BEBEBE"/>
          </w:tcPr>
          <w:p w14:paraId="713B4805" w14:textId="77777777" w:rsidR="00427158" w:rsidRDefault="00F94328">
            <w:pPr>
              <w:pStyle w:val="ad"/>
              <w:jc w:val="left"/>
            </w:pPr>
            <w:r>
              <w:rPr>
                <w:rFonts w:hint="eastAsia"/>
              </w:rPr>
              <w:t>附录</w:t>
            </w:r>
            <w:r>
              <w:rPr>
                <w:rFonts w:hint="eastAsia"/>
              </w:rPr>
              <w:t>3</w:t>
            </w:r>
          </w:p>
        </w:tc>
      </w:tr>
      <w:tr w:rsidR="00427158" w14:paraId="37386A58" w14:textId="77777777">
        <w:tc>
          <w:tcPr>
            <w:tcW w:w="8834" w:type="dxa"/>
            <w:shd w:val="clear" w:color="auto" w:fill="BEBEBE"/>
          </w:tcPr>
          <w:p w14:paraId="591289AC" w14:textId="77777777" w:rsidR="00427158" w:rsidRDefault="00F94328">
            <w:pPr>
              <w:rPr>
                <w:lang w:val="zh-CN"/>
              </w:rPr>
            </w:pPr>
            <w:r>
              <w:rPr>
                <w:rFonts w:hint="eastAsia"/>
              </w:rPr>
              <w:t>介绍：关键数据表</w:t>
            </w:r>
          </w:p>
        </w:tc>
      </w:tr>
      <w:tr w:rsidR="00427158" w14:paraId="684518B7" w14:textId="77777777">
        <w:tc>
          <w:tcPr>
            <w:tcW w:w="8834" w:type="dxa"/>
          </w:tcPr>
          <w:p w14:paraId="0A548A2A" w14:textId="77777777" w:rsidR="00427158" w:rsidRDefault="00427158">
            <w:r>
              <w:t>题目要求的三张指定日期表（表</w:t>
            </w:r>
            <w:r>
              <w:t xml:space="preserve"> 1</w:t>
            </w:r>
            <w:r>
              <w:t>、表</w:t>
            </w:r>
            <w:r>
              <w:t xml:space="preserve"> 2</w:t>
            </w:r>
            <w:r>
              <w:t>、表</w:t>
            </w:r>
            <w:r>
              <w:t xml:space="preserve"> 3 </w:t>
            </w:r>
            <w:r>
              <w:t>口径）在四个子问题下各有一份完整结果，分别对应正文表</w:t>
            </w:r>
            <w:r>
              <w:t xml:space="preserve"> 7</w:t>
            </w:r>
            <w:r>
              <w:t>、表</w:t>
            </w:r>
            <w:r>
              <w:t xml:space="preserve"> 8</w:t>
            </w:r>
            <w:r>
              <w:t>、表</w:t>
            </w:r>
            <w:r>
              <w:t xml:space="preserve"> 9</w:t>
            </w:r>
            <w:r>
              <w:t>。全年逐日与逐时段明细以</w:t>
            </w:r>
            <w:r>
              <w:t xml:space="preserve"> CSV </w:t>
            </w:r>
            <w:r>
              <w:t>形式随支撑材料提交，不在正文中展开。</w:t>
            </w:r>
          </w:p>
        </w:tc>
      </w:tr>
    </w:tbl>
    <w:p w14:paraId="3DD20BCF" w14:textId="77777777" w:rsidR="00427158" w:rsidRDefault="00427158"/>
    <w:p w14:paraId="3E1BCA2F" w14:textId="77777777" w:rsidR="00427158" w:rsidRDefault="00427158">
      <w:pPr>
        <w:widowControl/>
        <w:jc w:val="left"/>
        <w:rPr>
          <w:rFonts w:ascii="SimSun" w:hAnsi="SimSun" w:hint="eastAsia"/>
          <w:b/>
          <w:sz w:val="24"/>
        </w:rPr>
      </w:pPr>
    </w:p>
    <w:p w14:paraId="4B283993" w14:textId="77777777" w:rsidR="00AC7559" w:rsidRDefault="00AC7559">
      <w:pPr>
        <w:spacing w:line="400" w:lineRule="exact"/>
        <w:ind w:firstLineChars="200" w:firstLine="480"/>
        <w:rPr>
          <w:rFonts w:ascii="SimSun" w:hAnsi="SimSun" w:hint="eastAsia"/>
          <w:sz w:val="24"/>
        </w:rPr>
      </w:pPr>
    </w:p>
    <w:sectPr w:rsidR="00AC7559">
      <w:footerReference w:type="default" r:id="rId21"/>
      <w:footerReference w:type="first" r:id="rId22"/>
      <w:pgSz w:w="11906" w:h="16838"/>
      <w:pgMar w:top="1418" w:right="1418" w:bottom="1418" w:left="1418" w:header="851" w:footer="992"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1FF3D" w14:textId="77777777" w:rsidR="00F37388" w:rsidRDefault="00F37388">
      <w:r>
        <w:separator/>
      </w:r>
    </w:p>
  </w:endnote>
  <w:endnote w:type="continuationSeparator" w:id="0">
    <w:p w14:paraId="35B02D65" w14:textId="77777777" w:rsidR="00F37388" w:rsidRDefault="00F373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altName w:val="DengXian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A7003" w14:textId="77777777" w:rsidR="00642F91" w:rsidRDefault="00000000">
    <w:pPr>
      <w:pStyle w:val="a3"/>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7B67A" w14:textId="77777777" w:rsidR="00642F91" w:rsidRDefault="00000000">
    <w:pPr>
      <w:pStyle w:val="a3"/>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5864A" w14:textId="77777777" w:rsidR="00642F91" w:rsidRDefault="00000000">
    <w:pPr>
      <w:pStyle w:val="a3"/>
    </w:pPr>
    <w:r>
      <w:fldChar w:fldCharType="begin"/>
    </w:r>
    <w:r>
      <w:instrText xml:space="preserve"> PAGE  \* MERGEFORMAT </w:instrText>
    </w:r>
    <w:r>
      <w:fldChar w:fldCharType="separate"/>
    </w:r>
    <w: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CC973" w14:textId="77777777" w:rsidR="00642F91" w:rsidRDefault="00000000">
    <w:pPr>
      <w:pStyle w:val="a3"/>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DDE0E" w14:textId="77777777" w:rsidR="00F37388" w:rsidRDefault="00F37388">
      <w:r>
        <w:separator/>
      </w:r>
    </w:p>
  </w:footnote>
  <w:footnote w:type="continuationSeparator" w:id="0">
    <w:p w14:paraId="71966F8A" w14:textId="77777777" w:rsidR="00F37388" w:rsidRDefault="00F373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16F80" w14:textId="77777777" w:rsidR="00427158" w:rsidRDefault="00427158">
    <w:pPr>
      <w:pStyle w:val="a4"/>
    </w:pPr>
  </w:p>
  <w:p w14:paraId="545F671A" w14:textId="77777777" w:rsidR="00427158" w:rsidRDefault="0042715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6A5F019"/>
    <w:multiLevelType w:val="singleLevel"/>
    <w:tmpl w:val="A6A5F019"/>
    <w:lvl w:ilvl="0">
      <w:start w:val="1"/>
      <w:numFmt w:val="bullet"/>
      <w:lvlText w:val=""/>
      <w:lvlJc w:val="left"/>
      <w:pPr>
        <w:ind w:left="420" w:hanging="420"/>
      </w:pPr>
      <w:rPr>
        <w:rFonts w:ascii="Wingdings" w:hAnsi="Wingdings" w:hint="default"/>
      </w:rPr>
    </w:lvl>
  </w:abstractNum>
  <w:abstractNum w:abstractNumId="1" w15:restartNumberingAfterBreak="0">
    <w:nsid w:val="A7B052F4"/>
    <w:multiLevelType w:val="singleLevel"/>
    <w:tmpl w:val="A7B052F4"/>
    <w:lvl w:ilvl="0">
      <w:start w:val="1"/>
      <w:numFmt w:val="bullet"/>
      <w:lvlText w:val=""/>
      <w:lvlJc w:val="left"/>
      <w:pPr>
        <w:ind w:left="420" w:hanging="420"/>
      </w:pPr>
      <w:rPr>
        <w:rFonts w:ascii="Wingdings" w:hAnsi="Wingdings" w:hint="default"/>
      </w:rPr>
    </w:lvl>
  </w:abstractNum>
  <w:abstractNum w:abstractNumId="2" w15:restartNumberingAfterBreak="0">
    <w:nsid w:val="A81B4BFD"/>
    <w:multiLevelType w:val="singleLevel"/>
    <w:tmpl w:val="A81B4BFD"/>
    <w:lvl w:ilvl="0">
      <w:start w:val="1"/>
      <w:numFmt w:val="decimalEnclosedCircleChinese"/>
      <w:suff w:val="space"/>
      <w:lvlText w:val="%1"/>
      <w:lvlJc w:val="left"/>
      <w:rPr>
        <w:rFonts w:hint="eastAsia"/>
      </w:rPr>
    </w:lvl>
  </w:abstractNum>
  <w:abstractNum w:abstractNumId="3" w15:restartNumberingAfterBreak="0">
    <w:nsid w:val="F751C3E8"/>
    <w:multiLevelType w:val="singleLevel"/>
    <w:tmpl w:val="F751C3E8"/>
    <w:lvl w:ilvl="0">
      <w:start w:val="1"/>
      <w:numFmt w:val="bullet"/>
      <w:lvlText w:val=""/>
      <w:lvlJc w:val="left"/>
      <w:pPr>
        <w:ind w:left="420" w:hanging="420"/>
      </w:pPr>
      <w:rPr>
        <w:rFonts w:ascii="Wingdings" w:hAnsi="Wingdings" w:hint="default"/>
      </w:rPr>
    </w:lvl>
  </w:abstractNum>
  <w:abstractNum w:abstractNumId="4" w15:restartNumberingAfterBreak="0">
    <w:nsid w:val="22F62BE1"/>
    <w:multiLevelType w:val="singleLevel"/>
    <w:tmpl w:val="22F62BE1"/>
    <w:lvl w:ilvl="0">
      <w:start w:val="1"/>
      <w:numFmt w:val="decimalEnclosedCircleChinese"/>
      <w:suff w:val="space"/>
      <w:lvlText w:val="%1"/>
      <w:lvlJc w:val="left"/>
      <w:rPr>
        <w:rFonts w:hint="eastAsia"/>
      </w:rPr>
    </w:lvl>
  </w:abstractNum>
  <w:abstractNum w:abstractNumId="5" w15:restartNumberingAfterBreak="0">
    <w:nsid w:val="2C1AE401"/>
    <w:multiLevelType w:val="multilevel"/>
    <w:tmpl w:val="C62ABF5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6" w15:restartNumberingAfterBreak="0">
    <w:nsid w:val="5092B40F"/>
    <w:multiLevelType w:val="singleLevel"/>
    <w:tmpl w:val="5092B40F"/>
    <w:lvl w:ilvl="0">
      <w:start w:val="1"/>
      <w:numFmt w:val="chineseCounting"/>
      <w:suff w:val="nothing"/>
      <w:lvlText w:val="%1、"/>
      <w:lvlJc w:val="left"/>
      <w:pPr>
        <w:ind w:left="0" w:firstLine="420"/>
      </w:pPr>
      <w:rPr>
        <w:rFonts w:hint="eastAsia"/>
      </w:rPr>
    </w:lvl>
  </w:abstractNum>
  <w:abstractNum w:abstractNumId="7" w15:restartNumberingAfterBreak="0">
    <w:nsid w:val="5A571401"/>
    <w:multiLevelType w:val="hybridMultilevel"/>
    <w:tmpl w:val="A1BC57E0"/>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5B825727"/>
    <w:multiLevelType w:val="multilevel"/>
    <w:tmpl w:val="5B825727"/>
    <w:lvl w:ilvl="0">
      <w:start w:val="1"/>
      <w:numFmt w:val="bullet"/>
      <w:lvlText w:val=""/>
      <w:lvlJc w:val="left"/>
      <w:pPr>
        <w:ind w:left="1260" w:hanging="420"/>
      </w:pPr>
      <w:rPr>
        <w:rFonts w:ascii="Wingdings" w:hAnsi="Wingdings" w:hint="default"/>
      </w:rPr>
    </w:lvl>
    <w:lvl w:ilvl="1">
      <w:start w:val="1"/>
      <w:numFmt w:val="bullet"/>
      <w:lvlText w:val=""/>
      <w:lvlJc w:val="left"/>
      <w:pPr>
        <w:ind w:left="1680" w:hanging="420"/>
      </w:pPr>
      <w:rPr>
        <w:rFonts w:ascii="Wingdings" w:hAnsi="Wingding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abstractNum w:abstractNumId="9" w15:restartNumberingAfterBreak="0">
    <w:nsid w:val="73CD4293"/>
    <w:multiLevelType w:val="multilevel"/>
    <w:tmpl w:val="73CD4293"/>
    <w:lvl w:ilvl="0">
      <w:start w:val="1"/>
      <w:numFmt w:val="chineseCountingThousand"/>
      <w:suff w:val="space"/>
      <w:lvlText w:val="%1、"/>
      <w:lvlJc w:val="left"/>
      <w:pPr>
        <w:ind w:left="425" w:hanging="425"/>
      </w:pPr>
      <w:rPr>
        <w:rFonts w:ascii="SimSun" w:eastAsia="SimSun" w:hAnsi="SimSun" w:hint="eastAsia"/>
        <w:b w:val="0"/>
        <w:i w:val="0"/>
        <w:sz w:val="28"/>
      </w:rPr>
    </w:lvl>
    <w:lvl w:ilvl="1">
      <w:start w:val="1"/>
      <w:numFmt w:val="decimal"/>
      <w:pStyle w:val="2"/>
      <w:isLgl/>
      <w:suff w:val="space"/>
      <w:lvlText w:val="%1.%2"/>
      <w:lvlJc w:val="left"/>
      <w:pPr>
        <w:ind w:left="992" w:hanging="567"/>
      </w:pPr>
      <w:rPr>
        <w:rFonts w:ascii="SimSun" w:eastAsia="SimSun" w:hAnsi="SimSun" w:hint="eastAsia"/>
        <w:b w:val="0"/>
        <w:i w:val="0"/>
        <w:sz w:val="24"/>
      </w:rPr>
    </w:lvl>
    <w:lvl w:ilvl="2">
      <w:start w:val="1"/>
      <w:numFmt w:val="decimal"/>
      <w:pStyle w:val="3"/>
      <w:isLgl/>
      <w:suff w:val="space"/>
      <w:lvlText w:val="%1.%2.%3"/>
      <w:lvlJc w:val="left"/>
      <w:pPr>
        <w:ind w:left="1418" w:hanging="567"/>
      </w:pPr>
      <w:rPr>
        <w:rFonts w:ascii="SimSun" w:eastAsia="SimSun" w:hAnsi="SimSun" w:hint="eastAsia"/>
        <w:b w:val="0"/>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235048665">
    <w:abstractNumId w:val="9"/>
  </w:num>
  <w:num w:numId="2" w16cid:durableId="933712040">
    <w:abstractNumId w:val="1"/>
  </w:num>
  <w:num w:numId="3" w16cid:durableId="299577060">
    <w:abstractNumId w:val="6"/>
  </w:num>
  <w:num w:numId="4" w16cid:durableId="371460847">
    <w:abstractNumId w:val="0"/>
  </w:num>
  <w:num w:numId="5" w16cid:durableId="503208131">
    <w:abstractNumId w:val="3"/>
  </w:num>
  <w:num w:numId="6" w16cid:durableId="101847078">
    <w:abstractNumId w:val="2"/>
  </w:num>
  <w:num w:numId="7" w16cid:durableId="782462758">
    <w:abstractNumId w:val="4"/>
  </w:num>
  <w:num w:numId="8" w16cid:durableId="1295604683">
    <w:abstractNumId w:val="8"/>
  </w:num>
  <w:num w:numId="9" w16cid:durableId="1271399150">
    <w:abstractNumId w:val="7"/>
  </w:num>
  <w:num w:numId="10" w16cid:durableId="4492004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C00"/>
    <w:rsid w:val="0002646F"/>
    <w:rsid w:val="000306EB"/>
    <w:rsid w:val="000332C7"/>
    <w:rsid w:val="00042CF8"/>
    <w:rsid w:val="00054C48"/>
    <w:rsid w:val="00056BF9"/>
    <w:rsid w:val="0006767D"/>
    <w:rsid w:val="0007048B"/>
    <w:rsid w:val="00083C72"/>
    <w:rsid w:val="0009296D"/>
    <w:rsid w:val="00094818"/>
    <w:rsid w:val="000B76A7"/>
    <w:rsid w:val="000C2328"/>
    <w:rsid w:val="000C3D4C"/>
    <w:rsid w:val="000D5805"/>
    <w:rsid w:val="000D7069"/>
    <w:rsid w:val="000E110A"/>
    <w:rsid w:val="000F6762"/>
    <w:rsid w:val="00101058"/>
    <w:rsid w:val="00102A8B"/>
    <w:rsid w:val="0010338B"/>
    <w:rsid w:val="00103D0B"/>
    <w:rsid w:val="00107BC7"/>
    <w:rsid w:val="0011086C"/>
    <w:rsid w:val="00114404"/>
    <w:rsid w:val="00120043"/>
    <w:rsid w:val="00130604"/>
    <w:rsid w:val="00130A3B"/>
    <w:rsid w:val="00130D78"/>
    <w:rsid w:val="001337C8"/>
    <w:rsid w:val="001459A6"/>
    <w:rsid w:val="00172F51"/>
    <w:rsid w:val="001850A2"/>
    <w:rsid w:val="00185E4A"/>
    <w:rsid w:val="001865F7"/>
    <w:rsid w:val="001B15E2"/>
    <w:rsid w:val="001B2A7C"/>
    <w:rsid w:val="001B55E6"/>
    <w:rsid w:val="001B63D3"/>
    <w:rsid w:val="001C4FE4"/>
    <w:rsid w:val="001D2E75"/>
    <w:rsid w:val="00204E4B"/>
    <w:rsid w:val="0021380D"/>
    <w:rsid w:val="002265B4"/>
    <w:rsid w:val="00232EAC"/>
    <w:rsid w:val="00243B14"/>
    <w:rsid w:val="00260098"/>
    <w:rsid w:val="00261447"/>
    <w:rsid w:val="002A5B2B"/>
    <w:rsid w:val="002B097B"/>
    <w:rsid w:val="002B637E"/>
    <w:rsid w:val="002C12AA"/>
    <w:rsid w:val="002D2F6B"/>
    <w:rsid w:val="002D40F5"/>
    <w:rsid w:val="002D5185"/>
    <w:rsid w:val="002F33D2"/>
    <w:rsid w:val="002F6FF3"/>
    <w:rsid w:val="00300C96"/>
    <w:rsid w:val="00314B4C"/>
    <w:rsid w:val="003212C4"/>
    <w:rsid w:val="00321899"/>
    <w:rsid w:val="00322F6B"/>
    <w:rsid w:val="00333300"/>
    <w:rsid w:val="0035328C"/>
    <w:rsid w:val="00362A03"/>
    <w:rsid w:val="00383963"/>
    <w:rsid w:val="00397D5F"/>
    <w:rsid w:val="003B61E5"/>
    <w:rsid w:val="003E236B"/>
    <w:rsid w:val="003E5AE2"/>
    <w:rsid w:val="003F6300"/>
    <w:rsid w:val="0040725A"/>
    <w:rsid w:val="00407BA1"/>
    <w:rsid w:val="004223CF"/>
    <w:rsid w:val="00427158"/>
    <w:rsid w:val="00431750"/>
    <w:rsid w:val="0043718C"/>
    <w:rsid w:val="00453DAE"/>
    <w:rsid w:val="00461EF6"/>
    <w:rsid w:val="00465407"/>
    <w:rsid w:val="00473374"/>
    <w:rsid w:val="0047364C"/>
    <w:rsid w:val="00474929"/>
    <w:rsid w:val="0047501F"/>
    <w:rsid w:val="00494DE8"/>
    <w:rsid w:val="004A245F"/>
    <w:rsid w:val="004A4849"/>
    <w:rsid w:val="004B38AA"/>
    <w:rsid w:val="004B484C"/>
    <w:rsid w:val="004B54BC"/>
    <w:rsid w:val="004C3639"/>
    <w:rsid w:val="004C6618"/>
    <w:rsid w:val="00521C00"/>
    <w:rsid w:val="00522B12"/>
    <w:rsid w:val="00527432"/>
    <w:rsid w:val="005334C2"/>
    <w:rsid w:val="0054197F"/>
    <w:rsid w:val="005578B1"/>
    <w:rsid w:val="00561C99"/>
    <w:rsid w:val="0056343C"/>
    <w:rsid w:val="005646BE"/>
    <w:rsid w:val="00590FBB"/>
    <w:rsid w:val="00595087"/>
    <w:rsid w:val="005C0BFB"/>
    <w:rsid w:val="005C112D"/>
    <w:rsid w:val="006115D1"/>
    <w:rsid w:val="00612860"/>
    <w:rsid w:val="0061338C"/>
    <w:rsid w:val="00637D57"/>
    <w:rsid w:val="00641F07"/>
    <w:rsid w:val="0064266B"/>
    <w:rsid w:val="00642F91"/>
    <w:rsid w:val="006570B7"/>
    <w:rsid w:val="006850BB"/>
    <w:rsid w:val="00693BEA"/>
    <w:rsid w:val="00694416"/>
    <w:rsid w:val="006A040F"/>
    <w:rsid w:val="006A2469"/>
    <w:rsid w:val="006B2DF8"/>
    <w:rsid w:val="006B5427"/>
    <w:rsid w:val="006B5DBA"/>
    <w:rsid w:val="006C234E"/>
    <w:rsid w:val="006D09A8"/>
    <w:rsid w:val="006D1895"/>
    <w:rsid w:val="006D1E2E"/>
    <w:rsid w:val="006D21BD"/>
    <w:rsid w:val="006D5047"/>
    <w:rsid w:val="006D6196"/>
    <w:rsid w:val="006E7C18"/>
    <w:rsid w:val="006F443A"/>
    <w:rsid w:val="00714034"/>
    <w:rsid w:val="00731E1F"/>
    <w:rsid w:val="007402B0"/>
    <w:rsid w:val="0076426A"/>
    <w:rsid w:val="007809EF"/>
    <w:rsid w:val="007A25BF"/>
    <w:rsid w:val="007C3902"/>
    <w:rsid w:val="007E4E63"/>
    <w:rsid w:val="007F3A80"/>
    <w:rsid w:val="00806B49"/>
    <w:rsid w:val="0081093C"/>
    <w:rsid w:val="00813C51"/>
    <w:rsid w:val="00822190"/>
    <w:rsid w:val="008232A3"/>
    <w:rsid w:val="00824805"/>
    <w:rsid w:val="00830FD5"/>
    <w:rsid w:val="00833752"/>
    <w:rsid w:val="00844B76"/>
    <w:rsid w:val="0085512C"/>
    <w:rsid w:val="00870E64"/>
    <w:rsid w:val="00891BFE"/>
    <w:rsid w:val="00894155"/>
    <w:rsid w:val="008B4179"/>
    <w:rsid w:val="008B4DEC"/>
    <w:rsid w:val="008C5300"/>
    <w:rsid w:val="008E78F8"/>
    <w:rsid w:val="008F7F3A"/>
    <w:rsid w:val="009103B3"/>
    <w:rsid w:val="00916513"/>
    <w:rsid w:val="00920226"/>
    <w:rsid w:val="00923B54"/>
    <w:rsid w:val="00935F05"/>
    <w:rsid w:val="00954874"/>
    <w:rsid w:val="00961417"/>
    <w:rsid w:val="009670AB"/>
    <w:rsid w:val="009748D2"/>
    <w:rsid w:val="00991EFF"/>
    <w:rsid w:val="00992302"/>
    <w:rsid w:val="00997CE4"/>
    <w:rsid w:val="009A7ACF"/>
    <w:rsid w:val="009B4331"/>
    <w:rsid w:val="009E4AFA"/>
    <w:rsid w:val="009F6112"/>
    <w:rsid w:val="00A0422C"/>
    <w:rsid w:val="00A1284E"/>
    <w:rsid w:val="00A137D6"/>
    <w:rsid w:val="00A24026"/>
    <w:rsid w:val="00A325AD"/>
    <w:rsid w:val="00A40068"/>
    <w:rsid w:val="00A41358"/>
    <w:rsid w:val="00A55E2B"/>
    <w:rsid w:val="00A7042F"/>
    <w:rsid w:val="00A8523A"/>
    <w:rsid w:val="00A92133"/>
    <w:rsid w:val="00AB0F79"/>
    <w:rsid w:val="00AB297A"/>
    <w:rsid w:val="00AB6207"/>
    <w:rsid w:val="00AC3D4A"/>
    <w:rsid w:val="00AC6826"/>
    <w:rsid w:val="00AC7559"/>
    <w:rsid w:val="00AD750F"/>
    <w:rsid w:val="00AE61CA"/>
    <w:rsid w:val="00AF13EE"/>
    <w:rsid w:val="00B03D8F"/>
    <w:rsid w:val="00B04A66"/>
    <w:rsid w:val="00B102E5"/>
    <w:rsid w:val="00B2318E"/>
    <w:rsid w:val="00B26839"/>
    <w:rsid w:val="00B401F4"/>
    <w:rsid w:val="00B5007B"/>
    <w:rsid w:val="00B53E53"/>
    <w:rsid w:val="00B7339B"/>
    <w:rsid w:val="00B74BA9"/>
    <w:rsid w:val="00B86DE9"/>
    <w:rsid w:val="00B9055E"/>
    <w:rsid w:val="00B93637"/>
    <w:rsid w:val="00BA29EC"/>
    <w:rsid w:val="00BA4880"/>
    <w:rsid w:val="00BC3404"/>
    <w:rsid w:val="00BD6B76"/>
    <w:rsid w:val="00BE5C4F"/>
    <w:rsid w:val="00BE6105"/>
    <w:rsid w:val="00BE6966"/>
    <w:rsid w:val="00BE7143"/>
    <w:rsid w:val="00C0000A"/>
    <w:rsid w:val="00C10A03"/>
    <w:rsid w:val="00C16F36"/>
    <w:rsid w:val="00C2153B"/>
    <w:rsid w:val="00C239D5"/>
    <w:rsid w:val="00C364C8"/>
    <w:rsid w:val="00C365FD"/>
    <w:rsid w:val="00C42295"/>
    <w:rsid w:val="00C42F3D"/>
    <w:rsid w:val="00C433DC"/>
    <w:rsid w:val="00C453F4"/>
    <w:rsid w:val="00C45FB0"/>
    <w:rsid w:val="00C5052A"/>
    <w:rsid w:val="00C61148"/>
    <w:rsid w:val="00C74795"/>
    <w:rsid w:val="00C83D9D"/>
    <w:rsid w:val="00C86D4C"/>
    <w:rsid w:val="00C94B24"/>
    <w:rsid w:val="00CD01FD"/>
    <w:rsid w:val="00CF4939"/>
    <w:rsid w:val="00D00B89"/>
    <w:rsid w:val="00D13495"/>
    <w:rsid w:val="00D134AB"/>
    <w:rsid w:val="00D1511F"/>
    <w:rsid w:val="00D249D4"/>
    <w:rsid w:val="00D307EF"/>
    <w:rsid w:val="00D5006C"/>
    <w:rsid w:val="00D5772D"/>
    <w:rsid w:val="00D57DF3"/>
    <w:rsid w:val="00D646E1"/>
    <w:rsid w:val="00D75EE1"/>
    <w:rsid w:val="00D80170"/>
    <w:rsid w:val="00D8257E"/>
    <w:rsid w:val="00D937D0"/>
    <w:rsid w:val="00D974FB"/>
    <w:rsid w:val="00DB0EDE"/>
    <w:rsid w:val="00DB3563"/>
    <w:rsid w:val="00DB4187"/>
    <w:rsid w:val="00DC09B4"/>
    <w:rsid w:val="00DD5AC2"/>
    <w:rsid w:val="00DD6CED"/>
    <w:rsid w:val="00DE2086"/>
    <w:rsid w:val="00DE35DC"/>
    <w:rsid w:val="00DF1914"/>
    <w:rsid w:val="00DF1A0C"/>
    <w:rsid w:val="00DF48DC"/>
    <w:rsid w:val="00E04A95"/>
    <w:rsid w:val="00E04DA3"/>
    <w:rsid w:val="00E06722"/>
    <w:rsid w:val="00E34BAB"/>
    <w:rsid w:val="00E44AB6"/>
    <w:rsid w:val="00E522A6"/>
    <w:rsid w:val="00E52B64"/>
    <w:rsid w:val="00E6123C"/>
    <w:rsid w:val="00E621C3"/>
    <w:rsid w:val="00E72AE0"/>
    <w:rsid w:val="00E81841"/>
    <w:rsid w:val="00E876FB"/>
    <w:rsid w:val="00E87EB2"/>
    <w:rsid w:val="00E9072F"/>
    <w:rsid w:val="00E939B7"/>
    <w:rsid w:val="00E963B9"/>
    <w:rsid w:val="00EA4A59"/>
    <w:rsid w:val="00EA7196"/>
    <w:rsid w:val="00EB2488"/>
    <w:rsid w:val="00EC1C8B"/>
    <w:rsid w:val="00EE321F"/>
    <w:rsid w:val="00EF2F7A"/>
    <w:rsid w:val="00F10A1A"/>
    <w:rsid w:val="00F11C51"/>
    <w:rsid w:val="00F12231"/>
    <w:rsid w:val="00F37388"/>
    <w:rsid w:val="00F547B0"/>
    <w:rsid w:val="00F557E6"/>
    <w:rsid w:val="00F600DC"/>
    <w:rsid w:val="00F94328"/>
    <w:rsid w:val="00FA39F4"/>
    <w:rsid w:val="00FA6770"/>
    <w:rsid w:val="00FB1D54"/>
    <w:rsid w:val="00FB5443"/>
    <w:rsid w:val="00FC014D"/>
    <w:rsid w:val="00FC5B70"/>
    <w:rsid w:val="00FD304F"/>
    <w:rsid w:val="00FF1505"/>
    <w:rsid w:val="1A8C57B1"/>
    <w:rsid w:val="200F6611"/>
    <w:rsid w:val="49BF718C"/>
    <w:rsid w:val="5DBE2E94"/>
    <w:rsid w:val="5F181560"/>
    <w:rsid w:val="61A927B6"/>
    <w:rsid w:val="6DE941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555257"/>
  <w15:chartTrackingRefBased/>
  <w15:docId w15:val="{337E125F-47C5-437B-B402-8C29D27DE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uiPriority w:val="9"/>
    <w:qFormat/>
    <w:pPr>
      <w:keepNext/>
      <w:keepLines/>
      <w:spacing w:before="340" w:after="330" w:line="578" w:lineRule="auto"/>
      <w:outlineLvl w:val="0"/>
    </w:pPr>
    <w:rPr>
      <w:b/>
      <w:bCs/>
      <w:kern w:val="44"/>
      <w:sz w:val="44"/>
      <w:szCs w:val="44"/>
    </w:rPr>
  </w:style>
  <w:style w:type="paragraph" w:styleId="2">
    <w:name w:val="heading 2"/>
    <w:basedOn w:val="a"/>
    <w:next w:val="a"/>
    <w:uiPriority w:val="9"/>
    <w:qFormat/>
    <w:pPr>
      <w:keepNext/>
      <w:keepLines/>
      <w:numPr>
        <w:ilvl w:val="1"/>
        <w:numId w:val="1"/>
      </w:numPr>
      <w:spacing w:beforeLines="50" w:before="50" w:afterLines="50" w:after="50"/>
      <w:ind w:left="0" w:firstLine="0"/>
      <w:jc w:val="left"/>
      <w:outlineLvl w:val="1"/>
    </w:pPr>
    <w:rPr>
      <w:rFonts w:ascii="SimHei" w:hAnsi="SimHei"/>
      <w:b/>
      <w:bCs/>
      <w:szCs w:val="32"/>
    </w:rPr>
  </w:style>
  <w:style w:type="paragraph" w:styleId="3">
    <w:name w:val="heading 3"/>
    <w:basedOn w:val="a"/>
    <w:next w:val="a"/>
    <w:link w:val="30"/>
    <w:uiPriority w:val="9"/>
    <w:qFormat/>
    <w:pPr>
      <w:keepNext/>
      <w:keepLines/>
      <w:numPr>
        <w:ilvl w:val="2"/>
        <w:numId w:val="1"/>
      </w:numPr>
      <w:ind w:left="0" w:firstLine="0"/>
      <w:jc w:val="left"/>
      <w:outlineLvl w:val="2"/>
    </w:pPr>
    <w:rPr>
      <w:rFonts w:ascii="SimHei" w:hAnsi="SimHei"/>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10"/>
    <w:uiPriority w:val="99"/>
    <w:pPr>
      <w:tabs>
        <w:tab w:val="center" w:pos="4153"/>
        <w:tab w:val="right" w:pos="8306"/>
      </w:tabs>
      <w:snapToGrid w:val="0"/>
      <w:jc w:val="center"/>
    </w:pPr>
    <w:rPr>
      <w:sz w:val="18"/>
      <w:szCs w:val="18"/>
    </w:rPr>
  </w:style>
  <w:style w:type="character" w:customStyle="1" w:styleId="10">
    <w:name w:val="页脚 字符1"/>
    <w:link w:val="a3"/>
    <w:uiPriority w:val="99"/>
    <w:rPr>
      <w:kern w:val="2"/>
      <w:sz w:val="18"/>
      <w:szCs w:val="18"/>
    </w:rPr>
  </w:style>
  <w:style w:type="paragraph" w:styleId="a4">
    <w:name w:val="header"/>
    <w:basedOn w:val="a"/>
    <w:link w:val="a5"/>
    <w:uiPriority w:val="99"/>
    <w:pPr>
      <w:tabs>
        <w:tab w:val="center" w:pos="4153"/>
        <w:tab w:val="right" w:pos="8306"/>
      </w:tabs>
      <w:snapToGrid w:val="0"/>
      <w:jc w:val="center"/>
    </w:pPr>
    <w:rPr>
      <w:sz w:val="18"/>
      <w:szCs w:val="18"/>
    </w:rPr>
  </w:style>
  <w:style w:type="character" w:customStyle="1" w:styleId="a5">
    <w:name w:val="页眉 字符"/>
    <w:link w:val="a4"/>
    <w:uiPriority w:val="99"/>
    <w:rPr>
      <w:kern w:val="2"/>
      <w:sz w:val="18"/>
      <w:szCs w:val="18"/>
    </w:rPr>
  </w:style>
  <w:style w:type="paragraph" w:styleId="a6">
    <w:name w:val="Normal (Web)"/>
    <w:basedOn w:val="a"/>
    <w:uiPriority w:val="99"/>
    <w:unhideWhenUsed/>
    <w:qFormat/>
    <w:pPr>
      <w:widowControl/>
      <w:spacing w:before="100" w:beforeAutospacing="1" w:after="100" w:afterAutospacing="1"/>
      <w:jc w:val="left"/>
    </w:pPr>
    <w:rPr>
      <w:rFonts w:ascii="SimSun" w:hAnsi="SimSun" w:cs="SimSun"/>
      <w:kern w:val="0"/>
    </w:rPr>
  </w:style>
  <w:style w:type="table" w:styleId="a7">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No Spacing"/>
    <w:link w:val="a9"/>
    <w:uiPriority w:val="1"/>
    <w:qFormat/>
    <w:rPr>
      <w:rFonts w:ascii="Calibri" w:hAnsi="Calibri"/>
      <w:sz w:val="22"/>
      <w:szCs w:val="22"/>
    </w:rPr>
  </w:style>
  <w:style w:type="character" w:customStyle="1" w:styleId="a9">
    <w:name w:val="无间隔 字符"/>
    <w:link w:val="a8"/>
    <w:uiPriority w:val="1"/>
    <w:rPr>
      <w:rFonts w:ascii="Calibri" w:hAnsi="Calibri"/>
      <w:sz w:val="22"/>
      <w:szCs w:val="22"/>
      <w:lang w:val="en-US" w:eastAsia="zh-CN" w:bidi="ar-SA"/>
    </w:rPr>
  </w:style>
  <w:style w:type="character" w:customStyle="1" w:styleId="aa">
    <w:name w:val="页脚 字符"/>
    <w:uiPriority w:val="99"/>
  </w:style>
  <w:style w:type="paragraph" w:styleId="ab">
    <w:name w:val="List Paragraph"/>
    <w:basedOn w:val="a"/>
    <w:uiPriority w:val="34"/>
    <w:qFormat/>
    <w:pPr>
      <w:ind w:firstLine="420"/>
    </w:pPr>
  </w:style>
  <w:style w:type="table" w:customStyle="1" w:styleId="ac">
    <w:name w:val="三线表"/>
    <w:basedOn w:val="a1"/>
    <w:uiPriority w:val="99"/>
    <w:qFormat/>
    <w:pPr>
      <w:jc w:val="center"/>
    </w:pPr>
    <w:tblPr>
      <w:jc w:val="center"/>
      <w:tblBorders>
        <w:bottom w:val="single" w:sz="12" w:space="0" w:color="auto"/>
      </w:tblBorders>
    </w:tblPr>
    <w:trPr>
      <w:jc w:val="center"/>
    </w:trPr>
    <w:tcPr>
      <w:vAlign w:val="center"/>
    </w:tcPr>
    <w:tblStylePr w:type="firstRow">
      <w:tblPr/>
      <w:tcPr>
        <w:tcBorders>
          <w:top w:val="single" w:sz="12" w:space="0" w:color="auto"/>
          <w:left w:val="single" w:sz="6" w:space="0" w:color="auto"/>
          <w:bottom w:val="nil"/>
          <w:right w:val="nil"/>
          <w:insideH w:val="nil"/>
          <w:insideV w:val="nil"/>
          <w:tl2br w:val="nil"/>
          <w:tr2bl w:val="nil"/>
        </w:tcBorders>
      </w:tcPr>
    </w:tblStylePr>
  </w:style>
  <w:style w:type="paragraph" w:customStyle="1" w:styleId="ad">
    <w:name w:val="图表标题"/>
    <w:basedOn w:val="a"/>
    <w:next w:val="a"/>
    <w:qFormat/>
    <w:pPr>
      <w:jc w:val="center"/>
    </w:pPr>
    <w:rPr>
      <w:b/>
      <w:szCs w:val="21"/>
    </w:rPr>
  </w:style>
  <w:style w:type="character" w:customStyle="1" w:styleId="30">
    <w:name w:val="标题 3 字符"/>
    <w:basedOn w:val="a0"/>
    <w:link w:val="3"/>
    <w:uiPriority w:val="9"/>
    <w:rsid w:val="00DF48DC"/>
    <w:rPr>
      <w:rFonts w:ascii="SimHei" w:hAnsi="SimHei"/>
      <w:bCs/>
      <w:kern w:val="2"/>
      <w:sz w:val="21"/>
      <w:szCs w:val="32"/>
    </w:rPr>
  </w:style>
  <w:style w:type="paragraph" w:customStyle="1" w:styleId="SourceCode">
    <w:name w:val="Source Code"/>
    <w:rsid w:val="007E4E63"/>
    <w:pPr>
      <w:wordWrap w:val="0"/>
    </w:pPr>
  </w:style>
  <w:style w:type="character" w:customStyle="1" w:styleId="KeywordTok">
    <w:name w:val="KeywordTok"/>
    <w:rsid w:val="007E4E63"/>
    <w:rPr>
      <w:b/>
      <w:color w:val="007020"/>
    </w:rPr>
  </w:style>
  <w:style w:type="character" w:customStyle="1" w:styleId="DataTypeTok">
    <w:name w:val="DataTypeTok"/>
    <w:rsid w:val="007E4E63"/>
    <w:rPr>
      <w:color w:val="902000"/>
    </w:rPr>
  </w:style>
  <w:style w:type="character" w:customStyle="1" w:styleId="DecValTok">
    <w:name w:val="DecValTok"/>
    <w:rsid w:val="007E4E63"/>
    <w:rPr>
      <w:color w:val="40A070"/>
    </w:rPr>
  </w:style>
  <w:style w:type="character" w:customStyle="1" w:styleId="BaseNTok">
    <w:name w:val="BaseNTok"/>
    <w:rsid w:val="007E4E63"/>
    <w:rPr>
      <w:color w:val="40A070"/>
    </w:rPr>
  </w:style>
  <w:style w:type="character" w:customStyle="1" w:styleId="FloatTok">
    <w:name w:val="FloatTok"/>
    <w:rsid w:val="007E4E63"/>
    <w:rPr>
      <w:color w:val="40A070"/>
    </w:rPr>
  </w:style>
  <w:style w:type="character" w:customStyle="1" w:styleId="ConstantTok">
    <w:name w:val="ConstantTok"/>
    <w:rsid w:val="007E4E63"/>
    <w:rPr>
      <w:color w:val="880000"/>
    </w:rPr>
  </w:style>
  <w:style w:type="character" w:customStyle="1" w:styleId="CharTok">
    <w:name w:val="CharTok"/>
    <w:rsid w:val="007E4E63"/>
    <w:rPr>
      <w:color w:val="4070A0"/>
    </w:rPr>
  </w:style>
  <w:style w:type="character" w:customStyle="1" w:styleId="SpecialCharTok">
    <w:name w:val="SpecialCharTok"/>
    <w:rsid w:val="007E4E63"/>
    <w:rPr>
      <w:color w:val="4070A0"/>
    </w:rPr>
  </w:style>
  <w:style w:type="character" w:customStyle="1" w:styleId="StringTok">
    <w:name w:val="StringTok"/>
    <w:rsid w:val="007E4E63"/>
    <w:rPr>
      <w:color w:val="4070A0"/>
    </w:rPr>
  </w:style>
  <w:style w:type="character" w:customStyle="1" w:styleId="VerbatimStringTok">
    <w:name w:val="VerbatimStringTok"/>
    <w:rsid w:val="007E4E63"/>
    <w:rPr>
      <w:color w:val="4070A0"/>
    </w:rPr>
  </w:style>
  <w:style w:type="character" w:customStyle="1" w:styleId="SpecialStringTok">
    <w:name w:val="SpecialStringTok"/>
    <w:rsid w:val="007E4E63"/>
    <w:rPr>
      <w:color w:val="BB6688"/>
    </w:rPr>
  </w:style>
  <w:style w:type="character" w:customStyle="1" w:styleId="ImportTok">
    <w:name w:val="ImportTok"/>
    <w:rsid w:val="007E4E63"/>
  </w:style>
  <w:style w:type="character" w:customStyle="1" w:styleId="CommentTok">
    <w:name w:val="CommentTok"/>
    <w:rsid w:val="007E4E63"/>
    <w:rPr>
      <w:i/>
      <w:color w:val="60A0B0"/>
    </w:rPr>
  </w:style>
  <w:style w:type="character" w:customStyle="1" w:styleId="DocumentationTok">
    <w:name w:val="DocumentationTok"/>
    <w:rsid w:val="007E4E63"/>
    <w:rPr>
      <w:i/>
      <w:color w:val="BA2121"/>
    </w:rPr>
  </w:style>
  <w:style w:type="character" w:customStyle="1" w:styleId="AnnotationTok">
    <w:name w:val="AnnotationTok"/>
    <w:rsid w:val="007E4E63"/>
    <w:rPr>
      <w:b/>
      <w:i/>
      <w:color w:val="60A0B0"/>
    </w:rPr>
  </w:style>
  <w:style w:type="character" w:customStyle="1" w:styleId="CommentVarTok">
    <w:name w:val="CommentVarTok"/>
    <w:rsid w:val="007E4E63"/>
    <w:rPr>
      <w:b/>
      <w:i/>
      <w:color w:val="60A0B0"/>
    </w:rPr>
  </w:style>
  <w:style w:type="character" w:customStyle="1" w:styleId="OtherTok">
    <w:name w:val="OtherTok"/>
    <w:rsid w:val="007E4E63"/>
    <w:rPr>
      <w:color w:val="007020"/>
    </w:rPr>
  </w:style>
  <w:style w:type="character" w:customStyle="1" w:styleId="FunctionTok">
    <w:name w:val="FunctionTok"/>
    <w:rsid w:val="007E4E63"/>
    <w:rPr>
      <w:color w:val="06287E"/>
    </w:rPr>
  </w:style>
  <w:style w:type="character" w:customStyle="1" w:styleId="VariableTok">
    <w:name w:val="VariableTok"/>
    <w:rsid w:val="007E4E63"/>
    <w:rPr>
      <w:color w:val="19177C"/>
    </w:rPr>
  </w:style>
  <w:style w:type="character" w:customStyle="1" w:styleId="ControlFlowTok">
    <w:name w:val="ControlFlowTok"/>
    <w:rsid w:val="007E4E63"/>
    <w:rPr>
      <w:b/>
      <w:color w:val="007020"/>
    </w:rPr>
  </w:style>
  <w:style w:type="character" w:customStyle="1" w:styleId="OperatorTok">
    <w:name w:val="OperatorTok"/>
    <w:rsid w:val="007E4E63"/>
    <w:rPr>
      <w:color w:val="666666"/>
    </w:rPr>
  </w:style>
  <w:style w:type="character" w:customStyle="1" w:styleId="BuiltInTok">
    <w:name w:val="BuiltInTok"/>
    <w:rsid w:val="007E4E63"/>
  </w:style>
  <w:style w:type="character" w:customStyle="1" w:styleId="ExtensionTok">
    <w:name w:val="ExtensionTok"/>
    <w:rsid w:val="007E4E63"/>
  </w:style>
  <w:style w:type="character" w:customStyle="1" w:styleId="PreprocessorTok">
    <w:name w:val="PreprocessorTok"/>
    <w:rsid w:val="007E4E63"/>
    <w:rPr>
      <w:color w:val="BC7A00"/>
    </w:rPr>
  </w:style>
  <w:style w:type="character" w:customStyle="1" w:styleId="AttributeTok">
    <w:name w:val="AttributeTok"/>
    <w:rsid w:val="007E4E63"/>
    <w:rPr>
      <w:color w:val="7D9029"/>
    </w:rPr>
  </w:style>
  <w:style w:type="character" w:customStyle="1" w:styleId="RegionMarkerTok">
    <w:name w:val="RegionMarkerTok"/>
    <w:rsid w:val="007E4E63"/>
  </w:style>
  <w:style w:type="character" w:customStyle="1" w:styleId="InformationTok">
    <w:name w:val="InformationTok"/>
    <w:rsid w:val="007E4E63"/>
    <w:rPr>
      <w:b/>
      <w:i/>
      <w:color w:val="60A0B0"/>
    </w:rPr>
  </w:style>
  <w:style w:type="character" w:customStyle="1" w:styleId="WarningTok">
    <w:name w:val="WarningTok"/>
    <w:rsid w:val="007E4E63"/>
    <w:rPr>
      <w:b/>
      <w:i/>
      <w:color w:val="60A0B0"/>
    </w:rPr>
  </w:style>
  <w:style w:type="character" w:customStyle="1" w:styleId="AlertTok">
    <w:name w:val="AlertTok"/>
    <w:rsid w:val="007E4E63"/>
    <w:rPr>
      <w:b/>
      <w:color w:val="FF0000"/>
    </w:rPr>
  </w:style>
  <w:style w:type="character" w:customStyle="1" w:styleId="ErrorTok">
    <w:name w:val="ErrorTok"/>
    <w:rsid w:val="007E4E63"/>
    <w:rPr>
      <w:b/>
      <w:color w:val="FF0000"/>
    </w:rPr>
  </w:style>
  <w:style w:type="character" w:customStyle="1" w:styleId="NormalTok">
    <w:name w:val="NormalTok"/>
    <w:rsid w:val="007E4E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2.sv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footer" Target="foot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2645A2-A41D-423E-B5FC-0FE3358D02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26</Pages>
  <Words>4851</Words>
  <Characters>27657</Characters>
  <Application>Microsoft Office Word</Application>
  <DocSecurity>0</DocSecurity>
  <Lines>230</Lines>
  <Paragraphs>64</Paragraphs>
  <ScaleCrop>false</ScaleCrop>
  <Company>Microsoft</Company>
  <LinksUpToDate>false</LinksUpToDate>
  <CharactersWithSpaces>32444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第一页</dc:title>
  <dc:subject/>
  <dc:creator>jlzj</dc:creator>
  <cp:keywords/>
  <dc:description/>
  <cp:lastModifiedBy>rmit He</cp:lastModifiedBy>
  <cp:revision>19</cp:revision>
  <cp:lastPrinted>2026-09-11T10:49:00Z</cp:lastPrinted>
  <dcterms:created xsi:type="dcterms:W3CDTF">2026-09-12T12:37:00Z</dcterms:created>
  <dcterms:modified xsi:type="dcterms:W3CDTF">2026-09-13T02:45:00Z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eyJoZGlkIjoiNGNlN2VmN2QxNzI5MzliMmEwNzUyNjM5M2Y5YzI1M2EiLCJ1c2VySWQiOiIyNzg5NDI3MjYifQ==</vt:lpwstr>
  </property>
  <property fmtid="{D5CDD505-2E9C-101B-9397-08002B2CF9AE}" pid="3" name="KSOProductBuildVer">
    <vt:lpwstr>2052-12.1.0.28043</vt:lpwstr>
  </property>
  <property fmtid="{D5CDD505-2E9C-101B-9397-08002B2CF9AE}" pid="4" name="ICV">
    <vt:lpwstr>395A356CD8BD4841ACF00D7904A56BA2_13</vt:lpwstr>
  </property>
  <property fmtid="{D5CDD505-2E9C-101B-9397-08002B2CF9AE}" pid="5" name="GrammarlyDocumentId">
    <vt:lpwstr>d68512c6-b7bd-414f-8285-b80f380232e0</vt:lpwstr>
  </property>
  <property fmtid="{D5CDD505-2E9C-101B-9397-08002B2CF9AE}" pid="6" name="MTWinEqns">
    <vt:bool>true</vt:bool>
  </property>
</Properties>
</file>