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AF08F" w14:textId="3618CAC9" w:rsidR="00B10C2E" w:rsidRPr="00971024" w:rsidRDefault="00AF3F0F" w:rsidP="00AF3F0F">
      <w:pPr>
        <w:jc w:val="center"/>
        <w:rPr>
          <w:rFonts w:ascii="Times New Roman" w:hAnsi="Times New Roman" w:cs="Times New Roman"/>
          <w:b/>
          <w:bCs/>
          <w:sz w:val="28"/>
          <w:szCs w:val="28"/>
        </w:rPr>
      </w:pPr>
      <w:r w:rsidRPr="00971024">
        <w:rPr>
          <w:rFonts w:ascii="Times New Roman" w:hAnsi="Times New Roman" w:cs="Times New Roman"/>
          <w:b/>
          <w:bCs/>
          <w:sz w:val="28"/>
          <w:szCs w:val="28"/>
        </w:rPr>
        <w:t>HEALTHECARE DATA ANALYTICS QUESTIONS, INSIGHT AND ANSWER</w:t>
      </w:r>
    </w:p>
    <w:p w14:paraId="70285D41" w14:textId="476F59A7" w:rsidR="00AF3F0F" w:rsidRPr="00971024" w:rsidRDefault="00D607FC"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Which condition generates the highest revenue?</w:t>
      </w:r>
    </w:p>
    <w:p w14:paraId="15CF3E80" w14:textId="7EAC2053" w:rsidR="0051769A" w:rsidRPr="00971024" w:rsidRDefault="0051769A" w:rsidP="0051769A">
      <w:pPr>
        <w:pStyle w:val="ListParagraph"/>
        <w:rPr>
          <w:rFonts w:ascii="Times New Roman" w:hAnsi="Times New Roman" w:cs="Times New Roman"/>
          <w:sz w:val="28"/>
          <w:szCs w:val="28"/>
        </w:rPr>
      </w:pPr>
      <w:r w:rsidRPr="00971024">
        <w:rPr>
          <w:rFonts w:ascii="Times New Roman" w:hAnsi="Times New Roman" w:cs="Times New Roman"/>
          <w:sz w:val="28"/>
          <w:szCs w:val="28"/>
        </w:rPr>
        <w:t>Answer: Diabetes with the highest number of $236,486,971</w:t>
      </w:r>
    </w:p>
    <w:p w14:paraId="5E07104D" w14:textId="2C611D9E" w:rsidR="00D607FC" w:rsidRPr="00971024" w:rsidRDefault="00D607FC"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Which age group visits the hospital most?</w:t>
      </w:r>
    </w:p>
    <w:p w14:paraId="24BA0DD7" w14:textId="6BCF0229" w:rsidR="0051769A" w:rsidRPr="00971024" w:rsidRDefault="0051769A" w:rsidP="0051769A">
      <w:pPr>
        <w:pStyle w:val="ListParagraph"/>
        <w:rPr>
          <w:rFonts w:ascii="Times New Roman" w:hAnsi="Times New Roman" w:cs="Times New Roman"/>
          <w:sz w:val="28"/>
          <w:szCs w:val="28"/>
        </w:rPr>
      </w:pPr>
      <w:r w:rsidRPr="00971024">
        <w:rPr>
          <w:rFonts w:ascii="Times New Roman" w:hAnsi="Times New Roman" w:cs="Times New Roman"/>
          <w:sz w:val="28"/>
          <w:szCs w:val="28"/>
        </w:rPr>
        <w:t>Answer: Adults with a total number of 20,389 admissions</w:t>
      </w:r>
    </w:p>
    <w:p w14:paraId="609841CC" w14:textId="7F92DA86" w:rsidR="00D607FC" w:rsidRPr="00971024" w:rsidRDefault="00D607FC"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Which insurance provider contributes the most financially?</w:t>
      </w:r>
    </w:p>
    <w:p w14:paraId="3FD63BCB" w14:textId="42ED202C" w:rsidR="0051769A" w:rsidRPr="00971024" w:rsidRDefault="0051769A" w:rsidP="0051769A">
      <w:pPr>
        <w:pStyle w:val="ListParagraph"/>
        <w:rPr>
          <w:rFonts w:ascii="Times New Roman" w:hAnsi="Times New Roman" w:cs="Times New Roman"/>
          <w:sz w:val="28"/>
          <w:szCs w:val="28"/>
        </w:rPr>
      </w:pPr>
      <w:r w:rsidRPr="00971024">
        <w:rPr>
          <w:rFonts w:ascii="Times New Roman" w:hAnsi="Times New Roman" w:cs="Times New Roman"/>
          <w:sz w:val="28"/>
          <w:szCs w:val="28"/>
        </w:rPr>
        <w:t>Answer: Cigna total</w:t>
      </w:r>
      <w:r w:rsidR="003B3913" w:rsidRPr="00971024">
        <w:rPr>
          <w:rFonts w:ascii="Times New Roman" w:hAnsi="Times New Roman" w:cs="Times New Roman"/>
          <w:sz w:val="28"/>
          <w:szCs w:val="28"/>
        </w:rPr>
        <w:t>ing up to $284,334,099</w:t>
      </w:r>
    </w:p>
    <w:p w14:paraId="0C0823B9" w14:textId="1DF80517" w:rsidR="00D607FC" w:rsidRPr="00971024" w:rsidRDefault="00D607FC"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Which admission type is most common?</w:t>
      </w:r>
    </w:p>
    <w:p w14:paraId="4EE7F34F" w14:textId="127639CB" w:rsidR="003B3913" w:rsidRPr="00971024" w:rsidRDefault="003B3913" w:rsidP="003B3913">
      <w:pPr>
        <w:pStyle w:val="ListParagraph"/>
        <w:rPr>
          <w:rFonts w:ascii="Times New Roman" w:hAnsi="Times New Roman" w:cs="Times New Roman"/>
          <w:sz w:val="28"/>
          <w:szCs w:val="28"/>
        </w:rPr>
      </w:pPr>
      <w:r w:rsidRPr="00971024">
        <w:rPr>
          <w:rFonts w:ascii="Times New Roman" w:hAnsi="Times New Roman" w:cs="Times New Roman"/>
          <w:sz w:val="28"/>
          <w:szCs w:val="28"/>
        </w:rPr>
        <w:t>Answer: Elective with 18,473 patients</w:t>
      </w:r>
    </w:p>
    <w:p w14:paraId="429CD21B" w14:textId="5C93D26C" w:rsidR="00D607FC" w:rsidRPr="00971024" w:rsidRDefault="00D607FC"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 xml:space="preserve">Which condition keeps patients in the hospital the </w:t>
      </w:r>
      <w:r w:rsidR="007D3B8C" w:rsidRPr="00971024">
        <w:rPr>
          <w:rFonts w:ascii="Times New Roman" w:hAnsi="Times New Roman" w:cs="Times New Roman"/>
          <w:sz w:val="28"/>
          <w:szCs w:val="28"/>
        </w:rPr>
        <w:t>longest?</w:t>
      </w:r>
    </w:p>
    <w:p w14:paraId="2DFC637C" w14:textId="1FAD1E88" w:rsidR="003B3913" w:rsidRPr="00971024" w:rsidRDefault="003B3913" w:rsidP="003B3913">
      <w:pPr>
        <w:pStyle w:val="ListParagraph"/>
        <w:rPr>
          <w:rFonts w:ascii="Times New Roman" w:hAnsi="Times New Roman" w:cs="Times New Roman"/>
          <w:sz w:val="28"/>
          <w:szCs w:val="28"/>
        </w:rPr>
      </w:pPr>
      <w:r w:rsidRPr="00971024">
        <w:rPr>
          <w:rFonts w:ascii="Times New Roman" w:hAnsi="Times New Roman" w:cs="Times New Roman"/>
          <w:sz w:val="28"/>
          <w:szCs w:val="28"/>
        </w:rPr>
        <w:t>Answer: Asthma with an average of 15.68 days</w:t>
      </w:r>
    </w:p>
    <w:p w14:paraId="05B9C960" w14:textId="4F790286" w:rsidR="007D3B8C" w:rsidRPr="00971024" w:rsidRDefault="007D3B8C"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Which month recorded the highest number of admissions?</w:t>
      </w:r>
    </w:p>
    <w:p w14:paraId="7062B494" w14:textId="5C1EE9BC" w:rsidR="003B3913" w:rsidRPr="00971024" w:rsidRDefault="003B3913" w:rsidP="003B3913">
      <w:pPr>
        <w:pStyle w:val="ListParagraph"/>
        <w:rPr>
          <w:rFonts w:ascii="Times New Roman" w:hAnsi="Times New Roman" w:cs="Times New Roman"/>
          <w:sz w:val="28"/>
          <w:szCs w:val="28"/>
        </w:rPr>
      </w:pPr>
      <w:r w:rsidRPr="00971024">
        <w:rPr>
          <w:rFonts w:ascii="Times New Roman" w:hAnsi="Times New Roman" w:cs="Times New Roman"/>
          <w:sz w:val="28"/>
          <w:szCs w:val="28"/>
        </w:rPr>
        <w:t>Answer: August has the highest number of admissions with a total number of 4,785 being admitted</w:t>
      </w:r>
    </w:p>
    <w:p w14:paraId="0F26D8FC" w14:textId="28F9B76D" w:rsidR="007D3B8C" w:rsidRPr="00971024" w:rsidRDefault="007D3B8C"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What is most prescribed medication?</w:t>
      </w:r>
    </w:p>
    <w:p w14:paraId="0EFE9A2E" w14:textId="0E5E2F87" w:rsidR="003B3913" w:rsidRPr="00971024" w:rsidRDefault="003B3913" w:rsidP="00056256">
      <w:pPr>
        <w:pStyle w:val="ListParagraph"/>
        <w:rPr>
          <w:rFonts w:ascii="Times New Roman" w:hAnsi="Times New Roman" w:cs="Times New Roman"/>
          <w:sz w:val="28"/>
          <w:szCs w:val="28"/>
        </w:rPr>
      </w:pPr>
      <w:r w:rsidRPr="00971024">
        <w:rPr>
          <w:rFonts w:ascii="Times New Roman" w:hAnsi="Times New Roman" w:cs="Times New Roman"/>
          <w:sz w:val="28"/>
          <w:szCs w:val="28"/>
        </w:rPr>
        <w:t>Answer: The most prescribed medication is Lipitor with 11,038 prescriptions</w:t>
      </w:r>
    </w:p>
    <w:p w14:paraId="315A848E" w14:textId="4E51F3A8" w:rsidR="007D3B8C" w:rsidRPr="00971024" w:rsidRDefault="007D3B8C"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Which medication generates the highest billing amount?</w:t>
      </w:r>
    </w:p>
    <w:p w14:paraId="38FD54EA" w14:textId="6332E3AA" w:rsidR="003B3913" w:rsidRPr="00971024" w:rsidRDefault="003B3913" w:rsidP="003B3913">
      <w:pPr>
        <w:pStyle w:val="ListParagraph"/>
        <w:rPr>
          <w:rFonts w:ascii="Times New Roman" w:hAnsi="Times New Roman" w:cs="Times New Roman"/>
          <w:sz w:val="28"/>
          <w:szCs w:val="28"/>
        </w:rPr>
      </w:pPr>
      <w:r w:rsidRPr="00971024">
        <w:rPr>
          <w:rFonts w:ascii="Times New Roman" w:hAnsi="Times New Roman" w:cs="Times New Roman"/>
          <w:sz w:val="28"/>
          <w:szCs w:val="28"/>
        </w:rPr>
        <w:t xml:space="preserve">Answer: </w:t>
      </w:r>
      <w:proofErr w:type="spellStart"/>
      <w:r w:rsidRPr="00971024">
        <w:rPr>
          <w:rFonts w:ascii="Times New Roman" w:hAnsi="Times New Roman" w:cs="Times New Roman"/>
          <w:sz w:val="28"/>
          <w:szCs w:val="28"/>
        </w:rPr>
        <w:t>Iburofen</w:t>
      </w:r>
      <w:proofErr w:type="spellEnd"/>
      <w:r w:rsidRPr="00971024">
        <w:rPr>
          <w:rFonts w:ascii="Times New Roman" w:hAnsi="Times New Roman" w:cs="Times New Roman"/>
          <w:sz w:val="28"/>
          <w:szCs w:val="28"/>
        </w:rPr>
        <w:t xml:space="preserve"> generates highest billing amount totaling $2</w:t>
      </w:r>
      <w:r w:rsidR="00056256" w:rsidRPr="00971024">
        <w:rPr>
          <w:rFonts w:ascii="Times New Roman" w:hAnsi="Times New Roman" w:cs="Times New Roman"/>
          <w:sz w:val="28"/>
          <w:szCs w:val="28"/>
        </w:rPr>
        <w:t>83,784,866</w:t>
      </w:r>
    </w:p>
    <w:p w14:paraId="07CB2C9B" w14:textId="3254CDBF" w:rsidR="007D3B8C" w:rsidRPr="00971024" w:rsidRDefault="007D3B8C"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Which gender has more emergency?</w:t>
      </w:r>
    </w:p>
    <w:p w14:paraId="7A65DBD2" w14:textId="483C032E" w:rsidR="00056256" w:rsidRPr="00971024" w:rsidRDefault="00056256" w:rsidP="00056256">
      <w:pPr>
        <w:pStyle w:val="ListParagraph"/>
        <w:rPr>
          <w:rFonts w:ascii="Times New Roman" w:hAnsi="Times New Roman" w:cs="Times New Roman"/>
          <w:sz w:val="28"/>
          <w:szCs w:val="28"/>
        </w:rPr>
      </w:pPr>
      <w:r w:rsidRPr="00971024">
        <w:rPr>
          <w:rFonts w:ascii="Times New Roman" w:hAnsi="Times New Roman" w:cs="Times New Roman"/>
          <w:sz w:val="28"/>
          <w:szCs w:val="28"/>
        </w:rPr>
        <w:t>Answer: The female has more emergency of 9,166 out of the 18,102 cases</w:t>
      </w:r>
    </w:p>
    <w:p w14:paraId="2932ED76" w14:textId="4152D135" w:rsidR="00D607FC" w:rsidRPr="00971024" w:rsidRDefault="004E5D98" w:rsidP="00D607FC">
      <w:pPr>
        <w:pStyle w:val="ListParagraph"/>
        <w:numPr>
          <w:ilvl w:val="0"/>
          <w:numId w:val="1"/>
        </w:numPr>
        <w:rPr>
          <w:rFonts w:ascii="Times New Roman" w:hAnsi="Times New Roman" w:cs="Times New Roman"/>
          <w:sz w:val="28"/>
          <w:szCs w:val="28"/>
        </w:rPr>
      </w:pPr>
      <w:r w:rsidRPr="00971024">
        <w:rPr>
          <w:rFonts w:ascii="Times New Roman" w:hAnsi="Times New Roman" w:cs="Times New Roman"/>
          <w:sz w:val="28"/>
          <w:szCs w:val="28"/>
        </w:rPr>
        <w:t>Which medical condition has the most abnormal test results?</w:t>
      </w:r>
    </w:p>
    <w:p w14:paraId="2130A6DD" w14:textId="27F8B6A6" w:rsidR="00056256" w:rsidRPr="00971024" w:rsidRDefault="00056256" w:rsidP="00056256">
      <w:pPr>
        <w:pStyle w:val="ListParagraph"/>
        <w:rPr>
          <w:rFonts w:ascii="Times New Roman" w:hAnsi="Times New Roman" w:cs="Times New Roman"/>
          <w:sz w:val="28"/>
          <w:szCs w:val="28"/>
        </w:rPr>
      </w:pPr>
      <w:r w:rsidRPr="00971024">
        <w:rPr>
          <w:rFonts w:ascii="Times New Roman" w:hAnsi="Times New Roman" w:cs="Times New Roman"/>
          <w:sz w:val="28"/>
          <w:szCs w:val="28"/>
        </w:rPr>
        <w:t>Answer: Arthritis has the most abnormal test results of 3,156.</w:t>
      </w:r>
    </w:p>
    <w:p w14:paraId="0B83BEF9" w14:textId="1B621519" w:rsidR="00261E3D" w:rsidRPr="00971024" w:rsidRDefault="00261E3D" w:rsidP="00261E3D">
      <w:pPr>
        <w:rPr>
          <w:rFonts w:ascii="Times New Roman" w:hAnsi="Times New Roman" w:cs="Times New Roman"/>
          <w:sz w:val="28"/>
          <w:szCs w:val="28"/>
        </w:rPr>
      </w:pPr>
      <w:r w:rsidRPr="00971024">
        <w:rPr>
          <w:rFonts w:ascii="Times New Roman" w:hAnsi="Times New Roman" w:cs="Times New Roman"/>
          <w:sz w:val="28"/>
          <w:szCs w:val="28"/>
        </w:rPr>
        <w:t xml:space="preserve">The report analysis of the </w:t>
      </w:r>
      <w:proofErr w:type="spellStart"/>
      <w:r w:rsidRPr="00971024">
        <w:rPr>
          <w:rFonts w:ascii="Times New Roman" w:hAnsi="Times New Roman" w:cs="Times New Roman"/>
          <w:sz w:val="28"/>
          <w:szCs w:val="28"/>
        </w:rPr>
        <w:t>IotbTech</w:t>
      </w:r>
      <w:proofErr w:type="spellEnd"/>
      <w:r w:rsidRPr="00971024">
        <w:rPr>
          <w:rFonts w:ascii="Times New Roman" w:hAnsi="Times New Roman" w:cs="Times New Roman"/>
          <w:sz w:val="28"/>
          <w:szCs w:val="28"/>
        </w:rPr>
        <w:t xml:space="preserve"> hospitals healthcare records has 54,966 patient records datasets. Pivots tables and Pivot charts in Microsoft excel were used to analysis the examines </w:t>
      </w:r>
      <w:r w:rsidR="00E27C14" w:rsidRPr="00971024">
        <w:rPr>
          <w:rFonts w:ascii="Times New Roman" w:hAnsi="Times New Roman" w:cs="Times New Roman"/>
          <w:sz w:val="28"/>
          <w:szCs w:val="28"/>
        </w:rPr>
        <w:t>patient’s</w:t>
      </w:r>
      <w:r w:rsidRPr="00971024">
        <w:rPr>
          <w:rFonts w:ascii="Times New Roman" w:hAnsi="Times New Roman" w:cs="Times New Roman"/>
          <w:sz w:val="28"/>
          <w:szCs w:val="28"/>
        </w:rPr>
        <w:t xml:space="preserve"> demographics, medical conditions, revenue generated, admissions trends, medication usage as well as </w:t>
      </w:r>
      <w:r w:rsidR="00E27C14" w:rsidRPr="00971024">
        <w:rPr>
          <w:rFonts w:ascii="Times New Roman" w:hAnsi="Times New Roman" w:cs="Times New Roman"/>
          <w:sz w:val="28"/>
          <w:szCs w:val="28"/>
        </w:rPr>
        <w:t xml:space="preserve">the test results, these were done after the datasets were clean </w:t>
      </w:r>
      <w:proofErr w:type="spellStart"/>
      <w:r w:rsidR="00E27C14" w:rsidRPr="00971024">
        <w:rPr>
          <w:rFonts w:ascii="Times New Roman" w:hAnsi="Times New Roman" w:cs="Times New Roman"/>
          <w:sz w:val="28"/>
          <w:szCs w:val="28"/>
        </w:rPr>
        <w:t>incase</w:t>
      </w:r>
      <w:proofErr w:type="spellEnd"/>
      <w:r w:rsidR="00E27C14" w:rsidRPr="00971024">
        <w:rPr>
          <w:rFonts w:ascii="Times New Roman" w:hAnsi="Times New Roman" w:cs="Times New Roman"/>
          <w:sz w:val="28"/>
          <w:szCs w:val="28"/>
        </w:rPr>
        <w:t xml:space="preserve"> of outliers. The findings help provide an insight that would help support hospital management in making an informed operational and strategic decisions. </w:t>
      </w:r>
      <w:r w:rsidR="00B93F12" w:rsidRPr="00971024">
        <w:rPr>
          <w:rFonts w:ascii="Times New Roman" w:hAnsi="Times New Roman" w:cs="Times New Roman"/>
          <w:sz w:val="28"/>
          <w:szCs w:val="28"/>
        </w:rPr>
        <w:t xml:space="preserve">Below </w:t>
      </w:r>
      <w:r w:rsidR="00C4649B" w:rsidRPr="00971024">
        <w:rPr>
          <w:rFonts w:ascii="Times New Roman" w:hAnsi="Times New Roman" w:cs="Times New Roman"/>
          <w:sz w:val="28"/>
          <w:szCs w:val="28"/>
        </w:rPr>
        <w:t>is</w:t>
      </w:r>
      <w:r w:rsidR="00B93F12" w:rsidRPr="00971024">
        <w:rPr>
          <w:rFonts w:ascii="Times New Roman" w:hAnsi="Times New Roman" w:cs="Times New Roman"/>
          <w:sz w:val="28"/>
          <w:szCs w:val="28"/>
        </w:rPr>
        <w:t xml:space="preserve"> the </w:t>
      </w:r>
      <w:r w:rsidR="0049628B" w:rsidRPr="00971024">
        <w:rPr>
          <w:rFonts w:ascii="Times New Roman" w:hAnsi="Times New Roman" w:cs="Times New Roman"/>
          <w:sz w:val="28"/>
          <w:szCs w:val="28"/>
        </w:rPr>
        <w:t xml:space="preserve">summary of the </w:t>
      </w:r>
      <w:r w:rsidR="00B93F12" w:rsidRPr="00971024">
        <w:rPr>
          <w:rFonts w:ascii="Times New Roman" w:hAnsi="Times New Roman" w:cs="Times New Roman"/>
          <w:sz w:val="28"/>
          <w:szCs w:val="28"/>
        </w:rPr>
        <w:t>key variables use, category and the values estimated from the datasets.</w:t>
      </w:r>
    </w:p>
    <w:tbl>
      <w:tblPr>
        <w:tblStyle w:val="TableGrid"/>
        <w:tblW w:w="0" w:type="auto"/>
        <w:tblLook w:val="04A0" w:firstRow="1" w:lastRow="0" w:firstColumn="1" w:lastColumn="0" w:noHBand="0" w:noVBand="1"/>
      </w:tblPr>
      <w:tblGrid>
        <w:gridCol w:w="3116"/>
        <w:gridCol w:w="3117"/>
        <w:gridCol w:w="3117"/>
      </w:tblGrid>
      <w:tr w:rsidR="00B93F12" w:rsidRPr="00971024" w14:paraId="22450BEA" w14:textId="77777777" w:rsidTr="00B93F12">
        <w:tc>
          <w:tcPr>
            <w:tcW w:w="3116" w:type="dxa"/>
          </w:tcPr>
          <w:p w14:paraId="5610C8EA" w14:textId="05E8C6A9" w:rsidR="00B93F12" w:rsidRPr="00971024" w:rsidRDefault="00B93F12" w:rsidP="00261E3D">
            <w:pPr>
              <w:rPr>
                <w:rFonts w:ascii="Times New Roman" w:hAnsi="Times New Roman" w:cs="Times New Roman"/>
                <w:sz w:val="28"/>
                <w:szCs w:val="28"/>
              </w:rPr>
            </w:pPr>
            <w:r w:rsidRPr="00971024">
              <w:rPr>
                <w:rFonts w:ascii="Times New Roman" w:hAnsi="Times New Roman" w:cs="Times New Roman"/>
                <w:sz w:val="28"/>
                <w:szCs w:val="28"/>
              </w:rPr>
              <w:t>Category</w:t>
            </w:r>
          </w:p>
        </w:tc>
        <w:tc>
          <w:tcPr>
            <w:tcW w:w="3117" w:type="dxa"/>
          </w:tcPr>
          <w:p w14:paraId="5CF89731" w14:textId="26134875" w:rsidR="00B93F12" w:rsidRPr="00971024" w:rsidRDefault="00B93F12" w:rsidP="00261E3D">
            <w:pPr>
              <w:rPr>
                <w:rFonts w:ascii="Times New Roman" w:hAnsi="Times New Roman" w:cs="Times New Roman"/>
                <w:sz w:val="28"/>
                <w:szCs w:val="28"/>
              </w:rPr>
            </w:pPr>
            <w:r w:rsidRPr="00971024">
              <w:rPr>
                <w:rFonts w:ascii="Times New Roman" w:hAnsi="Times New Roman" w:cs="Times New Roman"/>
                <w:sz w:val="28"/>
                <w:szCs w:val="28"/>
              </w:rPr>
              <w:t>Metrics</w:t>
            </w:r>
          </w:p>
        </w:tc>
        <w:tc>
          <w:tcPr>
            <w:tcW w:w="3117" w:type="dxa"/>
          </w:tcPr>
          <w:p w14:paraId="47CD1901" w14:textId="010FD1CC" w:rsidR="00B93F12" w:rsidRPr="00971024" w:rsidRDefault="00B93F12" w:rsidP="00261E3D">
            <w:pPr>
              <w:rPr>
                <w:rFonts w:ascii="Times New Roman" w:hAnsi="Times New Roman" w:cs="Times New Roman"/>
                <w:sz w:val="28"/>
                <w:szCs w:val="28"/>
              </w:rPr>
            </w:pPr>
            <w:r w:rsidRPr="00971024">
              <w:rPr>
                <w:rFonts w:ascii="Times New Roman" w:hAnsi="Times New Roman" w:cs="Times New Roman"/>
                <w:sz w:val="28"/>
                <w:szCs w:val="28"/>
              </w:rPr>
              <w:t>Value</w:t>
            </w:r>
          </w:p>
        </w:tc>
      </w:tr>
      <w:tr w:rsidR="00B93F12" w:rsidRPr="00971024" w14:paraId="50DA3865" w14:textId="77777777" w:rsidTr="00B93F12">
        <w:tc>
          <w:tcPr>
            <w:tcW w:w="3116" w:type="dxa"/>
          </w:tcPr>
          <w:p w14:paraId="4DE6CD99" w14:textId="05FEF4A1" w:rsidR="00B93F12" w:rsidRPr="00971024" w:rsidRDefault="00B93F12" w:rsidP="00261E3D">
            <w:pPr>
              <w:rPr>
                <w:rFonts w:ascii="Times New Roman" w:hAnsi="Times New Roman" w:cs="Times New Roman"/>
                <w:sz w:val="28"/>
                <w:szCs w:val="28"/>
              </w:rPr>
            </w:pPr>
            <w:r w:rsidRPr="00971024">
              <w:rPr>
                <w:rFonts w:ascii="Times New Roman" w:hAnsi="Times New Roman" w:cs="Times New Roman"/>
                <w:sz w:val="28"/>
                <w:szCs w:val="28"/>
              </w:rPr>
              <w:t>Total patients</w:t>
            </w:r>
          </w:p>
        </w:tc>
        <w:tc>
          <w:tcPr>
            <w:tcW w:w="3117" w:type="dxa"/>
          </w:tcPr>
          <w:p w14:paraId="2A6A4C43" w14:textId="31B108D3" w:rsidR="00B93F12" w:rsidRPr="00971024" w:rsidRDefault="00B93F12" w:rsidP="00261E3D">
            <w:pPr>
              <w:rPr>
                <w:rFonts w:ascii="Times New Roman" w:hAnsi="Times New Roman" w:cs="Times New Roman"/>
                <w:sz w:val="28"/>
                <w:szCs w:val="28"/>
              </w:rPr>
            </w:pPr>
            <w:r w:rsidRPr="00971024">
              <w:rPr>
                <w:rFonts w:ascii="Times New Roman" w:hAnsi="Times New Roman" w:cs="Times New Roman"/>
                <w:sz w:val="28"/>
                <w:szCs w:val="28"/>
              </w:rPr>
              <w:t>Hospital census</w:t>
            </w:r>
          </w:p>
        </w:tc>
        <w:tc>
          <w:tcPr>
            <w:tcW w:w="3117" w:type="dxa"/>
          </w:tcPr>
          <w:p w14:paraId="4AFC6C79" w14:textId="02A51AF2" w:rsidR="00B93F12" w:rsidRPr="00971024" w:rsidRDefault="0049628B" w:rsidP="00261E3D">
            <w:pPr>
              <w:rPr>
                <w:rFonts w:ascii="Times New Roman" w:hAnsi="Times New Roman" w:cs="Times New Roman"/>
                <w:sz w:val="28"/>
                <w:szCs w:val="28"/>
              </w:rPr>
            </w:pPr>
            <w:r w:rsidRPr="00971024">
              <w:rPr>
                <w:rFonts w:ascii="Times New Roman" w:hAnsi="Times New Roman" w:cs="Times New Roman"/>
                <w:sz w:val="28"/>
                <w:szCs w:val="28"/>
              </w:rPr>
              <w:t>54,966</w:t>
            </w:r>
          </w:p>
        </w:tc>
      </w:tr>
      <w:tr w:rsidR="00B93F12" w:rsidRPr="00971024" w14:paraId="2375AB33" w14:textId="77777777" w:rsidTr="00B93F12">
        <w:tc>
          <w:tcPr>
            <w:tcW w:w="3116" w:type="dxa"/>
          </w:tcPr>
          <w:p w14:paraId="5EB25DBF" w14:textId="1FFA49FA" w:rsidR="00B93F12" w:rsidRPr="00971024" w:rsidRDefault="0049628B" w:rsidP="00261E3D">
            <w:pPr>
              <w:rPr>
                <w:rFonts w:ascii="Times New Roman" w:hAnsi="Times New Roman" w:cs="Times New Roman"/>
                <w:sz w:val="28"/>
                <w:szCs w:val="28"/>
              </w:rPr>
            </w:pPr>
            <w:r w:rsidRPr="00971024">
              <w:rPr>
                <w:rFonts w:ascii="Times New Roman" w:hAnsi="Times New Roman" w:cs="Times New Roman"/>
                <w:sz w:val="28"/>
                <w:szCs w:val="28"/>
              </w:rPr>
              <w:t>Total revenue</w:t>
            </w:r>
          </w:p>
        </w:tc>
        <w:tc>
          <w:tcPr>
            <w:tcW w:w="3117" w:type="dxa"/>
          </w:tcPr>
          <w:p w14:paraId="7BC3472B" w14:textId="4127588A" w:rsidR="00B93F12" w:rsidRPr="00971024" w:rsidRDefault="0049628B" w:rsidP="00261E3D">
            <w:pPr>
              <w:rPr>
                <w:rFonts w:ascii="Times New Roman" w:hAnsi="Times New Roman" w:cs="Times New Roman"/>
                <w:sz w:val="28"/>
                <w:szCs w:val="28"/>
              </w:rPr>
            </w:pPr>
            <w:r w:rsidRPr="00971024">
              <w:rPr>
                <w:rFonts w:ascii="Times New Roman" w:hAnsi="Times New Roman" w:cs="Times New Roman"/>
                <w:sz w:val="28"/>
                <w:szCs w:val="28"/>
              </w:rPr>
              <w:t>Gross billing</w:t>
            </w:r>
          </w:p>
        </w:tc>
        <w:tc>
          <w:tcPr>
            <w:tcW w:w="3117" w:type="dxa"/>
          </w:tcPr>
          <w:p w14:paraId="0D8E3436" w14:textId="3CE635AF" w:rsidR="00B93F12" w:rsidRPr="00971024" w:rsidRDefault="0049628B" w:rsidP="00261E3D">
            <w:pPr>
              <w:rPr>
                <w:rFonts w:ascii="Times New Roman" w:hAnsi="Times New Roman" w:cs="Times New Roman"/>
                <w:sz w:val="28"/>
                <w:szCs w:val="28"/>
              </w:rPr>
            </w:pPr>
            <w:r w:rsidRPr="00971024">
              <w:rPr>
                <w:rFonts w:ascii="Times New Roman" w:hAnsi="Times New Roman" w:cs="Times New Roman"/>
                <w:sz w:val="28"/>
                <w:szCs w:val="28"/>
              </w:rPr>
              <w:t>$1,404,068,339</w:t>
            </w:r>
          </w:p>
        </w:tc>
      </w:tr>
      <w:tr w:rsidR="00B93F12" w:rsidRPr="00971024" w14:paraId="433209F9" w14:textId="77777777" w:rsidTr="00B93F12">
        <w:tc>
          <w:tcPr>
            <w:tcW w:w="3116" w:type="dxa"/>
          </w:tcPr>
          <w:p w14:paraId="7435841D" w14:textId="6C74A24E"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lastRenderedPageBreak/>
              <w:t>Highest condition by revenue</w:t>
            </w:r>
          </w:p>
        </w:tc>
        <w:tc>
          <w:tcPr>
            <w:tcW w:w="3117" w:type="dxa"/>
          </w:tcPr>
          <w:p w14:paraId="441A3C67" w14:textId="5BAE4D61"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Diabetes</w:t>
            </w:r>
          </w:p>
        </w:tc>
        <w:tc>
          <w:tcPr>
            <w:tcW w:w="3117" w:type="dxa"/>
          </w:tcPr>
          <w:p w14:paraId="3D8C1C9A" w14:textId="6B198FC8"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$236,486,971</w:t>
            </w:r>
          </w:p>
        </w:tc>
      </w:tr>
      <w:tr w:rsidR="00B93F12" w:rsidRPr="00971024" w14:paraId="23AF77AE" w14:textId="77777777" w:rsidTr="00B93F12">
        <w:tc>
          <w:tcPr>
            <w:tcW w:w="3116" w:type="dxa"/>
          </w:tcPr>
          <w:p w14:paraId="71B580FA" w14:textId="21A48D87"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Highest insurance</w:t>
            </w:r>
          </w:p>
        </w:tc>
        <w:tc>
          <w:tcPr>
            <w:tcW w:w="3117" w:type="dxa"/>
          </w:tcPr>
          <w:p w14:paraId="5B21E9C2" w14:textId="4215798F" w:rsidR="00B93F12" w:rsidRPr="00971024" w:rsidRDefault="008231CF" w:rsidP="00261E3D">
            <w:pPr>
              <w:rPr>
                <w:rFonts w:ascii="Times New Roman" w:hAnsi="Times New Roman" w:cs="Times New Roman"/>
                <w:sz w:val="28"/>
                <w:szCs w:val="28"/>
              </w:rPr>
            </w:pPr>
            <w:proofErr w:type="spellStart"/>
            <w:r w:rsidRPr="00971024">
              <w:rPr>
                <w:rFonts w:ascii="Times New Roman" w:hAnsi="Times New Roman" w:cs="Times New Roman"/>
                <w:sz w:val="28"/>
                <w:szCs w:val="28"/>
              </w:rPr>
              <w:t>Cignna</w:t>
            </w:r>
            <w:proofErr w:type="spellEnd"/>
            <w:r w:rsidRPr="00971024">
              <w:rPr>
                <w:rFonts w:ascii="Times New Roman" w:hAnsi="Times New Roman" w:cs="Times New Roman"/>
                <w:sz w:val="28"/>
                <w:szCs w:val="28"/>
              </w:rPr>
              <w:t xml:space="preserve"> </w:t>
            </w:r>
          </w:p>
        </w:tc>
        <w:tc>
          <w:tcPr>
            <w:tcW w:w="3117" w:type="dxa"/>
          </w:tcPr>
          <w:p w14:paraId="3F11A9E4" w14:textId="6B41D21D"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$284,334,099</w:t>
            </w:r>
          </w:p>
        </w:tc>
      </w:tr>
      <w:tr w:rsidR="00B93F12" w:rsidRPr="00971024" w14:paraId="406AB24E" w14:textId="77777777" w:rsidTr="00B93F12">
        <w:tc>
          <w:tcPr>
            <w:tcW w:w="3116" w:type="dxa"/>
          </w:tcPr>
          <w:p w14:paraId="1D8F1E9D" w14:textId="69AC50BD"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Highest admission type</w:t>
            </w:r>
          </w:p>
        </w:tc>
        <w:tc>
          <w:tcPr>
            <w:tcW w:w="3117" w:type="dxa"/>
          </w:tcPr>
          <w:p w14:paraId="16961CB1" w14:textId="2BF84910"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Elective</w:t>
            </w:r>
          </w:p>
        </w:tc>
        <w:tc>
          <w:tcPr>
            <w:tcW w:w="3117" w:type="dxa"/>
          </w:tcPr>
          <w:p w14:paraId="17D779DC" w14:textId="0208CB66"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18,473 patients</w:t>
            </w:r>
          </w:p>
        </w:tc>
      </w:tr>
      <w:tr w:rsidR="00B93F12" w:rsidRPr="00971024" w14:paraId="1DD35D2A" w14:textId="77777777" w:rsidTr="00B93F12">
        <w:tc>
          <w:tcPr>
            <w:tcW w:w="3116" w:type="dxa"/>
          </w:tcPr>
          <w:p w14:paraId="58473BD1" w14:textId="02219D20"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Highest medication usage</w:t>
            </w:r>
          </w:p>
        </w:tc>
        <w:tc>
          <w:tcPr>
            <w:tcW w:w="3117" w:type="dxa"/>
          </w:tcPr>
          <w:p w14:paraId="3FCEA6D4" w14:textId="41581D97"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Lipitor</w:t>
            </w:r>
          </w:p>
        </w:tc>
        <w:tc>
          <w:tcPr>
            <w:tcW w:w="3117" w:type="dxa"/>
          </w:tcPr>
          <w:p w14:paraId="75E2EE0D" w14:textId="597C6D93"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11,038 prescriptions</w:t>
            </w:r>
          </w:p>
        </w:tc>
      </w:tr>
      <w:tr w:rsidR="00B93F12" w:rsidRPr="00971024" w14:paraId="4B38DEA9" w14:textId="77777777" w:rsidTr="00B93F12">
        <w:tc>
          <w:tcPr>
            <w:tcW w:w="3116" w:type="dxa"/>
          </w:tcPr>
          <w:p w14:paraId="50A9D239" w14:textId="62DBF3CA"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Highest month of admission</w:t>
            </w:r>
          </w:p>
        </w:tc>
        <w:tc>
          <w:tcPr>
            <w:tcW w:w="3117" w:type="dxa"/>
          </w:tcPr>
          <w:p w14:paraId="1DF2B6DE" w14:textId="67D465DC"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August</w:t>
            </w:r>
          </w:p>
        </w:tc>
        <w:tc>
          <w:tcPr>
            <w:tcW w:w="3117" w:type="dxa"/>
          </w:tcPr>
          <w:p w14:paraId="035E142E" w14:textId="1DF52E8D" w:rsidR="00B93F12"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4,785 admissions</w:t>
            </w:r>
          </w:p>
        </w:tc>
      </w:tr>
      <w:tr w:rsidR="008231CF" w:rsidRPr="00971024" w14:paraId="2AD842F5" w14:textId="77777777" w:rsidTr="00B93F12">
        <w:tc>
          <w:tcPr>
            <w:tcW w:w="3116" w:type="dxa"/>
          </w:tcPr>
          <w:p w14:paraId="49BA3815" w14:textId="04C59C69" w:rsidR="008231CF"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Average length of stay</w:t>
            </w:r>
          </w:p>
        </w:tc>
        <w:tc>
          <w:tcPr>
            <w:tcW w:w="3117" w:type="dxa"/>
          </w:tcPr>
          <w:p w14:paraId="08065AFE" w14:textId="5F8DDF95" w:rsidR="008231CF"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All conditions</w:t>
            </w:r>
          </w:p>
        </w:tc>
        <w:tc>
          <w:tcPr>
            <w:tcW w:w="3117" w:type="dxa"/>
          </w:tcPr>
          <w:p w14:paraId="76DD822F" w14:textId="5EDBF09E" w:rsidR="008231CF"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15.5 days</w:t>
            </w:r>
          </w:p>
        </w:tc>
      </w:tr>
      <w:tr w:rsidR="008231CF" w:rsidRPr="00971024" w14:paraId="372677A5" w14:textId="77777777" w:rsidTr="00B93F12">
        <w:tc>
          <w:tcPr>
            <w:tcW w:w="3116" w:type="dxa"/>
          </w:tcPr>
          <w:p w14:paraId="3336307E" w14:textId="632A88BF" w:rsidR="008231CF" w:rsidRPr="00971024" w:rsidRDefault="008231CF" w:rsidP="00261E3D">
            <w:pPr>
              <w:rPr>
                <w:rFonts w:ascii="Times New Roman" w:hAnsi="Times New Roman" w:cs="Times New Roman"/>
                <w:sz w:val="28"/>
                <w:szCs w:val="28"/>
              </w:rPr>
            </w:pPr>
            <w:r w:rsidRPr="00971024">
              <w:rPr>
                <w:rFonts w:ascii="Times New Roman" w:hAnsi="Times New Roman" w:cs="Times New Roman"/>
                <w:sz w:val="28"/>
                <w:szCs w:val="28"/>
              </w:rPr>
              <w:t>Abnormal test results</w:t>
            </w:r>
          </w:p>
        </w:tc>
        <w:tc>
          <w:tcPr>
            <w:tcW w:w="3117" w:type="dxa"/>
          </w:tcPr>
          <w:p w14:paraId="40EF2937" w14:textId="457740CF" w:rsidR="008231CF" w:rsidRPr="00971024" w:rsidRDefault="00F87A93" w:rsidP="00261E3D">
            <w:pPr>
              <w:rPr>
                <w:rFonts w:ascii="Times New Roman" w:hAnsi="Times New Roman" w:cs="Times New Roman"/>
                <w:sz w:val="28"/>
                <w:szCs w:val="28"/>
              </w:rPr>
            </w:pPr>
            <w:r w:rsidRPr="00971024">
              <w:rPr>
                <w:rFonts w:ascii="Times New Roman" w:hAnsi="Times New Roman" w:cs="Times New Roman"/>
                <w:sz w:val="28"/>
                <w:szCs w:val="28"/>
              </w:rPr>
              <w:t>The total count</w:t>
            </w:r>
          </w:p>
        </w:tc>
        <w:tc>
          <w:tcPr>
            <w:tcW w:w="3117" w:type="dxa"/>
          </w:tcPr>
          <w:p w14:paraId="320CFBD9" w14:textId="60153E48" w:rsidR="00F87A93" w:rsidRPr="00971024" w:rsidRDefault="00F87A93" w:rsidP="00261E3D">
            <w:pPr>
              <w:rPr>
                <w:rFonts w:ascii="Times New Roman" w:hAnsi="Times New Roman" w:cs="Times New Roman"/>
                <w:sz w:val="28"/>
                <w:szCs w:val="28"/>
              </w:rPr>
            </w:pPr>
            <w:r w:rsidRPr="00971024">
              <w:rPr>
                <w:rFonts w:ascii="Times New Roman" w:hAnsi="Times New Roman" w:cs="Times New Roman"/>
                <w:sz w:val="28"/>
                <w:szCs w:val="28"/>
              </w:rPr>
              <w:t>18,437 (33.5%)</w:t>
            </w:r>
          </w:p>
        </w:tc>
      </w:tr>
    </w:tbl>
    <w:p w14:paraId="65B5733A" w14:textId="235AE90A" w:rsidR="00B93F12" w:rsidRPr="00971024" w:rsidRDefault="00B93F12" w:rsidP="00261E3D">
      <w:pPr>
        <w:rPr>
          <w:rFonts w:ascii="Times New Roman" w:hAnsi="Times New Roman" w:cs="Times New Roman"/>
          <w:sz w:val="28"/>
          <w:szCs w:val="28"/>
        </w:rPr>
      </w:pPr>
    </w:p>
    <w:p w14:paraId="71AAFBC6" w14:textId="2DB8E20D" w:rsidR="00D07B47" w:rsidRPr="00971024" w:rsidRDefault="00D07B47" w:rsidP="00D07B47">
      <w:pPr>
        <w:jc w:val="center"/>
        <w:rPr>
          <w:rFonts w:ascii="Times New Roman" w:hAnsi="Times New Roman" w:cs="Times New Roman"/>
          <w:b/>
          <w:bCs/>
          <w:sz w:val="28"/>
          <w:szCs w:val="28"/>
        </w:rPr>
      </w:pPr>
      <w:r w:rsidRPr="00971024">
        <w:rPr>
          <w:rFonts w:ascii="Times New Roman" w:hAnsi="Times New Roman" w:cs="Times New Roman"/>
          <w:b/>
          <w:bCs/>
          <w:sz w:val="28"/>
          <w:szCs w:val="28"/>
        </w:rPr>
        <w:t>Summary of insights and recommendations</w:t>
      </w:r>
    </w:p>
    <w:p w14:paraId="28C4E5BD" w14:textId="4C0DCFCA" w:rsidR="00D07B47" w:rsidRPr="0054598A" w:rsidRDefault="00D07B47" w:rsidP="00D07B47">
      <w:pPr>
        <w:pStyle w:val="ListParagraph"/>
        <w:numPr>
          <w:ilvl w:val="0"/>
          <w:numId w:val="2"/>
        </w:numPr>
        <w:rPr>
          <w:rFonts w:ascii="Times New Roman" w:hAnsi="Times New Roman" w:cs="Times New Roman"/>
          <w:b/>
          <w:bCs/>
          <w:sz w:val="28"/>
          <w:szCs w:val="28"/>
        </w:rPr>
      </w:pPr>
      <w:r w:rsidRPr="0054598A">
        <w:rPr>
          <w:rFonts w:ascii="Times New Roman" w:hAnsi="Times New Roman" w:cs="Times New Roman"/>
          <w:b/>
          <w:bCs/>
          <w:sz w:val="28"/>
          <w:szCs w:val="28"/>
        </w:rPr>
        <w:t>Patients and Demographics analysis</w:t>
      </w:r>
    </w:p>
    <w:p w14:paraId="48E944CF" w14:textId="5ACE6804" w:rsidR="00D07B47" w:rsidRPr="00971024" w:rsidRDefault="00D07B47" w:rsidP="00D07B47">
      <w:pPr>
        <w:pStyle w:val="ListParagraph"/>
        <w:rPr>
          <w:rFonts w:ascii="Times New Roman" w:hAnsi="Times New Roman" w:cs="Times New Roman"/>
          <w:sz w:val="28"/>
          <w:szCs w:val="28"/>
        </w:rPr>
      </w:pPr>
      <w:r w:rsidRPr="00971024">
        <w:rPr>
          <w:rFonts w:ascii="Times New Roman" w:hAnsi="Times New Roman" w:cs="Times New Roman"/>
          <w:sz w:val="28"/>
          <w:szCs w:val="28"/>
        </w:rPr>
        <w:t xml:space="preserve">The hospitals </w:t>
      </w:r>
      <w:r w:rsidR="00C4649B" w:rsidRPr="00971024">
        <w:rPr>
          <w:rFonts w:ascii="Times New Roman" w:hAnsi="Times New Roman" w:cs="Times New Roman"/>
          <w:sz w:val="28"/>
          <w:szCs w:val="28"/>
        </w:rPr>
        <w:t>serve</w:t>
      </w:r>
      <w:r w:rsidRPr="00971024">
        <w:rPr>
          <w:rFonts w:ascii="Times New Roman" w:hAnsi="Times New Roman" w:cs="Times New Roman"/>
          <w:sz w:val="28"/>
          <w:szCs w:val="28"/>
        </w:rPr>
        <w:t xml:space="preserve"> a high balanced </w:t>
      </w:r>
      <w:r w:rsidR="00C4649B" w:rsidRPr="00971024">
        <w:rPr>
          <w:rFonts w:ascii="Times New Roman" w:hAnsi="Times New Roman" w:cs="Times New Roman"/>
          <w:sz w:val="28"/>
          <w:szCs w:val="28"/>
        </w:rPr>
        <w:t>patients’</w:t>
      </w:r>
      <w:r w:rsidRPr="00971024">
        <w:rPr>
          <w:rFonts w:ascii="Times New Roman" w:hAnsi="Times New Roman" w:cs="Times New Roman"/>
          <w:sz w:val="28"/>
          <w:szCs w:val="28"/>
        </w:rPr>
        <w:t xml:space="preserve"> population with both male and female admissions at roughly 50% each which indicates a fair healthcare accessibility across genders where </w:t>
      </w:r>
      <w:r w:rsidR="00ED314E" w:rsidRPr="00971024">
        <w:rPr>
          <w:rFonts w:ascii="Times New Roman" w:hAnsi="Times New Roman" w:cs="Times New Roman"/>
          <w:sz w:val="28"/>
          <w:szCs w:val="28"/>
        </w:rPr>
        <w:t>adults</w:t>
      </w:r>
      <w:r w:rsidRPr="00971024">
        <w:rPr>
          <w:rFonts w:ascii="Times New Roman" w:hAnsi="Times New Roman" w:cs="Times New Roman"/>
          <w:sz w:val="28"/>
          <w:szCs w:val="28"/>
        </w:rPr>
        <w:t xml:space="preserve"> and elderly patients make up the majority admission of about 74% </w:t>
      </w:r>
      <w:r w:rsidR="00ED314E" w:rsidRPr="00971024">
        <w:rPr>
          <w:rFonts w:ascii="Times New Roman" w:hAnsi="Times New Roman" w:cs="Times New Roman"/>
          <w:sz w:val="28"/>
          <w:szCs w:val="28"/>
        </w:rPr>
        <w:t>which</w:t>
      </w:r>
      <w:r w:rsidRPr="00971024">
        <w:rPr>
          <w:rFonts w:ascii="Times New Roman" w:hAnsi="Times New Roman" w:cs="Times New Roman"/>
          <w:sz w:val="28"/>
          <w:szCs w:val="28"/>
        </w:rPr>
        <w:t xml:space="preserve"> </w:t>
      </w:r>
      <w:r w:rsidR="00ED314E" w:rsidRPr="00971024">
        <w:rPr>
          <w:rFonts w:ascii="Times New Roman" w:hAnsi="Times New Roman" w:cs="Times New Roman"/>
          <w:sz w:val="28"/>
          <w:szCs w:val="28"/>
        </w:rPr>
        <w:t xml:space="preserve">suggest that chronic and </w:t>
      </w:r>
      <w:r w:rsidR="00C4649B" w:rsidRPr="00971024">
        <w:rPr>
          <w:rFonts w:ascii="Times New Roman" w:hAnsi="Times New Roman" w:cs="Times New Roman"/>
          <w:sz w:val="28"/>
          <w:szCs w:val="28"/>
        </w:rPr>
        <w:t>age-related</w:t>
      </w:r>
      <w:r w:rsidR="00ED314E" w:rsidRPr="00971024">
        <w:rPr>
          <w:rFonts w:ascii="Times New Roman" w:hAnsi="Times New Roman" w:cs="Times New Roman"/>
          <w:sz w:val="28"/>
          <w:szCs w:val="28"/>
        </w:rPr>
        <w:t xml:space="preserve"> illnesses are the hospital primary healthcare burden while teenagers account for a very few admissions. </w:t>
      </w:r>
      <w:r w:rsidR="00C4649B" w:rsidRPr="00971024">
        <w:rPr>
          <w:rFonts w:ascii="Times New Roman" w:hAnsi="Times New Roman" w:cs="Times New Roman"/>
          <w:sz w:val="28"/>
          <w:szCs w:val="28"/>
        </w:rPr>
        <w:t>Also,</w:t>
      </w:r>
      <w:r w:rsidR="00ED314E" w:rsidRPr="00971024">
        <w:rPr>
          <w:rFonts w:ascii="Times New Roman" w:hAnsi="Times New Roman" w:cs="Times New Roman"/>
          <w:sz w:val="28"/>
          <w:szCs w:val="28"/>
        </w:rPr>
        <w:t xml:space="preserve"> the blood type distribution is nearly equal across all eight blood groups which shows that the hospital should maintain balance </w:t>
      </w:r>
      <w:r w:rsidR="00C4649B" w:rsidRPr="00971024">
        <w:rPr>
          <w:rFonts w:ascii="Times New Roman" w:hAnsi="Times New Roman" w:cs="Times New Roman"/>
          <w:sz w:val="28"/>
          <w:szCs w:val="28"/>
        </w:rPr>
        <w:t>blood</w:t>
      </w:r>
      <w:r w:rsidR="00ED314E" w:rsidRPr="00971024">
        <w:rPr>
          <w:rFonts w:ascii="Times New Roman" w:hAnsi="Times New Roman" w:cs="Times New Roman"/>
          <w:sz w:val="28"/>
          <w:szCs w:val="28"/>
        </w:rPr>
        <w:t xml:space="preserve"> bank supplies rather than </w:t>
      </w:r>
      <w:r w:rsidR="00C4649B" w:rsidRPr="00971024">
        <w:rPr>
          <w:rFonts w:ascii="Times New Roman" w:hAnsi="Times New Roman" w:cs="Times New Roman"/>
          <w:sz w:val="28"/>
          <w:szCs w:val="28"/>
        </w:rPr>
        <w:t>prioritizing</w:t>
      </w:r>
      <w:r w:rsidR="00ED314E" w:rsidRPr="00971024">
        <w:rPr>
          <w:rFonts w:ascii="Times New Roman" w:hAnsi="Times New Roman" w:cs="Times New Roman"/>
          <w:sz w:val="28"/>
          <w:szCs w:val="28"/>
        </w:rPr>
        <w:t xml:space="preserve"> traditionally common blood types. The overall findings suggests that the hospital should continue gender inclusive healthcare services, strengthen adult and elderly care resources and also maintain equal </w:t>
      </w:r>
      <w:r w:rsidR="00C4649B" w:rsidRPr="00971024">
        <w:rPr>
          <w:rFonts w:ascii="Times New Roman" w:hAnsi="Times New Roman" w:cs="Times New Roman"/>
          <w:sz w:val="28"/>
          <w:szCs w:val="28"/>
        </w:rPr>
        <w:t>preparedness</w:t>
      </w:r>
      <w:r w:rsidR="00ED314E" w:rsidRPr="00971024">
        <w:rPr>
          <w:rFonts w:ascii="Times New Roman" w:hAnsi="Times New Roman" w:cs="Times New Roman"/>
          <w:sz w:val="28"/>
          <w:szCs w:val="28"/>
        </w:rPr>
        <w:t xml:space="preserve"> for all blood types while promoting</w:t>
      </w:r>
      <w:r w:rsidR="00663883" w:rsidRPr="00971024">
        <w:rPr>
          <w:rFonts w:ascii="Times New Roman" w:hAnsi="Times New Roman" w:cs="Times New Roman"/>
          <w:sz w:val="28"/>
          <w:szCs w:val="28"/>
        </w:rPr>
        <w:t xml:space="preserve"> a preventive healthcare among younger populations.</w:t>
      </w:r>
    </w:p>
    <w:p w14:paraId="3B7942EF" w14:textId="3E942B32" w:rsidR="00C4649B" w:rsidRPr="00971024" w:rsidRDefault="00EC0666" w:rsidP="00C4649B">
      <w:pPr>
        <w:pStyle w:val="ListParagraph"/>
        <w:numPr>
          <w:ilvl w:val="0"/>
          <w:numId w:val="2"/>
        </w:numPr>
        <w:rPr>
          <w:rFonts w:ascii="Times New Roman" w:hAnsi="Times New Roman" w:cs="Times New Roman"/>
          <w:b/>
          <w:bCs/>
          <w:sz w:val="28"/>
          <w:szCs w:val="28"/>
        </w:rPr>
      </w:pPr>
      <w:r w:rsidRPr="00971024">
        <w:rPr>
          <w:rFonts w:ascii="Times New Roman" w:hAnsi="Times New Roman" w:cs="Times New Roman"/>
          <w:b/>
          <w:bCs/>
          <w:sz w:val="28"/>
          <w:szCs w:val="28"/>
        </w:rPr>
        <w:t>Medical condition Analysis</w:t>
      </w:r>
    </w:p>
    <w:p w14:paraId="5549FDAC" w14:textId="57712604" w:rsidR="00EC0666" w:rsidRPr="00971024" w:rsidRDefault="00F24AA2" w:rsidP="00EC0666">
      <w:pPr>
        <w:pStyle w:val="ListParagraph"/>
        <w:rPr>
          <w:rFonts w:ascii="Times New Roman" w:hAnsi="Times New Roman" w:cs="Times New Roman"/>
          <w:sz w:val="28"/>
          <w:szCs w:val="28"/>
        </w:rPr>
      </w:pPr>
      <w:r w:rsidRPr="00971024">
        <w:rPr>
          <w:rFonts w:ascii="Times New Roman" w:hAnsi="Times New Roman" w:cs="Times New Roman"/>
          <w:sz w:val="28"/>
          <w:szCs w:val="28"/>
        </w:rPr>
        <w:t xml:space="preserve">Diabetes generates the highest hospital revenue among all medical conditions despites Arthritis having the highest number of cases diagnosed, this suggests that diabetes treatment is more expensive due to intensive monitoring, medications and </w:t>
      </w:r>
      <w:r w:rsidR="00D44624" w:rsidRPr="00971024">
        <w:rPr>
          <w:rFonts w:ascii="Times New Roman" w:hAnsi="Times New Roman" w:cs="Times New Roman"/>
          <w:sz w:val="28"/>
          <w:szCs w:val="28"/>
        </w:rPr>
        <w:t>long-term</w:t>
      </w:r>
      <w:r w:rsidRPr="00971024">
        <w:rPr>
          <w:rFonts w:ascii="Times New Roman" w:hAnsi="Times New Roman" w:cs="Times New Roman"/>
          <w:sz w:val="28"/>
          <w:szCs w:val="28"/>
        </w:rPr>
        <w:t xml:space="preserve"> management needs. </w:t>
      </w:r>
      <w:r w:rsidR="00D44624" w:rsidRPr="00971024">
        <w:rPr>
          <w:rFonts w:ascii="Times New Roman" w:hAnsi="Times New Roman" w:cs="Times New Roman"/>
          <w:sz w:val="28"/>
          <w:szCs w:val="28"/>
        </w:rPr>
        <w:t xml:space="preserve">Obesity also contributes significantly to hospital revenue and remains an important condition because it increases the risk of diabetes and other chronic illness. Although Asthma patients record the longest average hospital stay but the differences </w:t>
      </w:r>
      <w:proofErr w:type="gramStart"/>
      <w:r w:rsidR="00D44624" w:rsidRPr="00971024">
        <w:rPr>
          <w:rFonts w:ascii="Times New Roman" w:hAnsi="Times New Roman" w:cs="Times New Roman"/>
          <w:sz w:val="28"/>
          <w:szCs w:val="28"/>
        </w:rPr>
        <w:t>is</w:t>
      </w:r>
      <w:proofErr w:type="gramEnd"/>
      <w:r w:rsidR="00D44624" w:rsidRPr="00971024">
        <w:rPr>
          <w:rFonts w:ascii="Times New Roman" w:hAnsi="Times New Roman" w:cs="Times New Roman"/>
          <w:sz w:val="28"/>
          <w:szCs w:val="28"/>
        </w:rPr>
        <w:t xml:space="preserve"> small when compared to other conditions which may reflects the need for closer monitoring and cautious discharge</w:t>
      </w:r>
      <w:r w:rsidR="008A707A" w:rsidRPr="00971024">
        <w:rPr>
          <w:rFonts w:ascii="Times New Roman" w:hAnsi="Times New Roman" w:cs="Times New Roman"/>
          <w:sz w:val="28"/>
          <w:szCs w:val="28"/>
        </w:rPr>
        <w:t xml:space="preserve"> procedures for respiratory conditions. With these the overall findings highlight the importance of investing in diabetes management, obesity prevention and to </w:t>
      </w:r>
      <w:r w:rsidR="008A707A" w:rsidRPr="00971024">
        <w:rPr>
          <w:rFonts w:ascii="Times New Roman" w:hAnsi="Times New Roman" w:cs="Times New Roman"/>
          <w:sz w:val="28"/>
          <w:szCs w:val="28"/>
        </w:rPr>
        <w:lastRenderedPageBreak/>
        <w:t>also improved asthma care pathways to enhance patient outcomes, reduce costs and also improve hospital resource utilization.</w:t>
      </w:r>
    </w:p>
    <w:p w14:paraId="0627C3EE" w14:textId="7F70B9F8" w:rsidR="00EC0666" w:rsidRPr="00971024" w:rsidRDefault="008A707A" w:rsidP="00C4649B">
      <w:pPr>
        <w:pStyle w:val="ListParagraph"/>
        <w:numPr>
          <w:ilvl w:val="0"/>
          <w:numId w:val="2"/>
        </w:numPr>
        <w:rPr>
          <w:rFonts w:ascii="Times New Roman" w:hAnsi="Times New Roman" w:cs="Times New Roman"/>
          <w:b/>
          <w:bCs/>
          <w:sz w:val="28"/>
          <w:szCs w:val="28"/>
        </w:rPr>
      </w:pPr>
      <w:r w:rsidRPr="00971024">
        <w:rPr>
          <w:rFonts w:ascii="Times New Roman" w:hAnsi="Times New Roman" w:cs="Times New Roman"/>
          <w:b/>
          <w:bCs/>
          <w:sz w:val="28"/>
          <w:szCs w:val="28"/>
        </w:rPr>
        <w:t xml:space="preserve">Revenue and </w:t>
      </w:r>
      <w:r w:rsidR="00D71677" w:rsidRPr="00971024">
        <w:rPr>
          <w:rFonts w:ascii="Times New Roman" w:hAnsi="Times New Roman" w:cs="Times New Roman"/>
          <w:b/>
          <w:bCs/>
          <w:sz w:val="28"/>
          <w:szCs w:val="28"/>
        </w:rPr>
        <w:t>Billing Analysis</w:t>
      </w:r>
    </w:p>
    <w:p w14:paraId="092157CF" w14:textId="3B9FA5C6" w:rsidR="00F17E47" w:rsidRPr="00971024" w:rsidRDefault="00D71677" w:rsidP="00F17E47">
      <w:pPr>
        <w:pStyle w:val="ListParagraph"/>
        <w:rPr>
          <w:rFonts w:ascii="Times New Roman" w:hAnsi="Times New Roman" w:cs="Times New Roman"/>
          <w:sz w:val="28"/>
          <w:szCs w:val="28"/>
        </w:rPr>
      </w:pPr>
      <w:r w:rsidRPr="00971024">
        <w:rPr>
          <w:rFonts w:ascii="Times New Roman" w:hAnsi="Times New Roman" w:cs="Times New Roman"/>
          <w:sz w:val="28"/>
          <w:szCs w:val="28"/>
        </w:rPr>
        <w:t xml:space="preserve">There is a well-balanced insurance revenue structure that the hospital has with Cigna contributing the highest revenue followed by Medicare, </w:t>
      </w:r>
      <w:proofErr w:type="spellStart"/>
      <w:r w:rsidRPr="00971024">
        <w:rPr>
          <w:rFonts w:ascii="Times New Roman" w:hAnsi="Times New Roman" w:cs="Times New Roman"/>
          <w:sz w:val="28"/>
          <w:szCs w:val="28"/>
        </w:rPr>
        <w:t>Bluecross</w:t>
      </w:r>
      <w:proofErr w:type="spellEnd"/>
      <w:r w:rsidRPr="00971024">
        <w:rPr>
          <w:rFonts w:ascii="Times New Roman" w:hAnsi="Times New Roman" w:cs="Times New Roman"/>
          <w:sz w:val="28"/>
          <w:szCs w:val="28"/>
        </w:rPr>
        <w:t xml:space="preserve">, </w:t>
      </w:r>
      <w:proofErr w:type="spellStart"/>
      <w:r w:rsidRPr="00971024">
        <w:rPr>
          <w:rFonts w:ascii="Times New Roman" w:hAnsi="Times New Roman" w:cs="Times New Roman"/>
          <w:sz w:val="28"/>
          <w:szCs w:val="28"/>
        </w:rPr>
        <w:t>Unitedhealthcare</w:t>
      </w:r>
      <w:proofErr w:type="spellEnd"/>
      <w:r w:rsidRPr="00971024">
        <w:rPr>
          <w:rFonts w:ascii="Times New Roman" w:hAnsi="Times New Roman" w:cs="Times New Roman"/>
          <w:sz w:val="28"/>
          <w:szCs w:val="28"/>
        </w:rPr>
        <w:t xml:space="preserve"> and Aetna. This balanced payer mix reduces a financial risk since no single insurer dominates hospital revenue</w:t>
      </w:r>
      <w:r w:rsidR="00110C51" w:rsidRPr="00971024">
        <w:rPr>
          <w:rFonts w:ascii="Times New Roman" w:hAnsi="Times New Roman" w:cs="Times New Roman"/>
          <w:sz w:val="28"/>
          <w:szCs w:val="28"/>
        </w:rPr>
        <w:t xml:space="preserve"> though elective admissions generate the highest revenue and admissions which shows that scheduled procedures are more financially beneficial to the hospital than emergency cases. The highest revenue and </w:t>
      </w:r>
      <w:r w:rsidR="008D27D3" w:rsidRPr="00971024">
        <w:rPr>
          <w:rFonts w:ascii="Times New Roman" w:hAnsi="Times New Roman" w:cs="Times New Roman"/>
          <w:sz w:val="28"/>
          <w:szCs w:val="28"/>
        </w:rPr>
        <w:t>patients’</w:t>
      </w:r>
      <w:r w:rsidR="00110C51" w:rsidRPr="00971024">
        <w:rPr>
          <w:rFonts w:ascii="Times New Roman" w:hAnsi="Times New Roman" w:cs="Times New Roman"/>
          <w:sz w:val="28"/>
          <w:szCs w:val="28"/>
        </w:rPr>
        <w:t xml:space="preserve"> admission was recorded in August while February has the lowest which indicates seasonal fluctuations in hospital activity while the overall findings of this suggest that the hospital should strengthen partnerships with insurers</w:t>
      </w:r>
      <w:r w:rsidR="00F17E47" w:rsidRPr="00971024">
        <w:rPr>
          <w:rFonts w:ascii="Times New Roman" w:hAnsi="Times New Roman" w:cs="Times New Roman"/>
          <w:sz w:val="28"/>
          <w:szCs w:val="28"/>
        </w:rPr>
        <w:t>, expand elective care services and also prepare resources ahead of peak admission periods.</w:t>
      </w:r>
    </w:p>
    <w:p w14:paraId="1E82151D" w14:textId="7E4EB09F" w:rsidR="00D71677" w:rsidRPr="00971024" w:rsidRDefault="00F51FCB" w:rsidP="00C4649B">
      <w:pPr>
        <w:pStyle w:val="ListParagraph"/>
        <w:numPr>
          <w:ilvl w:val="0"/>
          <w:numId w:val="2"/>
        </w:numPr>
        <w:rPr>
          <w:rFonts w:ascii="Times New Roman" w:hAnsi="Times New Roman" w:cs="Times New Roman"/>
          <w:b/>
          <w:bCs/>
          <w:sz w:val="28"/>
          <w:szCs w:val="28"/>
        </w:rPr>
      </w:pPr>
      <w:r w:rsidRPr="00971024">
        <w:rPr>
          <w:rFonts w:ascii="Times New Roman" w:hAnsi="Times New Roman" w:cs="Times New Roman"/>
          <w:b/>
          <w:bCs/>
          <w:sz w:val="28"/>
          <w:szCs w:val="28"/>
        </w:rPr>
        <w:t>Admission of Test results Analysis</w:t>
      </w:r>
    </w:p>
    <w:p w14:paraId="2EAE94F7" w14:textId="0314A98F" w:rsidR="009608F4" w:rsidRPr="00971024" w:rsidRDefault="00F51FCB" w:rsidP="009608F4">
      <w:pPr>
        <w:pStyle w:val="ListParagraph"/>
        <w:rPr>
          <w:rFonts w:ascii="Times New Roman" w:hAnsi="Times New Roman" w:cs="Times New Roman"/>
          <w:sz w:val="28"/>
          <w:szCs w:val="28"/>
        </w:rPr>
      </w:pPr>
      <w:r w:rsidRPr="00971024">
        <w:rPr>
          <w:rFonts w:ascii="Times New Roman" w:hAnsi="Times New Roman" w:cs="Times New Roman"/>
          <w:sz w:val="28"/>
          <w:szCs w:val="28"/>
        </w:rPr>
        <w:t xml:space="preserve">The female patients account for more emergency admissions than males which suggest the need for strong female focused emergency services and further analysis of conditions that comes from their complains. </w:t>
      </w:r>
      <w:r w:rsidR="002B6116" w:rsidRPr="00971024">
        <w:rPr>
          <w:rFonts w:ascii="Times New Roman" w:hAnsi="Times New Roman" w:cs="Times New Roman"/>
          <w:sz w:val="28"/>
          <w:szCs w:val="28"/>
        </w:rPr>
        <w:t xml:space="preserve">The admission of test results analysis shows about one in three patients receives an abnormal test result while another one third receive inconclusive results which highlight the importance of improving diagnostic accuracy and follow up procedures. The findings suggest the hospital should strengthen emergency </w:t>
      </w:r>
      <w:r w:rsidR="009608F4" w:rsidRPr="00971024">
        <w:rPr>
          <w:rFonts w:ascii="Times New Roman" w:hAnsi="Times New Roman" w:cs="Times New Roman"/>
          <w:sz w:val="28"/>
          <w:szCs w:val="28"/>
        </w:rPr>
        <w:t xml:space="preserve">preparedness, improve diagnostic processes and develop condition specific care pathways for </w:t>
      </w:r>
      <w:r w:rsidR="0064736C" w:rsidRPr="00971024">
        <w:rPr>
          <w:rFonts w:ascii="Times New Roman" w:hAnsi="Times New Roman" w:cs="Times New Roman"/>
          <w:sz w:val="28"/>
          <w:szCs w:val="28"/>
        </w:rPr>
        <w:t>high-risk</w:t>
      </w:r>
      <w:r w:rsidR="009608F4" w:rsidRPr="00971024">
        <w:rPr>
          <w:rFonts w:ascii="Times New Roman" w:hAnsi="Times New Roman" w:cs="Times New Roman"/>
          <w:sz w:val="28"/>
          <w:szCs w:val="28"/>
        </w:rPr>
        <w:t xml:space="preserve"> patients.</w:t>
      </w:r>
    </w:p>
    <w:p w14:paraId="67CEA9A3" w14:textId="0ED82EB4" w:rsidR="00F51FCB" w:rsidRPr="00971024" w:rsidRDefault="009608F4" w:rsidP="00C4649B">
      <w:pPr>
        <w:pStyle w:val="ListParagraph"/>
        <w:numPr>
          <w:ilvl w:val="0"/>
          <w:numId w:val="2"/>
        </w:numPr>
        <w:rPr>
          <w:rFonts w:ascii="Times New Roman" w:hAnsi="Times New Roman" w:cs="Times New Roman"/>
          <w:b/>
          <w:bCs/>
          <w:sz w:val="28"/>
          <w:szCs w:val="28"/>
        </w:rPr>
      </w:pPr>
      <w:r w:rsidRPr="00971024">
        <w:rPr>
          <w:rFonts w:ascii="Times New Roman" w:hAnsi="Times New Roman" w:cs="Times New Roman"/>
          <w:b/>
          <w:bCs/>
          <w:sz w:val="28"/>
          <w:szCs w:val="28"/>
        </w:rPr>
        <w:t>Medication Analysis</w:t>
      </w:r>
    </w:p>
    <w:p w14:paraId="168460C5" w14:textId="09A21878" w:rsidR="009608F4" w:rsidRPr="00971024" w:rsidRDefault="00A1275B" w:rsidP="009608F4">
      <w:pPr>
        <w:pStyle w:val="ListParagraph"/>
        <w:rPr>
          <w:rFonts w:ascii="Times New Roman" w:hAnsi="Times New Roman" w:cs="Times New Roman"/>
          <w:sz w:val="28"/>
          <w:szCs w:val="28"/>
        </w:rPr>
      </w:pPr>
      <w:r w:rsidRPr="00971024">
        <w:rPr>
          <w:rFonts w:ascii="Times New Roman" w:hAnsi="Times New Roman" w:cs="Times New Roman"/>
          <w:sz w:val="28"/>
          <w:szCs w:val="28"/>
        </w:rPr>
        <w:t xml:space="preserve">Lipitor is the most prescribed medication while </w:t>
      </w:r>
      <w:proofErr w:type="spellStart"/>
      <w:r w:rsidRPr="00971024">
        <w:rPr>
          <w:rFonts w:ascii="Times New Roman" w:hAnsi="Times New Roman" w:cs="Times New Roman"/>
          <w:sz w:val="28"/>
          <w:szCs w:val="28"/>
        </w:rPr>
        <w:t>iburofen</w:t>
      </w:r>
      <w:proofErr w:type="spellEnd"/>
      <w:r w:rsidRPr="00971024">
        <w:rPr>
          <w:rFonts w:ascii="Times New Roman" w:hAnsi="Times New Roman" w:cs="Times New Roman"/>
          <w:sz w:val="28"/>
          <w:szCs w:val="28"/>
        </w:rPr>
        <w:t xml:space="preserve"> generates the highest hospital revenue which suggests that ibuprofen treatments may involve higher costs or longer usage despite </w:t>
      </w:r>
      <w:r w:rsidR="0064736C" w:rsidRPr="00971024">
        <w:rPr>
          <w:rFonts w:ascii="Times New Roman" w:hAnsi="Times New Roman" w:cs="Times New Roman"/>
          <w:sz w:val="28"/>
          <w:szCs w:val="28"/>
        </w:rPr>
        <w:t xml:space="preserve">fewer prescription. The revenue generated by the top five medications is also very similar which indicate balanced medication usage and </w:t>
      </w:r>
      <w:r w:rsidR="001C1EE1" w:rsidRPr="00971024">
        <w:rPr>
          <w:rFonts w:ascii="Times New Roman" w:hAnsi="Times New Roman" w:cs="Times New Roman"/>
          <w:sz w:val="28"/>
          <w:szCs w:val="28"/>
        </w:rPr>
        <w:t>billing</w:t>
      </w:r>
      <w:r w:rsidR="0064736C" w:rsidRPr="00971024">
        <w:rPr>
          <w:rFonts w:ascii="Times New Roman" w:hAnsi="Times New Roman" w:cs="Times New Roman"/>
          <w:sz w:val="28"/>
          <w:szCs w:val="28"/>
        </w:rPr>
        <w:t xml:space="preserve"> practices</w:t>
      </w:r>
      <w:r w:rsidR="001C1EE1" w:rsidRPr="00971024">
        <w:rPr>
          <w:rFonts w:ascii="Times New Roman" w:hAnsi="Times New Roman" w:cs="Times New Roman"/>
          <w:sz w:val="28"/>
          <w:szCs w:val="28"/>
        </w:rPr>
        <w:t xml:space="preserve">. Although, prescription counts for all five medications are nearly equal which shows that no single drug dominates hospital treatment patterns. The findings on this suggest that the hospital should review medication cost effectiveness, verify prescribing patterns through audits and also explore opportunities for generic substitutions and </w:t>
      </w:r>
      <w:r w:rsidR="00974507" w:rsidRPr="00971024">
        <w:rPr>
          <w:rFonts w:ascii="Times New Roman" w:hAnsi="Times New Roman" w:cs="Times New Roman"/>
          <w:sz w:val="28"/>
          <w:szCs w:val="28"/>
        </w:rPr>
        <w:t>evidence-based</w:t>
      </w:r>
      <w:r w:rsidR="001C1EE1" w:rsidRPr="00971024">
        <w:rPr>
          <w:rFonts w:ascii="Times New Roman" w:hAnsi="Times New Roman" w:cs="Times New Roman"/>
          <w:sz w:val="28"/>
          <w:szCs w:val="28"/>
        </w:rPr>
        <w:t xml:space="preserve"> </w:t>
      </w:r>
      <w:r w:rsidR="00974507" w:rsidRPr="00971024">
        <w:rPr>
          <w:rFonts w:ascii="Times New Roman" w:hAnsi="Times New Roman" w:cs="Times New Roman"/>
          <w:sz w:val="28"/>
          <w:szCs w:val="28"/>
        </w:rPr>
        <w:t>prescription to improve efficiency and patient outcomes.</w:t>
      </w:r>
    </w:p>
    <w:p w14:paraId="637B5E29" w14:textId="0BB21A8F" w:rsidR="009608F4" w:rsidRPr="00971024" w:rsidRDefault="00974507" w:rsidP="00974507">
      <w:pPr>
        <w:pStyle w:val="ListParagraph"/>
        <w:rPr>
          <w:rFonts w:ascii="Times New Roman" w:hAnsi="Times New Roman" w:cs="Times New Roman"/>
          <w:sz w:val="28"/>
          <w:szCs w:val="28"/>
        </w:rPr>
      </w:pPr>
      <w:r w:rsidRPr="00971024">
        <w:rPr>
          <w:rFonts w:ascii="Times New Roman" w:hAnsi="Times New Roman" w:cs="Times New Roman"/>
          <w:sz w:val="28"/>
          <w:szCs w:val="28"/>
        </w:rPr>
        <w:lastRenderedPageBreak/>
        <w:tab/>
      </w:r>
      <w:r w:rsidRPr="00971024">
        <w:rPr>
          <w:rFonts w:ascii="Times New Roman" w:hAnsi="Times New Roman" w:cs="Times New Roman"/>
          <w:b/>
          <w:bCs/>
          <w:sz w:val="28"/>
          <w:szCs w:val="28"/>
        </w:rPr>
        <w:t>The additional insights</w:t>
      </w:r>
      <w:r w:rsidRPr="00971024">
        <w:rPr>
          <w:rFonts w:ascii="Times New Roman" w:hAnsi="Times New Roman" w:cs="Times New Roman"/>
          <w:sz w:val="28"/>
          <w:szCs w:val="28"/>
        </w:rPr>
        <w:t xml:space="preserve"> on this </w:t>
      </w:r>
      <w:proofErr w:type="gramStart"/>
      <w:r w:rsidRPr="00971024">
        <w:rPr>
          <w:rFonts w:ascii="Times New Roman" w:hAnsi="Times New Roman" w:cs="Times New Roman"/>
          <w:sz w:val="28"/>
          <w:szCs w:val="28"/>
        </w:rPr>
        <w:t>is</w:t>
      </w:r>
      <w:proofErr w:type="gramEnd"/>
      <w:r w:rsidRPr="00971024">
        <w:rPr>
          <w:rFonts w:ascii="Times New Roman" w:hAnsi="Times New Roman" w:cs="Times New Roman"/>
          <w:sz w:val="28"/>
          <w:szCs w:val="28"/>
        </w:rPr>
        <w:t xml:space="preserve"> that the hospital demonstrates a strong financial position which generates over $1.4 billion in total revenue with an average billing of about $</w:t>
      </w:r>
      <w:r w:rsidR="00D75731" w:rsidRPr="00971024">
        <w:rPr>
          <w:rFonts w:ascii="Times New Roman" w:hAnsi="Times New Roman" w:cs="Times New Roman"/>
          <w:sz w:val="28"/>
          <w:szCs w:val="28"/>
        </w:rPr>
        <w:t>25,544 per patient. This reflects the operations of a large tertiary healthcare facility with diversifies revenue sources across insurance providers, admission types and medical conditions. Although all six major medical conditions o</w:t>
      </w:r>
      <w:r w:rsidR="00971024" w:rsidRPr="00971024">
        <w:rPr>
          <w:rFonts w:ascii="Times New Roman" w:hAnsi="Times New Roman" w:cs="Times New Roman"/>
          <w:sz w:val="28"/>
          <w:szCs w:val="28"/>
        </w:rPr>
        <w:t>cc</w:t>
      </w:r>
      <w:r w:rsidR="00D75731" w:rsidRPr="00971024">
        <w:rPr>
          <w:rFonts w:ascii="Times New Roman" w:hAnsi="Times New Roman" w:cs="Times New Roman"/>
          <w:sz w:val="28"/>
          <w:szCs w:val="28"/>
        </w:rPr>
        <w:t xml:space="preserve">ur at nearly equal frequencies which shows that the hospital primarily manages chronic </w:t>
      </w:r>
      <w:r w:rsidR="00971024" w:rsidRPr="00971024">
        <w:rPr>
          <w:rFonts w:ascii="Times New Roman" w:hAnsi="Times New Roman" w:cs="Times New Roman"/>
          <w:sz w:val="28"/>
          <w:szCs w:val="28"/>
        </w:rPr>
        <w:t>diseases</w:t>
      </w:r>
      <w:r w:rsidR="00D75731" w:rsidRPr="00971024">
        <w:rPr>
          <w:rFonts w:ascii="Times New Roman" w:hAnsi="Times New Roman" w:cs="Times New Roman"/>
          <w:sz w:val="28"/>
          <w:szCs w:val="28"/>
        </w:rPr>
        <w:t xml:space="preserve"> such as Arthritis, Diabetes, Hypertensio</w:t>
      </w:r>
      <w:r w:rsidR="00971024" w:rsidRPr="00971024">
        <w:rPr>
          <w:rFonts w:ascii="Times New Roman" w:hAnsi="Times New Roman" w:cs="Times New Roman"/>
          <w:sz w:val="28"/>
          <w:szCs w:val="28"/>
        </w:rPr>
        <w:t>n and Obesity which indicates long term demand for specialist care services and the above all findings suggest that the hospital should invest in infrastructure, advanced healthcare technology and integrated chronic disease management programs to improve patient outcomes, operational efficiency and long-term financial sustainability.</w:t>
      </w:r>
    </w:p>
    <w:sectPr w:rsidR="009608F4" w:rsidRPr="00971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F51E3"/>
    <w:multiLevelType w:val="hybridMultilevel"/>
    <w:tmpl w:val="EE223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71614D"/>
    <w:multiLevelType w:val="hybridMultilevel"/>
    <w:tmpl w:val="B8645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F0F"/>
    <w:rsid w:val="00056256"/>
    <w:rsid w:val="00110C51"/>
    <w:rsid w:val="001C1EE1"/>
    <w:rsid w:val="00261E3D"/>
    <w:rsid w:val="002B6116"/>
    <w:rsid w:val="003B3913"/>
    <w:rsid w:val="0049628B"/>
    <w:rsid w:val="004E5D98"/>
    <w:rsid w:val="0051769A"/>
    <w:rsid w:val="0054598A"/>
    <w:rsid w:val="0064736C"/>
    <w:rsid w:val="00663883"/>
    <w:rsid w:val="006B6747"/>
    <w:rsid w:val="007D3B8C"/>
    <w:rsid w:val="008231CF"/>
    <w:rsid w:val="008A707A"/>
    <w:rsid w:val="008D27D3"/>
    <w:rsid w:val="009608F4"/>
    <w:rsid w:val="00971024"/>
    <w:rsid w:val="00974507"/>
    <w:rsid w:val="00A1275B"/>
    <w:rsid w:val="00AF3F0F"/>
    <w:rsid w:val="00B10C2E"/>
    <w:rsid w:val="00B93F12"/>
    <w:rsid w:val="00C4649B"/>
    <w:rsid w:val="00D07B47"/>
    <w:rsid w:val="00D44624"/>
    <w:rsid w:val="00D607FC"/>
    <w:rsid w:val="00D71677"/>
    <w:rsid w:val="00D75731"/>
    <w:rsid w:val="00E27C14"/>
    <w:rsid w:val="00EC0666"/>
    <w:rsid w:val="00ED314E"/>
    <w:rsid w:val="00F17E47"/>
    <w:rsid w:val="00F24AA2"/>
    <w:rsid w:val="00F51FCB"/>
    <w:rsid w:val="00F8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AE031"/>
  <w15:chartTrackingRefBased/>
  <w15:docId w15:val="{08B776F7-0BE1-4799-A8AE-ECE5B6390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7FC"/>
    <w:pPr>
      <w:ind w:left="720"/>
      <w:contextualSpacing/>
    </w:pPr>
  </w:style>
  <w:style w:type="table" w:styleId="TableGrid">
    <w:name w:val="Table Grid"/>
    <w:basedOn w:val="TableNormal"/>
    <w:uiPriority w:val="39"/>
    <w:rsid w:val="00B93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2026-05-17T01:11:00Z</dcterms:created>
  <dcterms:modified xsi:type="dcterms:W3CDTF">2026-05-17T19:36:00Z</dcterms:modified>
</cp:coreProperties>
</file>