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7AD9E11" w:rsidR="00A055DE" w:rsidRPr="004143D5" w:rsidRDefault="008A6C8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CDC2338" w:rsidR="00A055DE" w:rsidRPr="002B653A" w:rsidRDefault="004143D5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67C01910" w:rsidR="00A055DE" w:rsidRPr="00C7135D" w:rsidRDefault="00C52301" w:rsidP="00C52301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C52301">
              <w:rPr>
                <w:rFonts w:ascii="Comic Sans MS" w:hAnsi="Comic Sans MS"/>
                <w:b/>
                <w:bCs/>
                <w:sz w:val="28"/>
                <w:szCs w:val="28"/>
              </w:rPr>
              <w:t>Need of Computers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73BF53FB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4143D5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4B80010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08B54D4E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0800" behindDoc="0" locked="0" layoutInCell="1" allowOverlap="1" wp14:anchorId="60EB6AEC" wp14:editId="4873FBE8">
                  <wp:simplePos x="0" y="0"/>
                  <wp:positionH relativeFrom="column">
                    <wp:posOffset>1188085</wp:posOffset>
                  </wp:positionH>
                  <wp:positionV relativeFrom="paragraph">
                    <wp:posOffset>106680</wp:posOffset>
                  </wp:positionV>
                  <wp:extent cx="989965" cy="1115695"/>
                  <wp:effectExtent l="0" t="0" r="0" b="8255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496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111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65FC2BAC" w:rsidR="007F3507" w:rsidRPr="00C7135D" w:rsidRDefault="006B57D6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Tablet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62F64C00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0048" behindDoc="0" locked="0" layoutInCell="1" allowOverlap="1" wp14:anchorId="7BED4B6B" wp14:editId="0505BEC3">
                  <wp:simplePos x="0" y="0"/>
                  <wp:positionH relativeFrom="column">
                    <wp:posOffset>1034143</wp:posOffset>
                  </wp:positionH>
                  <wp:positionV relativeFrom="paragraph">
                    <wp:posOffset>124968</wp:posOffset>
                  </wp:positionV>
                  <wp:extent cx="1314450" cy="939450"/>
                  <wp:effectExtent l="0" t="0" r="0" b="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71824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6756B4DD" w:rsidR="007F3507" w:rsidRPr="00C7135D" w:rsidRDefault="006B57D6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Phone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19B5B5B1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7728" behindDoc="0" locked="0" layoutInCell="1" allowOverlap="1" wp14:anchorId="469EAC85" wp14:editId="73DD1F46">
                  <wp:simplePos x="0" y="0"/>
                  <wp:positionH relativeFrom="column">
                    <wp:posOffset>859790</wp:posOffset>
                  </wp:positionH>
                  <wp:positionV relativeFrom="paragraph">
                    <wp:posOffset>72390</wp:posOffset>
                  </wp:positionV>
                  <wp:extent cx="1793422" cy="1008798"/>
                  <wp:effectExtent l="0" t="0" r="0" b="1270"/>
                  <wp:wrapNone/>
                  <wp:docPr id="17141955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19552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422" cy="1008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309AD6CA" w:rsidR="007F3507" w:rsidRPr="00C7135D" w:rsidRDefault="006B57D6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Labtop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6B07FCB9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4656" behindDoc="0" locked="0" layoutInCell="1" allowOverlap="1" wp14:anchorId="556098D5" wp14:editId="2C77329B">
                  <wp:simplePos x="0" y="0"/>
                  <wp:positionH relativeFrom="column">
                    <wp:posOffset>1120775</wp:posOffset>
                  </wp:positionH>
                  <wp:positionV relativeFrom="paragraph">
                    <wp:posOffset>-55064</wp:posOffset>
                  </wp:positionV>
                  <wp:extent cx="1328057" cy="1328057"/>
                  <wp:effectExtent l="0" t="0" r="5715" b="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3713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057" cy="132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6AD28D36" w:rsidR="007F3507" w:rsidRPr="00C7135D" w:rsidRDefault="006B57D6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Computer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72895" w14:textId="77777777" w:rsidR="006F1CE1" w:rsidRDefault="006F1CE1" w:rsidP="003D0CC3">
      <w:r>
        <w:separator/>
      </w:r>
    </w:p>
  </w:endnote>
  <w:endnote w:type="continuationSeparator" w:id="0">
    <w:p w14:paraId="37A7D184" w14:textId="77777777" w:rsidR="006F1CE1" w:rsidRDefault="006F1CE1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BF964" w14:textId="77777777" w:rsidR="006F1CE1" w:rsidRDefault="006F1CE1" w:rsidP="003D0CC3">
      <w:r>
        <w:separator/>
      </w:r>
    </w:p>
  </w:footnote>
  <w:footnote w:type="continuationSeparator" w:id="0">
    <w:p w14:paraId="15D42E53" w14:textId="77777777" w:rsidR="006F1CE1" w:rsidRDefault="006F1CE1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2C7DAE"/>
    <w:rsid w:val="00364F08"/>
    <w:rsid w:val="003B715B"/>
    <w:rsid w:val="003D0CC3"/>
    <w:rsid w:val="004143D5"/>
    <w:rsid w:val="004239E5"/>
    <w:rsid w:val="004456AA"/>
    <w:rsid w:val="004B7AEB"/>
    <w:rsid w:val="004D1B8F"/>
    <w:rsid w:val="00633997"/>
    <w:rsid w:val="006B4842"/>
    <w:rsid w:val="006B57D6"/>
    <w:rsid w:val="006E533A"/>
    <w:rsid w:val="006F1CE1"/>
    <w:rsid w:val="007F3507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66198"/>
    <w:rsid w:val="00A77C0C"/>
    <w:rsid w:val="00A849F7"/>
    <w:rsid w:val="00AA6AD6"/>
    <w:rsid w:val="00AB3A99"/>
    <w:rsid w:val="00B17E2D"/>
    <w:rsid w:val="00B26E27"/>
    <w:rsid w:val="00BC478E"/>
    <w:rsid w:val="00BC7BC4"/>
    <w:rsid w:val="00C4748C"/>
    <w:rsid w:val="00C52301"/>
    <w:rsid w:val="00C7135D"/>
    <w:rsid w:val="00CA60DA"/>
    <w:rsid w:val="00D64096"/>
    <w:rsid w:val="00D86AC4"/>
    <w:rsid w:val="00D91B6B"/>
    <w:rsid w:val="00E76A17"/>
    <w:rsid w:val="00E77F02"/>
    <w:rsid w:val="00F40543"/>
    <w:rsid w:val="00F742B6"/>
    <w:rsid w:val="00F9547F"/>
    <w:rsid w:val="00FD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15</cp:revision>
  <cp:lastPrinted>2024-09-18T06:56:00Z</cp:lastPrinted>
  <dcterms:created xsi:type="dcterms:W3CDTF">2024-09-18T06:56:00Z</dcterms:created>
  <dcterms:modified xsi:type="dcterms:W3CDTF">2025-09-10T18:22:00Z</dcterms:modified>
</cp:coreProperties>
</file>