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BA31" w14:textId="77777777" w:rsidR="00171A70" w:rsidRPr="00E82F73" w:rsidRDefault="00171A70" w:rsidP="00171A70">
      <w:pPr>
        <w:spacing w:before="120" w:after="0" w:line="240" w:lineRule="auto"/>
        <w:jc w:val="center"/>
        <w:rPr>
          <w:rFonts w:ascii="Times New Roman" w:hAnsi="Times New Roman" w:cs="Times New Roman"/>
          <w:b/>
          <w:bCs/>
          <w:sz w:val="20"/>
          <w:szCs w:val="20"/>
        </w:rPr>
      </w:pPr>
      <w:r w:rsidRPr="00171A70">
        <w:rPr>
          <w:rFonts w:ascii="Times New Roman" w:hAnsi="Times New Roman" w:cs="Times New Roman"/>
          <w:b/>
          <w:bCs/>
          <w:sz w:val="18"/>
          <w:szCs w:val="18"/>
        </w:rPr>
        <w:t xml:space="preserve">Sky Vision </w:t>
      </w:r>
      <w:r w:rsidRPr="00E82F73">
        <w:rPr>
          <w:rFonts w:ascii="Times New Roman" w:hAnsi="Times New Roman" w:cs="Times New Roman"/>
          <w:b/>
          <w:bCs/>
          <w:sz w:val="20"/>
          <w:szCs w:val="20"/>
        </w:rPr>
        <w:t>Airlines</w:t>
      </w:r>
    </w:p>
    <w:p w14:paraId="4C3CDBEB" w14:textId="77777777" w:rsidR="00171A70" w:rsidRPr="00171A70" w:rsidRDefault="00171A70" w:rsidP="00171A70">
      <w:pPr>
        <w:spacing w:before="120" w:after="0" w:line="240" w:lineRule="auto"/>
        <w:jc w:val="center"/>
        <w:rPr>
          <w:rFonts w:ascii="Times New Roman" w:hAnsi="Times New Roman" w:cs="Times New Roman"/>
          <w:b/>
          <w:bCs/>
          <w:sz w:val="18"/>
          <w:szCs w:val="18"/>
        </w:rPr>
      </w:pPr>
      <w:r w:rsidRPr="00E82F73">
        <w:rPr>
          <w:rFonts w:ascii="Times New Roman" w:hAnsi="Times New Roman" w:cs="Times New Roman"/>
          <w:b/>
          <w:bCs/>
          <w:sz w:val="20"/>
          <w:szCs w:val="20"/>
        </w:rPr>
        <w:t>Safety Policy Statem</w:t>
      </w:r>
      <w:r w:rsidRPr="00171A70">
        <w:rPr>
          <w:rFonts w:ascii="Times New Roman" w:hAnsi="Times New Roman" w:cs="Times New Roman"/>
          <w:b/>
          <w:bCs/>
          <w:sz w:val="18"/>
          <w:szCs w:val="18"/>
        </w:rPr>
        <w:t>ent</w:t>
      </w:r>
    </w:p>
    <w:p w14:paraId="55CD9259" w14:textId="77777777" w:rsidR="00171A70" w:rsidRPr="004A097E" w:rsidRDefault="00171A70" w:rsidP="00171A70">
      <w:pPr>
        <w:spacing w:before="120" w:after="0" w:line="240" w:lineRule="auto"/>
        <w:jc w:val="lowKashida"/>
        <w:rPr>
          <w:rFonts w:ascii="Times New Roman" w:hAnsi="Times New Roman" w:cs="Times New Roman"/>
          <w:sz w:val="20"/>
          <w:szCs w:val="20"/>
        </w:rPr>
      </w:pPr>
      <w:r w:rsidRPr="004A097E">
        <w:rPr>
          <w:rFonts w:ascii="Times New Roman" w:hAnsi="Times New Roman" w:cs="Times New Roman"/>
          <w:sz w:val="20"/>
          <w:szCs w:val="20"/>
        </w:rPr>
        <w:t>Safety is one of our core business functions, we are committed to developing; implementing, maintaining and constantly improving strategies and processes to ensure that all our aviation activities take place under an appropriate allocation of organizational resources, aimed at achieving the highest level of safety performance and meeting regulatory requirements, while delivering our Services.</w:t>
      </w:r>
    </w:p>
    <w:p w14:paraId="4A744137" w14:textId="77777777" w:rsidR="00171A70" w:rsidRPr="004A097E" w:rsidRDefault="00171A70" w:rsidP="00171A70">
      <w:pPr>
        <w:spacing w:before="120" w:after="0" w:line="240" w:lineRule="auto"/>
        <w:jc w:val="lowKashida"/>
        <w:rPr>
          <w:rFonts w:ascii="Times New Roman" w:hAnsi="Times New Roman" w:cs="Times New Roman"/>
          <w:sz w:val="20"/>
          <w:szCs w:val="20"/>
        </w:rPr>
      </w:pPr>
      <w:r w:rsidRPr="004A097E">
        <w:rPr>
          <w:rFonts w:ascii="Times New Roman" w:hAnsi="Times New Roman" w:cs="Times New Roman"/>
          <w:sz w:val="20"/>
          <w:szCs w:val="20"/>
        </w:rPr>
        <w:t>All levels of management and all employees are accountable for the delivery of this highest level of safety performance. starting with the Accountable Executive,</w:t>
      </w:r>
    </w:p>
    <w:p w14:paraId="68F6AF7F" w14:textId="77777777" w:rsidR="00171A70" w:rsidRPr="00171A70" w:rsidRDefault="00171A70" w:rsidP="00171A70">
      <w:pPr>
        <w:spacing w:before="120" w:after="0" w:line="240" w:lineRule="auto"/>
        <w:jc w:val="lowKashida"/>
        <w:rPr>
          <w:rFonts w:ascii="Times New Roman" w:hAnsi="Times New Roman" w:cs="Times New Roman"/>
          <w:b/>
          <w:bCs/>
          <w:sz w:val="18"/>
          <w:szCs w:val="18"/>
        </w:rPr>
      </w:pPr>
      <w:r w:rsidRPr="00171A70">
        <w:rPr>
          <w:rFonts w:ascii="Times New Roman" w:hAnsi="Times New Roman" w:cs="Times New Roman"/>
          <w:b/>
          <w:bCs/>
          <w:sz w:val="18"/>
          <w:szCs w:val="18"/>
        </w:rPr>
        <w:t>Our commitment is to:</w:t>
      </w:r>
    </w:p>
    <w:p w14:paraId="5AB79724" w14:textId="44D0AE51"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Support the management of safety through the provision of all appropriate resources, that will result in an organizational culture that fosters safe practices, encourages effective safety reporting and communication. and actively manages safety with the same attention to results as the attention to the results of the other management systems of the </w:t>
      </w:r>
      <w:r w:rsidR="00D61B62" w:rsidRPr="000176D2">
        <w:rPr>
          <w:rFonts w:ascii="Times New Roman" w:hAnsi="Times New Roman" w:cs="Times New Roman"/>
          <w:sz w:val="19"/>
          <w:szCs w:val="19"/>
        </w:rPr>
        <w:t>organization.</w:t>
      </w:r>
    </w:p>
    <w:p w14:paraId="502E3185" w14:textId="11D6D716"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Ensure that the management of safety is a primary responsibility of all managers and </w:t>
      </w:r>
      <w:r w:rsidR="00D61B62" w:rsidRPr="000176D2">
        <w:rPr>
          <w:rFonts w:ascii="Times New Roman" w:hAnsi="Times New Roman" w:cs="Times New Roman"/>
          <w:sz w:val="19"/>
          <w:szCs w:val="19"/>
        </w:rPr>
        <w:t>employees.</w:t>
      </w:r>
    </w:p>
    <w:p w14:paraId="172E954F" w14:textId="595A266F"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Clearly define for all staff, managers and employees alike, their accountabilities and responsibilities for the delivery of the organization's safety performance and the performance of our safety management </w:t>
      </w:r>
      <w:r w:rsidR="00D61B62" w:rsidRPr="000176D2">
        <w:rPr>
          <w:rFonts w:ascii="Times New Roman" w:hAnsi="Times New Roman" w:cs="Times New Roman"/>
          <w:sz w:val="19"/>
          <w:szCs w:val="19"/>
        </w:rPr>
        <w:t>system.</w:t>
      </w:r>
    </w:p>
    <w:p w14:paraId="7122B0F1" w14:textId="45F249CE"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Establish and operate hazard identification and risk management processes, including a hazard reporting system, </w:t>
      </w:r>
      <w:r w:rsidR="00AE7581" w:rsidRPr="000176D2">
        <w:rPr>
          <w:rFonts w:ascii="Times New Roman" w:hAnsi="Times New Roman" w:cs="Times New Roman"/>
          <w:sz w:val="19"/>
          <w:szCs w:val="19"/>
        </w:rPr>
        <w:t>to</w:t>
      </w:r>
      <w:r w:rsidRPr="000176D2">
        <w:rPr>
          <w:rFonts w:ascii="Times New Roman" w:hAnsi="Times New Roman" w:cs="Times New Roman"/>
          <w:sz w:val="19"/>
          <w:szCs w:val="19"/>
        </w:rPr>
        <w:t xml:space="preserve"> eliminate or mitigate the safety risks of the consequences of hazards resulting from our operations or activities to achieve continuous improvement in our safety </w:t>
      </w:r>
      <w:r w:rsidR="00D61B62" w:rsidRPr="000176D2">
        <w:rPr>
          <w:rFonts w:ascii="Times New Roman" w:hAnsi="Times New Roman" w:cs="Times New Roman"/>
          <w:sz w:val="19"/>
          <w:szCs w:val="19"/>
        </w:rPr>
        <w:t>performance.</w:t>
      </w:r>
    </w:p>
    <w:p w14:paraId="5AEB050F" w14:textId="19532449"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Ensure that no action will be taken against any employee who discloses a safety concern through the hazard reporting system. unless such disclosure indicates. beyond any reasonable doubt. gross negligence, or a deliberate or willful disregard of regulations or </w:t>
      </w:r>
      <w:r w:rsidR="00D61B62" w:rsidRPr="000176D2">
        <w:rPr>
          <w:rFonts w:ascii="Times New Roman" w:hAnsi="Times New Roman" w:cs="Times New Roman"/>
          <w:sz w:val="19"/>
          <w:szCs w:val="19"/>
        </w:rPr>
        <w:t>procedures.</w:t>
      </w:r>
    </w:p>
    <w:p w14:paraId="052E05DE" w14:textId="15C238B5"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Comply with and, wherever possible, exceed, legislative and regulatory requirements and </w:t>
      </w:r>
      <w:r w:rsidR="00D61B62" w:rsidRPr="000176D2">
        <w:rPr>
          <w:rFonts w:ascii="Times New Roman" w:hAnsi="Times New Roman" w:cs="Times New Roman"/>
          <w:sz w:val="19"/>
          <w:szCs w:val="19"/>
        </w:rPr>
        <w:t>standards.</w:t>
      </w:r>
    </w:p>
    <w:p w14:paraId="51A3BAF6" w14:textId="77777777"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Ensure that sufficient skilled and trained human resources are available to implement safety strategic and processes:</w:t>
      </w:r>
    </w:p>
    <w:p w14:paraId="11485ABE" w14:textId="23BDBC36"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Ensure that all staff are provided with adequate and appropriate aviation safety information and training, are competent in safety matters, and are allocated only tasks commensurate with their </w:t>
      </w:r>
      <w:r w:rsidR="00D61B62" w:rsidRPr="000176D2">
        <w:rPr>
          <w:rFonts w:ascii="Times New Roman" w:hAnsi="Times New Roman" w:cs="Times New Roman"/>
          <w:sz w:val="19"/>
          <w:szCs w:val="19"/>
        </w:rPr>
        <w:t>skills.</w:t>
      </w:r>
    </w:p>
    <w:p w14:paraId="1FCDE9AA" w14:textId="4200A395"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Establish and </w:t>
      </w:r>
      <w:r w:rsidR="003C35BE" w:rsidRPr="000176D2">
        <w:rPr>
          <w:rFonts w:ascii="Times New Roman" w:hAnsi="Times New Roman" w:cs="Times New Roman"/>
          <w:sz w:val="19"/>
          <w:szCs w:val="19"/>
        </w:rPr>
        <w:t>measure</w:t>
      </w:r>
      <w:r w:rsidR="00945EE0" w:rsidRPr="000176D2">
        <w:rPr>
          <w:rFonts w:ascii="Times New Roman" w:hAnsi="Times New Roman" w:cs="Times New Roman"/>
          <w:sz w:val="19"/>
          <w:szCs w:val="19"/>
        </w:rPr>
        <w:t xml:space="preserve"> </w:t>
      </w:r>
      <w:r w:rsidRPr="000176D2">
        <w:rPr>
          <w:rFonts w:ascii="Times New Roman" w:hAnsi="Times New Roman" w:cs="Times New Roman"/>
          <w:sz w:val="19"/>
          <w:szCs w:val="19"/>
        </w:rPr>
        <w:t xml:space="preserve">our safety against safety indicators and safety performance </w:t>
      </w:r>
      <w:r w:rsidR="00ED35B1" w:rsidRPr="000176D2">
        <w:rPr>
          <w:rFonts w:ascii="Times New Roman" w:hAnsi="Times New Roman" w:cs="Times New Roman"/>
          <w:sz w:val="19"/>
          <w:szCs w:val="19"/>
        </w:rPr>
        <w:t>targets.</w:t>
      </w:r>
    </w:p>
    <w:p w14:paraId="3989F2E7" w14:textId="133F7810" w:rsidR="00171A70" w:rsidRPr="000176D2" w:rsidRDefault="003C35BE"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noProof/>
          <w:sz w:val="19"/>
          <w:szCs w:val="19"/>
        </w:rPr>
        <mc:AlternateContent>
          <mc:Choice Requires="wps">
            <w:drawing>
              <wp:anchor distT="0" distB="0" distL="114300" distR="114300" simplePos="0" relativeHeight="251649536" behindDoc="0" locked="0" layoutInCell="1" allowOverlap="1" wp14:anchorId="5BE91C25" wp14:editId="2F2006AE">
                <wp:simplePos x="0" y="0"/>
                <wp:positionH relativeFrom="column">
                  <wp:posOffset>-218364</wp:posOffset>
                </wp:positionH>
                <wp:positionV relativeFrom="paragraph">
                  <wp:posOffset>44649</wp:posOffset>
                </wp:positionV>
                <wp:extent cx="0" cy="402609"/>
                <wp:effectExtent l="0" t="0" r="38100" b="35560"/>
                <wp:wrapNone/>
                <wp:docPr id="829196170" name="Straight Connector 1"/>
                <wp:cNvGraphicFramePr/>
                <a:graphic xmlns:a="http://schemas.openxmlformats.org/drawingml/2006/main">
                  <a:graphicData uri="http://schemas.microsoft.com/office/word/2010/wordprocessingShape">
                    <wps:wsp>
                      <wps:cNvCnPr/>
                      <wps:spPr>
                        <a:xfrm>
                          <a:off x="0" y="0"/>
                          <a:ext cx="0" cy="402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47AC2509" id="Straight Connector 1" o:spid="_x0000_s1026" style="position:absolute;left:0;text-align:lef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pt,3.5pt" to="-17.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" strokecolor="#5b9bd5 [3204]" strokeweight=".5pt">
                <v:stroke joinstyle="miter"/>
              </v:line>
            </w:pict>
          </mc:Fallback>
        </mc:AlternateContent>
      </w:r>
      <w:r w:rsidR="00171A70" w:rsidRPr="000176D2">
        <w:rPr>
          <w:rFonts w:ascii="Times New Roman" w:hAnsi="Times New Roman" w:cs="Times New Roman"/>
          <w:sz w:val="19"/>
          <w:szCs w:val="19"/>
        </w:rPr>
        <w:t>Continually improve our safety performance through continuous monitoring and measurement</w:t>
      </w:r>
      <w:r w:rsidR="00A67B94" w:rsidRPr="000176D2">
        <w:rPr>
          <w:rFonts w:ascii="Times New Roman" w:hAnsi="Times New Roman" w:cs="Times New Roman"/>
          <w:sz w:val="19"/>
          <w:szCs w:val="19"/>
        </w:rPr>
        <w:t>,</w:t>
      </w:r>
      <w:r w:rsidR="00171A70" w:rsidRPr="000176D2">
        <w:rPr>
          <w:rFonts w:ascii="Times New Roman" w:hAnsi="Times New Roman" w:cs="Times New Roman"/>
          <w:sz w:val="19"/>
          <w:szCs w:val="19"/>
        </w:rPr>
        <w:t xml:space="preserve"> regular review and adjustment of safety</w:t>
      </w:r>
      <w:r w:rsidR="00A67B94" w:rsidRPr="000176D2">
        <w:rPr>
          <w:rFonts w:ascii="Times New Roman" w:hAnsi="Times New Roman" w:cs="Times New Roman"/>
          <w:sz w:val="19"/>
          <w:szCs w:val="19"/>
        </w:rPr>
        <w:t xml:space="preserve"> </w:t>
      </w:r>
      <w:r w:rsidR="00A67B94" w:rsidRPr="000176D2">
        <w:rPr>
          <w:rFonts w:ascii="Times New Roman" w:hAnsi="Times New Roman" w:cs="Times New Roman"/>
          <w:sz w:val="19"/>
          <w:szCs w:val="19"/>
          <w:highlight w:val="yellow"/>
        </w:rPr>
        <w:t>Policies</w:t>
      </w:r>
      <w:r w:rsidRPr="000176D2">
        <w:rPr>
          <w:rFonts w:ascii="Times New Roman" w:hAnsi="Times New Roman" w:cs="Times New Roman"/>
          <w:sz w:val="19"/>
          <w:szCs w:val="19"/>
        </w:rPr>
        <w:t>,</w:t>
      </w:r>
      <w:r w:rsidR="00A67B94" w:rsidRPr="000176D2">
        <w:rPr>
          <w:rFonts w:ascii="Times New Roman" w:hAnsi="Times New Roman" w:cs="Times New Roman"/>
          <w:sz w:val="19"/>
          <w:szCs w:val="19"/>
        </w:rPr>
        <w:t xml:space="preserve"> </w:t>
      </w:r>
      <w:r w:rsidR="00171A70" w:rsidRPr="000176D2">
        <w:rPr>
          <w:rFonts w:ascii="Times New Roman" w:hAnsi="Times New Roman" w:cs="Times New Roman"/>
          <w:sz w:val="19"/>
          <w:szCs w:val="19"/>
        </w:rPr>
        <w:t>objectives and targets</w:t>
      </w:r>
      <w:r w:rsidR="007D36C7" w:rsidRPr="000176D2">
        <w:rPr>
          <w:rFonts w:ascii="Times New Roman" w:hAnsi="Times New Roman" w:cs="Times New Roman"/>
          <w:sz w:val="19"/>
          <w:szCs w:val="19"/>
        </w:rPr>
        <w:t>,</w:t>
      </w:r>
      <w:r w:rsidR="00596942" w:rsidRPr="000176D2">
        <w:rPr>
          <w:rFonts w:ascii="Times New Roman" w:hAnsi="Times New Roman" w:cs="Times New Roman"/>
          <w:sz w:val="19"/>
          <w:szCs w:val="19"/>
        </w:rPr>
        <w:t xml:space="preserve"> </w:t>
      </w:r>
      <w:r w:rsidR="007D36C7" w:rsidRPr="000176D2">
        <w:rPr>
          <w:rFonts w:ascii="Times New Roman" w:hAnsi="Times New Roman" w:cs="Times New Roman"/>
          <w:sz w:val="19"/>
          <w:szCs w:val="19"/>
        </w:rPr>
        <w:t xml:space="preserve">achieve and </w:t>
      </w:r>
      <w:r w:rsidR="0061770E" w:rsidRPr="000176D2">
        <w:rPr>
          <w:rFonts w:ascii="Times New Roman" w:hAnsi="Times New Roman" w:cs="Times New Roman"/>
          <w:sz w:val="19"/>
          <w:szCs w:val="19"/>
        </w:rPr>
        <w:t>enhance</w:t>
      </w:r>
      <w:r w:rsidR="00596942" w:rsidRPr="000176D2">
        <w:rPr>
          <w:rFonts w:ascii="Times New Roman" w:hAnsi="Times New Roman" w:cs="Times New Roman"/>
          <w:sz w:val="19"/>
          <w:szCs w:val="19"/>
        </w:rPr>
        <w:t xml:space="preserve"> </w:t>
      </w:r>
      <w:r w:rsidR="007D36C7" w:rsidRPr="000176D2">
        <w:rPr>
          <w:rFonts w:ascii="Times New Roman" w:hAnsi="Times New Roman" w:cs="Times New Roman"/>
          <w:sz w:val="19"/>
          <w:szCs w:val="19"/>
        </w:rPr>
        <w:t xml:space="preserve">it </w:t>
      </w:r>
      <w:r w:rsidR="00ED35B1" w:rsidRPr="000176D2">
        <w:rPr>
          <w:rFonts w:ascii="Times New Roman" w:hAnsi="Times New Roman" w:cs="Times New Roman"/>
          <w:sz w:val="19"/>
          <w:szCs w:val="19"/>
        </w:rPr>
        <w:t>continuously.</w:t>
      </w:r>
    </w:p>
    <w:p w14:paraId="7C386114" w14:textId="3DF066E2" w:rsidR="00171A70" w:rsidRPr="000176D2" w:rsidRDefault="00171A70"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Ensure externally supplied systems and services to support our operations are delivered meeting our safety performance </w:t>
      </w:r>
      <w:r w:rsidR="00ED35B1" w:rsidRPr="000176D2">
        <w:rPr>
          <w:rFonts w:ascii="Times New Roman" w:hAnsi="Times New Roman" w:cs="Times New Roman"/>
          <w:sz w:val="19"/>
          <w:szCs w:val="19"/>
        </w:rPr>
        <w:t>standards.</w:t>
      </w:r>
    </w:p>
    <w:p w14:paraId="4B61568C" w14:textId="20D4A690" w:rsidR="00DD646D" w:rsidRPr="000176D2" w:rsidRDefault="00171A70" w:rsidP="004B59C4">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 xml:space="preserve">Regular review of indicators by senior </w:t>
      </w:r>
      <w:r w:rsidR="00ED35B1" w:rsidRPr="000176D2">
        <w:rPr>
          <w:rFonts w:ascii="Times New Roman" w:hAnsi="Times New Roman" w:cs="Times New Roman"/>
          <w:sz w:val="19"/>
          <w:szCs w:val="19"/>
        </w:rPr>
        <w:t>management.</w:t>
      </w:r>
    </w:p>
    <w:p w14:paraId="5C41181E" w14:textId="2CEFA830" w:rsidR="00B00F9F" w:rsidRPr="000176D2" w:rsidRDefault="00171A70" w:rsidP="004B59C4">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sz w:val="19"/>
          <w:szCs w:val="19"/>
        </w:rPr>
        <w:t>Regular analysis of functions undesirable operational results</w:t>
      </w:r>
      <w:r w:rsidR="003C35BE" w:rsidRPr="000176D2">
        <w:rPr>
          <w:rFonts w:ascii="Times New Roman" w:hAnsi="Times New Roman" w:cs="Times New Roman"/>
          <w:sz w:val="19"/>
          <w:szCs w:val="19"/>
        </w:rPr>
        <w:t xml:space="preserve"> </w:t>
      </w:r>
      <w:r w:rsidRPr="000176D2">
        <w:rPr>
          <w:rFonts w:ascii="Times New Roman" w:hAnsi="Times New Roman" w:cs="Times New Roman"/>
          <w:sz w:val="19"/>
          <w:szCs w:val="19"/>
        </w:rPr>
        <w:t>an</w:t>
      </w:r>
    </w:p>
    <w:p w14:paraId="5CE0C26F" w14:textId="372F2A87" w:rsidR="00171A70" w:rsidRPr="000176D2" w:rsidRDefault="00415F84"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imes New Roman" w:hAnsi="Times New Roman" w:cs="Times New Roman"/>
          <w:noProof/>
          <w:sz w:val="19"/>
          <w:szCs w:val="19"/>
        </w:rPr>
        <mc:AlternateContent>
          <mc:Choice Requires="wps">
            <w:drawing>
              <wp:anchor distT="0" distB="0" distL="114300" distR="114300" simplePos="0" relativeHeight="251658752" behindDoc="0" locked="0" layoutInCell="1" allowOverlap="1" wp14:anchorId="4392DF84" wp14:editId="01F30DCB">
                <wp:simplePos x="0" y="0"/>
                <wp:positionH relativeFrom="column">
                  <wp:posOffset>-224155</wp:posOffset>
                </wp:positionH>
                <wp:positionV relativeFrom="paragraph">
                  <wp:posOffset>240929</wp:posOffset>
                </wp:positionV>
                <wp:extent cx="0" cy="290195"/>
                <wp:effectExtent l="0" t="0" r="38100" b="33655"/>
                <wp:wrapNone/>
                <wp:docPr id="1016937706" name="Straight Connector 1"/>
                <wp:cNvGraphicFramePr/>
                <a:graphic xmlns:a="http://schemas.openxmlformats.org/drawingml/2006/main">
                  <a:graphicData uri="http://schemas.microsoft.com/office/word/2010/wordprocessingShape">
                    <wps:wsp>
                      <wps:cNvCnPr/>
                      <wps:spPr>
                        <a:xfrm>
                          <a:off x="0" y="0"/>
                          <a:ext cx="0" cy="290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DC41258" id="Straight Connector 1" o:spid="_x0000_s1026" style="position:absolute;left:0;text-align:lef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pt,18.95pt" to="-17.6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" strokecolor="#5b9bd5 [3204]" strokeweight=".5pt">
                <v:stroke joinstyle="miter"/>
              </v:line>
            </w:pict>
          </mc:Fallback>
        </mc:AlternateContent>
      </w:r>
      <w:r w:rsidR="00171A70" w:rsidRPr="000176D2">
        <w:rPr>
          <w:rFonts w:ascii="Times New Roman" w:hAnsi="Times New Roman" w:cs="Times New Roman"/>
          <w:sz w:val="19"/>
          <w:szCs w:val="19"/>
        </w:rPr>
        <w:t>Follow-up of corrective actions and their effectiveness in improving operational performance.</w:t>
      </w:r>
    </w:p>
    <w:p w14:paraId="4F2425E3" w14:textId="44EC4566" w:rsidR="001F697F" w:rsidRPr="000176D2" w:rsidRDefault="001F697F" w:rsidP="00171A70">
      <w:pPr>
        <w:pStyle w:val="ListParagraph"/>
        <w:numPr>
          <w:ilvl w:val="0"/>
          <w:numId w:val="1"/>
        </w:numPr>
        <w:spacing w:before="120" w:after="0" w:line="240" w:lineRule="auto"/>
        <w:ind w:left="284" w:hanging="294"/>
        <w:jc w:val="lowKashida"/>
        <w:rPr>
          <w:rFonts w:ascii="Times New Roman" w:hAnsi="Times New Roman" w:cs="Times New Roman"/>
          <w:sz w:val="19"/>
          <w:szCs w:val="19"/>
        </w:rPr>
      </w:pPr>
      <w:r w:rsidRPr="000176D2">
        <w:rPr>
          <w:rFonts w:asciiTheme="majorBidi" w:hAnsiTheme="majorBidi" w:cstheme="majorBidi"/>
          <w:sz w:val="19"/>
          <w:szCs w:val="19"/>
          <w:highlight w:val="yellow"/>
        </w:rPr>
        <w:t>The “Safety Policy” is reviewed, improved and developed periodically, annually or as required</w:t>
      </w:r>
    </w:p>
    <w:p w14:paraId="31724A2C" w14:textId="73BC9139" w:rsidR="00171A70" w:rsidRPr="00220A75" w:rsidRDefault="00131DAF" w:rsidP="00220A75">
      <w:pPr>
        <w:spacing w:before="120" w:after="0" w:line="240" w:lineRule="auto"/>
        <w:ind w:left="270"/>
        <w:jc w:val="lowKashida"/>
        <w:rPr>
          <w:rFonts w:ascii="Times New Roman" w:hAnsi="Times New Roman" w:cs="Times New Roman"/>
          <w:b/>
          <w:bCs/>
        </w:rPr>
      </w:pPr>
      <w:r>
        <w:rPr>
          <w:rFonts w:ascii="Times New Roman" w:hAnsi="Times New Roman" w:cs="Times New Roman"/>
          <w:b/>
          <w:bCs/>
        </w:rPr>
        <w:t xml:space="preserve">                                 </w:t>
      </w:r>
      <w:r w:rsidR="00171A70" w:rsidRPr="00220A75">
        <w:rPr>
          <w:rFonts w:ascii="Times New Roman" w:hAnsi="Times New Roman" w:cs="Times New Roman"/>
          <w:b/>
          <w:bCs/>
        </w:rPr>
        <w:t>Accountable Executive</w:t>
      </w:r>
    </w:p>
    <w:p w14:paraId="08943EFF" w14:textId="6357E7F8" w:rsidR="00D201D1" w:rsidRDefault="00131DAF" w:rsidP="00220A75">
      <w:pPr>
        <w:spacing w:before="120" w:after="0" w:line="240" w:lineRule="auto"/>
        <w:ind w:left="270"/>
        <w:jc w:val="lowKashida"/>
        <w:rPr>
          <w:rFonts w:ascii="Times New Roman" w:hAnsi="Times New Roman" w:cs="Times New Roman"/>
          <w:b/>
          <w:bCs/>
        </w:rPr>
      </w:pPr>
      <w:r>
        <w:rPr>
          <w:rFonts w:ascii="Times New Roman" w:hAnsi="Times New Roman" w:cs="Times New Roman"/>
          <w:b/>
          <w:bCs/>
        </w:rPr>
        <w:t xml:space="preserve">                                 </w:t>
      </w:r>
      <w:r w:rsidR="00171A70" w:rsidRPr="00220A75">
        <w:rPr>
          <w:rFonts w:ascii="Times New Roman" w:hAnsi="Times New Roman" w:cs="Times New Roman"/>
          <w:b/>
          <w:bCs/>
        </w:rPr>
        <w:t>Mr. Amr Abd El Zaher</w:t>
      </w:r>
    </w:p>
    <w:p w14:paraId="77C7A13B" w14:textId="77777777" w:rsidR="00E82F73" w:rsidRDefault="00E82F73" w:rsidP="009169C2">
      <w:pPr>
        <w:bidi/>
        <w:spacing w:before="120" w:after="0" w:line="240" w:lineRule="auto"/>
        <w:jc w:val="center"/>
        <w:rPr>
          <w:rFonts w:ascii="Times New Roman" w:hAnsi="Times New Roman" w:cs="Times New Roman"/>
          <w:b/>
          <w:bCs/>
          <w:sz w:val="18"/>
          <w:szCs w:val="18"/>
        </w:rPr>
      </w:pPr>
    </w:p>
    <w:p w14:paraId="408D9A24" w14:textId="2B625E47" w:rsidR="009169C2" w:rsidRPr="00E82F73" w:rsidRDefault="00171A70" w:rsidP="00E82F73">
      <w:pPr>
        <w:bidi/>
        <w:spacing w:before="120" w:after="0" w:line="240" w:lineRule="auto"/>
        <w:jc w:val="center"/>
        <w:rPr>
          <w:rFonts w:ascii="Times New Roman" w:hAnsi="Times New Roman" w:cs="Times New Roman"/>
          <w:b/>
          <w:bCs/>
        </w:rPr>
      </w:pPr>
      <w:r w:rsidRPr="00E82F73">
        <w:rPr>
          <w:rFonts w:ascii="Times New Roman" w:hAnsi="Times New Roman" w:cs="Times New Roman"/>
          <w:b/>
          <w:bCs/>
        </w:rPr>
        <w:t>Sky Vision Airlines</w:t>
      </w:r>
    </w:p>
    <w:p w14:paraId="0C0C0280" w14:textId="77777777" w:rsidR="00171A70" w:rsidRPr="00E82F73" w:rsidRDefault="00171A70" w:rsidP="00171A70">
      <w:pPr>
        <w:bidi/>
        <w:spacing w:before="120" w:after="0" w:line="240" w:lineRule="auto"/>
        <w:jc w:val="center"/>
        <w:rPr>
          <w:rFonts w:ascii="Times New Roman" w:hAnsi="Times New Roman" w:cs="Times New Roman"/>
          <w:b/>
          <w:bCs/>
        </w:rPr>
      </w:pPr>
      <w:r w:rsidRPr="00E82F73">
        <w:rPr>
          <w:rFonts w:ascii="Times New Roman" w:hAnsi="Times New Roman" w:cs="Times New Roman"/>
          <w:b/>
          <w:bCs/>
          <w:rtl/>
        </w:rPr>
        <w:t>سياسة السلامة</w:t>
      </w:r>
    </w:p>
    <w:p w14:paraId="43C8A711" w14:textId="77777777" w:rsidR="00945EE0" w:rsidRPr="005C7B0C" w:rsidRDefault="00171A70" w:rsidP="000176D2">
      <w:pPr>
        <w:bidi/>
        <w:spacing w:before="120" w:after="0" w:line="276" w:lineRule="auto"/>
        <w:jc w:val="lowKashida"/>
        <w:rPr>
          <w:rFonts w:ascii="Times New Roman" w:hAnsi="Times New Roman" w:cs="Times New Roman"/>
          <w:rtl/>
        </w:rPr>
      </w:pPr>
      <w:r w:rsidRPr="005C7B0C">
        <w:rPr>
          <w:rFonts w:ascii="Times New Roman" w:hAnsi="Times New Roman" w:cs="Times New Roman"/>
          <w:rtl/>
        </w:rPr>
        <w:t>السلامة هي إحدى وظائف</w:t>
      </w:r>
      <w:r w:rsidRPr="005C7B0C">
        <w:rPr>
          <w:rFonts w:ascii="Times New Roman" w:hAnsi="Times New Roman" w:cs="Times New Roman" w:hint="cs"/>
          <w:rtl/>
          <w:lang w:bidi="ar-EG"/>
        </w:rPr>
        <w:t xml:space="preserve">نا </w:t>
      </w:r>
      <w:r w:rsidRPr="005C7B0C">
        <w:rPr>
          <w:rFonts w:ascii="Times New Roman" w:hAnsi="Times New Roman" w:cs="Times New Roman"/>
          <w:rtl/>
        </w:rPr>
        <w:t xml:space="preserve">الأساسية، ونحن ملتزمون بتطوير؛ تنفيذ وصيانة وتحسين الاستراتيجيات والعمليات باستمرار لضمان أن جميع أنشطة الطيران لدينا تتم </w:t>
      </w:r>
      <w:r w:rsidRPr="005C7B0C">
        <w:rPr>
          <w:rFonts w:ascii="Times New Roman" w:hAnsi="Times New Roman" w:cs="Times New Roman" w:hint="cs"/>
          <w:rtl/>
        </w:rPr>
        <w:t xml:space="preserve">من خلال التنسيق والتوزيع الأمثل </w:t>
      </w:r>
      <w:r w:rsidRPr="005C7B0C">
        <w:rPr>
          <w:rFonts w:ascii="Times New Roman" w:hAnsi="Times New Roman" w:cs="Times New Roman"/>
          <w:rtl/>
        </w:rPr>
        <w:t xml:space="preserve">لجميع الموارد التنظيمية، بهدف تحقيق أعلى مستوى من الأداء الآمن وتلبية المتطلبات التنظيمية، </w:t>
      </w:r>
    </w:p>
    <w:p w14:paraId="03BE045B" w14:textId="4113B473" w:rsidR="00234D7D" w:rsidRPr="005C7B0C" w:rsidRDefault="00FE2143" w:rsidP="000176D2">
      <w:pPr>
        <w:bidi/>
        <w:spacing w:before="120" w:after="0" w:line="276" w:lineRule="auto"/>
        <w:jc w:val="lowKashida"/>
        <w:rPr>
          <w:rFonts w:ascii="Times New Roman" w:hAnsi="Times New Roman" w:cs="Times New Roman"/>
          <w:rtl/>
        </w:rPr>
      </w:pPr>
      <w:r>
        <w:rPr>
          <w:rFonts w:ascii="Times New Roman" w:hAnsi="Times New Roman" w:cs="Times New Roman"/>
          <w:noProof/>
          <w:sz w:val="18"/>
          <w:szCs w:val="18"/>
        </w:rPr>
        <mc:AlternateContent>
          <mc:Choice Requires="wps">
            <w:drawing>
              <wp:anchor distT="0" distB="0" distL="114300" distR="114300" simplePos="0" relativeHeight="251666944" behindDoc="0" locked="0" layoutInCell="1" allowOverlap="1" wp14:anchorId="7E3D5FEB" wp14:editId="779D2E58">
                <wp:simplePos x="0" y="0"/>
                <wp:positionH relativeFrom="column">
                  <wp:posOffset>3241244</wp:posOffset>
                </wp:positionH>
                <wp:positionV relativeFrom="paragraph">
                  <wp:posOffset>250010</wp:posOffset>
                </wp:positionV>
                <wp:extent cx="0" cy="228528"/>
                <wp:effectExtent l="0" t="0" r="38100" b="19685"/>
                <wp:wrapNone/>
                <wp:docPr id="557548079" name="Straight Connector 1"/>
                <wp:cNvGraphicFramePr/>
                <a:graphic xmlns:a="http://schemas.openxmlformats.org/drawingml/2006/main">
                  <a:graphicData uri="http://schemas.microsoft.com/office/word/2010/wordprocessingShape">
                    <wps:wsp>
                      <wps:cNvCnPr/>
                      <wps:spPr>
                        <a:xfrm>
                          <a:off x="0" y="0"/>
                          <a:ext cx="0" cy="228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758D26FB" id="Straight Connector 1" o:spid="_x0000_s1026" style="position:absolute;left:0;text-align:lef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2pt,19.7pt" to="255.2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" strokecolor="#5b9bd5 [3204]" strokeweight=".5pt">
                <v:stroke joinstyle="miter"/>
              </v:line>
            </w:pict>
          </mc:Fallback>
        </mc:AlternateContent>
      </w:r>
      <w:r w:rsidR="00171A70" w:rsidRPr="005C7B0C">
        <w:rPr>
          <w:rFonts w:ascii="Times New Roman" w:hAnsi="Times New Roman" w:cs="Times New Roman" w:hint="cs"/>
          <w:rtl/>
        </w:rPr>
        <w:t>إلتزام جميع مستويات الإدارة وجميع الموظفين ب</w:t>
      </w:r>
      <w:r w:rsidR="00171A70" w:rsidRPr="005C7B0C">
        <w:rPr>
          <w:rFonts w:ascii="Times New Roman" w:hAnsi="Times New Roman" w:cs="Times New Roman"/>
          <w:rtl/>
        </w:rPr>
        <w:t>تحمل مسؤولية تقديم أعلى مستوى من أداء السلامة. بدء</w:t>
      </w:r>
      <w:r w:rsidR="00234D7D" w:rsidRPr="005C7B0C">
        <w:rPr>
          <w:rFonts w:ascii="Times New Roman" w:hAnsi="Times New Roman" w:cs="Times New Roman"/>
          <w:rtl/>
        </w:rPr>
        <w:t xml:space="preserve">ًا من المدير </w:t>
      </w:r>
      <w:r w:rsidR="00234D7D" w:rsidRPr="00D45A42">
        <w:rPr>
          <w:rFonts w:ascii="Times New Roman" w:hAnsi="Times New Roman" w:cs="Times New Roman"/>
          <w:highlight w:val="yellow"/>
          <w:rtl/>
        </w:rPr>
        <w:t>التنفيذ</w:t>
      </w:r>
      <w:r w:rsidR="0051552C" w:rsidRPr="00D45A42">
        <w:rPr>
          <w:rFonts w:ascii="Times New Roman" w:hAnsi="Times New Roman" w:cs="Times New Roman" w:hint="cs"/>
          <w:highlight w:val="yellow"/>
          <w:rtl/>
          <w:lang w:bidi="ar-EG"/>
        </w:rPr>
        <w:t>ى</w:t>
      </w:r>
      <w:r w:rsidR="00234D7D" w:rsidRPr="005C7B0C">
        <w:rPr>
          <w:rFonts w:ascii="Times New Roman" w:hAnsi="Times New Roman" w:cs="Times New Roman" w:hint="cs"/>
          <w:rtl/>
        </w:rPr>
        <w:t>.</w:t>
      </w:r>
      <w:r w:rsidR="00171A70" w:rsidRPr="005C7B0C">
        <w:rPr>
          <w:rFonts w:ascii="Times New Roman" w:hAnsi="Times New Roman" w:cs="Times New Roman"/>
        </w:rPr>
        <w:t xml:space="preserve"> </w:t>
      </w:r>
    </w:p>
    <w:p w14:paraId="2BB9CDFC" w14:textId="7FAE6555" w:rsidR="00171A70" w:rsidRPr="00945EE0" w:rsidRDefault="00171A70" w:rsidP="00A72CEB">
      <w:pPr>
        <w:bidi/>
        <w:spacing w:before="120" w:after="0" w:line="240" w:lineRule="auto"/>
        <w:jc w:val="lowKashida"/>
        <w:rPr>
          <w:rFonts w:ascii="Times New Roman" w:hAnsi="Times New Roman" w:cs="Times New Roman"/>
          <w:b/>
          <w:bCs/>
          <w:sz w:val="20"/>
          <w:szCs w:val="20"/>
        </w:rPr>
      </w:pPr>
      <w:r w:rsidRPr="00945EE0">
        <w:rPr>
          <w:rFonts w:ascii="Times New Roman" w:hAnsi="Times New Roman" w:cs="Times New Roman"/>
          <w:b/>
          <w:bCs/>
          <w:sz w:val="20"/>
          <w:szCs w:val="20"/>
          <w:rtl/>
        </w:rPr>
        <w:t>التزامنا هو</w:t>
      </w:r>
      <w:r w:rsidRPr="00945EE0">
        <w:rPr>
          <w:rFonts w:ascii="Times New Roman" w:hAnsi="Times New Roman" w:cs="Times New Roman"/>
          <w:b/>
          <w:bCs/>
          <w:sz w:val="20"/>
          <w:szCs w:val="20"/>
        </w:rPr>
        <w:t>:</w:t>
      </w:r>
    </w:p>
    <w:p w14:paraId="121FF57F" w14:textId="34946893" w:rsidR="00171A7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 xml:space="preserve">دعم إدارة السلامة من خلال توفير جميع الموارد المناسبة، والتي من شأنها </w:t>
      </w:r>
      <w:r w:rsidR="00234D7D" w:rsidRPr="00945EE0">
        <w:rPr>
          <w:rFonts w:ascii="Times New Roman" w:hAnsi="Times New Roman" w:cs="Times New Roman"/>
          <w:rtl/>
        </w:rPr>
        <w:t xml:space="preserve">أن تؤدي إلى ثقافة تنظيمية تعزز </w:t>
      </w:r>
      <w:r w:rsidRPr="00945EE0">
        <w:rPr>
          <w:rFonts w:ascii="Times New Roman" w:hAnsi="Times New Roman" w:cs="Times New Roman"/>
          <w:rtl/>
        </w:rPr>
        <w:t xml:space="preserve">ممارسات </w:t>
      </w:r>
      <w:r w:rsidR="00234D7D" w:rsidRPr="00945EE0">
        <w:rPr>
          <w:rFonts w:ascii="Times New Roman" w:hAnsi="Times New Roman" w:cs="Times New Roman" w:hint="cs"/>
          <w:rtl/>
        </w:rPr>
        <w:t xml:space="preserve">السلامة </w:t>
      </w:r>
      <w:r w:rsidRPr="00945EE0">
        <w:rPr>
          <w:rFonts w:ascii="Times New Roman" w:hAnsi="Times New Roman" w:cs="Times New Roman"/>
          <w:rtl/>
        </w:rPr>
        <w:t xml:space="preserve">، وتشجع </w:t>
      </w:r>
      <w:r w:rsidR="00234D7D" w:rsidRPr="00945EE0">
        <w:rPr>
          <w:rFonts w:ascii="Times New Roman" w:hAnsi="Times New Roman" w:cs="Times New Roman" w:hint="cs"/>
          <w:rtl/>
        </w:rPr>
        <w:t>الإتصال و</w:t>
      </w:r>
      <w:r w:rsidRPr="00945EE0">
        <w:rPr>
          <w:rFonts w:ascii="Times New Roman" w:hAnsi="Times New Roman" w:cs="Times New Roman"/>
          <w:rtl/>
        </w:rPr>
        <w:t xml:space="preserve">الإبلاغ الفعال </w:t>
      </w:r>
      <w:r w:rsidR="00234D7D" w:rsidRPr="00945EE0">
        <w:rPr>
          <w:rFonts w:ascii="Times New Roman" w:hAnsi="Times New Roman" w:cs="Times New Roman" w:hint="cs"/>
          <w:rtl/>
        </w:rPr>
        <w:t>عن مخاطر السلامة</w:t>
      </w:r>
      <w:r w:rsidRPr="00945EE0">
        <w:rPr>
          <w:rFonts w:ascii="Times New Roman" w:hAnsi="Times New Roman" w:cs="Times New Roman"/>
          <w:rtl/>
        </w:rPr>
        <w:t>. و</w:t>
      </w:r>
      <w:r w:rsidR="00234D7D" w:rsidRPr="00945EE0">
        <w:rPr>
          <w:rFonts w:ascii="Times New Roman" w:hAnsi="Times New Roman" w:cs="Times New Roman" w:hint="cs"/>
          <w:rtl/>
        </w:rPr>
        <w:t>إدارة وتنظيم آداء ا</w:t>
      </w:r>
      <w:r w:rsidR="00234D7D" w:rsidRPr="00945EE0">
        <w:rPr>
          <w:rFonts w:ascii="Times New Roman" w:hAnsi="Times New Roman" w:cs="Times New Roman"/>
          <w:rtl/>
        </w:rPr>
        <w:t xml:space="preserve">لسلامة </w:t>
      </w:r>
      <w:r w:rsidR="00234D7D" w:rsidRPr="00945EE0">
        <w:rPr>
          <w:rFonts w:ascii="Times New Roman" w:hAnsi="Times New Roman" w:cs="Times New Roman" w:hint="cs"/>
          <w:rtl/>
        </w:rPr>
        <w:t>بالشركة بإهتمام وفعالية وبدرجة مساوية</w:t>
      </w:r>
      <w:r w:rsidRPr="00945EE0">
        <w:rPr>
          <w:rFonts w:ascii="Times New Roman" w:hAnsi="Times New Roman" w:cs="Times New Roman"/>
          <w:rtl/>
        </w:rPr>
        <w:t xml:space="preserve"> </w:t>
      </w:r>
      <w:r w:rsidR="00234D7D" w:rsidRPr="00945EE0">
        <w:rPr>
          <w:rFonts w:ascii="Times New Roman" w:hAnsi="Times New Roman" w:cs="Times New Roman" w:hint="cs"/>
          <w:rtl/>
        </w:rPr>
        <w:t xml:space="preserve">لجميع </w:t>
      </w:r>
      <w:r w:rsidRPr="00945EE0">
        <w:rPr>
          <w:rFonts w:ascii="Times New Roman" w:hAnsi="Times New Roman" w:cs="Times New Roman"/>
          <w:rtl/>
        </w:rPr>
        <w:t>أنظمة الإدارة الأخرى في المنظمة</w:t>
      </w:r>
      <w:r w:rsidR="00EA486B">
        <w:rPr>
          <w:rFonts w:ascii="Times New Roman" w:hAnsi="Times New Roman" w:cs="Times New Roman" w:hint="cs"/>
          <w:rtl/>
        </w:rPr>
        <w:t>.</w:t>
      </w:r>
    </w:p>
    <w:p w14:paraId="6F19BE68" w14:textId="10D9AD3E" w:rsidR="00171A7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التأكد من أن إدارة السلامة هي المسؤولية الأساسية لجميع المديرين والموظفين</w:t>
      </w:r>
      <w:r w:rsidR="00EA486B">
        <w:rPr>
          <w:rFonts w:ascii="Times New Roman" w:hAnsi="Times New Roman" w:cs="Times New Roman" w:hint="cs"/>
          <w:rtl/>
        </w:rPr>
        <w:t>.</w:t>
      </w:r>
    </w:p>
    <w:p w14:paraId="49AAA19A" w14:textId="5C15881D" w:rsidR="00171A70" w:rsidRPr="00945EE0" w:rsidRDefault="00FE2143" w:rsidP="000176D2">
      <w:pPr>
        <w:pStyle w:val="ListParagraph"/>
        <w:numPr>
          <w:ilvl w:val="0"/>
          <w:numId w:val="2"/>
        </w:numPr>
        <w:bidi/>
        <w:spacing w:before="120" w:after="0" w:line="240" w:lineRule="auto"/>
        <w:ind w:left="201" w:hanging="284"/>
        <w:jc w:val="lowKashida"/>
        <w:rPr>
          <w:rFonts w:ascii="Times New Roman" w:hAnsi="Times New Roman" w:cs="Times New Roman"/>
        </w:rPr>
      </w:pPr>
      <w:r>
        <w:rPr>
          <w:rFonts w:ascii="Times New Roman" w:hAnsi="Times New Roman" w:cs="Times New Roman"/>
          <w:noProof/>
          <w:sz w:val="18"/>
          <w:szCs w:val="18"/>
        </w:rPr>
        <mc:AlternateContent>
          <mc:Choice Requires="wps">
            <w:drawing>
              <wp:anchor distT="0" distB="0" distL="114300" distR="114300" simplePos="0" relativeHeight="251663872" behindDoc="0" locked="0" layoutInCell="1" allowOverlap="1" wp14:anchorId="228E576B" wp14:editId="6AF9507F">
                <wp:simplePos x="0" y="0"/>
                <wp:positionH relativeFrom="column">
                  <wp:posOffset>3307380</wp:posOffset>
                </wp:positionH>
                <wp:positionV relativeFrom="paragraph">
                  <wp:posOffset>52226</wp:posOffset>
                </wp:positionV>
                <wp:extent cx="0" cy="392800"/>
                <wp:effectExtent l="0" t="0" r="38100" b="26670"/>
                <wp:wrapNone/>
                <wp:docPr id="2052317736" name="Straight Connector 1"/>
                <wp:cNvGraphicFramePr/>
                <a:graphic xmlns:a="http://schemas.openxmlformats.org/drawingml/2006/main">
                  <a:graphicData uri="http://schemas.microsoft.com/office/word/2010/wordprocessingShape">
                    <wps:wsp>
                      <wps:cNvCnPr/>
                      <wps:spPr>
                        <a:xfrm>
                          <a:off x="0" y="0"/>
                          <a:ext cx="0" cy="3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63FE0959" id="Straight Connector 1" o:spid="_x0000_s1026" style="position:absolute;left:0;text-align:lef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4pt,4.1pt" to="260.4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XDmgEAAJMDAAAOAAAAZHJzL2Uyb0RvYy54bWysU9uO0zAQfUfiHyy/06RFQk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" strokecolor="#5b9bd5 [3204]" strokeweight=".5pt">
                <v:stroke joinstyle="miter"/>
              </v:line>
            </w:pict>
          </mc:Fallback>
        </mc:AlternateContent>
      </w:r>
      <w:r w:rsidR="00234D7D" w:rsidRPr="00945EE0">
        <w:rPr>
          <w:rFonts w:ascii="Times New Roman" w:hAnsi="Times New Roman" w:cs="Times New Roman" w:hint="cs"/>
          <w:rtl/>
        </w:rPr>
        <w:t xml:space="preserve">التحديد الواضح لمسئوليات </w:t>
      </w:r>
      <w:r w:rsidR="00171A70" w:rsidRPr="00945EE0">
        <w:rPr>
          <w:rFonts w:ascii="Times New Roman" w:hAnsi="Times New Roman" w:cs="Times New Roman"/>
          <w:rtl/>
        </w:rPr>
        <w:t xml:space="preserve">جميع </w:t>
      </w:r>
      <w:r w:rsidR="00171A70" w:rsidRPr="00D45A42">
        <w:rPr>
          <w:rFonts w:ascii="Times New Roman" w:hAnsi="Times New Roman" w:cs="Times New Roman"/>
          <w:highlight w:val="yellow"/>
          <w:rtl/>
        </w:rPr>
        <w:t>الموظفين و</w:t>
      </w:r>
      <w:r w:rsidR="00234D7D" w:rsidRPr="00D45A42">
        <w:rPr>
          <w:rFonts w:ascii="Times New Roman" w:hAnsi="Times New Roman" w:cs="Times New Roman"/>
          <w:highlight w:val="yellow"/>
          <w:rtl/>
        </w:rPr>
        <w:t>المديرين</w:t>
      </w:r>
      <w:r w:rsidR="00234D7D" w:rsidRPr="00945EE0">
        <w:rPr>
          <w:rFonts w:ascii="Times New Roman" w:hAnsi="Times New Roman" w:cs="Times New Roman"/>
          <w:rtl/>
        </w:rPr>
        <w:t xml:space="preserve"> على حد سواء</w:t>
      </w:r>
      <w:r w:rsidR="00234D7D" w:rsidRPr="00945EE0">
        <w:rPr>
          <w:rFonts w:ascii="Times New Roman" w:hAnsi="Times New Roman" w:cs="Times New Roman" w:hint="cs"/>
          <w:rtl/>
        </w:rPr>
        <w:t xml:space="preserve"> </w:t>
      </w:r>
      <w:r w:rsidR="00171A70" w:rsidRPr="00945EE0">
        <w:rPr>
          <w:rFonts w:ascii="Times New Roman" w:hAnsi="Times New Roman" w:cs="Times New Roman"/>
          <w:rtl/>
        </w:rPr>
        <w:t xml:space="preserve">فيما يتعلق </w:t>
      </w:r>
      <w:r w:rsidR="00234D7D" w:rsidRPr="00945EE0">
        <w:rPr>
          <w:rFonts w:ascii="Times New Roman" w:hAnsi="Times New Roman" w:cs="Times New Roman" w:hint="cs"/>
          <w:rtl/>
        </w:rPr>
        <w:t xml:space="preserve">بأدوارهم فى إدارة نظام السلامة </w:t>
      </w:r>
      <w:r w:rsidR="00171A70" w:rsidRPr="00945EE0">
        <w:rPr>
          <w:rFonts w:ascii="Times New Roman" w:hAnsi="Times New Roman" w:cs="Times New Roman"/>
          <w:rtl/>
        </w:rPr>
        <w:t>لدينا</w:t>
      </w:r>
      <w:r w:rsidR="00EA486B">
        <w:rPr>
          <w:rFonts w:ascii="Times New Roman" w:hAnsi="Times New Roman" w:cs="Times New Roman" w:hint="cs"/>
          <w:rtl/>
        </w:rPr>
        <w:t>.</w:t>
      </w:r>
    </w:p>
    <w:p w14:paraId="32067AAC" w14:textId="277E4E0F" w:rsidR="00171A7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 xml:space="preserve">إنشاء </w:t>
      </w:r>
      <w:r w:rsidR="00234D7D" w:rsidRPr="00945EE0">
        <w:rPr>
          <w:rFonts w:ascii="Times New Roman" w:hAnsi="Times New Roman" w:cs="Times New Roman" w:hint="cs"/>
          <w:rtl/>
        </w:rPr>
        <w:t xml:space="preserve">وتفعيل </w:t>
      </w:r>
      <w:r w:rsidR="00234D7D" w:rsidRPr="00945EE0">
        <w:rPr>
          <w:rFonts w:ascii="Times New Roman" w:hAnsi="Times New Roman" w:cs="Times New Roman"/>
          <w:rtl/>
        </w:rPr>
        <w:t>عمليات تحديد المخاطر وإدار</w:t>
      </w:r>
      <w:r w:rsidR="00234D7D" w:rsidRPr="00945EE0">
        <w:rPr>
          <w:rFonts w:ascii="Times New Roman" w:hAnsi="Times New Roman" w:cs="Times New Roman" w:hint="cs"/>
          <w:rtl/>
        </w:rPr>
        <w:t xml:space="preserve">تها </w:t>
      </w:r>
      <w:r w:rsidRPr="00945EE0">
        <w:rPr>
          <w:rFonts w:ascii="Times New Roman" w:hAnsi="Times New Roman" w:cs="Times New Roman"/>
          <w:rtl/>
        </w:rPr>
        <w:t xml:space="preserve">، بما في ذلك نظام الإبلاغ عن المخاطر، من أجل </w:t>
      </w:r>
      <w:r w:rsidR="00234D7D" w:rsidRPr="00945EE0">
        <w:rPr>
          <w:rFonts w:ascii="Times New Roman" w:hAnsi="Times New Roman" w:cs="Times New Roman" w:hint="cs"/>
          <w:rtl/>
        </w:rPr>
        <w:t xml:space="preserve">تقليل / </w:t>
      </w:r>
      <w:r w:rsidRPr="00945EE0">
        <w:rPr>
          <w:rFonts w:ascii="Times New Roman" w:hAnsi="Times New Roman" w:cs="Times New Roman"/>
          <w:rtl/>
        </w:rPr>
        <w:t xml:space="preserve">القضاء على </w:t>
      </w:r>
      <w:r w:rsidR="00234D7D" w:rsidRPr="00945EE0">
        <w:rPr>
          <w:rFonts w:ascii="Times New Roman" w:hAnsi="Times New Roman" w:cs="Times New Roman" w:hint="cs"/>
          <w:rtl/>
        </w:rPr>
        <w:t>ال</w:t>
      </w:r>
      <w:r w:rsidRPr="00945EE0">
        <w:rPr>
          <w:rFonts w:ascii="Times New Roman" w:hAnsi="Times New Roman" w:cs="Times New Roman"/>
          <w:rtl/>
        </w:rPr>
        <w:t xml:space="preserve">مخاطر </w:t>
      </w:r>
      <w:r w:rsidR="00234D7D" w:rsidRPr="00945EE0">
        <w:rPr>
          <w:rFonts w:ascii="Times New Roman" w:hAnsi="Times New Roman" w:cs="Times New Roman" w:hint="cs"/>
          <w:rtl/>
        </w:rPr>
        <w:t xml:space="preserve">التى تهدد </w:t>
      </w:r>
      <w:r w:rsidRPr="00945EE0">
        <w:rPr>
          <w:rFonts w:ascii="Times New Roman" w:hAnsi="Times New Roman" w:cs="Times New Roman"/>
          <w:rtl/>
        </w:rPr>
        <w:t xml:space="preserve">السلامة </w:t>
      </w:r>
      <w:r w:rsidR="00945EE0" w:rsidRPr="00945EE0">
        <w:rPr>
          <w:rFonts w:ascii="Times New Roman" w:hAnsi="Times New Roman" w:cs="Times New Roman" w:hint="cs"/>
          <w:rtl/>
        </w:rPr>
        <w:t xml:space="preserve">والتى تنتج </w:t>
      </w:r>
      <w:r w:rsidRPr="00945EE0">
        <w:rPr>
          <w:rFonts w:ascii="Times New Roman" w:hAnsi="Times New Roman" w:cs="Times New Roman"/>
          <w:rtl/>
        </w:rPr>
        <w:t xml:space="preserve">عن عملياتنا أو أنشطتنا </w:t>
      </w:r>
      <w:r w:rsidR="00945EE0" w:rsidRPr="00945EE0">
        <w:rPr>
          <w:rFonts w:ascii="Times New Roman" w:hAnsi="Times New Roman" w:cs="Times New Roman" w:hint="cs"/>
          <w:rtl/>
        </w:rPr>
        <w:t xml:space="preserve">بهدف </w:t>
      </w:r>
      <w:r w:rsidRPr="00945EE0">
        <w:rPr>
          <w:rFonts w:ascii="Times New Roman" w:hAnsi="Times New Roman" w:cs="Times New Roman"/>
          <w:rtl/>
        </w:rPr>
        <w:t>تحقيق التحسين المستمر في أداء السلامة لدينا</w:t>
      </w:r>
      <w:r w:rsidR="00EA486B">
        <w:rPr>
          <w:rFonts w:ascii="Times New Roman" w:hAnsi="Times New Roman" w:cs="Times New Roman" w:hint="cs"/>
          <w:rtl/>
        </w:rPr>
        <w:t>.</w:t>
      </w:r>
    </w:p>
    <w:p w14:paraId="3D9CD746" w14:textId="05DD55F8" w:rsidR="00171A70" w:rsidRPr="00945EE0" w:rsidRDefault="00945EE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hint="cs"/>
          <w:rtl/>
        </w:rPr>
        <w:t>ال</w:t>
      </w:r>
      <w:r w:rsidR="00171A70" w:rsidRPr="00945EE0">
        <w:rPr>
          <w:rFonts w:ascii="Times New Roman" w:hAnsi="Times New Roman" w:cs="Times New Roman"/>
          <w:rtl/>
        </w:rPr>
        <w:t xml:space="preserve">تأكد من عدم اتخاذ </w:t>
      </w:r>
      <w:r w:rsidRPr="00945EE0">
        <w:rPr>
          <w:rFonts w:ascii="Times New Roman" w:hAnsi="Times New Roman" w:cs="Times New Roman"/>
          <w:rtl/>
        </w:rPr>
        <w:t>أي إجراء ضد أي موظف يكشف عن مخا</w:t>
      </w:r>
      <w:r w:rsidRPr="00945EE0">
        <w:rPr>
          <w:rFonts w:ascii="Times New Roman" w:hAnsi="Times New Roman" w:cs="Times New Roman" w:hint="cs"/>
          <w:rtl/>
        </w:rPr>
        <w:t xml:space="preserve">طر أو تهديدات </w:t>
      </w:r>
      <w:r w:rsidR="00171A70" w:rsidRPr="00945EE0">
        <w:rPr>
          <w:rFonts w:ascii="Times New Roman" w:hAnsi="Times New Roman" w:cs="Times New Roman"/>
          <w:rtl/>
        </w:rPr>
        <w:t>تتعلق بالسلامة من خلال نظام الإبلاغ عن</w:t>
      </w:r>
      <w:r w:rsidRPr="00945EE0">
        <w:rPr>
          <w:rFonts w:ascii="Times New Roman" w:hAnsi="Times New Roman" w:cs="Times New Roman"/>
          <w:rtl/>
        </w:rPr>
        <w:t xml:space="preserve"> المخاطر. ما لم يشير هذا الكشف</w:t>
      </w:r>
      <w:r w:rsidRPr="00945EE0">
        <w:rPr>
          <w:rFonts w:ascii="Times New Roman" w:hAnsi="Times New Roman" w:cs="Times New Roman" w:hint="cs"/>
          <w:rtl/>
        </w:rPr>
        <w:t xml:space="preserve"> عن </w:t>
      </w:r>
      <w:r w:rsidR="00171A70" w:rsidRPr="00945EE0">
        <w:rPr>
          <w:rFonts w:ascii="Times New Roman" w:hAnsi="Times New Roman" w:cs="Times New Roman"/>
          <w:rtl/>
        </w:rPr>
        <w:t>الإهما</w:t>
      </w:r>
      <w:r w:rsidRPr="00945EE0">
        <w:rPr>
          <w:rFonts w:ascii="Times New Roman" w:hAnsi="Times New Roman" w:cs="Times New Roman"/>
          <w:rtl/>
        </w:rPr>
        <w:t xml:space="preserve">ل الجسيم، أو التجاهل المتعمد </w:t>
      </w:r>
      <w:r w:rsidR="00171A70" w:rsidRPr="00945EE0">
        <w:rPr>
          <w:rFonts w:ascii="Times New Roman" w:hAnsi="Times New Roman" w:cs="Times New Roman"/>
          <w:rtl/>
        </w:rPr>
        <w:t>للوائح أو الإجراءات</w:t>
      </w:r>
      <w:r w:rsidR="00EA486B">
        <w:rPr>
          <w:rFonts w:ascii="Times New Roman" w:hAnsi="Times New Roman" w:cs="Times New Roman" w:hint="cs"/>
          <w:rtl/>
        </w:rPr>
        <w:t>.</w:t>
      </w:r>
    </w:p>
    <w:p w14:paraId="44FB7A83" w14:textId="554C928F" w:rsidR="00171A70" w:rsidRPr="00945EE0" w:rsidRDefault="00FE2143" w:rsidP="000176D2">
      <w:pPr>
        <w:pStyle w:val="ListParagraph"/>
        <w:numPr>
          <w:ilvl w:val="0"/>
          <w:numId w:val="2"/>
        </w:numPr>
        <w:bidi/>
        <w:spacing w:before="120" w:after="0" w:line="240" w:lineRule="auto"/>
        <w:ind w:left="201" w:hanging="284"/>
        <w:jc w:val="lowKashida"/>
        <w:rPr>
          <w:rFonts w:ascii="Times New Roman" w:hAnsi="Times New Roman" w:cs="Times New Roman"/>
        </w:rPr>
      </w:pPr>
      <w:r>
        <w:rPr>
          <w:rFonts w:ascii="Times New Roman" w:hAnsi="Times New Roman" w:cs="Times New Roman"/>
          <w:noProof/>
          <w:sz w:val="18"/>
          <w:szCs w:val="18"/>
        </w:rPr>
        <mc:AlternateContent>
          <mc:Choice Requires="wps">
            <w:drawing>
              <wp:anchor distT="0" distB="0" distL="114300" distR="114300" simplePos="0" relativeHeight="251665920" behindDoc="0" locked="0" layoutInCell="1" allowOverlap="1" wp14:anchorId="2BA76C85" wp14:editId="596509F4">
                <wp:simplePos x="0" y="0"/>
                <wp:positionH relativeFrom="column">
                  <wp:posOffset>3310255</wp:posOffset>
                </wp:positionH>
                <wp:positionV relativeFrom="paragraph">
                  <wp:posOffset>10195</wp:posOffset>
                </wp:positionV>
                <wp:extent cx="0" cy="810883"/>
                <wp:effectExtent l="0" t="0" r="38100" b="27940"/>
                <wp:wrapNone/>
                <wp:docPr id="2008818890" name="Straight Connector 1"/>
                <wp:cNvGraphicFramePr/>
                <a:graphic xmlns:a="http://schemas.openxmlformats.org/drawingml/2006/main">
                  <a:graphicData uri="http://schemas.microsoft.com/office/word/2010/wordprocessingShape">
                    <wps:wsp>
                      <wps:cNvCnPr/>
                      <wps:spPr>
                        <a:xfrm>
                          <a:off x="0" y="0"/>
                          <a:ext cx="0" cy="810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5DE466BF" id="Straight Connector 1" o:spid="_x0000_s1026" style="position:absolute;left:0;text-align:lef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65pt,.8pt" to="260.6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" strokecolor="#5b9bd5 [3204]" strokeweight=".5pt">
                <v:stroke joinstyle="miter"/>
              </v:line>
            </w:pict>
          </mc:Fallback>
        </mc:AlternateContent>
      </w:r>
      <w:r w:rsidR="00171A70" w:rsidRPr="00945EE0">
        <w:rPr>
          <w:rFonts w:ascii="Times New Roman" w:hAnsi="Times New Roman" w:cs="Times New Roman"/>
          <w:rtl/>
        </w:rPr>
        <w:t xml:space="preserve">الامتثال للمتطلبات والمعايير التشريعية والتنظيمية، </w:t>
      </w:r>
      <w:r w:rsidR="00F643D2" w:rsidRPr="00AF532E">
        <w:rPr>
          <w:rFonts w:ascii="Times New Roman" w:hAnsi="Times New Roman" w:cs="Times New Roman" w:hint="cs"/>
          <w:highlight w:val="yellow"/>
          <w:rtl/>
        </w:rPr>
        <w:t>و</w:t>
      </w:r>
      <w:r w:rsidR="00AF532E" w:rsidRPr="00AF532E">
        <w:rPr>
          <w:rFonts w:ascii="Times New Roman" w:hAnsi="Times New Roman" w:cs="Times New Roman" w:hint="cs"/>
          <w:highlight w:val="yellow"/>
          <w:rtl/>
        </w:rPr>
        <w:t>الزيادة عليها</w:t>
      </w:r>
      <w:r w:rsidR="00AF532E">
        <w:rPr>
          <w:rFonts w:ascii="Times New Roman" w:hAnsi="Times New Roman" w:cs="Times New Roman" w:hint="cs"/>
          <w:rtl/>
        </w:rPr>
        <w:t xml:space="preserve"> </w:t>
      </w:r>
      <w:r w:rsidR="00171A70" w:rsidRPr="00945EE0">
        <w:rPr>
          <w:rFonts w:ascii="Times New Roman" w:hAnsi="Times New Roman" w:cs="Times New Roman"/>
          <w:rtl/>
        </w:rPr>
        <w:t>حيثما أمكن ذلك</w:t>
      </w:r>
      <w:r w:rsidR="00EA486B">
        <w:rPr>
          <w:rFonts w:ascii="Times New Roman" w:hAnsi="Times New Roman" w:cs="Times New Roman" w:hint="cs"/>
          <w:rtl/>
        </w:rPr>
        <w:t>.</w:t>
      </w:r>
    </w:p>
    <w:p w14:paraId="7E97C482" w14:textId="101A5587" w:rsidR="00171A7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 xml:space="preserve">التأكد من </w:t>
      </w:r>
      <w:r w:rsidRPr="00AF532E">
        <w:rPr>
          <w:rFonts w:ascii="Times New Roman" w:hAnsi="Times New Roman" w:cs="Times New Roman"/>
          <w:highlight w:val="yellow"/>
          <w:rtl/>
        </w:rPr>
        <w:t>توف</w:t>
      </w:r>
      <w:r w:rsidR="00AF532E" w:rsidRPr="00AF532E">
        <w:rPr>
          <w:rFonts w:ascii="Times New Roman" w:hAnsi="Times New Roman" w:cs="Times New Roman" w:hint="cs"/>
          <w:highlight w:val="yellow"/>
          <w:rtl/>
        </w:rPr>
        <w:t>ي</w:t>
      </w:r>
      <w:r w:rsidRPr="00AF532E">
        <w:rPr>
          <w:rFonts w:ascii="Times New Roman" w:hAnsi="Times New Roman" w:cs="Times New Roman"/>
          <w:highlight w:val="yellow"/>
          <w:rtl/>
        </w:rPr>
        <w:t>ر</w:t>
      </w:r>
      <w:r w:rsidRPr="00945EE0">
        <w:rPr>
          <w:rFonts w:ascii="Times New Roman" w:hAnsi="Times New Roman" w:cs="Times New Roman"/>
          <w:rtl/>
        </w:rPr>
        <w:t xml:space="preserve"> ما يكفي من الموارد البشرية الماهرة والمدربة لتنفيذ استراتيجيات وعمليات السلامة</w:t>
      </w:r>
      <w:r w:rsidR="00EA486B">
        <w:rPr>
          <w:rFonts w:ascii="Times New Roman" w:hAnsi="Times New Roman" w:cs="Times New Roman" w:hint="cs"/>
          <w:rtl/>
        </w:rPr>
        <w:t>.</w:t>
      </w:r>
    </w:p>
    <w:p w14:paraId="1F5AB606" w14:textId="0C1F8910" w:rsidR="00945EE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tl/>
        </w:rPr>
      </w:pPr>
      <w:r w:rsidRPr="00945EE0">
        <w:rPr>
          <w:rFonts w:ascii="Times New Roman" w:hAnsi="Times New Roman" w:cs="Times New Roman"/>
          <w:rtl/>
        </w:rPr>
        <w:t xml:space="preserve">التأكد من </w:t>
      </w:r>
      <w:r w:rsidR="006D7627" w:rsidRPr="00C74817">
        <w:rPr>
          <w:rFonts w:ascii="Times New Roman" w:hAnsi="Times New Roman" w:cs="Times New Roman" w:hint="cs"/>
          <w:highlight w:val="yellow"/>
          <w:rtl/>
        </w:rPr>
        <w:t>أم</w:t>
      </w:r>
      <w:r w:rsidR="00BC7EAB" w:rsidRPr="00C74817">
        <w:rPr>
          <w:rFonts w:ascii="Times New Roman" w:hAnsi="Times New Roman" w:cs="Times New Roman" w:hint="cs"/>
          <w:highlight w:val="yellow"/>
          <w:rtl/>
        </w:rPr>
        <w:t>داد</w:t>
      </w:r>
      <w:r w:rsidRPr="00945EE0">
        <w:rPr>
          <w:rFonts w:ascii="Times New Roman" w:hAnsi="Times New Roman" w:cs="Times New Roman"/>
          <w:rtl/>
        </w:rPr>
        <w:t xml:space="preserve"> جميع الموظفين بالمعلومات والتدريب الكافي والمناسب في مجال سلامة الطيران، وأنهم مؤهلون في شؤون السلامة، </w:t>
      </w:r>
      <w:r w:rsidR="00945EE0" w:rsidRPr="00945EE0">
        <w:rPr>
          <w:rFonts w:ascii="Times New Roman" w:hAnsi="Times New Roman" w:cs="Times New Roman" w:hint="cs"/>
          <w:rtl/>
        </w:rPr>
        <w:t>وانهم يقومون بالأدوار والمهام التى تناسب مهارتهم وتأهيلاتهم</w:t>
      </w:r>
    </w:p>
    <w:p w14:paraId="7605D553" w14:textId="37B9B063" w:rsidR="00171A7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 xml:space="preserve">إنشاء </w:t>
      </w:r>
      <w:r w:rsidR="00945EE0" w:rsidRPr="00945EE0">
        <w:rPr>
          <w:rFonts w:ascii="Times New Roman" w:hAnsi="Times New Roman" w:cs="Times New Roman" w:hint="cs"/>
          <w:rtl/>
          <w:lang w:bidi="ar-EG"/>
        </w:rPr>
        <w:t xml:space="preserve">وقياس </w:t>
      </w:r>
      <w:r w:rsidRPr="00945EE0">
        <w:rPr>
          <w:rFonts w:ascii="Times New Roman" w:hAnsi="Times New Roman" w:cs="Times New Roman"/>
          <w:rtl/>
        </w:rPr>
        <w:t xml:space="preserve">مؤشرات </w:t>
      </w:r>
      <w:r w:rsidR="00945EE0" w:rsidRPr="00945EE0">
        <w:rPr>
          <w:rFonts w:ascii="Times New Roman" w:hAnsi="Times New Roman" w:cs="Times New Roman" w:hint="cs"/>
          <w:rtl/>
        </w:rPr>
        <w:t xml:space="preserve">وأهداف أداء </w:t>
      </w:r>
      <w:r w:rsidRPr="00945EE0">
        <w:rPr>
          <w:rFonts w:ascii="Times New Roman" w:hAnsi="Times New Roman" w:cs="Times New Roman"/>
          <w:rtl/>
        </w:rPr>
        <w:t xml:space="preserve">السلامة </w:t>
      </w:r>
      <w:r w:rsidR="00945EE0" w:rsidRPr="00945EE0">
        <w:rPr>
          <w:rFonts w:ascii="Times New Roman" w:hAnsi="Times New Roman" w:cs="Times New Roman" w:hint="cs"/>
          <w:rtl/>
        </w:rPr>
        <w:t>بالشركة</w:t>
      </w:r>
      <w:r w:rsidR="00EA486B">
        <w:rPr>
          <w:rFonts w:ascii="Times New Roman" w:hAnsi="Times New Roman" w:cs="Times New Roman" w:hint="cs"/>
          <w:rtl/>
        </w:rPr>
        <w:t>.</w:t>
      </w:r>
    </w:p>
    <w:p w14:paraId="7AF323A6" w14:textId="07F7EF93" w:rsidR="003C35BE" w:rsidRPr="00B00F9F" w:rsidRDefault="003C35BE" w:rsidP="000176D2">
      <w:pPr>
        <w:pStyle w:val="ListParagraph"/>
        <w:numPr>
          <w:ilvl w:val="0"/>
          <w:numId w:val="2"/>
        </w:numPr>
        <w:bidi/>
        <w:spacing w:before="120" w:after="0" w:line="240" w:lineRule="auto"/>
        <w:ind w:left="201" w:hanging="284"/>
        <w:jc w:val="lowKashida"/>
        <w:rPr>
          <w:rFonts w:ascii="Times New Roman" w:hAnsi="Times New Roman" w:cs="Times New Roman"/>
        </w:rPr>
      </w:pPr>
      <w:r>
        <w:rPr>
          <w:rFonts w:ascii="Times New Roman" w:hAnsi="Times New Roman" w:cs="Times New Roman"/>
          <w:noProof/>
          <w:sz w:val="18"/>
          <w:szCs w:val="18"/>
        </w:rPr>
        <mc:AlternateContent>
          <mc:Choice Requires="wps">
            <w:drawing>
              <wp:anchor distT="0" distB="0" distL="114300" distR="114300" simplePos="0" relativeHeight="251653632" behindDoc="0" locked="0" layoutInCell="1" allowOverlap="1" wp14:anchorId="444CEE30" wp14:editId="73BA31D8">
                <wp:simplePos x="0" y="0"/>
                <wp:positionH relativeFrom="column">
                  <wp:posOffset>3310255</wp:posOffset>
                </wp:positionH>
                <wp:positionV relativeFrom="paragraph">
                  <wp:posOffset>177440</wp:posOffset>
                </wp:positionV>
                <wp:extent cx="0" cy="439947"/>
                <wp:effectExtent l="0" t="0" r="38100" b="36830"/>
                <wp:wrapNone/>
                <wp:docPr id="926026126" name="Straight Connector 1"/>
                <wp:cNvGraphicFramePr/>
                <a:graphic xmlns:a="http://schemas.openxmlformats.org/drawingml/2006/main">
                  <a:graphicData uri="http://schemas.microsoft.com/office/word/2010/wordprocessingShape">
                    <wps:wsp>
                      <wps:cNvCnPr/>
                      <wps:spPr>
                        <a:xfrm>
                          <a:off x="0" y="0"/>
                          <a:ext cx="0" cy="439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1B123E45" id="Straight Connector 1" o:spid="_x0000_s1026" style="position:absolute;left:0;text-align:lef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65pt,13.95pt" to="260.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" strokecolor="#5b9bd5 [3204]" strokeweight=".5pt">
                <v:stroke joinstyle="miter"/>
              </v:line>
            </w:pict>
          </mc:Fallback>
        </mc:AlternateContent>
      </w:r>
      <w:r w:rsidR="00171A70" w:rsidRPr="00945EE0">
        <w:rPr>
          <w:rFonts w:ascii="Times New Roman" w:hAnsi="Times New Roman" w:cs="Times New Roman"/>
          <w:rtl/>
        </w:rPr>
        <w:t xml:space="preserve">التحسين المستمر لأداء السلامة لدينا من خلال المراقبة والقياس </w:t>
      </w:r>
      <w:r w:rsidR="008C3369" w:rsidRPr="00945EE0">
        <w:rPr>
          <w:rFonts w:ascii="Times New Roman" w:hAnsi="Times New Roman" w:cs="Times New Roman" w:hint="cs"/>
          <w:rtl/>
        </w:rPr>
        <w:t>المستمر،</w:t>
      </w:r>
      <w:r w:rsidR="008C3369">
        <w:rPr>
          <w:rFonts w:ascii="Times New Roman" w:hAnsi="Times New Roman" w:cs="Times New Roman" w:hint="cs"/>
          <w:rtl/>
        </w:rPr>
        <w:t xml:space="preserve"> </w:t>
      </w:r>
      <w:r w:rsidR="00171A70" w:rsidRPr="00945EE0">
        <w:rPr>
          <w:rFonts w:ascii="Times New Roman" w:hAnsi="Times New Roman" w:cs="Times New Roman"/>
          <w:rtl/>
        </w:rPr>
        <w:t xml:space="preserve">والمراجعة المنتظمة وتعديل </w:t>
      </w:r>
      <w:r w:rsidR="008C3369" w:rsidRPr="00F9720A">
        <w:rPr>
          <w:rFonts w:ascii="Times New Roman" w:hAnsi="Times New Roman" w:cs="Times New Roman" w:hint="cs"/>
          <w:highlight w:val="yellow"/>
          <w:rtl/>
        </w:rPr>
        <w:t>سياسات</w:t>
      </w:r>
      <w:r w:rsidR="008C3369">
        <w:rPr>
          <w:rFonts w:ascii="Times New Roman" w:hAnsi="Times New Roman" w:cs="Times New Roman" w:hint="cs"/>
          <w:rtl/>
        </w:rPr>
        <w:t xml:space="preserve"> و</w:t>
      </w:r>
      <w:r w:rsidR="00171A70" w:rsidRPr="00945EE0">
        <w:rPr>
          <w:rFonts w:ascii="Times New Roman" w:hAnsi="Times New Roman" w:cs="Times New Roman"/>
          <w:rtl/>
        </w:rPr>
        <w:t xml:space="preserve">أهداف وغايات السلامة وتحقيقها </w:t>
      </w:r>
      <w:r w:rsidR="00945EE0" w:rsidRPr="00945EE0">
        <w:rPr>
          <w:rFonts w:ascii="Times New Roman" w:hAnsi="Times New Roman" w:cs="Times New Roman" w:hint="cs"/>
          <w:rtl/>
        </w:rPr>
        <w:t>وتحسينها بشكل مستم</w:t>
      </w:r>
      <w:r>
        <w:rPr>
          <w:rFonts w:ascii="Times New Roman" w:hAnsi="Times New Roman" w:cs="Times New Roman" w:hint="cs"/>
          <w:rtl/>
        </w:rPr>
        <w:t>ر.</w:t>
      </w:r>
    </w:p>
    <w:p w14:paraId="671B48E8" w14:textId="75A9D6E5" w:rsidR="00DD4DA2" w:rsidRPr="00DD4DA2"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F9720A">
        <w:rPr>
          <w:rFonts w:ascii="Times New Roman" w:hAnsi="Times New Roman" w:cs="Times New Roman"/>
          <w:highlight w:val="yellow"/>
          <w:rtl/>
        </w:rPr>
        <w:t>التأكد</w:t>
      </w:r>
      <w:r w:rsidRPr="00945EE0">
        <w:rPr>
          <w:rFonts w:ascii="Times New Roman" w:hAnsi="Times New Roman" w:cs="Times New Roman"/>
          <w:rtl/>
        </w:rPr>
        <w:t xml:space="preserve"> من أن الأنظمة والخدمات المقدمة من الخارج لدعم عملياتنا </w:t>
      </w:r>
      <w:r w:rsidR="005F3169">
        <w:rPr>
          <w:rFonts w:ascii="Times New Roman" w:hAnsi="Times New Roman" w:cs="Times New Roman" w:hint="cs"/>
          <w:rtl/>
        </w:rPr>
        <w:t>ي</w:t>
      </w:r>
      <w:r w:rsidRPr="00945EE0">
        <w:rPr>
          <w:rFonts w:ascii="Times New Roman" w:hAnsi="Times New Roman" w:cs="Times New Roman"/>
          <w:rtl/>
        </w:rPr>
        <w:t>تم تسليمها وفقًا لمعايير السلامة الخاصة بنا</w:t>
      </w:r>
      <w:r w:rsidRPr="00945EE0">
        <w:rPr>
          <w:rFonts w:ascii="Times New Roman" w:hAnsi="Times New Roman" w:cs="Times New Roman"/>
        </w:rPr>
        <w:t>.</w:t>
      </w:r>
    </w:p>
    <w:p w14:paraId="4FCCC861" w14:textId="77777777" w:rsidR="00DD4DA2" w:rsidRPr="00B00F9F" w:rsidRDefault="00DD4DA2" w:rsidP="000176D2">
      <w:pPr>
        <w:pStyle w:val="ListParagraph"/>
        <w:bidi/>
        <w:spacing w:before="120" w:after="0" w:line="240" w:lineRule="auto"/>
        <w:ind w:left="201"/>
        <w:jc w:val="lowKashida"/>
        <w:rPr>
          <w:rFonts w:ascii="Times New Roman" w:hAnsi="Times New Roman" w:cs="Times New Roman"/>
          <w:sz w:val="8"/>
          <w:szCs w:val="8"/>
        </w:rPr>
      </w:pPr>
    </w:p>
    <w:p w14:paraId="754EE1EA" w14:textId="73F9C378" w:rsidR="00171A70" w:rsidRPr="00945EE0" w:rsidRDefault="00945EE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 xml:space="preserve">المراجعة المنتظمة </w:t>
      </w:r>
      <w:r w:rsidR="00171A70" w:rsidRPr="00945EE0">
        <w:rPr>
          <w:rFonts w:ascii="Times New Roman" w:hAnsi="Times New Roman" w:cs="Times New Roman"/>
          <w:rtl/>
        </w:rPr>
        <w:t xml:space="preserve">لمؤشرات </w:t>
      </w:r>
      <w:r w:rsidRPr="00945EE0">
        <w:rPr>
          <w:rFonts w:ascii="Times New Roman" w:hAnsi="Times New Roman" w:cs="Times New Roman" w:hint="cs"/>
          <w:rtl/>
        </w:rPr>
        <w:t xml:space="preserve">وأهداف آداء السلامة </w:t>
      </w:r>
      <w:r w:rsidR="00171A70" w:rsidRPr="00945EE0">
        <w:rPr>
          <w:rFonts w:ascii="Times New Roman" w:hAnsi="Times New Roman" w:cs="Times New Roman"/>
          <w:rtl/>
        </w:rPr>
        <w:t>من قبل الإدارة العليا</w:t>
      </w:r>
      <w:r w:rsidR="00DD4DA2">
        <w:rPr>
          <w:rFonts w:ascii="Times New Roman" w:hAnsi="Times New Roman" w:cs="Times New Roman"/>
        </w:rPr>
        <w:t>.</w:t>
      </w:r>
    </w:p>
    <w:p w14:paraId="6E3DD0C1" w14:textId="2C5AD029" w:rsidR="00171A70" w:rsidRPr="00945EE0" w:rsidRDefault="00171A70"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945EE0">
        <w:rPr>
          <w:rFonts w:ascii="Times New Roman" w:hAnsi="Times New Roman" w:cs="Times New Roman"/>
          <w:rtl/>
        </w:rPr>
        <w:t>التحليل المنتظم للوظائف والنتا</w:t>
      </w:r>
      <w:r w:rsidR="00945EE0" w:rsidRPr="00945EE0">
        <w:rPr>
          <w:rFonts w:ascii="Times New Roman" w:hAnsi="Times New Roman" w:cs="Times New Roman"/>
          <w:rtl/>
        </w:rPr>
        <w:t>ئج التشغيلية غير المرغوب فيها</w:t>
      </w:r>
      <w:r w:rsidR="00945EE0" w:rsidRPr="00945EE0">
        <w:rPr>
          <w:rFonts w:ascii="Times New Roman" w:hAnsi="Times New Roman" w:cs="Times New Roman" w:hint="cs"/>
          <w:rtl/>
        </w:rPr>
        <w:t xml:space="preserve"> والتى تؤثر على آداء السلامة بالشركة</w:t>
      </w:r>
      <w:r w:rsidR="00945EE0" w:rsidRPr="00945EE0">
        <w:rPr>
          <w:rFonts w:ascii="Times New Roman" w:hAnsi="Times New Roman" w:cs="Times New Roman"/>
          <w:rtl/>
        </w:rPr>
        <w:t>؛</w:t>
      </w:r>
    </w:p>
    <w:p w14:paraId="547E7AF7" w14:textId="6760DC07" w:rsidR="00171A70" w:rsidRDefault="00EC7997" w:rsidP="000176D2">
      <w:pPr>
        <w:pStyle w:val="ListParagraph"/>
        <w:numPr>
          <w:ilvl w:val="0"/>
          <w:numId w:val="2"/>
        </w:numPr>
        <w:bidi/>
        <w:spacing w:before="120" w:after="0" w:line="240" w:lineRule="auto"/>
        <w:ind w:left="201" w:hanging="284"/>
        <w:jc w:val="lowKashida"/>
        <w:rPr>
          <w:rFonts w:ascii="Times New Roman" w:hAnsi="Times New Roman" w:cs="Times New Roman"/>
        </w:rPr>
      </w:pPr>
      <w:r>
        <w:rPr>
          <w:rFonts w:ascii="Times New Roman" w:hAnsi="Times New Roman" w:cs="Times New Roman"/>
          <w:noProof/>
          <w:sz w:val="18"/>
          <w:szCs w:val="18"/>
        </w:rPr>
        <mc:AlternateContent>
          <mc:Choice Requires="wps">
            <w:drawing>
              <wp:anchor distT="0" distB="0" distL="114300" distR="114300" simplePos="0" relativeHeight="251655680" behindDoc="0" locked="0" layoutInCell="1" allowOverlap="1" wp14:anchorId="6ADAA97D" wp14:editId="46CA23A3">
                <wp:simplePos x="0" y="0"/>
                <wp:positionH relativeFrom="column">
                  <wp:posOffset>3246995</wp:posOffset>
                </wp:positionH>
                <wp:positionV relativeFrom="paragraph">
                  <wp:posOffset>265873</wp:posOffset>
                </wp:positionV>
                <wp:extent cx="0" cy="392800"/>
                <wp:effectExtent l="0" t="0" r="38100" b="26670"/>
                <wp:wrapNone/>
                <wp:docPr id="1246233705" name="Straight Connector 1"/>
                <wp:cNvGraphicFramePr/>
                <a:graphic xmlns:a="http://schemas.openxmlformats.org/drawingml/2006/main">
                  <a:graphicData uri="http://schemas.microsoft.com/office/word/2010/wordprocessingShape">
                    <wps:wsp>
                      <wps:cNvCnPr/>
                      <wps:spPr>
                        <a:xfrm>
                          <a:off x="0" y="0"/>
                          <a:ext cx="0" cy="3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529D65BC" id="Straight Connector 1" o:spid="_x0000_s1026" style="position:absolute;left:0;text-align:lef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65pt,20.95pt" to="255.6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XDmgEAAJMDAAAOAAAAZHJzL2Uyb0RvYy54bWysU9uO0zAQfUfiHyy/06RFQk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" strokecolor="#5b9bd5 [3204]" strokeweight=".5pt">
                <v:stroke joinstyle="miter"/>
              </v:line>
            </w:pict>
          </mc:Fallback>
        </mc:AlternateContent>
      </w:r>
      <w:r w:rsidR="00171A70" w:rsidRPr="00945EE0">
        <w:rPr>
          <w:rFonts w:ascii="Times New Roman" w:hAnsi="Times New Roman" w:cs="Times New Roman"/>
          <w:rtl/>
        </w:rPr>
        <w:t xml:space="preserve">متابعة الإجراءات التصحيحية ومدى فاعليتها في تحسين </w:t>
      </w:r>
      <w:r w:rsidR="008C3369">
        <w:rPr>
          <w:rFonts w:ascii="Times New Roman" w:hAnsi="Times New Roman" w:cs="Times New Roman" w:hint="cs"/>
          <w:rtl/>
        </w:rPr>
        <w:t>ا</w:t>
      </w:r>
      <w:r w:rsidR="00945EE0" w:rsidRPr="00945EE0">
        <w:rPr>
          <w:rFonts w:ascii="Times New Roman" w:hAnsi="Times New Roman" w:cs="Times New Roman" w:hint="cs"/>
          <w:rtl/>
        </w:rPr>
        <w:t>داء جميع أنشطة وعمليات الشركة</w:t>
      </w:r>
      <w:r w:rsidR="00EA486B">
        <w:rPr>
          <w:rFonts w:ascii="Times New Roman" w:hAnsi="Times New Roman" w:cs="Times New Roman" w:hint="cs"/>
          <w:rtl/>
        </w:rPr>
        <w:t>.</w:t>
      </w:r>
    </w:p>
    <w:p w14:paraId="61A04306" w14:textId="7B3D271A" w:rsidR="00B95C9B" w:rsidRPr="00945EE0" w:rsidRDefault="00656059" w:rsidP="000176D2">
      <w:pPr>
        <w:pStyle w:val="ListParagraph"/>
        <w:numPr>
          <w:ilvl w:val="0"/>
          <w:numId w:val="2"/>
        </w:numPr>
        <w:bidi/>
        <w:spacing w:before="120" w:after="0" w:line="240" w:lineRule="auto"/>
        <w:ind w:left="201" w:hanging="284"/>
        <w:jc w:val="lowKashida"/>
        <w:rPr>
          <w:rFonts w:ascii="Times New Roman" w:hAnsi="Times New Roman" w:cs="Times New Roman"/>
        </w:rPr>
      </w:pPr>
      <w:r w:rsidRPr="00487048">
        <w:rPr>
          <w:rFonts w:hint="cs"/>
          <w:highlight w:val="yellow"/>
          <w:rtl/>
        </w:rPr>
        <w:t xml:space="preserve">تتم مراجعة وتحسين وتطوير "سياسة </w:t>
      </w:r>
      <w:r w:rsidRPr="00487048">
        <w:rPr>
          <w:highlight w:val="yellow"/>
          <w:rtl/>
        </w:rPr>
        <w:t>السلامة</w:t>
      </w:r>
      <w:r w:rsidRPr="00487048">
        <w:rPr>
          <w:rFonts w:hint="cs"/>
          <w:highlight w:val="yellow"/>
          <w:rtl/>
        </w:rPr>
        <w:t>" بشكل دورى سنوياً أو كلما تطلب الأمر</w:t>
      </w:r>
      <w:r>
        <w:rPr>
          <w:rFonts w:hint="cs"/>
          <w:rtl/>
          <w:lang w:bidi="ar-EG"/>
        </w:rPr>
        <w:t>.</w:t>
      </w:r>
    </w:p>
    <w:p w14:paraId="33509C51" w14:textId="02A1DFB9" w:rsidR="000176D2" w:rsidRDefault="000176D2" w:rsidP="000176D2">
      <w:pPr>
        <w:bidi/>
        <w:spacing w:before="120" w:after="0" w:line="240" w:lineRule="auto"/>
        <w:jc w:val="lowKashida"/>
        <w:rPr>
          <w:rFonts w:ascii="Times New Roman" w:hAnsi="Times New Roman" w:cs="Times New Roman"/>
          <w:b/>
          <w:bCs/>
          <w:lang w:bidi="ar-EG"/>
        </w:rPr>
      </w:pPr>
    </w:p>
    <w:p w14:paraId="4370B76C" w14:textId="65CA375C" w:rsidR="00171A70" w:rsidRPr="00131DAF" w:rsidRDefault="00171A70" w:rsidP="000176D2">
      <w:pPr>
        <w:bidi/>
        <w:spacing w:before="120" w:after="0" w:line="240" w:lineRule="auto"/>
        <w:jc w:val="lowKashida"/>
        <w:rPr>
          <w:rFonts w:ascii="Times New Roman" w:hAnsi="Times New Roman" w:cs="Times New Roman"/>
          <w:b/>
          <w:bCs/>
        </w:rPr>
      </w:pPr>
    </w:p>
    <w:sectPr w:rsidR="00171A70" w:rsidRPr="00131DAF" w:rsidSect="00171A70">
      <w:footerReference w:type="default" r:id="rId7"/>
      <w:pgSz w:w="11906" w:h="16838"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395D2" w14:textId="77777777" w:rsidR="00A62087" w:rsidRDefault="00A62087" w:rsidP="001A3499">
      <w:pPr>
        <w:spacing w:after="0" w:line="240" w:lineRule="auto"/>
      </w:pPr>
      <w:r>
        <w:separator/>
      </w:r>
    </w:p>
  </w:endnote>
  <w:endnote w:type="continuationSeparator" w:id="0">
    <w:p w14:paraId="234B74EF" w14:textId="77777777" w:rsidR="00A62087" w:rsidRDefault="00A62087" w:rsidP="001A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FCD1" w14:textId="77777777" w:rsidR="001A3499" w:rsidRDefault="001A3499">
    <w:pPr>
      <w:pStyle w:val="Footer"/>
      <w:rPr>
        <w:rFonts w:ascii="Times New Roman" w:hAnsi="Times New Roman" w:cs="Times New Roman"/>
        <w:sz w:val="16"/>
        <w:szCs w:val="16"/>
      </w:rPr>
    </w:pPr>
    <w:r w:rsidRPr="001A3499">
      <w:rPr>
        <w:rFonts w:ascii="Times New Roman" w:hAnsi="Times New Roman" w:cs="Times New Roman"/>
        <w:sz w:val="16"/>
        <w:szCs w:val="16"/>
      </w:rPr>
      <w:t>Safety Policy</w:t>
    </w:r>
  </w:p>
  <w:p w14:paraId="1F71617F" w14:textId="4A23C18E" w:rsidR="001A3499" w:rsidRPr="001A3499" w:rsidRDefault="001A3499" w:rsidP="001C0216">
    <w:pPr>
      <w:pStyle w:val="Footer"/>
      <w:rPr>
        <w:rFonts w:ascii="Times New Roman" w:hAnsi="Times New Roman" w:cs="Times New Roman"/>
        <w:sz w:val="16"/>
        <w:szCs w:val="16"/>
      </w:rPr>
    </w:pPr>
    <w:r w:rsidRPr="001A3499">
      <w:rPr>
        <w:rFonts w:ascii="Times New Roman" w:hAnsi="Times New Roman" w:cs="Times New Roman"/>
        <w:sz w:val="16"/>
        <w:szCs w:val="16"/>
      </w:rPr>
      <w:t>E</w:t>
    </w:r>
    <w:r w:rsidR="001C0216">
      <w:rPr>
        <w:rFonts w:ascii="Times New Roman" w:hAnsi="Times New Roman" w:cs="Times New Roman"/>
        <w:sz w:val="16"/>
        <w:szCs w:val="16"/>
      </w:rPr>
      <w:t xml:space="preserve">dition: </w:t>
    </w:r>
    <w:r w:rsidR="00262507">
      <w:rPr>
        <w:rFonts w:ascii="Times New Roman" w:hAnsi="Times New Roman" w:cs="Times New Roman"/>
        <w:sz w:val="16"/>
        <w:szCs w:val="16"/>
      </w:rPr>
      <w:t xml:space="preserve">03, </w:t>
    </w:r>
    <w:r w:rsidR="00262507" w:rsidRPr="001A3499">
      <w:rPr>
        <w:rFonts w:ascii="Times New Roman" w:hAnsi="Times New Roman" w:cs="Times New Roman"/>
        <w:sz w:val="16"/>
        <w:szCs w:val="16"/>
      </w:rPr>
      <w:t>Rev.</w:t>
    </w:r>
    <w:r w:rsidR="001C0216">
      <w:rPr>
        <w:rFonts w:ascii="Times New Roman" w:hAnsi="Times New Roman" w:cs="Times New Roman"/>
        <w:sz w:val="16"/>
        <w:szCs w:val="16"/>
      </w:rPr>
      <w:t xml:space="preserve">: </w:t>
    </w:r>
    <w:proofErr w:type="gramStart"/>
    <w:r w:rsidR="001C0216">
      <w:rPr>
        <w:rFonts w:ascii="Times New Roman" w:hAnsi="Times New Roman" w:cs="Times New Roman"/>
        <w:sz w:val="16"/>
        <w:szCs w:val="16"/>
      </w:rPr>
      <w:t>0</w:t>
    </w:r>
    <w:r w:rsidRPr="001A3499">
      <w:rPr>
        <w:rFonts w:ascii="Times New Roman" w:hAnsi="Times New Roman" w:cs="Times New Roman"/>
        <w:sz w:val="16"/>
        <w:szCs w:val="16"/>
      </w:rPr>
      <w:t xml:space="preserve">0 </w:t>
    </w:r>
    <w:r w:rsidR="001C0216">
      <w:rPr>
        <w:rFonts w:ascii="Times New Roman" w:hAnsi="Times New Roman" w:cs="Times New Roman"/>
        <w:sz w:val="16"/>
        <w:szCs w:val="16"/>
      </w:rPr>
      <w:t xml:space="preserve"> </w:t>
    </w:r>
    <w:r w:rsidR="001C0216">
      <w:rPr>
        <w:rFonts w:ascii="Times New Roman" w:hAnsi="Times New Roman" w:cs="Times New Roman"/>
        <w:sz w:val="16"/>
        <w:szCs w:val="16"/>
      </w:rPr>
      <w:tab/>
    </w:r>
    <w:proofErr w:type="gramEnd"/>
    <w:r w:rsidR="001C0216">
      <w:rPr>
        <w:rFonts w:ascii="Times New Roman" w:hAnsi="Times New Roman" w:cs="Times New Roman"/>
        <w:sz w:val="16"/>
        <w:szCs w:val="16"/>
      </w:rPr>
      <w:tab/>
    </w:r>
    <w:r w:rsidRPr="001A3499">
      <w:rPr>
        <w:rFonts w:ascii="Times New Roman" w:hAnsi="Times New Roman" w:cs="Times New Roman"/>
        <w:sz w:val="16"/>
        <w:szCs w:val="16"/>
      </w:rPr>
      <w:t>Date</w:t>
    </w:r>
    <w:r w:rsidR="001C0216">
      <w:rPr>
        <w:rFonts w:ascii="Times New Roman" w:hAnsi="Times New Roman" w:cs="Times New Roman"/>
        <w:sz w:val="16"/>
        <w:szCs w:val="16"/>
      </w:rPr>
      <w:t>:</w:t>
    </w:r>
    <w:r w:rsidRPr="001A3499">
      <w:rPr>
        <w:rFonts w:ascii="Times New Roman" w:hAnsi="Times New Roman" w:cs="Times New Roman"/>
        <w:sz w:val="16"/>
        <w:szCs w:val="16"/>
      </w:rPr>
      <w:t xml:space="preserve"> Dec.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356A" w14:textId="77777777" w:rsidR="00A62087" w:rsidRDefault="00A62087" w:rsidP="001A3499">
      <w:pPr>
        <w:spacing w:after="0" w:line="240" w:lineRule="auto"/>
      </w:pPr>
      <w:r>
        <w:separator/>
      </w:r>
    </w:p>
  </w:footnote>
  <w:footnote w:type="continuationSeparator" w:id="0">
    <w:p w14:paraId="24E9CE91" w14:textId="77777777" w:rsidR="00A62087" w:rsidRDefault="00A62087" w:rsidP="001A3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36FCC"/>
    <w:multiLevelType w:val="hybridMultilevel"/>
    <w:tmpl w:val="66B6ACC8"/>
    <w:lvl w:ilvl="0" w:tplc="E4E493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977AF"/>
    <w:multiLevelType w:val="hybridMultilevel"/>
    <w:tmpl w:val="927AB4A8"/>
    <w:lvl w:ilvl="0" w:tplc="E4E493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00"/>
    <w:rsid w:val="000176D2"/>
    <w:rsid w:val="000C7A00"/>
    <w:rsid w:val="00131DAF"/>
    <w:rsid w:val="00171A70"/>
    <w:rsid w:val="00186DBC"/>
    <w:rsid w:val="001A3499"/>
    <w:rsid w:val="001C0216"/>
    <w:rsid w:val="001F697F"/>
    <w:rsid w:val="00220A75"/>
    <w:rsid w:val="00234D7D"/>
    <w:rsid w:val="00262507"/>
    <w:rsid w:val="00324A7D"/>
    <w:rsid w:val="003C35BE"/>
    <w:rsid w:val="00415F84"/>
    <w:rsid w:val="004A097E"/>
    <w:rsid w:val="004B59C4"/>
    <w:rsid w:val="0051552C"/>
    <w:rsid w:val="0059147B"/>
    <w:rsid w:val="00596942"/>
    <w:rsid w:val="005C7B0C"/>
    <w:rsid w:val="005F3169"/>
    <w:rsid w:val="0061770E"/>
    <w:rsid w:val="00656059"/>
    <w:rsid w:val="006D7627"/>
    <w:rsid w:val="00782CB4"/>
    <w:rsid w:val="007D36C7"/>
    <w:rsid w:val="007E4C0C"/>
    <w:rsid w:val="00815F8F"/>
    <w:rsid w:val="008C3369"/>
    <w:rsid w:val="009169C2"/>
    <w:rsid w:val="00945EE0"/>
    <w:rsid w:val="009F010F"/>
    <w:rsid w:val="00A62087"/>
    <w:rsid w:val="00A67B94"/>
    <w:rsid w:val="00A72CEB"/>
    <w:rsid w:val="00AE7581"/>
    <w:rsid w:val="00AF532E"/>
    <w:rsid w:val="00B00F9F"/>
    <w:rsid w:val="00B95C9B"/>
    <w:rsid w:val="00BC7EAB"/>
    <w:rsid w:val="00C74817"/>
    <w:rsid w:val="00CF3BE6"/>
    <w:rsid w:val="00D201D1"/>
    <w:rsid w:val="00D211FC"/>
    <w:rsid w:val="00D45A42"/>
    <w:rsid w:val="00D61B62"/>
    <w:rsid w:val="00DD4DA2"/>
    <w:rsid w:val="00DD646D"/>
    <w:rsid w:val="00E82F73"/>
    <w:rsid w:val="00EA486B"/>
    <w:rsid w:val="00EC7997"/>
    <w:rsid w:val="00ED35B1"/>
    <w:rsid w:val="00F643D2"/>
    <w:rsid w:val="00F9720A"/>
    <w:rsid w:val="00FE2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CC67"/>
  <w15:chartTrackingRefBased/>
  <w15:docId w15:val="{66E155F3-BBE8-4E08-A8D7-1B40832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70"/>
    <w:pPr>
      <w:ind w:left="720"/>
      <w:contextualSpacing/>
    </w:pPr>
  </w:style>
  <w:style w:type="paragraph" w:styleId="Header">
    <w:name w:val="header"/>
    <w:basedOn w:val="Normal"/>
    <w:link w:val="HeaderChar"/>
    <w:uiPriority w:val="99"/>
    <w:unhideWhenUsed/>
    <w:rsid w:val="001A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499"/>
  </w:style>
  <w:style w:type="paragraph" w:styleId="Footer">
    <w:name w:val="footer"/>
    <w:basedOn w:val="Normal"/>
    <w:link w:val="FooterChar"/>
    <w:uiPriority w:val="99"/>
    <w:unhideWhenUsed/>
    <w:rsid w:val="001A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Hamouda</dc:creator>
  <cp:keywords/>
  <dc:description/>
  <cp:lastModifiedBy>Yassmin Walied</cp:lastModifiedBy>
  <cp:revision>2</cp:revision>
  <cp:lastPrinted>2024-01-24T08:18:00Z</cp:lastPrinted>
  <dcterms:created xsi:type="dcterms:W3CDTF">2025-01-13T10:26:00Z</dcterms:created>
  <dcterms:modified xsi:type="dcterms:W3CDTF">2025-01-13T10:26:00Z</dcterms:modified>
</cp:coreProperties>
</file>