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6DA661F1">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t xml:space="preserve">Average: The number of frames averaged to fit the AOI positions. 10 frames are </w:t>
      </w:r>
      <w:r>
        <w:rPr>
          <w:rFonts w:cs="Times New Roman"/>
        </w:rPr>
        <w:lastRenderedPageBreak/>
        <w:t>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264C0637" w:rsidR="00A40E5C" w:rsidRDefault="00C50C48" w:rsidP="00C50C48">
      <w:pPr>
        <w:pStyle w:val="Web"/>
        <w:spacing w:after="0" w:afterAutospacing="0"/>
        <w:rPr>
          <w:rFonts w:hint="eastAsia"/>
        </w:rPr>
      </w:pPr>
      <w:r>
        <w:rPr>
          <w:noProof/>
        </w:rPr>
        <w:lastRenderedPageBreak/>
        <w:drawing>
          <wp:inline distT="0" distB="0" distL="0" distR="0" wp14:anchorId="0BE4364F" wp14:editId="68FA83FD">
            <wp:extent cx="5759450" cy="3239770"/>
            <wp:effectExtent l="0" t="0" r="0" b="0"/>
            <wp:docPr id="12322690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FE34407" w14:textId="182F5311" w:rsidR="004D72E6" w:rsidRDefault="004D72E6" w:rsidP="00C50C48">
      <w:pPr>
        <w:pStyle w:val="Web"/>
        <w:numPr>
          <w:ilvl w:val="0"/>
          <w:numId w:val="17"/>
        </w:numPr>
        <w:spacing w:before="0" w:beforeAutospacing="0"/>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36F384"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CD7A77">
        <w:rPr>
          <w:rFonts w:ascii="Times New Roman" w:hAnsi="Times New Roman" w:cs="Times New Roman" w:hint="eastAsia"/>
          <w:b/>
          <w:bCs/>
          <w:color w:val="EE0000"/>
        </w:rPr>
        <w:t>R</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6E5FD87C" w14:textId="726833B7" w:rsidR="00CD7A77" w:rsidRDefault="005B6D6B" w:rsidP="0043329C">
      <w:pPr>
        <w:pStyle w:val="Web"/>
        <w:numPr>
          <w:ilvl w:val="0"/>
          <w:numId w:val="40"/>
        </w:numPr>
        <w:spacing w:before="0" w:beforeAutospacing="0" w:after="0" w:afterAutospacing="0"/>
        <w:rPr>
          <w:rFonts w:ascii="Times New Roman" w:hAnsi="Times New Roman" w:cs="Times New Roman" w:hint="eastAsia"/>
        </w:rPr>
      </w:pPr>
      <w:r w:rsidRPr="0043329C">
        <w:rPr>
          <w:rFonts w:ascii="Times New Roman" w:hAnsi="Times New Roman" w:cs="Times New Roman" w:hint="eastAsia"/>
          <w:b/>
          <w:bCs/>
        </w:rPr>
        <w:t>Max censor toggle:</w:t>
      </w:r>
      <w:r>
        <w:rPr>
          <w:rFonts w:ascii="Times New Roman" w:hAnsi="Times New Roman" w:cs="Times New Roman" w:hint="eastAsia"/>
        </w:rPr>
        <w:t xml:space="preserve"> </w:t>
      </w:r>
      <w:r w:rsidR="0043329C">
        <w:rPr>
          <w:rFonts w:ascii="Times New Roman" w:hAnsi="Times New Roman" w:cs="Times New Roman" w:hint="eastAsia"/>
        </w:rPr>
        <w:t xml:space="preserve">If you turn </w:t>
      </w:r>
      <w:r w:rsidR="0043329C">
        <w:rPr>
          <w:rFonts w:ascii="Times New Roman" w:hAnsi="Times New Roman" w:cs="Times New Roman"/>
        </w:rPr>
        <w:t>“</w:t>
      </w:r>
      <w:r w:rsidR="0043329C">
        <w:rPr>
          <w:rFonts w:ascii="Times New Roman" w:hAnsi="Times New Roman" w:cs="Times New Roman" w:hint="eastAsia"/>
        </w:rPr>
        <w:t>ON</w:t>
      </w:r>
      <w:r w:rsidR="0043329C">
        <w:rPr>
          <w:rFonts w:ascii="Times New Roman" w:hAnsi="Times New Roman" w:cs="Times New Roman"/>
        </w:rPr>
        <w:t>”</w:t>
      </w:r>
      <w:r w:rsidR="0043329C">
        <w:rPr>
          <w:rFonts w:ascii="Times New Roman" w:hAnsi="Times New Roman" w:cs="Times New Roman" w:hint="eastAsia"/>
        </w:rPr>
        <w:t xml:space="preserve">. </w:t>
      </w:r>
      <w:r w:rsidR="0043329C" w:rsidRPr="0043329C">
        <w:rPr>
          <w:rFonts w:ascii="Times New Roman" w:hAnsi="Times New Roman" w:cs="Times New Roman"/>
        </w:rPr>
        <w:t>Mark the dwell as censored (observed = 0) if it lasts for the entire length of the recording.</w:t>
      </w:r>
    </w:p>
    <w:p w14:paraId="371272F4" w14:textId="2A169EF3" w:rsidR="00BE7D00" w:rsidRDefault="00BD728B" w:rsidP="0043329C">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7CF11978" w:rsidR="004D72E6" w:rsidRDefault="00CD7A77" w:rsidP="000B1D8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S</w:t>
      </w:r>
      <w:r w:rsidR="004D72E6" w:rsidRPr="00BE7D00">
        <w:rPr>
          <w:rFonts w:ascii="Times New Roman" w:hAnsi="Times New Roman" w:cs="Times New Roman"/>
          <w:color w:val="EE0000"/>
        </w:rPr>
        <w:t xml:space="preserve"> </w:t>
      </w:r>
      <w:r w:rsidR="004D72E6"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004D72E6"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466D4A9A" w:rsidR="00876F7B" w:rsidRPr="00047FEA"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763A1046" w14:textId="1B547099"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t>GMM</w:t>
      </w:r>
      <w:r w:rsidRPr="00047FEA">
        <w:rPr>
          <w:rFonts w:ascii="Times New Roman" w:hAnsi="Times New Roman" w:cs="Times New Roman"/>
        </w:rPr>
        <w:t xml:space="preserve"> tab fits a Gaussian mixture to the selected FRET histogram. </w:t>
      </w:r>
      <w:r w:rsidR="00D55869">
        <w:rPr>
          <w:rFonts w:ascii="Times New Roman" w:hAnsi="Times New Roman" w:cs="Times New Roman" w:hint="eastAsia"/>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00D55869">
        <w:rPr>
          <w:rFonts w:ascii="Times New Roman" w:hAnsi="Times New Roman" w:cs="Times New Roman" w:hint="eastAsia"/>
          <w:b/>
          <w:bCs/>
          <w:color w:val="EE0000"/>
        </w:rPr>
        <w:t>U</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w:t>
      </w:r>
      <w:r w:rsidRPr="00047FEA">
        <w:rPr>
          <w:rFonts w:ascii="Times New Roman" w:hAnsi="Times New Roman" w:cs="Times New Roman"/>
        </w:rPr>
        <w:lastRenderedPageBreak/>
        <w:t xml:space="preserve">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66FA9BF9" w:rsidR="00A40E5C" w:rsidRPr="00D755D4" w:rsidRDefault="00CD7A77" w:rsidP="00C64EAB">
      <w:pPr>
        <w:rPr>
          <w:rFonts w:cs="Times New Roman" w:hint="eastAsia"/>
          <w:bCs/>
        </w:rPr>
      </w:pPr>
      <w:r w:rsidRPr="00CD7A77">
        <w:rPr>
          <w:rFonts w:cs="Times New Roman"/>
          <w:bCs/>
        </w:rPr>
        <w:drawing>
          <wp:inline distT="0" distB="0" distL="0" distR="0" wp14:anchorId="01C00EF4" wp14:editId="486B003D">
            <wp:extent cx="5758621" cy="1744952"/>
            <wp:effectExtent l="0" t="0" r="0" b="8255"/>
            <wp:docPr id="179183551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3074" b="23057"/>
                    <a:stretch>
                      <a:fillRect/>
                    </a:stretch>
                  </pic:blipFill>
                  <pic:spPr bwMode="auto">
                    <a:xfrm>
                      <a:off x="0" y="0"/>
                      <a:ext cx="5759450" cy="174520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12CDBC9D"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B871FD">
        <w:rPr>
          <w:rFonts w:ascii="Times New Roman" w:hAnsi="Times New Roman" w:cs="Times New Roman" w:hint="eastAsia"/>
          <w:b/>
          <w:bCs/>
          <w:color w:val="EE0000"/>
        </w:rPr>
        <w:t>V</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13BE830C" w:rsidR="00047FEA" w:rsidRDefault="009B26A8" w:rsidP="003A3D56">
      <w:pPr>
        <w:pStyle w:val="Web"/>
        <w:numPr>
          <w:ilvl w:val="0"/>
          <w:numId w:val="17"/>
        </w:numPr>
        <w:rPr>
          <w:rFonts w:ascii="Times New Roman" w:hAnsi="Times New Roman" w:cs="Times New Roman"/>
        </w:rPr>
      </w:pPr>
      <w:r>
        <w:rPr>
          <w:rFonts w:ascii="Times New Roman" w:hAnsi="Times New Roman" w:cs="Times New Roman" w:hint="eastAsia"/>
          <w:b/>
          <w:bCs/>
          <w:color w:val="EE0000"/>
        </w:rPr>
        <w:t>W</w:t>
      </w:r>
      <w:r w:rsidR="00047FEA" w:rsidRPr="00047FEA">
        <w:rPr>
          <w:rFonts w:ascii="Times New Roman" w:hAnsi="Times New Roman" w:cs="Times New Roman"/>
        </w:rPr>
        <w:t xml:space="preserve"> is the action area. Click </w:t>
      </w:r>
      <w:r w:rsidR="00047FEA" w:rsidRPr="00047FEA">
        <w:rPr>
          <w:rFonts w:ascii="Times New Roman" w:hAnsi="Times New Roman" w:cs="Times New Roman"/>
          <w:b/>
          <w:bCs/>
        </w:rPr>
        <w:t>Detect Current</w:t>
      </w:r>
      <w:r w:rsidR="00047FEA" w:rsidRPr="00047FEA">
        <w:rPr>
          <w:rFonts w:ascii="Times New Roman" w:hAnsi="Times New Roman" w:cs="Times New Roman"/>
        </w:rPr>
        <w:t xml:space="preserve"> to preview predicted breakpoints as purple dots on </w:t>
      </w:r>
      <w:r w:rsidR="00047FEA" w:rsidRPr="00BD728B">
        <w:rPr>
          <w:rFonts w:ascii="Times New Roman" w:hAnsi="Times New Roman" w:cs="Times New Roman"/>
          <w:b/>
          <w:bCs/>
          <w:color w:val="EE0000"/>
        </w:rPr>
        <w:t>A</w:t>
      </w:r>
      <w:r w:rsidR="00047FEA" w:rsidRPr="00047FEA">
        <w:rPr>
          <w:rFonts w:ascii="Times New Roman" w:hAnsi="Times New Roman" w:cs="Times New Roman"/>
        </w:rPr>
        <w:t xml:space="preserve">. </w:t>
      </w:r>
      <w:r w:rsidR="00047FEA" w:rsidRPr="00047FEA">
        <w:rPr>
          <w:rFonts w:ascii="Times New Roman" w:hAnsi="Times New Roman" w:cs="Times New Roman"/>
          <w:b/>
          <w:bCs/>
        </w:rPr>
        <w:t>Fit All Traces</w:t>
      </w:r>
      <w:r w:rsidR="00047FEA"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00047FEA" w:rsidRPr="00047FEA">
        <w:rPr>
          <w:rFonts w:ascii="Times New Roman" w:hAnsi="Times New Roman" w:cs="Times New Roman"/>
        </w:rPr>
        <w:t xml:space="preserve">. Once satisfied, press </w:t>
      </w:r>
      <w:r w:rsidR="00047FEA" w:rsidRPr="00047FEA">
        <w:rPr>
          <w:rFonts w:ascii="Times New Roman" w:hAnsi="Times New Roman" w:cs="Times New Roman"/>
          <w:b/>
          <w:bCs/>
        </w:rPr>
        <w:t>Save Predictions &amp; Send to Tools tab</w:t>
      </w:r>
      <w:r w:rsidR="00047FEA" w:rsidRPr="00047FEA">
        <w:rPr>
          <w:rFonts w:ascii="Times New Roman" w:hAnsi="Times New Roman" w:cs="Times New Roman"/>
        </w:rPr>
        <w:t xml:space="preserve"> to convert the purple dots into real red breakpoints.</w:t>
      </w:r>
    </w:p>
    <w:p w14:paraId="0A00000F" w14:textId="7E2058AC" w:rsidR="00331F62" w:rsidRDefault="009B26A8" w:rsidP="00515BF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X</w:t>
      </w:r>
      <w:r w:rsidR="00047FEA"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lastRenderedPageBreak/>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w:t>
      </w:r>
      <w:proofErr w:type="gramStart"/>
      <w:r w:rsidR="0094166B">
        <w:rPr>
          <w:rFonts w:ascii="Times New Roman" w:hAnsi="Times New Roman" w:cs="Times New Roman" w:hint="eastAsia"/>
        </w:rPr>
        <w:t>3.0 !!!!!!!!!!!!</w:t>
      </w:r>
      <w:proofErr w:type="gramEnd"/>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356A6" w14:textId="77777777" w:rsidR="00777164" w:rsidRDefault="00777164" w:rsidP="00637B92">
      <w:r>
        <w:separator/>
      </w:r>
    </w:p>
  </w:endnote>
  <w:endnote w:type="continuationSeparator" w:id="0">
    <w:p w14:paraId="37B9EF9D" w14:textId="77777777" w:rsidR="00777164" w:rsidRDefault="00777164"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47CBD" w14:textId="77777777" w:rsidR="00777164" w:rsidRDefault="00777164" w:rsidP="00637B92">
      <w:r>
        <w:separator/>
      </w:r>
    </w:p>
  </w:footnote>
  <w:footnote w:type="continuationSeparator" w:id="0">
    <w:p w14:paraId="25E9D7A8" w14:textId="77777777" w:rsidR="00777164" w:rsidRDefault="00777164"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66DC" w14:textId="3664A6D5" w:rsidR="00D7462C" w:rsidRPr="00CD7A77" w:rsidRDefault="00D7462C" w:rsidP="00CD7A77">
    <w:pPr>
      <w:pStyle w:val="a4"/>
      <w:wordWrap w:val="0"/>
      <w:jc w:val="right"/>
      <w:rPr>
        <w:rFonts w:hint="eastAsia"/>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ADF213F"/>
    <w:multiLevelType w:val="hybridMultilevel"/>
    <w:tmpl w:val="718A2FA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9"/>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 w:numId="40" w16cid:durableId="3755426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F3E9B"/>
    <w:rsid w:val="003033AF"/>
    <w:rsid w:val="00326F26"/>
    <w:rsid w:val="00326F63"/>
    <w:rsid w:val="00331F62"/>
    <w:rsid w:val="00341520"/>
    <w:rsid w:val="003A25B3"/>
    <w:rsid w:val="003A3D56"/>
    <w:rsid w:val="003B7580"/>
    <w:rsid w:val="003D0319"/>
    <w:rsid w:val="003D0F43"/>
    <w:rsid w:val="003E0B97"/>
    <w:rsid w:val="00427BEC"/>
    <w:rsid w:val="0043329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6E2F"/>
    <w:rsid w:val="005B6D6B"/>
    <w:rsid w:val="0061163D"/>
    <w:rsid w:val="00612DA7"/>
    <w:rsid w:val="0062383D"/>
    <w:rsid w:val="00637B92"/>
    <w:rsid w:val="00673C1E"/>
    <w:rsid w:val="00697351"/>
    <w:rsid w:val="00703E3B"/>
    <w:rsid w:val="007225CB"/>
    <w:rsid w:val="00732E7C"/>
    <w:rsid w:val="0073654D"/>
    <w:rsid w:val="00760B9C"/>
    <w:rsid w:val="00777164"/>
    <w:rsid w:val="007A305E"/>
    <w:rsid w:val="007A7A39"/>
    <w:rsid w:val="007B534B"/>
    <w:rsid w:val="007C1998"/>
    <w:rsid w:val="007D4A86"/>
    <w:rsid w:val="00817D97"/>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B26A8"/>
    <w:rsid w:val="009C1938"/>
    <w:rsid w:val="009C3F08"/>
    <w:rsid w:val="009D68F3"/>
    <w:rsid w:val="00A005C9"/>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871FD"/>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0C48"/>
    <w:rsid w:val="00C57D33"/>
    <w:rsid w:val="00C604DC"/>
    <w:rsid w:val="00C62E04"/>
    <w:rsid w:val="00C64EAB"/>
    <w:rsid w:val="00C878B1"/>
    <w:rsid w:val="00CB5AF9"/>
    <w:rsid w:val="00CC6DD6"/>
    <w:rsid w:val="00CD61D9"/>
    <w:rsid w:val="00CD7A77"/>
    <w:rsid w:val="00CF6BB5"/>
    <w:rsid w:val="00D1466D"/>
    <w:rsid w:val="00D304B2"/>
    <w:rsid w:val="00D55869"/>
    <w:rsid w:val="00D71274"/>
    <w:rsid w:val="00D7462C"/>
    <w:rsid w:val="00D755D4"/>
    <w:rsid w:val="00D8486B"/>
    <w:rsid w:val="00D85494"/>
    <w:rsid w:val="00D97630"/>
    <w:rsid w:val="00DA54D8"/>
    <w:rsid w:val="00DC4C29"/>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10775</TotalTime>
  <Pages>11</Pages>
  <Words>2517</Words>
  <Characters>14351</Characters>
  <Application>Microsoft Office Word</Application>
  <DocSecurity>0</DocSecurity>
  <Lines>119</Lines>
  <Paragraphs>33</Paragraphs>
  <ScaleCrop>false</ScaleCrop>
  <Company/>
  <LinksUpToDate>false</LinksUpToDate>
  <CharactersWithSpaces>16835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153</cp:revision>
  <dcterms:created xsi:type="dcterms:W3CDTF">2025-05-28T06:50:00Z</dcterms:created>
  <dcterms:modified xsi:type="dcterms:W3CDTF">2026-05-25T07:15:00Z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