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pPr>
      <w:r>
        <w:rPr>
          <w:b/>
          <w:bCs/>
          <w:color w:val="1F3864"/>
          <w:sz w:val="36"/>
          <w:szCs w:val="36"/>
        </w:rPr>
        <w:t xml:space="preserve">Power Automate 設定手順書</w:t>
      </w:r>
    </w:p>
    <w:p>
      <w:pPr>
        <w:spacing w:after="100" w:line="260"/>
      </w:pPr>
      <w:r>
        <w:rPr>
          <w:color w:val="595959"/>
          <w:sz w:val="20"/>
          <w:szCs w:val="20"/>
        </w:rPr>
        <w:t xml:space="preserve">採用時書類フォームの自動処理 ／ 社会福祉法人〇〇会 人事部 ／ 2026年7月版</w:t>
      </w:r>
    </w:p>
    <w:p>
      <w:pPr>
        <w:spacing w:after="100" w:line="260"/>
      </w:pPr>
      <w:r>
        <w:rPr>
          <w:sz w:val="20"/>
          <w:szCs w:val="20"/>
        </w:rPr>
        <w:t xml:space="preserve">Microsoft 365のみで完結します。追加ライセンスは不要です（Power Automateの標準機能の範囲内）。</w:t>
      </w:r>
    </w:p>
    <w:p>
      <w:pPr>
        <w:spacing w:after="120"/>
      </w:pPr>
    </w:p>
    <w:p>
      <w:pPr>
        <w:pStyle w:val="Heading1"/>
        <w:pBdr>
          <w:bottom w:val="single" w:color="1F3864" w:sz="12" w:space="4"/>
        </w:pBdr>
        <w:spacing w:after="160" w:before="320"/>
      </w:pPr>
      <w:r>
        <w:rPr>
          <w:b/>
          <w:bCs/>
          <w:color w:val="1F3864"/>
          <w:sz w:val="26"/>
          <w:szCs w:val="26"/>
        </w:rPr>
        <w:t xml:space="preserve">0. この手順書でつくるもの</w:t>
      </w:r>
    </w:p>
    <w:p>
      <w:pPr>
        <w:spacing w:after="100" w:line="260"/>
      </w:pPr>
      <w:r>
        <w:rPr>
          <w:sz w:val="20"/>
          <w:szCs w:val="20"/>
        </w:rPr>
        <w:t xml:space="preserve">3つのフローを作ります。まずフロー①だけを作り、2週間運用してからフロー②③に進んでください。</w:t>
      </w:r>
    </w:p>
    <w:p>
      <w:pPr>
        <w:spacing w:after="120"/>
      </w:pP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9639"/>
      </w:tblGrid>
      <w:tr>
        <w:tc>
          <w:tcPr>
            <w:tcW w:type="dxa" w:w="9639"/>
            <w:tcBorders>
              <w:top w:val="single" w:color="BFBFBF" w:sz="6"/>
              <w:left w:val="single" w:color="1F3864" w:sz="18"/>
              <w:bottom w:val="single" w:color="BFBFBF" w:sz="6"/>
              <w:right w:val="single" w:color="BFBFBF" w:sz="6"/>
            </w:tcBorders>
            <w:shd w:fill="F4F7FB" w:val="clear"/>
            <w:tcMar>
              <w:top w:type="dxa" w:w="120"/>
              <w:left w:type="dxa" w:w="160"/>
              <w:bottom w:type="dxa" w:w="120"/>
              <w:right w:type="dxa" w:w="160"/>
            </w:tcMar>
          </w:tcPr>
          <w:p>
            <w:pPr>
              <w:spacing w:after="20" w:line="250"/>
            </w:pPr>
            <w:r>
              <w:rPr>
                <w:rFonts w:ascii="ＭＳ ゴシック" w:cs="ＭＳ ゴシック" w:eastAsia="ＭＳ ゴシック" w:hAnsi="ＭＳ ゴシック"/>
                <w:sz w:val="18"/>
                <w:szCs w:val="18"/>
              </w:rPr>
              <w:t xml:space="preserve">【フロー①】内定者がフォームを送信したとき</w:t>
            </w:r>
          </w:p>
          <w:p>
            <w:pPr>
              <w:spacing w:after="20" w:line="250"/>
            </w:pPr>
            <w:r>
              <w:rPr>
                <w:rFonts w:ascii="ＭＳ ゴシック" w:cs="ＭＳ ゴシック" w:eastAsia="ＭＳ ゴシック" w:hAnsi="ＭＳ ゴシック"/>
                <w:sz w:val="18"/>
                <w:szCs w:val="18"/>
              </w:rPr>
              <w:t xml:space="preserve">   Forms 回答送信</w:t>
            </w:r>
          </w:p>
          <w:p>
            <w:pPr>
              <w:spacing w:after="20" w:line="250"/>
            </w:pPr>
            <w:r>
              <w:rPr>
                <w:rFonts w:ascii="ＭＳ ゴシック" w:cs="ＭＳ ゴシック" w:eastAsia="ＭＳ ゴシック" w:hAnsi="ＭＳ ゴシック"/>
                <w:sz w:val="18"/>
                <w:szCs w:val="18"/>
              </w:rPr>
              <w:t xml:space="preserve">       ↓</w:t>
            </w:r>
          </w:p>
          <w:p>
            <w:pPr>
              <w:spacing w:after="20" w:line="250"/>
            </w:pPr>
            <w:r>
              <w:rPr>
                <w:rFonts w:ascii="ＭＳ ゴシック" w:cs="ＭＳ ゴシック" w:eastAsia="ＭＳ ゴシック" w:hAnsi="ＭＳ ゴシック"/>
                <w:sz w:val="18"/>
                <w:szCs w:val="18"/>
              </w:rPr>
              <w:t xml:space="preserve">   回答内容を取得</w:t>
            </w:r>
          </w:p>
          <w:p>
            <w:pPr>
              <w:spacing w:after="20" w:line="250"/>
            </w:pPr>
            <w:r>
              <w:rPr>
                <w:rFonts w:ascii="ＭＳ ゴシック" w:cs="ＭＳ ゴシック" w:eastAsia="ＭＳ ゴシック" w:hAnsi="ＭＳ ゴシック"/>
                <w:sz w:val="18"/>
                <w:szCs w:val="18"/>
              </w:rPr>
              <w:t xml:space="preserve">       ↓</w:t>
            </w:r>
          </w:p>
          <w:p>
            <w:pPr>
              <w:spacing w:after="20" w:line="250"/>
            </w:pPr>
            <w:r>
              <w:rPr>
                <w:rFonts w:ascii="ＭＳ ゴシック" w:cs="ＭＳ ゴシック" w:eastAsia="ＭＳ ゴシック" w:hAnsi="ＭＳ ゴシック"/>
                <w:sz w:val="18"/>
                <w:szCs w:val="18"/>
              </w:rPr>
              <w:t xml:space="preserve">   採用フォーム受信簿.xlsx に1行追記</w:t>
            </w:r>
          </w:p>
          <w:p>
            <w:pPr>
              <w:spacing w:after="20" w:line="250"/>
            </w:pPr>
            <w:r>
              <w:rPr>
                <w:rFonts w:ascii="ＭＳ ゴシック" w:cs="ＭＳ ゴシック" w:eastAsia="ＭＳ ゴシック" w:hAnsi="ＭＳ ゴシック"/>
                <w:sz w:val="18"/>
                <w:szCs w:val="18"/>
              </w:rPr>
              <w:t xml:space="preserve">       ↓</w:t>
            </w:r>
          </w:p>
          <w:p>
            <w:pPr>
              <w:spacing w:after="20" w:line="250"/>
            </w:pPr>
            <w:r>
              <w:rPr>
                <w:rFonts w:ascii="ＭＳ ゴシック" w:cs="ＭＳ ゴシック" w:eastAsia="ＭＳ ゴシック" w:hAnsi="ＭＳ ゴシック"/>
                <w:sz w:val="18"/>
                <w:szCs w:val="18"/>
              </w:rPr>
              <w:t xml:space="preserve">   Teams「人事_採用手続」チャネルに通知</w:t>
            </w:r>
          </w:p>
          <w:p>
            <w:pPr>
              <w:spacing w:after="20" w:line="250"/>
            </w:pPr>
            <w:r>
              <w:rPr>
                <w:rFonts w:ascii="ＭＳ ゴシック" w:cs="ＭＳ ゴシック" w:eastAsia="ＭＳ ゴシック" w:hAnsi="ＭＳ ゴシック"/>
                <w:sz w:val="18"/>
                <w:szCs w:val="18"/>
              </w:rPr>
              <w:t xml:space="preserve"/>
            </w:r>
          </w:p>
          <w:p>
            <w:pPr>
              <w:spacing w:after="20" w:line="250"/>
            </w:pPr>
            <w:r>
              <w:rPr>
                <w:rFonts w:ascii="ＭＳ ゴシック" w:cs="ＭＳ ゴシック" w:eastAsia="ＭＳ ゴシック" w:hAnsi="ＭＳ ゴシック"/>
                <w:sz w:val="18"/>
                <w:szCs w:val="18"/>
              </w:rPr>
              <w:t xml:space="preserve">【フロー②】毎朝9時（未提出者の督促）</w:t>
            </w:r>
          </w:p>
          <w:p>
            <w:pPr>
              <w:spacing w:after="20" w:line="250"/>
            </w:pPr>
            <w:r>
              <w:rPr>
                <w:rFonts w:ascii="ＭＳ ゴシック" w:cs="ＭＳ ゴシック" w:eastAsia="ＭＳ ゴシック" w:hAnsi="ＭＳ ゴシック"/>
                <w:sz w:val="18"/>
                <w:szCs w:val="18"/>
              </w:rPr>
              <w:t xml:space="preserve">   受信簿を読む → 未入力の内定者を抽出 → 担当者へメール</w:t>
            </w:r>
          </w:p>
          <w:p>
            <w:pPr>
              <w:spacing w:after="20" w:line="250"/>
            </w:pPr>
            <w:r>
              <w:rPr>
                <w:rFonts w:ascii="ＭＳ ゴシック" w:cs="ＭＳ ゴシック" w:eastAsia="ＭＳ ゴシック" w:hAnsi="ＭＳ ゴシック"/>
                <w:sz w:val="18"/>
                <w:szCs w:val="18"/>
              </w:rPr>
              <w:t xml:space="preserve"/>
            </w:r>
          </w:p>
          <w:p>
            <w:pPr>
              <w:spacing w:after="20" w:line="250"/>
            </w:pPr>
            <w:r>
              <w:rPr>
                <w:rFonts w:ascii="ＭＳ ゴシック" w:cs="ＭＳ ゴシック" w:eastAsia="ＭＳ ゴシック" w:hAnsi="ＭＳ ゴシック"/>
                <w:sz w:val="18"/>
                <w:szCs w:val="18"/>
              </w:rPr>
              <w:t xml:space="preserve">【フロー③】面接の前日（無断キャンセル防止）</w:t>
            </w:r>
          </w:p>
          <w:p>
            <w:pPr>
              <w:spacing w:after="20" w:line="250"/>
            </w:pPr>
            <w:r>
              <w:rPr>
                <w:rFonts w:ascii="ＭＳ ゴシック" w:cs="ＭＳ ゴシック" w:eastAsia="ＭＳ ゴシック" w:hAnsi="ＭＳ ゴシック"/>
                <w:sz w:val="18"/>
                <w:szCs w:val="18"/>
              </w:rPr>
              <w:t xml:space="preserve">   Bookings予約を読む → 前日午前にリマインドメール</w:t>
            </w:r>
          </w:p>
        </w:tc>
      </w:tr>
    </w:tbl>
    <w:p>
      <w:pPr>
        <w:spacing w:after="120"/>
      </w:pPr>
    </w:p>
    <w:p>
      <w:pPr>
        <w:pStyle w:val="Heading2"/>
        <w:spacing w:after="100" w:before="240"/>
      </w:pPr>
      <w:r>
        <w:rPr>
          <w:b/>
          <w:bCs/>
          <w:color w:val="1F3864"/>
          <w:sz w:val="22"/>
          <w:szCs w:val="22"/>
        </w:rPr>
        <w:t xml:space="preserve">入退職マスタに直接書き込まない理由</w:t>
      </w:r>
    </w:p>
    <w:p>
      <w:pPr>
        <w:spacing w:after="100" w:line="260"/>
      </w:pPr>
      <w:r>
        <w:rPr>
          <w:sz w:val="20"/>
          <w:szCs w:val="20"/>
        </w:rPr>
        <w:t xml:space="preserve">フロー①の書き込み先は、入退職マスタではなく別ファイルの「採用フォーム受信簿.xlsx」にします。理由は3つあります。</w:t>
      </w:r>
    </w:p>
    <w:p>
      <w:pPr>
        <w:spacing w:after="40" w:line="260"/>
        <w:ind w:left="400" w:hanging="400"/>
      </w:pPr>
      <w:r>
        <w:rPr>
          <w:b/>
          <w:bCs/>
          <w:color w:val="1F3864"/>
          <w:sz w:val="20"/>
          <w:szCs w:val="20"/>
        </w:rPr>
        <w:t xml:space="preserve">1. </w:t>
      </w:r>
      <w:r>
        <w:rPr>
          <w:sz w:val="20"/>
          <w:szCs w:val="20"/>
        </w:rPr>
        <w:t xml:space="preserve">誤入力がそのまま基幹データに入るのを防ぐため。</w:t>
      </w:r>
    </w:p>
    <w:p>
      <w:pPr>
        <w:spacing w:after="100" w:line="250"/>
        <w:ind w:left="400"/>
      </w:pPr>
      <w:r>
        <w:rPr>
          <w:color w:val="595959"/>
          <w:sz w:val="18"/>
          <w:szCs w:val="18"/>
        </w:rPr>
        <w:t xml:space="preserve">本人の入力ミス（口座番号の桁誤りなど）を、人事部が確認してから入退職マスタへ移します。</w:t>
      </w:r>
    </w:p>
    <w:p>
      <w:pPr>
        <w:spacing w:after="40" w:line="260"/>
        <w:ind w:left="400" w:hanging="400"/>
      </w:pPr>
      <w:r>
        <w:rPr>
          <w:b/>
          <w:bCs/>
          <w:color w:val="1F3864"/>
          <w:sz w:val="20"/>
          <w:szCs w:val="20"/>
        </w:rPr>
        <w:t xml:space="preserve">2. </w:t>
      </w:r>
      <w:r>
        <w:rPr>
          <w:sz w:val="20"/>
          <w:szCs w:val="20"/>
        </w:rPr>
        <w:t xml:space="preserve">入退職マスタは数式と条件付き書式が多く、自動追記と相性が悪いため。</w:t>
      </w:r>
    </w:p>
    <w:p>
      <w:pPr>
        <w:spacing w:after="100" w:line="250"/>
        <w:ind w:left="400"/>
      </w:pPr>
      <w:r>
        <w:rPr>
          <w:color w:val="595959"/>
          <w:sz w:val="18"/>
          <w:szCs w:val="18"/>
        </w:rPr>
        <w:t xml:space="preserve">Power Automateの「表に行を追加」はExcelのテーブル機能が前提で、テーブル化すると既存の数式範囲の挙動が変わります。</w:t>
      </w:r>
    </w:p>
    <w:p>
      <w:pPr>
        <w:spacing w:after="100" w:line="260"/>
        <w:ind w:left="400" w:hanging="400"/>
      </w:pPr>
      <w:r>
        <w:rPr>
          <w:b/>
          <w:bCs/>
          <w:color w:val="1F3864"/>
          <w:sz w:val="20"/>
          <w:szCs w:val="20"/>
        </w:rPr>
        <w:t xml:space="preserve">3. </w:t>
      </w:r>
      <w:r>
        <w:rPr>
          <w:sz w:val="20"/>
          <w:szCs w:val="20"/>
        </w:rPr>
        <w:t xml:space="preserve">受信簿には「督促した回数」「確認済みか」など、マスタに置きたくない管理用の列を持てるため。</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9639"/>
      </w:tblGrid>
      <w:tr>
        <w:tc>
          <w:tcPr>
            <w:tcW w:type="dxa" w:w="9639"/>
            <w:tcBorders>
              <w:top w:val="none"/>
              <w:left w:val="single" w:color="BF8F00" w:sz="18"/>
              <w:bottom w:val="none"/>
              <w:right w:val="none"/>
            </w:tcBorders>
            <w:shd w:fill="FFF7DC" w:val="clear"/>
            <w:tcMar>
              <w:top w:type="dxa" w:w="100"/>
              <w:left w:type="dxa" w:w="160"/>
              <w:bottom w:type="dxa" w:w="100"/>
              <w:right w:type="dxa" w:w="160"/>
            </w:tcMar>
          </w:tcPr>
          <w:p>
            <w:r>
              <w:rPr>
                <w:sz w:val="18"/>
                <w:szCs w:val="18"/>
              </w:rPr>
              <w:t xml:space="preserve">受信簿から入退職マスタへの転記は、氏名・フリガナ・保有資格・在留資格区分・マイカー通勤・互助会・名札表記・制服サイズ・在留期限の9項目です。列の並びを揃えておけば、コピー＆貼り付け1回で済みます。</w:t>
            </w:r>
          </w:p>
        </w:tc>
      </w:tr>
    </w:tbl>
    <w:p>
      <w:r>
        <w:br w:type="page"/>
      </w:r>
    </w:p>
    <w:p>
      <w:pPr>
        <w:pStyle w:val="Heading1"/>
        <w:pBdr>
          <w:bottom w:val="single" w:color="1F3864" w:sz="12" w:space="4"/>
        </w:pBdr>
        <w:spacing w:after="160" w:before="320"/>
      </w:pPr>
      <w:r>
        <w:rPr>
          <w:b/>
          <w:bCs/>
          <w:color w:val="1F3864"/>
          <w:sz w:val="26"/>
          <w:szCs w:val="26"/>
        </w:rPr>
        <w:t xml:space="preserve">1. 事前準備（フローを作る前に）</w:t>
      </w:r>
    </w:p>
    <w:p>
      <w:pPr>
        <w:pStyle w:val="Heading2"/>
        <w:spacing w:after="100" w:before="240"/>
      </w:pPr>
      <w:r>
        <w:rPr>
          <w:b/>
          <w:bCs/>
          <w:color w:val="1F3864"/>
          <w:sz w:val="22"/>
          <w:szCs w:val="22"/>
        </w:rPr>
        <w:t xml:space="preserve">1-1　Microsoft Forms でフォームを作る</w:t>
      </w:r>
    </w:p>
    <w:p>
      <w:pPr>
        <w:spacing w:after="100" w:line="260"/>
        <w:ind w:left="400" w:hanging="400"/>
      </w:pPr>
      <w:r>
        <w:rPr>
          <w:b/>
          <w:bCs/>
          <w:color w:val="1F3864"/>
          <w:sz w:val="20"/>
          <w:szCs w:val="20"/>
        </w:rPr>
        <w:t xml:space="preserve">1. </w:t>
      </w:r>
      <w:r>
        <w:rPr>
          <w:sz w:val="20"/>
          <w:szCs w:val="20"/>
        </w:rPr>
        <w:t xml:space="preserve">forms.office.com を開き、［新しいフォーム］をクリックします。</w:t>
      </w:r>
    </w:p>
    <w:p>
      <w:pPr>
        <w:spacing w:after="100" w:line="260"/>
        <w:ind w:left="400" w:hanging="400"/>
      </w:pPr>
      <w:r>
        <w:rPr>
          <w:b/>
          <w:bCs/>
          <w:color w:val="1F3864"/>
          <w:sz w:val="20"/>
          <w:szCs w:val="20"/>
        </w:rPr>
        <w:t xml:space="preserve">2. </w:t>
      </w:r>
      <w:r>
        <w:rPr>
          <w:sz w:val="20"/>
          <w:szCs w:val="20"/>
        </w:rPr>
        <w:t xml:space="preserve">「採用時書類_電子提出フォーム_設問一覧.xlsx」の設問一覧シートを上から順に転記します。</w:t>
      </w:r>
    </w:p>
    <w:p>
      <w:pPr>
        <w:spacing w:after="40" w:line="260"/>
        <w:ind w:left="400" w:hanging="400"/>
      </w:pPr>
      <w:r>
        <w:rPr>
          <w:b/>
          <w:bCs/>
          <w:color w:val="1F3864"/>
          <w:sz w:val="20"/>
          <w:szCs w:val="20"/>
        </w:rPr>
        <w:t xml:space="preserve">3. </w:t>
      </w:r>
      <w:r>
        <w:rPr>
          <w:sz w:val="20"/>
          <w:szCs w:val="20"/>
        </w:rPr>
        <w:t xml:space="preserve">右上の［…］→［設定］を開き、［回答できるユーザー］を「すべてのユーザーが回答可能」に変更します。</w:t>
      </w:r>
    </w:p>
    <w:p>
      <w:pPr>
        <w:spacing w:after="100" w:line="250"/>
        <w:ind w:left="400"/>
      </w:pPr>
      <w:r>
        <w:rPr>
          <w:color w:val="595959"/>
          <w:sz w:val="18"/>
          <w:szCs w:val="18"/>
        </w:rPr>
        <w:t xml:space="preserve">★ここが「組織内のユーザーのみ」のままだと、内定者がフォームを開けません。最も多い設定漏れです。</w:t>
      </w:r>
    </w:p>
    <w:p>
      <w:pPr>
        <w:spacing w:after="100" w:line="260"/>
        <w:ind w:left="400" w:hanging="400"/>
      </w:pPr>
      <w:r>
        <w:rPr>
          <w:b/>
          <w:bCs/>
          <w:color w:val="1F3864"/>
          <w:sz w:val="20"/>
          <w:szCs w:val="20"/>
        </w:rPr>
        <w:t xml:space="preserve">4. </w:t>
      </w:r>
      <w:r>
        <w:rPr>
          <w:sz w:val="20"/>
          <w:szCs w:val="20"/>
        </w:rPr>
        <w:t xml:space="preserve">同じ設定画面で［進行状況バーを表示］をオンにします。</w:t>
      </w:r>
    </w:p>
    <w:p>
      <w:pPr>
        <w:spacing w:after="100" w:line="260"/>
        <w:ind w:left="400" w:hanging="400"/>
      </w:pPr>
      <w:r>
        <w:rPr>
          <w:b/>
          <w:bCs/>
          <w:color w:val="1F3864"/>
          <w:sz w:val="20"/>
          <w:szCs w:val="20"/>
        </w:rPr>
        <w:t xml:space="preserve">5. </w:t>
      </w:r>
      <w:r>
        <w:rPr>
          <w:sz w:val="20"/>
          <w:szCs w:val="20"/>
        </w:rPr>
        <w:t xml:space="preserve">［共有］からリンクを取得し、控えておきます。</w:t>
      </w:r>
    </w:p>
    <w:p>
      <w:pPr>
        <w:pStyle w:val="Heading2"/>
        <w:spacing w:after="100" w:before="240"/>
      </w:pPr>
      <w:r>
        <w:rPr>
          <w:b/>
          <w:bCs/>
          <w:color w:val="1F3864"/>
          <w:sz w:val="22"/>
          <w:szCs w:val="22"/>
        </w:rPr>
        <w:t xml:space="preserve">1-2　書類アップロード用のリンクを作る</w:t>
      </w:r>
    </w:p>
    <w:p>
      <w:pPr>
        <w:spacing w:after="100" w:line="260"/>
        <w:ind w:left="400" w:hanging="400"/>
      </w:pPr>
      <w:r>
        <w:rPr>
          <w:b/>
          <w:bCs/>
          <w:color w:val="1F3864"/>
          <w:sz w:val="20"/>
          <w:szCs w:val="20"/>
        </w:rPr>
        <w:t xml:space="preserve">1. </w:t>
      </w:r>
      <w:r>
        <w:rPr>
          <w:sz w:val="20"/>
          <w:szCs w:val="20"/>
        </w:rPr>
        <w:t xml:space="preserve">OneDrive に「入職書類_2026年度」フォルダを作成します。</w:t>
      </w:r>
    </w:p>
    <w:p>
      <w:pPr>
        <w:spacing w:after="100" w:line="260"/>
        <w:ind w:left="400" w:hanging="400"/>
      </w:pPr>
      <w:r>
        <w:rPr>
          <w:b/>
          <w:bCs/>
          <w:color w:val="1F3864"/>
          <w:sz w:val="20"/>
          <w:szCs w:val="20"/>
        </w:rPr>
        <w:t xml:space="preserve">2. </w:t>
      </w:r>
      <w:r>
        <w:rPr>
          <w:sz w:val="20"/>
          <w:szCs w:val="20"/>
        </w:rPr>
        <w:t xml:space="preserve">フォルダの［…］→［ファイルの要求］をクリックします。</w:t>
      </w:r>
    </w:p>
    <w:p>
      <w:pPr>
        <w:spacing w:after="100" w:line="260"/>
        <w:ind w:left="400" w:hanging="400"/>
      </w:pPr>
      <w:r>
        <w:rPr>
          <w:b/>
          <w:bCs/>
          <w:color w:val="1F3864"/>
          <w:sz w:val="20"/>
          <w:szCs w:val="20"/>
        </w:rPr>
        <w:t xml:space="preserve">3. </w:t>
      </w:r>
      <w:r>
        <w:rPr>
          <w:sz w:val="20"/>
          <w:szCs w:val="20"/>
        </w:rPr>
        <w:t xml:space="preserve">「アップロードするファイルの説明」に「整理番号_氏名_書類名 でお願いします」と入力します。</w:t>
      </w:r>
    </w:p>
    <w:p>
      <w:pPr>
        <w:spacing w:after="40" w:line="260"/>
        <w:ind w:left="400" w:hanging="400"/>
      </w:pPr>
      <w:r>
        <w:rPr>
          <w:b/>
          <w:bCs/>
          <w:color w:val="1F3864"/>
          <w:sz w:val="20"/>
          <w:szCs w:val="20"/>
        </w:rPr>
        <w:t xml:space="preserve">4. </w:t>
      </w:r>
      <w:r>
        <w:rPr>
          <w:sz w:val="20"/>
          <w:szCs w:val="20"/>
        </w:rPr>
        <w:t xml:space="preserve">生成されたリンクを控え、フォームの設問62に貼り付けます。</w:t>
      </w:r>
    </w:p>
    <w:p>
      <w:pPr>
        <w:spacing w:after="100" w:line="250"/>
        <w:ind w:left="400"/>
      </w:pPr>
      <w:r>
        <w:rPr>
          <w:color w:val="595959"/>
          <w:sz w:val="18"/>
          <w:szCs w:val="18"/>
        </w:rPr>
        <w:t xml:space="preserve">この機能はサインイン不要でアップロードできます。Formsの添付機能は組織アカウントが必要なため使えません。</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9639"/>
      </w:tblGrid>
      <w:tr>
        <w:tc>
          <w:tcPr>
            <w:tcW w:type="dxa" w:w="9639"/>
            <w:tcBorders>
              <w:top w:val="none"/>
              <w:left w:val="single" w:color="BF8F00" w:sz="18"/>
              <w:bottom w:val="none"/>
              <w:right w:val="none"/>
            </w:tcBorders>
            <w:shd w:fill="FFF7DC" w:val="clear"/>
            <w:tcMar>
              <w:top w:type="dxa" w:w="100"/>
              <w:left w:type="dxa" w:w="160"/>
              <w:bottom w:type="dxa" w:w="100"/>
              <w:right w:type="dxa" w:w="160"/>
            </w:tcMar>
          </w:tcPr>
          <w:p>
            <w:r>
              <w:rPr>
                <w:sz w:val="18"/>
                <w:szCs w:val="18"/>
              </w:rPr>
              <w:t xml:space="preserve">ファイルの要求リンクが作成できない場合、テナントの外部共有設定が制限されています。情報システム担当に「OneDriveの外部共有を『リンクを知っている全員』まで許可」を依頼してください。</w:t>
            </w:r>
          </w:p>
        </w:tc>
      </w:tr>
    </w:tbl>
    <w:p>
      <w:pPr>
        <w:pStyle w:val="Heading2"/>
        <w:spacing w:after="100" w:before="240"/>
      </w:pPr>
      <w:r>
        <w:rPr>
          <w:b/>
          <w:bCs/>
          <w:color w:val="1F3864"/>
          <w:sz w:val="22"/>
          <w:szCs w:val="22"/>
        </w:rPr>
        <w:t xml:space="preserve">1-3　採用フォーム受信簿.xlsx を作る</w:t>
      </w:r>
    </w:p>
    <w:p>
      <w:pPr>
        <w:spacing w:after="40" w:line="260"/>
        <w:ind w:left="400" w:hanging="400"/>
      </w:pPr>
      <w:r>
        <w:rPr>
          <w:b/>
          <w:bCs/>
          <w:color w:val="1F3864"/>
          <w:sz w:val="20"/>
          <w:szCs w:val="20"/>
        </w:rPr>
        <w:t xml:space="preserve">1. </w:t>
      </w:r>
      <w:r>
        <w:rPr>
          <w:sz w:val="20"/>
          <w:szCs w:val="20"/>
        </w:rPr>
        <w:t xml:space="preserve">SharePointの「人事部」サイトに「採用手続」フォルダを作成し、アクセス権を人事部メンバーのみに設定します。</w:t>
      </w:r>
    </w:p>
    <w:p>
      <w:pPr>
        <w:spacing w:after="100" w:line="250"/>
        <w:ind w:left="400"/>
      </w:pPr>
      <w:r>
        <w:rPr>
          <w:color w:val="595959"/>
          <w:sz w:val="18"/>
          <w:szCs w:val="18"/>
        </w:rPr>
        <w:t xml:space="preserve">口座番号・基礎年金番号を含むため、権限設定は必ず先に行ってください。</w:t>
      </w:r>
    </w:p>
    <w:p>
      <w:pPr>
        <w:spacing w:after="100" w:line="260"/>
        <w:ind w:left="400" w:hanging="400"/>
      </w:pPr>
      <w:r>
        <w:rPr>
          <w:b/>
          <w:bCs/>
          <w:color w:val="1F3864"/>
          <w:sz w:val="20"/>
          <w:szCs w:val="20"/>
        </w:rPr>
        <w:t xml:space="preserve">2. </w:t>
      </w:r>
      <w:r>
        <w:rPr>
          <w:sz w:val="20"/>
          <w:szCs w:val="20"/>
        </w:rPr>
        <w:t xml:space="preserve">同フォルダに「採用フォーム受信簿.xlsx」を新規作成します。</w:t>
      </w:r>
    </w:p>
    <w:p>
      <w:pPr>
        <w:spacing w:after="100" w:line="260"/>
        <w:ind w:left="400" w:hanging="400"/>
      </w:pPr>
      <w:r>
        <w:rPr>
          <w:b/>
          <w:bCs/>
          <w:color w:val="1F3864"/>
          <w:sz w:val="20"/>
          <w:szCs w:val="20"/>
        </w:rPr>
        <w:t xml:space="preserve">3. </w:t>
      </w:r>
      <w:r>
        <w:rPr>
          <w:sz w:val="20"/>
          <w:szCs w:val="20"/>
        </w:rPr>
        <w:t xml:space="preserve">1行目に列名を入力します。下記を左から順に入れてください。</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9639"/>
      </w:tblGrid>
      <w:tr>
        <w:tc>
          <w:tcPr>
            <w:tcW w:type="dxa" w:w="9639"/>
            <w:tcBorders>
              <w:top w:val="single" w:color="BFBFBF" w:sz="6"/>
              <w:left w:val="single" w:color="1E6B3A" w:sz="18"/>
              <w:bottom w:val="single" w:color="BFBFBF" w:sz="6"/>
              <w:right w:val="single" w:color="BFBFBF" w:sz="6"/>
            </w:tcBorders>
            <w:shd w:fill="EDF7EF" w:val="clear"/>
            <w:tcMar>
              <w:top w:type="dxa" w:w="120"/>
              <w:left w:type="dxa" w:w="160"/>
              <w:bottom w:type="dxa" w:w="120"/>
              <w:right w:type="dxa" w:w="160"/>
            </w:tcMar>
          </w:tcPr>
          <w:p>
            <w:pPr>
              <w:spacing w:after="20" w:line="250"/>
            </w:pPr>
            <w:r>
              <w:rPr>
                <w:rFonts w:ascii="ＭＳ ゴシック" w:cs="ＭＳ ゴシック" w:eastAsia="ＭＳ ゴシック" w:hAnsi="ＭＳ ゴシック"/>
                <w:sz w:val="18"/>
                <w:szCs w:val="18"/>
              </w:rPr>
              <w:t xml:space="preserve">受信日時 / 整理番号 / 氏名 / フリガナ / 生年月日 / 性別 / 郵便番号 / 住所 /</w:t>
            </w:r>
          </w:p>
          <w:p>
            <w:pPr>
              <w:spacing w:after="20" w:line="250"/>
            </w:pPr>
            <w:r>
              <w:rPr>
                <w:rFonts w:ascii="ＭＳ ゴシック" w:cs="ＭＳ ゴシック" w:eastAsia="ＭＳ ゴシック" w:hAnsi="ＭＳ ゴシック"/>
                <w:sz w:val="18"/>
                <w:szCs w:val="18"/>
              </w:rPr>
              <w:t xml:space="preserve">携帯電話 / メールアドレス / 緊急連絡先氏名 / 緊急連絡先続柄 / 緊急連絡先電話 /</w:t>
            </w:r>
          </w:p>
          <w:p>
            <w:pPr>
              <w:spacing w:after="20" w:line="250"/>
            </w:pPr>
            <w:r>
              <w:rPr>
                <w:rFonts w:ascii="ＭＳ ゴシック" w:cs="ＭＳ ゴシック" w:eastAsia="ＭＳ ゴシック" w:hAnsi="ＭＳ ゴシック"/>
                <w:sz w:val="18"/>
                <w:szCs w:val="18"/>
              </w:rPr>
              <w:t xml:space="preserve">国籍 / 在留資格 / 在留期限 / 入職予定日 / 配属事業所 / 職種 / 雇用区分 /</w:t>
            </w:r>
          </w:p>
          <w:p>
            <w:pPr>
              <w:spacing w:after="20" w:line="250"/>
            </w:pPr>
            <w:r>
              <w:rPr>
                <w:rFonts w:ascii="ＭＳ ゴシック" w:cs="ＭＳ ゴシック" w:eastAsia="ＭＳ ゴシック" w:hAnsi="ＭＳ ゴシック"/>
                <w:sz w:val="18"/>
                <w:szCs w:val="18"/>
              </w:rPr>
              <w:t xml:space="preserve">前職有無 / 雇用保険番号 / 基礎年金番号 / 扶養人数 / 保有資格 / 運転免許 /</w:t>
            </w:r>
          </w:p>
          <w:p>
            <w:pPr>
              <w:spacing w:after="20" w:line="250"/>
            </w:pPr>
            <w:r>
              <w:rPr>
                <w:rFonts w:ascii="ＭＳ ゴシック" w:cs="ＭＳ ゴシック" w:eastAsia="ＭＳ ゴシック" w:hAnsi="ＭＳ ゴシック"/>
                <w:sz w:val="18"/>
                <w:szCs w:val="18"/>
              </w:rPr>
              <w:t xml:space="preserve">金融機関 / 支店 / 種別 / 口座番号 / 口座名義 / 通勤手段 / 片道距離 /</w:t>
            </w:r>
          </w:p>
          <w:p>
            <w:pPr>
              <w:spacing w:after="20" w:line="250"/>
            </w:pPr>
            <w:r>
              <w:rPr>
                <w:rFonts w:ascii="ＭＳ ゴシック" w:cs="ＭＳ ゴシック" w:eastAsia="ＭＳ ゴシック" w:hAnsi="ＭＳ ゴシック"/>
                <w:sz w:val="18"/>
                <w:szCs w:val="18"/>
              </w:rPr>
              <w:t xml:space="preserve">健診希望1 / 健診希望2 / 健診希望3 / 名札表記 / 制服サイズ / 互助会 /</w:t>
            </w:r>
          </w:p>
          <w:p>
            <w:pPr>
              <w:spacing w:after="20" w:line="250"/>
            </w:pPr>
            <w:r>
              <w:rPr>
                <w:rFonts w:ascii="ＭＳ ゴシック" w:cs="ＭＳ ゴシック" w:eastAsia="ＭＳ ゴシック" w:hAnsi="ＭＳ ゴシック"/>
                <w:sz w:val="18"/>
                <w:szCs w:val="18"/>
              </w:rPr>
              <w:t xml:space="preserve">通知書受取方法 / 書類アップロード / 相談事項 / 確認済 / 督促回数</w:t>
            </w:r>
          </w:p>
        </w:tc>
      </w:tr>
    </w:tbl>
    <w:p>
      <w:pPr>
        <w:spacing w:after="40" w:line="260"/>
        <w:ind w:left="400" w:hanging="400"/>
      </w:pPr>
      <w:r>
        <w:rPr>
          <w:b/>
          <w:bCs/>
          <w:color w:val="1F3864"/>
          <w:sz w:val="20"/>
          <w:szCs w:val="20"/>
        </w:rPr>
        <w:t xml:space="preserve">4. </w:t>
      </w:r>
      <w:r>
        <w:rPr>
          <w:sz w:val="20"/>
          <w:szCs w:val="20"/>
        </w:rPr>
        <w:t xml:space="preserve">1行目から最終列までを選択し、Ctrl+T を押して［先頭行をテーブルの見出しとして使用する］にチェックを入れ、OKします。</w:t>
      </w:r>
    </w:p>
    <w:p>
      <w:pPr>
        <w:spacing w:after="100" w:line="250"/>
        <w:ind w:left="400"/>
      </w:pPr>
      <w:r>
        <w:rPr>
          <w:color w:val="595959"/>
          <w:sz w:val="18"/>
          <w:szCs w:val="18"/>
        </w:rPr>
        <w:t xml:space="preserve">★テーブル化しないと、Power Automateの「表に行を追加」で表を選べません。</w:t>
      </w:r>
    </w:p>
    <w:p>
      <w:pPr>
        <w:spacing w:after="100" w:line="260"/>
        <w:ind w:left="400" w:hanging="400"/>
      </w:pPr>
      <w:r>
        <w:rPr>
          <w:b/>
          <w:bCs/>
          <w:color w:val="1F3864"/>
          <w:sz w:val="20"/>
          <w:szCs w:val="20"/>
        </w:rPr>
        <w:t xml:space="preserve">5. </w:t>
      </w:r>
      <w:r>
        <w:rPr>
          <w:sz w:val="20"/>
          <w:szCs w:val="20"/>
        </w:rPr>
        <w:t xml:space="preserve">［テーブルデザイン］タブの［テーブル名］を「受信簿」に変更します。</w:t>
      </w:r>
    </w:p>
    <w:p>
      <w:pPr>
        <w:pStyle w:val="Heading2"/>
        <w:spacing w:after="100" w:before="240"/>
      </w:pPr>
      <w:r>
        <w:rPr>
          <w:b/>
          <w:bCs/>
          <w:color w:val="1F3864"/>
          <w:sz w:val="22"/>
          <w:szCs w:val="22"/>
        </w:rPr>
        <w:t xml:space="preserve">1-4　Teams のチャネルを作る</w:t>
      </w:r>
    </w:p>
    <w:p>
      <w:pPr>
        <w:spacing w:after="100" w:line="260"/>
        <w:ind w:left="400" w:hanging="400"/>
      </w:pPr>
      <w:r>
        <w:rPr>
          <w:b/>
          <w:bCs/>
          <w:color w:val="1F3864"/>
          <w:sz w:val="20"/>
          <w:szCs w:val="20"/>
        </w:rPr>
        <w:t xml:space="preserve">1. </w:t>
      </w:r>
      <w:r>
        <w:rPr>
          <w:sz w:val="20"/>
          <w:szCs w:val="20"/>
        </w:rPr>
        <w:t xml:space="preserve">Teamsで「人事部」チームに「採用手続」チャネルを作成します。</w:t>
      </w:r>
    </w:p>
    <w:p>
      <w:pPr>
        <w:spacing w:after="100" w:line="260"/>
        <w:ind w:left="400" w:hanging="400"/>
      </w:pPr>
      <w:r>
        <w:rPr>
          <w:b/>
          <w:bCs/>
          <w:color w:val="1F3864"/>
          <w:sz w:val="20"/>
          <w:szCs w:val="20"/>
        </w:rPr>
        <w:t xml:space="preserve">2. </w:t>
      </w:r>
      <w:r>
        <w:rPr>
          <w:sz w:val="20"/>
          <w:szCs w:val="20"/>
        </w:rPr>
        <w:t xml:space="preserve">人事部の担当者3〜4名をメンバーに追加します。</w:t>
      </w:r>
    </w:p>
    <w:p>
      <w:r>
        <w:br w:type="page"/>
      </w:r>
    </w:p>
    <w:p>
      <w:pPr>
        <w:pStyle w:val="Heading1"/>
        <w:pBdr>
          <w:bottom w:val="single" w:color="1F3864" w:sz="12" w:space="4"/>
        </w:pBdr>
        <w:spacing w:after="160" w:before="320"/>
      </w:pPr>
      <w:r>
        <w:rPr>
          <w:b/>
          <w:bCs/>
          <w:color w:val="1F3864"/>
          <w:sz w:val="26"/>
          <w:szCs w:val="26"/>
        </w:rPr>
        <w:t xml:space="preserve">2. フロー①：回答受信 → 受信簿へ追記 → Teams通知</w:t>
      </w:r>
    </w:p>
    <w:p>
      <w:pPr>
        <w:spacing w:after="100" w:line="260"/>
        <w:ind w:left="400" w:hanging="400"/>
      </w:pPr>
      <w:r>
        <w:rPr>
          <w:b/>
          <w:bCs/>
          <w:color w:val="1F3864"/>
          <w:sz w:val="20"/>
          <w:szCs w:val="20"/>
        </w:rPr>
        <w:t xml:space="preserve">1. </w:t>
      </w:r>
      <w:r>
        <w:rPr>
          <w:sz w:val="20"/>
          <w:szCs w:val="20"/>
        </w:rPr>
        <w:t xml:space="preserve">make.powerautomate.com を開き、左メニューの［作成］をクリックします。</w:t>
      </w:r>
    </w:p>
    <w:p>
      <w:pPr>
        <w:spacing w:after="100" w:line="260"/>
        <w:ind w:left="400" w:hanging="400"/>
      </w:pPr>
      <w:r>
        <w:rPr>
          <w:b/>
          <w:bCs/>
          <w:color w:val="1F3864"/>
          <w:sz w:val="20"/>
          <w:szCs w:val="20"/>
        </w:rPr>
        <w:t xml:space="preserve">2. </w:t>
      </w:r>
      <w:r>
        <w:rPr>
          <w:sz w:val="20"/>
          <w:szCs w:val="20"/>
        </w:rPr>
        <w:t xml:space="preserve">［自動化したクラウド フロー］を選びます。</w:t>
      </w:r>
    </w:p>
    <w:p>
      <w:pPr>
        <w:spacing w:after="100" w:line="260"/>
        <w:ind w:left="400" w:hanging="400"/>
      </w:pPr>
      <w:r>
        <w:rPr>
          <w:b/>
          <w:bCs/>
          <w:color w:val="1F3864"/>
          <w:sz w:val="20"/>
          <w:szCs w:val="20"/>
        </w:rPr>
        <w:t xml:space="preserve">3. </w:t>
      </w:r>
      <w:r>
        <w:rPr>
          <w:sz w:val="20"/>
          <w:szCs w:val="20"/>
        </w:rPr>
        <w:t xml:space="preserve">フロー名に「採用フォーム_回答受信」と入力します。</w:t>
      </w:r>
    </w:p>
    <w:p>
      <w:pPr>
        <w:spacing w:after="100" w:line="260"/>
        <w:ind w:left="400" w:hanging="400"/>
      </w:pPr>
      <w:r>
        <w:rPr>
          <w:b/>
          <w:bCs/>
          <w:color w:val="1F3864"/>
          <w:sz w:val="20"/>
          <w:szCs w:val="20"/>
        </w:rPr>
        <w:t xml:space="preserve">4. </w:t>
      </w:r>
      <w:r>
        <w:rPr>
          <w:sz w:val="20"/>
          <w:szCs w:val="20"/>
        </w:rPr>
        <w:t xml:space="preserve">トリガーの検索窓に「Forms」と入力し、［新しい応答が送信されるとき］を選んで［作成］をクリックします。</w:t>
      </w:r>
    </w:p>
    <w:p>
      <w:pPr>
        <w:spacing w:after="100" w:line="260"/>
        <w:ind w:left="400" w:hanging="400"/>
      </w:pPr>
      <w:r>
        <w:rPr>
          <w:b/>
          <w:bCs/>
          <w:color w:val="1F3864"/>
          <w:sz w:val="20"/>
          <w:szCs w:val="20"/>
        </w:rPr>
        <w:t xml:space="preserve">5. </w:t>
      </w:r>
      <w:r>
        <w:rPr>
          <w:sz w:val="20"/>
          <w:szCs w:val="20"/>
        </w:rPr>
        <w:t xml:space="preserve">［フォーム ID］のプルダウンから、1-1で作成したフォームを選びます。</w:t>
      </w:r>
    </w:p>
    <w:p>
      <w:pPr>
        <w:spacing w:after="100" w:line="260"/>
        <w:ind w:left="400" w:hanging="400"/>
      </w:pPr>
      <w:r>
        <w:rPr>
          <w:b/>
          <w:bCs/>
          <w:color w:val="1F3864"/>
          <w:sz w:val="20"/>
          <w:szCs w:val="20"/>
        </w:rPr>
        <w:t xml:space="preserve">6. </w:t>
      </w:r>
      <w:r>
        <w:rPr>
          <w:sz w:val="20"/>
          <w:szCs w:val="20"/>
        </w:rPr>
        <w:t xml:space="preserve">［新しいステップ］→「Forms」で検索し、［応答の詳細を取得する］を追加します。</w:t>
      </w:r>
    </w:p>
    <w:p>
      <w:pPr>
        <w:spacing w:after="40" w:line="260"/>
        <w:ind w:left="400" w:hanging="400"/>
      </w:pPr>
      <w:r>
        <w:rPr>
          <w:b/>
          <w:bCs/>
          <w:color w:val="1F3864"/>
          <w:sz w:val="20"/>
          <w:szCs w:val="20"/>
        </w:rPr>
        <w:t xml:space="preserve">7. </w:t>
      </w:r>
      <w:r>
        <w:rPr>
          <w:sz w:val="20"/>
          <w:szCs w:val="20"/>
        </w:rPr>
        <w:t xml:space="preserve">［フォーム ID］に同じフォームを選び、［応答 ID］の欄をクリックして動的コンテンツから［応答 ID］を選びます。</w:t>
      </w:r>
    </w:p>
    <w:p>
      <w:pPr>
        <w:spacing w:after="100" w:line="250"/>
        <w:ind w:left="400"/>
      </w:pPr>
      <w:r>
        <w:rPr>
          <w:color w:val="595959"/>
          <w:sz w:val="18"/>
          <w:szCs w:val="18"/>
        </w:rPr>
        <w:t xml:space="preserve">この操作をしないと回答の中身が取れません。手順6と7はセットです。</w:t>
      </w:r>
    </w:p>
    <w:p>
      <w:pPr>
        <w:spacing w:after="100" w:line="260"/>
        <w:ind w:left="400" w:hanging="400"/>
      </w:pPr>
      <w:r>
        <w:rPr>
          <w:b/>
          <w:bCs/>
          <w:color w:val="1F3864"/>
          <w:sz w:val="20"/>
          <w:szCs w:val="20"/>
        </w:rPr>
        <w:t xml:space="preserve">8. </w:t>
      </w:r>
      <w:r>
        <w:rPr>
          <w:sz w:val="20"/>
          <w:szCs w:val="20"/>
        </w:rPr>
        <w:t xml:space="preserve">［新しいステップ］→「Excel Online (Business)」で検索し、［表に行を追加］を追加します。</w:t>
      </w:r>
    </w:p>
    <w:p>
      <w:pPr>
        <w:spacing w:after="40" w:line="260"/>
        <w:ind w:left="400" w:hanging="400"/>
      </w:pPr>
      <w:r>
        <w:rPr>
          <w:b/>
          <w:bCs/>
          <w:color w:val="1F3864"/>
          <w:sz w:val="20"/>
          <w:szCs w:val="20"/>
        </w:rPr>
        <w:t xml:space="preserve">9. </w:t>
      </w:r>
      <w:r>
        <w:rPr>
          <w:sz w:val="20"/>
          <w:szCs w:val="20"/>
        </w:rPr>
        <w:t xml:space="preserve">場所＝SharePointサイト、ドキュメントライブラリ＝ドキュメント、ファイル＝採用フォーム受信簿.xlsx、テーブル＝受信簿 を選びます。</w:t>
      </w:r>
    </w:p>
    <w:p>
      <w:pPr>
        <w:spacing w:after="100" w:line="250"/>
        <w:ind w:left="400"/>
      </w:pPr>
      <w:r>
        <w:rPr>
          <w:color w:val="595959"/>
          <w:sz w:val="18"/>
          <w:szCs w:val="18"/>
        </w:rPr>
        <w:t xml:space="preserve">テーブルのプルダウンに何も出ない場合は、手順1-3の4（Ctrl+T）が済んでいません。</w:t>
      </w:r>
    </w:p>
    <w:p>
      <w:pPr>
        <w:spacing w:after="100" w:line="260"/>
        <w:ind w:left="400" w:hanging="400"/>
      </w:pPr>
      <w:r>
        <w:rPr>
          <w:b/>
          <w:bCs/>
          <w:color w:val="1F3864"/>
          <w:sz w:val="20"/>
          <w:szCs w:val="20"/>
        </w:rPr>
        <w:t xml:space="preserve">10. </w:t>
      </w:r>
      <w:r>
        <w:rPr>
          <w:sz w:val="20"/>
          <w:szCs w:val="20"/>
        </w:rPr>
        <w:t xml:space="preserve">列名ごとの入力欄が表示されるので、動的コンテンツから対応する設問を選んでいきます。</w:t>
      </w:r>
    </w:p>
    <w:p>
      <w:pPr>
        <w:spacing w:after="100" w:line="260"/>
        <w:ind w:left="400" w:hanging="400"/>
      </w:pPr>
      <w:r>
        <w:rPr>
          <w:b/>
          <w:bCs/>
          <w:color w:val="1F3864"/>
          <w:sz w:val="20"/>
          <w:szCs w:val="20"/>
        </w:rPr>
        <w:t xml:space="preserve">11. </w:t>
      </w:r>
      <w:r>
        <w:rPr>
          <w:sz w:val="20"/>
          <w:szCs w:val="20"/>
        </w:rPr>
        <w:t xml:space="preserve">「受信日時」の欄には、［式］タブに切り替えて下記を貼り付けます。</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9639"/>
      </w:tblGrid>
      <w:tr>
        <w:tc>
          <w:tcPr>
            <w:tcW w:type="dxa" w:w="9639"/>
            <w:tcBorders>
              <w:top w:val="single" w:color="BFBFBF" w:sz="6"/>
              <w:left w:val="single" w:color="1F3864" w:sz="18"/>
              <w:bottom w:val="single" w:color="BFBFBF" w:sz="6"/>
              <w:right w:val="single" w:color="BFBFBF" w:sz="6"/>
            </w:tcBorders>
            <w:shd w:fill="F4F7FB" w:val="clear"/>
            <w:tcMar>
              <w:top w:type="dxa" w:w="120"/>
              <w:left w:type="dxa" w:w="160"/>
              <w:bottom w:type="dxa" w:w="120"/>
              <w:right w:type="dxa" w:w="160"/>
            </w:tcMar>
          </w:tcPr>
          <w:p>
            <w:pPr>
              <w:spacing w:after="20" w:line="250"/>
            </w:pPr>
            <w:r>
              <w:rPr>
                <w:rFonts w:ascii="ＭＳ ゴシック" w:cs="ＭＳ ゴシック" w:eastAsia="ＭＳ ゴシック" w:hAnsi="ＭＳ ゴシック"/>
                <w:sz w:val="18"/>
                <w:szCs w:val="18"/>
              </w:rPr>
              <w:t xml:space="preserve">convertTimeZone(utcNow(),'UTC','Tokyo Standard Time','yyyy/MM/dd HH:mm')</w:t>
            </w:r>
          </w:p>
        </w:tc>
      </w:tr>
    </w:tbl>
    <w:p>
      <w:pPr>
        <w:spacing w:after="100" w:line="260"/>
      </w:pPr>
      <w:r>
        <w:rPr>
          <w:color w:val="595959"/>
          <w:sz w:val="18"/>
          <w:szCs w:val="18"/>
        </w:rPr>
        <w:t xml:space="preserve">そのまま utcNow() を使うと日本時間より9時間前の値が入ります。</w:t>
      </w:r>
    </w:p>
    <w:p>
      <w:pPr>
        <w:spacing w:after="100" w:line="260"/>
        <w:ind w:left="400" w:hanging="400"/>
      </w:pPr>
      <w:r>
        <w:rPr>
          <w:b/>
          <w:bCs/>
          <w:color w:val="1F3864"/>
          <w:sz w:val="20"/>
          <w:szCs w:val="20"/>
        </w:rPr>
        <w:t xml:space="preserve">12. </w:t>
      </w:r>
      <w:r>
        <w:rPr>
          <w:sz w:val="20"/>
          <w:szCs w:val="20"/>
        </w:rPr>
        <w:t xml:space="preserve">「保有資格」のように複数選択の設問は、値が ["介護福祉士","実務者研修"] という形で入ります。［式］タブで下記を使うと読みやすくなります。</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9639"/>
      </w:tblGrid>
      <w:tr>
        <w:tc>
          <w:tcPr>
            <w:tcW w:type="dxa" w:w="9639"/>
            <w:tcBorders>
              <w:top w:val="single" w:color="BFBFBF" w:sz="6"/>
              <w:left w:val="single" w:color="1F3864" w:sz="18"/>
              <w:bottom w:val="single" w:color="BFBFBF" w:sz="6"/>
              <w:right w:val="single" w:color="BFBFBF" w:sz="6"/>
            </w:tcBorders>
            <w:shd w:fill="F4F7FB" w:val="clear"/>
            <w:tcMar>
              <w:top w:type="dxa" w:w="120"/>
              <w:left w:type="dxa" w:w="160"/>
              <w:bottom w:type="dxa" w:w="120"/>
              <w:right w:type="dxa" w:w="160"/>
            </w:tcMar>
          </w:tcPr>
          <w:p>
            <w:pPr>
              <w:spacing w:after="20" w:line="250"/>
            </w:pPr>
            <w:r>
              <w:rPr>
                <w:rFonts w:ascii="ＭＳ ゴシック" w:cs="ＭＳ ゴシック" w:eastAsia="ＭＳ ゴシック" w:hAnsi="ＭＳ ゴシック"/>
                <w:sz w:val="18"/>
                <w:szCs w:val="18"/>
              </w:rPr>
              <w:t xml:space="preserve">join(json(outputs('応答の詳細を取得する')?['body/【設問のID】']), '、')</w:t>
            </w:r>
          </w:p>
        </w:tc>
      </w:tr>
    </w:tbl>
    <w:p>
      <w:pPr>
        <w:spacing w:after="100" w:line="260"/>
      </w:pPr>
      <w:r>
        <w:rPr>
          <w:color w:val="595959"/>
          <w:sz w:val="18"/>
          <w:szCs w:val="18"/>
        </w:rPr>
        <w:t xml:space="preserve">【設問のID】は、いったん動的コンテンツで挿入してから式表示に切り替えると確認できます。</w:t>
      </w:r>
    </w:p>
    <w:p>
      <w:pPr>
        <w:spacing w:after="100" w:line="260"/>
        <w:ind w:left="400" w:hanging="400"/>
      </w:pPr>
      <w:r>
        <w:rPr>
          <w:b/>
          <w:bCs/>
          <w:color w:val="1F3864"/>
          <w:sz w:val="20"/>
          <w:szCs w:val="20"/>
        </w:rPr>
        <w:t xml:space="preserve">13. </w:t>
      </w:r>
      <w:r>
        <w:rPr>
          <w:sz w:val="20"/>
          <w:szCs w:val="20"/>
        </w:rPr>
        <w:t xml:space="preserve">［新しいステップ］→「Teams」で検索し、［チャットまたはチャネルでメッセージを投稿する］を追加します。</w:t>
      </w:r>
    </w:p>
    <w:p>
      <w:pPr>
        <w:spacing w:after="100" w:line="260"/>
        <w:ind w:left="400" w:hanging="400"/>
      </w:pPr>
      <w:r>
        <w:rPr>
          <w:b/>
          <w:bCs/>
          <w:color w:val="1F3864"/>
          <w:sz w:val="20"/>
          <w:szCs w:val="20"/>
        </w:rPr>
        <w:t xml:space="preserve">14. </w:t>
      </w:r>
      <w:r>
        <w:rPr>
          <w:sz w:val="20"/>
          <w:szCs w:val="20"/>
        </w:rPr>
        <w:t xml:space="preserve">投稿者＝フロー ボット、投稿先＝Channel、チーム＝人事部、チャネル＝採用手続 を選びます。</w:t>
      </w:r>
    </w:p>
    <w:p>
      <w:pPr>
        <w:spacing w:after="100" w:line="260"/>
        <w:ind w:left="400" w:hanging="400"/>
      </w:pPr>
      <w:r>
        <w:rPr>
          <w:b/>
          <w:bCs/>
          <w:color w:val="1F3864"/>
          <w:sz w:val="20"/>
          <w:szCs w:val="20"/>
        </w:rPr>
        <w:t xml:space="preserve">15. </w:t>
      </w:r>
      <w:r>
        <w:rPr>
          <w:sz w:val="20"/>
          <w:szCs w:val="20"/>
        </w:rPr>
        <w:t xml:space="preserve">メッセージ欄に下記を入力します（〔　〕は動的コンテンツで置き換えます）。</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9639"/>
      </w:tblGrid>
      <w:tr>
        <w:tc>
          <w:tcPr>
            <w:tcW w:type="dxa" w:w="9639"/>
            <w:tcBorders>
              <w:top w:val="single" w:color="BFBFBF" w:sz="6"/>
              <w:left w:val="single" w:color="1E6B3A" w:sz="18"/>
              <w:bottom w:val="single" w:color="BFBFBF" w:sz="6"/>
              <w:right w:val="single" w:color="BFBFBF" w:sz="6"/>
            </w:tcBorders>
            <w:shd w:fill="EDF7EF" w:val="clear"/>
            <w:tcMar>
              <w:top w:type="dxa" w:w="120"/>
              <w:left w:type="dxa" w:w="160"/>
              <w:bottom w:type="dxa" w:w="120"/>
              <w:right w:type="dxa" w:w="160"/>
            </w:tcMar>
          </w:tcPr>
          <w:p>
            <w:pPr>
              <w:spacing w:after="20" w:line="250"/>
            </w:pPr>
            <w:r>
              <w:rPr>
                <w:rFonts w:ascii="ＭＳ ゴシック" w:cs="ＭＳ ゴシック" w:eastAsia="ＭＳ ゴシック" w:hAnsi="ＭＳ ゴシック"/>
                <w:sz w:val="18"/>
                <w:szCs w:val="18"/>
              </w:rPr>
              <w:t xml:space="preserve">採用時書類フォームの回答がありました。</w:t>
            </w:r>
          </w:p>
          <w:p>
            <w:pPr>
              <w:spacing w:after="20" w:line="250"/>
            </w:pPr>
            <w:r>
              <w:rPr>
                <w:rFonts w:ascii="ＭＳ ゴシック" w:cs="ＭＳ ゴシック" w:eastAsia="ＭＳ ゴシック" w:hAnsi="ＭＳ ゴシック"/>
                <w:sz w:val="18"/>
                <w:szCs w:val="18"/>
              </w:rPr>
              <w:t xml:space="preserve"/>
            </w:r>
          </w:p>
          <w:p>
            <w:pPr>
              <w:spacing w:after="20" w:line="250"/>
            </w:pPr>
            <w:r>
              <w:rPr>
                <w:rFonts w:ascii="ＭＳ ゴシック" w:cs="ＭＳ ゴシック" w:eastAsia="ＭＳ ゴシック" w:hAnsi="ＭＳ ゴシック"/>
                <w:sz w:val="18"/>
                <w:szCs w:val="18"/>
              </w:rPr>
              <w:t xml:space="preserve">整理番号：〔整理番号〕</w:t>
            </w:r>
          </w:p>
          <w:p>
            <w:pPr>
              <w:spacing w:after="20" w:line="250"/>
            </w:pPr>
            <w:r>
              <w:rPr>
                <w:rFonts w:ascii="ＭＳ ゴシック" w:cs="ＭＳ ゴシック" w:eastAsia="ＭＳ ゴシック" w:hAnsi="ＭＳ ゴシック"/>
                <w:sz w:val="18"/>
                <w:szCs w:val="18"/>
              </w:rPr>
              <w:t xml:space="preserve">氏名：〔氏名（漢字）〕</w:t>
            </w:r>
          </w:p>
          <w:p>
            <w:pPr>
              <w:spacing w:after="20" w:line="250"/>
            </w:pPr>
            <w:r>
              <w:rPr>
                <w:rFonts w:ascii="ＭＳ ゴシック" w:cs="ＭＳ ゴシック" w:eastAsia="ＭＳ ゴシック" w:hAnsi="ＭＳ ゴシック"/>
                <w:sz w:val="18"/>
                <w:szCs w:val="18"/>
              </w:rPr>
              <w:t xml:space="preserve">入職予定日：〔入職予定日〕</w:t>
            </w:r>
          </w:p>
          <w:p>
            <w:pPr>
              <w:spacing w:after="20" w:line="250"/>
            </w:pPr>
            <w:r>
              <w:rPr>
                <w:rFonts w:ascii="ＭＳ ゴシック" w:cs="ＭＳ ゴシック" w:eastAsia="ＭＳ ゴシック" w:hAnsi="ＭＳ ゴシック"/>
                <w:sz w:val="18"/>
                <w:szCs w:val="18"/>
              </w:rPr>
              <w:t xml:space="preserve">配属事業所：〔配属事業所〕</w:t>
            </w:r>
          </w:p>
          <w:p>
            <w:pPr>
              <w:spacing w:after="20" w:line="250"/>
            </w:pPr>
            <w:r>
              <w:rPr>
                <w:rFonts w:ascii="ＭＳ ゴシック" w:cs="ＭＳ ゴシック" w:eastAsia="ＭＳ ゴシック" w:hAnsi="ＭＳ ゴシック"/>
                <w:sz w:val="18"/>
                <w:szCs w:val="18"/>
              </w:rPr>
              <w:t xml:space="preserve">健診 第1希望：〔健康診断の希望日 第1希望〕</w:t>
            </w:r>
          </w:p>
          <w:p>
            <w:pPr>
              <w:spacing w:after="20" w:line="250"/>
            </w:pPr>
            <w:r>
              <w:rPr>
                <w:rFonts w:ascii="ＭＳ ゴシック" w:cs="ＭＳ ゴシック" w:eastAsia="ＭＳ ゴシック" w:hAnsi="ＭＳ ゴシック"/>
                <w:sz w:val="18"/>
                <w:szCs w:val="18"/>
              </w:rPr>
              <w:t xml:space="preserve">書類アップロード：〔上記リンクから書類をアップロードしましたか〕</w:t>
            </w:r>
          </w:p>
          <w:p>
            <w:pPr>
              <w:spacing w:after="20" w:line="250"/>
            </w:pPr>
            <w:r>
              <w:rPr>
                <w:rFonts w:ascii="ＭＳ ゴシック" w:cs="ＭＳ ゴシック" w:eastAsia="ＭＳ ゴシック" w:hAnsi="ＭＳ ゴシック"/>
                <w:sz w:val="18"/>
                <w:szCs w:val="18"/>
              </w:rPr>
              <w:t xml:space="preserve"/>
            </w:r>
          </w:p>
          <w:p>
            <w:pPr>
              <w:spacing w:after="20" w:line="250"/>
            </w:pPr>
            <w:r>
              <w:rPr>
                <w:rFonts w:ascii="ＭＳ ゴシック" w:cs="ＭＳ ゴシック" w:eastAsia="ＭＳ ゴシック" w:hAnsi="ＭＳ ゴシック"/>
                <w:sz w:val="18"/>
                <w:szCs w:val="18"/>
              </w:rPr>
              <w:t xml:space="preserve">受信簿を確認してください。</w:t>
            </w:r>
          </w:p>
        </w:tc>
      </w:tr>
    </w:tbl>
    <w:p>
      <w:pPr>
        <w:spacing w:after="100" w:line="260"/>
        <w:ind w:left="400" w:hanging="400"/>
      </w:pPr>
      <w:r>
        <w:rPr>
          <w:b/>
          <w:bCs/>
          <w:color w:val="1F3864"/>
          <w:sz w:val="20"/>
          <w:szCs w:val="20"/>
        </w:rPr>
        <w:t xml:space="preserve">16. </w:t>
      </w:r>
      <w:r>
        <w:rPr>
          <w:sz w:val="20"/>
          <w:szCs w:val="20"/>
        </w:rPr>
        <w:t xml:space="preserve">右上の［保存］をクリックします。</w:t>
      </w:r>
    </w:p>
    <w:p>
      <w:pPr>
        <w:spacing w:after="40" w:line="260"/>
        <w:ind w:left="400" w:hanging="400"/>
      </w:pPr>
      <w:r>
        <w:rPr>
          <w:b/>
          <w:bCs/>
          <w:color w:val="1F3864"/>
          <w:sz w:val="20"/>
          <w:szCs w:val="20"/>
        </w:rPr>
        <w:t xml:space="preserve">17. </w:t>
      </w:r>
      <w:r>
        <w:rPr>
          <w:sz w:val="20"/>
          <w:szCs w:val="20"/>
        </w:rPr>
        <w:t xml:space="preserve">自分でフォームにテスト回答を1件送信し、受信簿に行が追加されTeamsに通知が届くことを確認します。</w:t>
      </w:r>
    </w:p>
    <w:p>
      <w:pPr>
        <w:spacing w:after="100" w:line="250"/>
        <w:ind w:left="400"/>
      </w:pPr>
      <w:r>
        <w:rPr>
          <w:color w:val="595959"/>
          <w:sz w:val="18"/>
          <w:szCs w:val="18"/>
        </w:rPr>
        <w:t xml:space="preserve">エラーが出たら、フローの画面下部にある実行履歴から赤いアイコンのステップを開くと原因が表示されます。</w:t>
      </w:r>
    </w:p>
    <w:p>
      <w:r>
        <w:br w:type="page"/>
      </w:r>
    </w:p>
    <w:p>
      <w:pPr>
        <w:pStyle w:val="Heading1"/>
        <w:pBdr>
          <w:bottom w:val="single" w:color="1F3864" w:sz="12" w:space="4"/>
        </w:pBdr>
        <w:spacing w:after="160" w:before="320"/>
      </w:pPr>
      <w:r>
        <w:rPr>
          <w:b/>
          <w:bCs/>
          <w:color w:val="1F3864"/>
          <w:sz w:val="26"/>
          <w:szCs w:val="26"/>
        </w:rPr>
        <w:t xml:space="preserve">3. フロー②：未提出者の督促リスト（毎朝9時）</w:t>
      </w:r>
    </w:p>
    <w:p>
      <w:pPr>
        <w:spacing w:after="100" w:line="260"/>
      </w:pPr>
      <w:r>
        <w:rPr>
          <w:sz w:val="20"/>
          <w:szCs w:val="20"/>
        </w:rPr>
        <w:t xml:space="preserve">入職予定日が近いのにフォーム回答がない内定者を、毎朝メールで知らせるフローです。フロー①が2週間安定してから作成してください。</w:t>
      </w:r>
    </w:p>
    <w:p>
      <w:pPr>
        <w:spacing w:after="120"/>
      </w:pPr>
    </w:p>
    <w:p>
      <w:pPr>
        <w:spacing w:after="100" w:line="260"/>
        <w:ind w:left="400" w:hanging="400"/>
      </w:pPr>
      <w:r>
        <w:rPr>
          <w:b/>
          <w:bCs/>
          <w:color w:val="1F3864"/>
          <w:sz w:val="20"/>
          <w:szCs w:val="20"/>
        </w:rPr>
        <w:t xml:space="preserve">1. </w:t>
      </w:r>
      <w:r>
        <w:rPr>
          <w:sz w:val="20"/>
          <w:szCs w:val="20"/>
        </w:rPr>
        <w:t xml:space="preserve">［作成］→［スケジュール済みクラウド フロー］を選びます。</w:t>
      </w:r>
    </w:p>
    <w:p>
      <w:pPr>
        <w:spacing w:after="100" w:line="260"/>
        <w:ind w:left="400" w:hanging="400"/>
      </w:pPr>
      <w:r>
        <w:rPr>
          <w:b/>
          <w:bCs/>
          <w:color w:val="1F3864"/>
          <w:sz w:val="20"/>
          <w:szCs w:val="20"/>
        </w:rPr>
        <w:t xml:space="preserve">2. </w:t>
      </w:r>
      <w:r>
        <w:rPr>
          <w:sz w:val="20"/>
          <w:szCs w:val="20"/>
        </w:rPr>
        <w:t xml:space="preserve">フロー名「採用_未提出者アラート」、繰り返し間隔＝1日、開始時刻＝翌日の9:00 を設定します。</w:t>
      </w:r>
    </w:p>
    <w:p>
      <w:pPr>
        <w:spacing w:after="100" w:line="260"/>
        <w:ind w:left="400" w:hanging="400"/>
      </w:pPr>
      <w:r>
        <w:rPr>
          <w:b/>
          <w:bCs/>
          <w:color w:val="1F3864"/>
          <w:sz w:val="20"/>
          <w:szCs w:val="20"/>
        </w:rPr>
        <w:t xml:space="preserve">3. </w:t>
      </w:r>
      <w:r>
        <w:rPr>
          <w:sz w:val="20"/>
          <w:szCs w:val="20"/>
        </w:rPr>
        <w:t xml:space="preserve">［新しいステップ］→ Excel Online (Business) の［表内に存在する行を一覧表示］を追加し、受信簿を指定します。</w:t>
      </w:r>
    </w:p>
    <w:p>
      <w:pPr>
        <w:spacing w:after="100" w:line="260"/>
        <w:ind w:left="400" w:hanging="400"/>
      </w:pPr>
      <w:r>
        <w:rPr>
          <w:b/>
          <w:bCs/>
          <w:color w:val="1F3864"/>
          <w:sz w:val="20"/>
          <w:szCs w:val="20"/>
        </w:rPr>
        <w:t xml:space="preserve">4. </w:t>
      </w:r>
      <w:r>
        <w:rPr>
          <w:sz w:val="20"/>
          <w:szCs w:val="20"/>
        </w:rPr>
        <w:t xml:space="preserve">［新しいステップ］→［変数を初期化する］を追加します。名前＝未提出リスト、種類＝文字列、値＝空欄。</w:t>
      </w:r>
    </w:p>
    <w:p>
      <w:pPr>
        <w:spacing w:after="100" w:line="260"/>
        <w:ind w:left="400" w:hanging="400"/>
      </w:pPr>
      <w:r>
        <w:rPr>
          <w:b/>
          <w:bCs/>
          <w:color w:val="1F3864"/>
          <w:sz w:val="20"/>
          <w:szCs w:val="20"/>
        </w:rPr>
        <w:t xml:space="preserve">5. </w:t>
      </w:r>
      <w:r>
        <w:rPr>
          <w:sz w:val="20"/>
          <w:szCs w:val="20"/>
        </w:rPr>
        <w:t xml:space="preserve">［新しいステップ］→［アレイのフィルター処理］を追加し、差し込み先に手順3の［value］を指定します。</w:t>
      </w:r>
    </w:p>
    <w:p>
      <w:pPr>
        <w:spacing w:after="100" w:line="260"/>
        <w:ind w:left="400" w:hanging="400"/>
      </w:pPr>
      <w:r>
        <w:rPr>
          <w:b/>
          <w:bCs/>
          <w:color w:val="1F3864"/>
          <w:sz w:val="20"/>
          <w:szCs w:val="20"/>
        </w:rPr>
        <w:t xml:space="preserve">6. </w:t>
      </w:r>
      <w:r>
        <w:rPr>
          <w:sz w:val="20"/>
          <w:szCs w:val="20"/>
        </w:rPr>
        <w:t xml:space="preserve">フィルター条件で「確認済」が「済」と等しくない行だけを残します。</w:t>
      </w:r>
    </w:p>
    <w:p>
      <w:pPr>
        <w:spacing w:after="100" w:line="260"/>
        <w:ind w:left="400" w:hanging="400"/>
      </w:pPr>
      <w:r>
        <w:rPr>
          <w:b/>
          <w:bCs/>
          <w:color w:val="1F3864"/>
          <w:sz w:val="20"/>
          <w:szCs w:val="20"/>
        </w:rPr>
        <w:t xml:space="preserve">7. </w:t>
      </w:r>
      <w:r>
        <w:rPr>
          <w:sz w:val="20"/>
          <w:szCs w:val="20"/>
        </w:rPr>
        <w:t xml:space="preserve">［新しいステップ］→ Office 365 Outlook の［メールの送信 (V2)］を追加し、宛先を人事部の共有メールアドレスにします。</w:t>
      </w:r>
    </w:p>
    <w:p>
      <w:pPr>
        <w:spacing w:after="100" w:line="260"/>
        <w:ind w:left="400" w:hanging="400"/>
      </w:pPr>
      <w:r>
        <w:rPr>
          <w:b/>
          <w:bCs/>
          <w:color w:val="1F3864"/>
          <w:sz w:val="20"/>
          <w:szCs w:val="20"/>
        </w:rPr>
        <w:t xml:space="preserve">8. </w:t>
      </w:r>
      <w:r>
        <w:rPr>
          <w:sz w:val="20"/>
          <w:szCs w:val="20"/>
        </w:rPr>
        <w:t xml:space="preserve">本文に手順5の結果を差し込み、件名を「【要対応】採用時書類 未提出者 〇件」とします。</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9639"/>
      </w:tblGrid>
      <w:tr>
        <w:tc>
          <w:tcPr>
            <w:tcW w:type="dxa" w:w="9639"/>
            <w:tcBorders>
              <w:top w:val="none"/>
              <w:left w:val="single" w:color="BF8F00" w:sz="18"/>
              <w:bottom w:val="none"/>
              <w:right w:val="none"/>
            </w:tcBorders>
            <w:shd w:fill="FFF7DC" w:val="clear"/>
            <w:tcMar>
              <w:top w:type="dxa" w:w="100"/>
              <w:left w:type="dxa" w:w="160"/>
              <w:bottom w:type="dxa" w:w="100"/>
              <w:right w:type="dxa" w:w="160"/>
            </w:tcMar>
          </w:tcPr>
          <w:p>
            <w:r>
              <w:rPr>
                <w:sz w:val="18"/>
                <w:szCs w:val="18"/>
              </w:rPr>
              <w:t xml:space="preserve">送信先は個人ではなく共有メールボックスまたはTeamsチャネルにしてください。個人宛にすると、その人が休んだ日に督促が止まります。属人化を防ぐ設計です。</w:t>
            </w:r>
          </w:p>
        </w:tc>
      </w:tr>
    </w:tbl>
    <w:p>
      <w:pPr>
        <w:pStyle w:val="Heading1"/>
        <w:pBdr>
          <w:bottom w:val="single" w:color="1F3864" w:sz="12" w:space="4"/>
        </w:pBdr>
        <w:spacing w:after="160" w:before="320"/>
      </w:pPr>
      <w:r>
        <w:rPr>
          <w:b/>
          <w:bCs/>
          <w:color w:val="1F3864"/>
          <w:sz w:val="26"/>
          <w:szCs w:val="26"/>
        </w:rPr>
        <w:t xml:space="preserve">4. フロー③：面接前日リマインド</w:t>
      </w:r>
    </w:p>
    <w:p>
      <w:pPr>
        <w:spacing w:after="100" w:line="260"/>
      </w:pPr>
      <w:r>
        <w:rPr>
          <w:sz w:val="20"/>
          <w:szCs w:val="20"/>
        </w:rPr>
        <w:t xml:space="preserve">Bookingsで予約された面接の前日に、応募者へリマインドを送るフローです。</w:t>
      </w:r>
    </w:p>
    <w:p>
      <w:pPr>
        <w:spacing w:after="120"/>
      </w:pPr>
    </w:p>
    <w:p>
      <w:pPr>
        <w:spacing w:after="40" w:line="260"/>
        <w:ind w:left="400" w:hanging="400"/>
      </w:pPr>
      <w:r>
        <w:rPr>
          <w:b/>
          <w:bCs/>
          <w:color w:val="1F3864"/>
          <w:sz w:val="20"/>
          <w:szCs w:val="20"/>
        </w:rPr>
        <w:t xml:space="preserve">1. </w:t>
      </w:r>
      <w:r>
        <w:rPr>
          <w:sz w:val="20"/>
          <w:szCs w:val="20"/>
        </w:rPr>
        <w:t xml:space="preserve">Bookings側の設定で済ませられる部分があります。まず Bookings の［サービス］→ 該当サービス →［リマインダー］で「開始の24時間前・出席者へ送信」を追加してください。</w:t>
      </w:r>
    </w:p>
    <w:p>
      <w:pPr>
        <w:spacing w:after="100" w:line="250"/>
        <w:ind w:left="400"/>
      </w:pPr>
      <w:r>
        <w:rPr>
          <w:color w:val="595959"/>
          <w:sz w:val="18"/>
          <w:szCs w:val="18"/>
        </w:rPr>
        <w:t xml:space="preserve">★これだけで前日メールは自動送信されます。フローを作る必要はありません。</w:t>
      </w:r>
    </w:p>
    <w:p>
      <w:pPr>
        <w:spacing w:after="100" w:line="260"/>
        <w:ind w:left="400" w:hanging="400"/>
      </w:pPr>
      <w:r>
        <w:rPr>
          <w:b/>
          <w:bCs/>
          <w:color w:val="1F3864"/>
          <w:sz w:val="20"/>
          <w:szCs w:val="20"/>
        </w:rPr>
        <w:t xml:space="preserve">2. </w:t>
      </w:r>
      <w:r>
        <w:rPr>
          <w:sz w:val="20"/>
          <w:szCs w:val="20"/>
        </w:rPr>
        <w:t xml:space="preserve">SMSでも送りたい場合のみ、Power Automateで作成します。［作成］→［スケジュール済みクラウド フロー］、毎日10:00に設定します。</w:t>
      </w:r>
    </w:p>
    <w:p>
      <w:pPr>
        <w:spacing w:after="100" w:line="260"/>
        <w:ind w:left="400" w:hanging="400"/>
      </w:pPr>
      <w:r>
        <w:rPr>
          <w:b/>
          <w:bCs/>
          <w:color w:val="1F3864"/>
          <w:sz w:val="20"/>
          <w:szCs w:val="20"/>
        </w:rPr>
        <w:t xml:space="preserve">3. </w:t>
      </w:r>
      <w:r>
        <w:rPr>
          <w:sz w:val="20"/>
          <w:szCs w:val="20"/>
        </w:rPr>
        <w:t xml:space="preserve">Office 365 Outlook の［イベントの取得 (V4)］で、翌日の予定を取得します。</w:t>
      </w:r>
    </w:p>
    <w:p>
      <w:pPr>
        <w:spacing w:after="40" w:line="260"/>
        <w:ind w:left="400" w:hanging="400"/>
      </w:pPr>
      <w:r>
        <w:rPr>
          <w:b/>
          <w:bCs/>
          <w:color w:val="1F3864"/>
          <w:sz w:val="20"/>
          <w:szCs w:val="20"/>
        </w:rPr>
        <w:t xml:space="preserve">4. </w:t>
      </w:r>
      <w:r>
        <w:rPr>
          <w:sz w:val="20"/>
          <w:szCs w:val="20"/>
        </w:rPr>
        <w:t xml:space="preserve">［Apply to each］の中で、SMS配信サービスのコネクタ（またはHTTPアクション）を使って送信します。</w:t>
      </w:r>
    </w:p>
    <w:p>
      <w:pPr>
        <w:spacing w:after="100" w:line="250"/>
        <w:ind w:left="400"/>
      </w:pPr>
      <w:r>
        <w:rPr>
          <w:color w:val="595959"/>
          <w:sz w:val="18"/>
          <w:szCs w:val="18"/>
        </w:rPr>
        <w:t xml:space="preserve">SMS配信サービス側がPower Automateコネクタを提供しているか、契約前に確認してください。</w:t>
      </w:r>
    </w:p>
    <w:p>
      <w:r>
        <w:br w:type="page"/>
      </w:r>
    </w:p>
    <w:p>
      <w:pPr>
        <w:pStyle w:val="Heading1"/>
        <w:pBdr>
          <w:bottom w:val="single" w:color="1F3864" w:sz="12" w:space="4"/>
        </w:pBdr>
        <w:spacing w:after="160" w:before="320"/>
      </w:pPr>
      <w:r>
        <w:rPr>
          <w:b/>
          <w:bCs/>
          <w:color w:val="1F3864"/>
          <w:sz w:val="26"/>
          <w:szCs w:val="26"/>
        </w:rPr>
        <w:t xml:space="preserve">5. つまずきやすい点</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892"/>
        <w:gridCol w:w="2892"/>
        <w:gridCol w:w="3856"/>
      </w:tblGrid>
      <w:tr>
        <w:trPr>
          <w:tblHeader/>
        </w:trPr>
        <w:tc>
          <w:tcPr>
            <w:tcW w:type="dxa" w:w="2892"/>
            <w:shd w:fill="1F3864" w:val="clear"/>
            <w:tcMar>
              <w:top w:type="dxa" w:w="60"/>
              <w:left w:type="dxa" w:w="100"/>
              <w:bottom w:type="dxa" w:w="60"/>
              <w:right w:type="dxa" w:w="100"/>
            </w:tcMar>
          </w:tcPr>
          <w:p>
            <w:r>
              <w:rPr>
                <w:b/>
                <w:bCs/>
                <w:color w:val="FFFFFF"/>
                <w:sz w:val="17"/>
                <w:szCs w:val="17"/>
              </w:rPr>
              <w:t xml:space="preserve">症状</w:t>
            </w:r>
          </w:p>
        </w:tc>
        <w:tc>
          <w:tcPr>
            <w:tcW w:type="dxa" w:w="2892"/>
            <w:shd w:fill="1F3864" w:val="clear"/>
            <w:tcMar>
              <w:top w:type="dxa" w:w="60"/>
              <w:left w:type="dxa" w:w="100"/>
              <w:bottom w:type="dxa" w:w="60"/>
              <w:right w:type="dxa" w:w="100"/>
            </w:tcMar>
          </w:tcPr>
          <w:p>
            <w:r>
              <w:rPr>
                <w:b/>
                <w:bCs/>
                <w:color w:val="FFFFFF"/>
                <w:sz w:val="17"/>
                <w:szCs w:val="17"/>
              </w:rPr>
              <w:t xml:space="preserve">原因</w:t>
            </w:r>
          </w:p>
        </w:tc>
        <w:tc>
          <w:tcPr>
            <w:tcW w:type="dxa" w:w="3856"/>
            <w:shd w:fill="1F3864" w:val="clear"/>
            <w:tcMar>
              <w:top w:type="dxa" w:w="60"/>
              <w:left w:type="dxa" w:w="100"/>
              <w:bottom w:type="dxa" w:w="60"/>
              <w:right w:type="dxa" w:w="100"/>
            </w:tcMar>
          </w:tcPr>
          <w:p>
            <w:r>
              <w:rPr>
                <w:b/>
                <w:bCs/>
                <w:color w:val="FFFFFF"/>
                <w:sz w:val="17"/>
                <w:szCs w:val="17"/>
              </w:rPr>
              <w:t xml:space="preserve">対処</w:t>
            </w:r>
          </w:p>
        </w:tc>
      </w:tr>
      <w:tr>
        <w:tc>
          <w:tcPr>
            <w:tcW w:type="dxa" w:w="2892"/>
            <w:tcMar>
              <w:top w:type="dxa" w:w="60"/>
              <w:left w:type="dxa" w:w="100"/>
              <w:bottom w:type="dxa" w:w="60"/>
              <w:right w:type="dxa" w:w="100"/>
            </w:tcMar>
          </w:tcPr>
          <w:p>
            <w:r>
              <w:rPr>
                <w:b w:val="false"/>
                <w:bCs w:val="false"/>
                <w:sz w:val="17"/>
                <w:szCs w:val="17"/>
              </w:rPr>
              <w:t xml:space="preserve">内定者がフォームを開けない</w:t>
            </w:r>
          </w:p>
        </w:tc>
        <w:tc>
          <w:tcPr>
            <w:tcW w:type="dxa" w:w="2892"/>
            <w:tcMar>
              <w:top w:type="dxa" w:w="60"/>
              <w:left w:type="dxa" w:w="100"/>
              <w:bottom w:type="dxa" w:w="60"/>
              <w:right w:type="dxa" w:w="100"/>
            </w:tcMar>
          </w:tcPr>
          <w:p>
            <w:r>
              <w:rPr>
                <w:b w:val="false"/>
                <w:bCs w:val="false"/>
                <w:sz w:val="17"/>
                <w:szCs w:val="17"/>
              </w:rPr>
              <w:t xml:space="preserve">回答できるユーザーが「組織内のみ」</w:t>
            </w:r>
          </w:p>
        </w:tc>
        <w:tc>
          <w:tcPr>
            <w:tcW w:type="dxa" w:w="3856"/>
            <w:tcMar>
              <w:top w:type="dxa" w:w="60"/>
              <w:left w:type="dxa" w:w="100"/>
              <w:bottom w:type="dxa" w:w="60"/>
              <w:right w:type="dxa" w:w="100"/>
            </w:tcMar>
          </w:tcPr>
          <w:p>
            <w:r>
              <w:rPr>
                <w:b w:val="false"/>
                <w:bCs w:val="false"/>
                <w:sz w:val="17"/>
                <w:szCs w:val="17"/>
              </w:rPr>
              <w:t xml:space="preserve">Forms の設定で「すべてのユーザーが回答可能」に変更</w:t>
            </w:r>
          </w:p>
        </w:tc>
      </w:tr>
      <w:tr>
        <w:tc>
          <w:tcPr>
            <w:tcW w:type="dxa" w:w="2892"/>
            <w:tcMar>
              <w:top w:type="dxa" w:w="60"/>
              <w:left w:type="dxa" w:w="100"/>
              <w:bottom w:type="dxa" w:w="60"/>
              <w:right w:type="dxa" w:w="100"/>
            </w:tcMar>
          </w:tcPr>
          <w:p>
            <w:r>
              <w:rPr>
                <w:b w:val="false"/>
                <w:bCs w:val="false"/>
                <w:sz w:val="17"/>
                <w:szCs w:val="17"/>
              </w:rPr>
              <w:t xml:space="preserve">「表に行を追加」でテーブルが選べない</w:t>
            </w:r>
          </w:p>
        </w:tc>
        <w:tc>
          <w:tcPr>
            <w:tcW w:type="dxa" w:w="2892"/>
            <w:tcMar>
              <w:top w:type="dxa" w:w="60"/>
              <w:left w:type="dxa" w:w="100"/>
              <w:bottom w:type="dxa" w:w="60"/>
              <w:right w:type="dxa" w:w="100"/>
            </w:tcMar>
          </w:tcPr>
          <w:p>
            <w:r>
              <w:rPr>
                <w:b w:val="false"/>
                <w:bCs w:val="false"/>
                <w:sz w:val="17"/>
                <w:szCs w:val="17"/>
              </w:rPr>
              <w:t xml:space="preserve">Excelがテーブル化されていない</w:t>
            </w:r>
          </w:p>
        </w:tc>
        <w:tc>
          <w:tcPr>
            <w:tcW w:type="dxa" w:w="3856"/>
            <w:tcMar>
              <w:top w:type="dxa" w:w="60"/>
              <w:left w:type="dxa" w:w="100"/>
              <w:bottom w:type="dxa" w:w="60"/>
              <w:right w:type="dxa" w:w="100"/>
            </w:tcMar>
          </w:tcPr>
          <w:p>
            <w:r>
              <w:rPr>
                <w:b w:val="false"/>
                <w:bCs w:val="false"/>
                <w:sz w:val="17"/>
                <w:szCs w:val="17"/>
              </w:rPr>
              <w:t xml:space="preserve">受信簿でCtrl+Tを実行し、テーブル名を付ける</w:t>
            </w:r>
          </w:p>
        </w:tc>
      </w:tr>
      <w:tr>
        <w:tc>
          <w:tcPr>
            <w:tcW w:type="dxa" w:w="2892"/>
            <w:tcMar>
              <w:top w:type="dxa" w:w="60"/>
              <w:left w:type="dxa" w:w="100"/>
              <w:bottom w:type="dxa" w:w="60"/>
              <w:right w:type="dxa" w:w="100"/>
            </w:tcMar>
          </w:tcPr>
          <w:p>
            <w:r>
              <w:rPr>
                <w:b w:val="false"/>
                <w:bCs w:val="false"/>
                <w:sz w:val="17"/>
                <w:szCs w:val="17"/>
              </w:rPr>
              <w:t xml:space="preserve">受信日時が9時間ずれる</w:t>
            </w:r>
          </w:p>
        </w:tc>
        <w:tc>
          <w:tcPr>
            <w:tcW w:type="dxa" w:w="2892"/>
            <w:tcMar>
              <w:top w:type="dxa" w:w="60"/>
              <w:left w:type="dxa" w:w="100"/>
              <w:bottom w:type="dxa" w:w="60"/>
              <w:right w:type="dxa" w:w="100"/>
            </w:tcMar>
          </w:tcPr>
          <w:p>
            <w:r>
              <w:rPr>
                <w:b w:val="false"/>
                <w:bCs w:val="false"/>
                <w:sz w:val="17"/>
                <w:szCs w:val="17"/>
              </w:rPr>
              <w:t xml:space="preserve">utcNow()はUTC</w:t>
            </w:r>
          </w:p>
        </w:tc>
        <w:tc>
          <w:tcPr>
            <w:tcW w:type="dxa" w:w="3856"/>
            <w:tcMar>
              <w:top w:type="dxa" w:w="60"/>
              <w:left w:type="dxa" w:w="100"/>
              <w:bottom w:type="dxa" w:w="60"/>
              <w:right w:type="dxa" w:w="100"/>
            </w:tcMar>
          </w:tcPr>
          <w:p>
            <w:r>
              <w:rPr>
                <w:b w:val="false"/>
                <w:bCs w:val="false"/>
                <w:sz w:val="17"/>
                <w:szCs w:val="17"/>
              </w:rPr>
              <w:t xml:space="preserve">convertTimeZone で 'Tokyo Standard Time' に変換</w:t>
            </w:r>
          </w:p>
        </w:tc>
      </w:tr>
      <w:tr>
        <w:tc>
          <w:tcPr>
            <w:tcW w:type="dxa" w:w="2892"/>
            <w:tcMar>
              <w:top w:type="dxa" w:w="60"/>
              <w:left w:type="dxa" w:w="100"/>
              <w:bottom w:type="dxa" w:w="60"/>
              <w:right w:type="dxa" w:w="100"/>
            </w:tcMar>
          </w:tcPr>
          <w:p>
            <w:r>
              <w:rPr>
                <w:b w:val="false"/>
                <w:bCs w:val="false"/>
                <w:sz w:val="17"/>
                <w:szCs w:val="17"/>
              </w:rPr>
              <w:t xml:space="preserve">複数選択の回答が ["A","B"] と入る</w:t>
            </w:r>
          </w:p>
        </w:tc>
        <w:tc>
          <w:tcPr>
            <w:tcW w:type="dxa" w:w="2892"/>
            <w:tcMar>
              <w:top w:type="dxa" w:w="60"/>
              <w:left w:type="dxa" w:w="100"/>
              <w:bottom w:type="dxa" w:w="60"/>
              <w:right w:type="dxa" w:w="100"/>
            </w:tcMar>
          </w:tcPr>
          <w:p>
            <w:r>
              <w:rPr>
                <w:b w:val="false"/>
                <w:bCs w:val="false"/>
                <w:sz w:val="17"/>
                <w:szCs w:val="17"/>
              </w:rPr>
              <w:t xml:space="preserve">JSON配列のまま</w:t>
            </w:r>
          </w:p>
        </w:tc>
        <w:tc>
          <w:tcPr>
            <w:tcW w:type="dxa" w:w="3856"/>
            <w:tcMar>
              <w:top w:type="dxa" w:w="60"/>
              <w:left w:type="dxa" w:w="100"/>
              <w:bottom w:type="dxa" w:w="60"/>
              <w:right w:type="dxa" w:w="100"/>
            </w:tcMar>
          </w:tcPr>
          <w:p>
            <w:r>
              <w:rPr>
                <w:b w:val="false"/>
                <w:bCs w:val="false"/>
                <w:sz w:val="17"/>
                <w:szCs w:val="17"/>
              </w:rPr>
              <w:t xml:space="preserve">join(json(...), '、') 式を使う</w:t>
            </w:r>
          </w:p>
        </w:tc>
      </w:tr>
      <w:tr>
        <w:tc>
          <w:tcPr>
            <w:tcW w:type="dxa" w:w="2892"/>
            <w:tcMar>
              <w:top w:type="dxa" w:w="60"/>
              <w:left w:type="dxa" w:w="100"/>
              <w:bottom w:type="dxa" w:w="60"/>
              <w:right w:type="dxa" w:w="100"/>
            </w:tcMar>
          </w:tcPr>
          <w:p>
            <w:r>
              <w:rPr>
                <w:b w:val="false"/>
                <w:bCs w:val="false"/>
                <w:sz w:val="17"/>
                <w:szCs w:val="17"/>
              </w:rPr>
              <w:t xml:space="preserve">回答者のメールアドレスが空</w:t>
            </w:r>
          </w:p>
        </w:tc>
        <w:tc>
          <w:tcPr>
            <w:tcW w:type="dxa" w:w="2892"/>
            <w:tcMar>
              <w:top w:type="dxa" w:w="60"/>
              <w:left w:type="dxa" w:w="100"/>
              <w:bottom w:type="dxa" w:w="60"/>
              <w:right w:type="dxa" w:w="100"/>
            </w:tcMar>
          </w:tcPr>
          <w:p>
            <w:r>
              <w:rPr>
                <w:b w:val="false"/>
                <w:bCs w:val="false"/>
                <w:sz w:val="17"/>
                <w:szCs w:val="17"/>
              </w:rPr>
              <w:t xml:space="preserve">匿名回答のため取得不可</w:t>
            </w:r>
          </w:p>
        </w:tc>
        <w:tc>
          <w:tcPr>
            <w:tcW w:type="dxa" w:w="3856"/>
            <w:tcMar>
              <w:top w:type="dxa" w:w="60"/>
              <w:left w:type="dxa" w:w="100"/>
              <w:bottom w:type="dxa" w:w="60"/>
              <w:right w:type="dxa" w:w="100"/>
            </w:tcMar>
          </w:tcPr>
          <w:p>
            <w:r>
              <w:rPr>
                <w:b w:val="false"/>
                <w:bCs w:val="false"/>
                <w:sz w:val="17"/>
                <w:szCs w:val="17"/>
              </w:rPr>
              <w:t xml:space="preserve">設問10で入力してもらった値を使う</w:t>
            </w:r>
          </w:p>
        </w:tc>
      </w:tr>
      <w:tr>
        <w:tc>
          <w:tcPr>
            <w:tcW w:type="dxa" w:w="2892"/>
            <w:tcMar>
              <w:top w:type="dxa" w:w="60"/>
              <w:left w:type="dxa" w:w="100"/>
              <w:bottom w:type="dxa" w:w="60"/>
              <w:right w:type="dxa" w:w="100"/>
            </w:tcMar>
          </w:tcPr>
          <w:p>
            <w:r>
              <w:rPr>
                <w:b w:val="false"/>
                <w:bCs w:val="false"/>
                <w:sz w:val="17"/>
                <w:szCs w:val="17"/>
              </w:rPr>
              <w:t xml:space="preserve">設問を追加したら動的コンテンツに出ない</w:t>
            </w:r>
          </w:p>
        </w:tc>
        <w:tc>
          <w:tcPr>
            <w:tcW w:type="dxa" w:w="2892"/>
            <w:tcMar>
              <w:top w:type="dxa" w:w="60"/>
              <w:left w:type="dxa" w:w="100"/>
              <w:bottom w:type="dxa" w:w="60"/>
              <w:right w:type="dxa" w:w="100"/>
            </w:tcMar>
          </w:tcPr>
          <w:p>
            <w:r>
              <w:rPr>
                <w:b w:val="false"/>
                <w:bCs w:val="false"/>
                <w:sz w:val="17"/>
                <w:szCs w:val="17"/>
              </w:rPr>
              <w:t xml:space="preserve">トリガーが古い定義を保持</w:t>
            </w:r>
          </w:p>
        </w:tc>
        <w:tc>
          <w:tcPr>
            <w:tcW w:type="dxa" w:w="3856"/>
            <w:tcMar>
              <w:top w:type="dxa" w:w="60"/>
              <w:left w:type="dxa" w:w="100"/>
              <w:bottom w:type="dxa" w:w="60"/>
              <w:right w:type="dxa" w:w="100"/>
            </w:tcMar>
          </w:tcPr>
          <w:p>
            <w:r>
              <w:rPr>
                <w:b w:val="false"/>
                <w:bCs w:val="false"/>
                <w:sz w:val="17"/>
                <w:szCs w:val="17"/>
              </w:rPr>
              <w:t xml:space="preserve">「応答の詳細を取得する」のフォームIDを選び直して保存</w:t>
            </w:r>
          </w:p>
        </w:tc>
      </w:tr>
      <w:tr>
        <w:tc>
          <w:tcPr>
            <w:tcW w:type="dxa" w:w="2892"/>
            <w:tcMar>
              <w:top w:type="dxa" w:w="60"/>
              <w:left w:type="dxa" w:w="100"/>
              <w:bottom w:type="dxa" w:w="60"/>
              <w:right w:type="dxa" w:w="100"/>
            </w:tcMar>
          </w:tcPr>
          <w:p>
            <w:r>
              <w:rPr>
                <w:b w:val="false"/>
                <w:bCs w:val="false"/>
                <w:sz w:val="17"/>
                <w:szCs w:val="17"/>
              </w:rPr>
              <w:t xml:space="preserve">フローが勝手に止まった</w:t>
            </w:r>
          </w:p>
        </w:tc>
        <w:tc>
          <w:tcPr>
            <w:tcW w:type="dxa" w:w="2892"/>
            <w:tcMar>
              <w:top w:type="dxa" w:w="60"/>
              <w:left w:type="dxa" w:w="100"/>
              <w:bottom w:type="dxa" w:w="60"/>
              <w:right w:type="dxa" w:w="100"/>
            </w:tcMar>
          </w:tcPr>
          <w:p>
            <w:r>
              <w:rPr>
                <w:b w:val="false"/>
                <w:bCs w:val="false"/>
                <w:sz w:val="17"/>
                <w:szCs w:val="17"/>
              </w:rPr>
              <w:t xml:space="preserve">90日間実行がないと自動オフ</w:t>
            </w:r>
          </w:p>
        </w:tc>
        <w:tc>
          <w:tcPr>
            <w:tcW w:type="dxa" w:w="3856"/>
            <w:tcMar>
              <w:top w:type="dxa" w:w="60"/>
              <w:left w:type="dxa" w:w="100"/>
              <w:bottom w:type="dxa" w:w="60"/>
              <w:right w:type="dxa" w:w="100"/>
            </w:tcMar>
          </w:tcPr>
          <w:p>
            <w:r>
              <w:rPr>
                <w:b w:val="false"/>
                <w:bCs w:val="false"/>
                <w:sz w:val="17"/>
                <w:szCs w:val="17"/>
              </w:rPr>
              <w:t xml:space="preserve">通知メールから［オンにする］をクリック</w:t>
            </w:r>
          </w:p>
        </w:tc>
      </w:tr>
      <w:tr>
        <w:tc>
          <w:tcPr>
            <w:tcW w:type="dxa" w:w="2892"/>
            <w:tcMar>
              <w:top w:type="dxa" w:w="60"/>
              <w:left w:type="dxa" w:w="100"/>
              <w:bottom w:type="dxa" w:w="60"/>
              <w:right w:type="dxa" w:w="100"/>
            </w:tcMar>
          </w:tcPr>
          <w:p>
            <w:r>
              <w:rPr>
                <w:b w:val="false"/>
                <w:bCs w:val="false"/>
                <w:sz w:val="17"/>
                <w:szCs w:val="17"/>
              </w:rPr>
              <w:t xml:space="preserve">エラー通知が来るが原因が分からない</w:t>
            </w:r>
          </w:p>
        </w:tc>
        <w:tc>
          <w:tcPr>
            <w:tcW w:type="dxa" w:w="2892"/>
            <w:tcMar>
              <w:top w:type="dxa" w:w="60"/>
              <w:left w:type="dxa" w:w="100"/>
              <w:bottom w:type="dxa" w:w="60"/>
              <w:right w:type="dxa" w:w="100"/>
            </w:tcMar>
          </w:tcPr>
          <w:p>
            <w:r>
              <w:rPr>
                <w:b w:val="false"/>
                <w:bCs w:val="false"/>
                <w:sz w:val="17"/>
                <w:szCs w:val="17"/>
              </w:rPr>
              <w:t xml:space="preserve">―</w:t>
            </w:r>
          </w:p>
        </w:tc>
        <w:tc>
          <w:tcPr>
            <w:tcW w:type="dxa" w:w="3856"/>
            <w:tcMar>
              <w:top w:type="dxa" w:w="60"/>
              <w:left w:type="dxa" w:w="100"/>
              <w:bottom w:type="dxa" w:w="60"/>
              <w:right w:type="dxa" w:w="100"/>
            </w:tcMar>
          </w:tcPr>
          <w:p>
            <w:r>
              <w:rPr>
                <w:b w:val="false"/>
                <w:bCs w:val="false"/>
                <w:sz w:val="17"/>
                <w:szCs w:val="17"/>
              </w:rPr>
              <w:t xml:space="preserve">フローの詳細画面の実行履歴で、赤いアイコンのステップを開く</w:t>
            </w:r>
          </w:p>
        </w:tc>
      </w:tr>
    </w:tbl>
    <w:p>
      <w:pPr>
        <w:pStyle w:val="Heading1"/>
        <w:pBdr>
          <w:bottom w:val="single" w:color="1F3864" w:sz="12" w:space="4"/>
        </w:pBdr>
        <w:spacing w:after="160" w:before="320"/>
      </w:pPr>
      <w:r>
        <w:rPr>
          <w:b/>
          <w:bCs/>
          <w:color w:val="1F3864"/>
          <w:sz w:val="26"/>
          <w:szCs w:val="26"/>
        </w:rPr>
        <w:t xml:space="preserve">6. 導入スケジュールの目安</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542"/>
        <w:gridCol w:w="5976"/>
        <w:gridCol w:w="2121"/>
      </w:tblGrid>
      <w:tr>
        <w:trPr>
          <w:tblHeader/>
        </w:trPr>
        <w:tc>
          <w:tcPr>
            <w:tcW w:type="dxa" w:w="1542"/>
            <w:shd w:fill="1F3864" w:val="clear"/>
            <w:tcMar>
              <w:top w:type="dxa" w:w="60"/>
              <w:left w:type="dxa" w:w="100"/>
              <w:bottom w:type="dxa" w:w="60"/>
              <w:right w:type="dxa" w:w="100"/>
            </w:tcMar>
          </w:tcPr>
          <w:p>
            <w:r>
              <w:rPr>
                <w:b/>
                <w:bCs/>
                <w:color w:val="FFFFFF"/>
                <w:sz w:val="17"/>
                <w:szCs w:val="17"/>
              </w:rPr>
              <w:t xml:space="preserve">時期</w:t>
            </w:r>
          </w:p>
        </w:tc>
        <w:tc>
          <w:tcPr>
            <w:tcW w:type="dxa" w:w="5976"/>
            <w:shd w:fill="1F3864" w:val="clear"/>
            <w:tcMar>
              <w:top w:type="dxa" w:w="60"/>
              <w:left w:type="dxa" w:w="100"/>
              <w:bottom w:type="dxa" w:w="60"/>
              <w:right w:type="dxa" w:w="100"/>
            </w:tcMar>
          </w:tcPr>
          <w:p>
            <w:r>
              <w:rPr>
                <w:b/>
                <w:bCs/>
                <w:color w:val="FFFFFF"/>
                <w:sz w:val="17"/>
                <w:szCs w:val="17"/>
              </w:rPr>
              <w:t xml:space="preserve">やること</w:t>
            </w:r>
          </w:p>
        </w:tc>
        <w:tc>
          <w:tcPr>
            <w:tcW w:type="dxa" w:w="2121"/>
            <w:shd w:fill="1F3864" w:val="clear"/>
            <w:tcMar>
              <w:top w:type="dxa" w:w="60"/>
              <w:left w:type="dxa" w:w="100"/>
              <w:bottom w:type="dxa" w:w="60"/>
              <w:right w:type="dxa" w:w="100"/>
            </w:tcMar>
          </w:tcPr>
          <w:p>
            <w:r>
              <w:rPr>
                <w:b/>
                <w:bCs/>
                <w:color w:val="FFFFFF"/>
                <w:sz w:val="17"/>
                <w:szCs w:val="17"/>
              </w:rPr>
              <w:t xml:space="preserve">所要</w:t>
            </w:r>
          </w:p>
        </w:tc>
      </w:tr>
      <w:tr>
        <w:tc>
          <w:tcPr>
            <w:tcW w:type="dxa" w:w="1542"/>
            <w:tcMar>
              <w:top w:type="dxa" w:w="60"/>
              <w:left w:type="dxa" w:w="100"/>
              <w:bottom w:type="dxa" w:w="60"/>
              <w:right w:type="dxa" w:w="100"/>
            </w:tcMar>
          </w:tcPr>
          <w:p>
            <w:r>
              <w:rPr>
                <w:b w:val="false"/>
                <w:bCs w:val="false"/>
                <w:sz w:val="17"/>
                <w:szCs w:val="17"/>
              </w:rPr>
              <w:t xml:space="preserve">1週目</w:t>
            </w:r>
          </w:p>
        </w:tc>
        <w:tc>
          <w:tcPr>
            <w:tcW w:type="dxa" w:w="5976"/>
            <w:tcMar>
              <w:top w:type="dxa" w:w="60"/>
              <w:left w:type="dxa" w:w="100"/>
              <w:bottom w:type="dxa" w:w="60"/>
              <w:right w:type="dxa" w:w="100"/>
            </w:tcMar>
          </w:tcPr>
          <w:p>
            <w:r>
              <w:rPr>
                <w:b w:val="false"/>
                <w:bCs w:val="false"/>
                <w:sz w:val="17"/>
                <w:szCs w:val="17"/>
              </w:rPr>
              <w:t xml:space="preserve">フォーム作成（設問一覧の転記）、受信簿の作成、権限設定</w:t>
            </w:r>
          </w:p>
        </w:tc>
        <w:tc>
          <w:tcPr>
            <w:tcW w:type="dxa" w:w="2121"/>
            <w:tcMar>
              <w:top w:type="dxa" w:w="60"/>
              <w:left w:type="dxa" w:w="100"/>
              <w:bottom w:type="dxa" w:w="60"/>
              <w:right w:type="dxa" w:w="100"/>
            </w:tcMar>
          </w:tcPr>
          <w:p>
            <w:r>
              <w:rPr>
                <w:b w:val="false"/>
                <w:bCs w:val="false"/>
                <w:sz w:val="17"/>
                <w:szCs w:val="17"/>
              </w:rPr>
              <w:t xml:space="preserve">4〜6時間</w:t>
            </w:r>
          </w:p>
        </w:tc>
      </w:tr>
      <w:tr>
        <w:tc>
          <w:tcPr>
            <w:tcW w:type="dxa" w:w="1542"/>
            <w:tcMar>
              <w:top w:type="dxa" w:w="60"/>
              <w:left w:type="dxa" w:w="100"/>
              <w:bottom w:type="dxa" w:w="60"/>
              <w:right w:type="dxa" w:w="100"/>
            </w:tcMar>
          </w:tcPr>
          <w:p>
            <w:r>
              <w:rPr>
                <w:b w:val="false"/>
                <w:bCs w:val="false"/>
                <w:sz w:val="17"/>
                <w:szCs w:val="17"/>
              </w:rPr>
              <w:t xml:space="preserve">2週目</w:t>
            </w:r>
          </w:p>
        </w:tc>
        <w:tc>
          <w:tcPr>
            <w:tcW w:type="dxa" w:w="5976"/>
            <w:tcMar>
              <w:top w:type="dxa" w:w="60"/>
              <w:left w:type="dxa" w:w="100"/>
              <w:bottom w:type="dxa" w:w="60"/>
              <w:right w:type="dxa" w:w="100"/>
            </w:tcMar>
          </w:tcPr>
          <w:p>
            <w:r>
              <w:rPr>
                <w:b w:val="false"/>
                <w:bCs w:val="false"/>
                <w:sz w:val="17"/>
                <w:szCs w:val="17"/>
              </w:rPr>
              <w:t xml:space="preserve">フロー①の作成とテスト。人事部内で3件テスト回答</w:t>
            </w:r>
          </w:p>
        </w:tc>
        <w:tc>
          <w:tcPr>
            <w:tcW w:type="dxa" w:w="2121"/>
            <w:tcMar>
              <w:top w:type="dxa" w:w="60"/>
              <w:left w:type="dxa" w:w="100"/>
              <w:bottom w:type="dxa" w:w="60"/>
              <w:right w:type="dxa" w:w="100"/>
            </w:tcMar>
          </w:tcPr>
          <w:p>
            <w:r>
              <w:rPr>
                <w:b w:val="false"/>
                <w:bCs w:val="false"/>
                <w:sz w:val="17"/>
                <w:szCs w:val="17"/>
              </w:rPr>
              <w:t xml:space="preserve">2〜3時間</w:t>
            </w:r>
          </w:p>
        </w:tc>
      </w:tr>
      <w:tr>
        <w:tc>
          <w:tcPr>
            <w:tcW w:type="dxa" w:w="1542"/>
            <w:tcMar>
              <w:top w:type="dxa" w:w="60"/>
              <w:left w:type="dxa" w:w="100"/>
              <w:bottom w:type="dxa" w:w="60"/>
              <w:right w:type="dxa" w:w="100"/>
            </w:tcMar>
          </w:tcPr>
          <w:p>
            <w:r>
              <w:rPr>
                <w:b w:val="false"/>
                <w:bCs w:val="false"/>
                <w:sz w:val="17"/>
                <w:szCs w:val="17"/>
              </w:rPr>
              <w:t xml:space="preserve">3〜4週目</w:t>
            </w:r>
          </w:p>
        </w:tc>
        <w:tc>
          <w:tcPr>
            <w:tcW w:type="dxa" w:w="5976"/>
            <w:tcMar>
              <w:top w:type="dxa" w:w="60"/>
              <w:left w:type="dxa" w:w="100"/>
              <w:bottom w:type="dxa" w:w="60"/>
              <w:right w:type="dxa" w:w="100"/>
            </w:tcMar>
          </w:tcPr>
          <w:p>
            <w:r>
              <w:rPr>
                <w:b w:val="false"/>
                <w:bCs w:val="false"/>
                <w:sz w:val="17"/>
                <w:szCs w:val="17"/>
              </w:rPr>
              <w:t xml:space="preserve">実際の内定者5名程度で試行。紙との併用期間</w:t>
            </w:r>
          </w:p>
        </w:tc>
        <w:tc>
          <w:tcPr>
            <w:tcW w:type="dxa" w:w="2121"/>
            <w:tcMar>
              <w:top w:type="dxa" w:w="60"/>
              <w:left w:type="dxa" w:w="100"/>
              <w:bottom w:type="dxa" w:w="60"/>
              <w:right w:type="dxa" w:w="100"/>
            </w:tcMar>
          </w:tcPr>
          <w:p>
            <w:r>
              <w:rPr>
                <w:b w:val="false"/>
                <w:bCs w:val="false"/>
                <w:sz w:val="17"/>
                <w:szCs w:val="17"/>
              </w:rPr>
              <w:t xml:space="preserve">運用のみ</w:t>
            </w:r>
          </w:p>
        </w:tc>
      </w:tr>
      <w:tr>
        <w:tc>
          <w:tcPr>
            <w:tcW w:type="dxa" w:w="1542"/>
            <w:tcMar>
              <w:top w:type="dxa" w:w="60"/>
              <w:left w:type="dxa" w:w="100"/>
              <w:bottom w:type="dxa" w:w="60"/>
              <w:right w:type="dxa" w:w="100"/>
            </w:tcMar>
          </w:tcPr>
          <w:p>
            <w:r>
              <w:rPr>
                <w:b w:val="false"/>
                <w:bCs w:val="false"/>
                <w:sz w:val="17"/>
                <w:szCs w:val="17"/>
              </w:rPr>
              <w:t xml:space="preserve">2か月目</w:t>
            </w:r>
          </w:p>
        </w:tc>
        <w:tc>
          <w:tcPr>
            <w:tcW w:type="dxa" w:w="5976"/>
            <w:tcMar>
              <w:top w:type="dxa" w:w="60"/>
              <w:left w:type="dxa" w:w="100"/>
              <w:bottom w:type="dxa" w:w="60"/>
              <w:right w:type="dxa" w:w="100"/>
            </w:tcMar>
          </w:tcPr>
          <w:p>
            <w:r>
              <w:rPr>
                <w:b w:val="false"/>
                <w:bCs w:val="false"/>
                <w:sz w:val="17"/>
                <w:szCs w:val="17"/>
              </w:rPr>
              <w:t xml:space="preserve">全内定者へ展開。フロー②の作成</w:t>
            </w:r>
          </w:p>
        </w:tc>
        <w:tc>
          <w:tcPr>
            <w:tcW w:type="dxa" w:w="2121"/>
            <w:tcMar>
              <w:top w:type="dxa" w:w="60"/>
              <w:left w:type="dxa" w:w="100"/>
              <w:bottom w:type="dxa" w:w="60"/>
              <w:right w:type="dxa" w:w="100"/>
            </w:tcMar>
          </w:tcPr>
          <w:p>
            <w:r>
              <w:rPr>
                <w:b w:val="false"/>
                <w:bCs w:val="false"/>
                <w:sz w:val="17"/>
                <w:szCs w:val="17"/>
              </w:rPr>
              <w:t xml:space="preserve">2時間</w:t>
            </w:r>
          </w:p>
        </w:tc>
      </w:tr>
      <w:tr>
        <w:tc>
          <w:tcPr>
            <w:tcW w:type="dxa" w:w="1542"/>
            <w:tcMar>
              <w:top w:type="dxa" w:w="60"/>
              <w:left w:type="dxa" w:w="100"/>
              <w:bottom w:type="dxa" w:w="60"/>
              <w:right w:type="dxa" w:w="100"/>
            </w:tcMar>
          </w:tcPr>
          <w:p>
            <w:r>
              <w:rPr>
                <w:b w:val="false"/>
                <w:bCs w:val="false"/>
                <w:sz w:val="17"/>
                <w:szCs w:val="17"/>
              </w:rPr>
              <w:t xml:space="preserve">3か月目</w:t>
            </w:r>
          </w:p>
        </w:tc>
        <w:tc>
          <w:tcPr>
            <w:tcW w:type="dxa" w:w="5976"/>
            <w:tcMar>
              <w:top w:type="dxa" w:w="60"/>
              <w:left w:type="dxa" w:w="100"/>
              <w:bottom w:type="dxa" w:w="60"/>
              <w:right w:type="dxa" w:w="100"/>
            </w:tcMar>
          </w:tcPr>
          <w:p>
            <w:r>
              <w:rPr>
                <w:b w:val="false"/>
                <w:bCs w:val="false"/>
                <w:sz w:val="17"/>
                <w:szCs w:val="17"/>
              </w:rPr>
              <w:t xml:space="preserve">効果測定（応募〜面接確定までの日数）。フロー③の検討</w:t>
            </w:r>
          </w:p>
        </w:tc>
        <w:tc>
          <w:tcPr>
            <w:tcW w:type="dxa" w:w="2121"/>
            <w:tcMar>
              <w:top w:type="dxa" w:w="60"/>
              <w:left w:type="dxa" w:w="100"/>
              <w:bottom w:type="dxa" w:w="60"/>
              <w:right w:type="dxa" w:w="100"/>
            </w:tcMar>
          </w:tcPr>
          <w:p>
            <w:r>
              <w:rPr>
                <w:b w:val="false"/>
                <w:bCs w:val="false"/>
                <w:sz w:val="17"/>
                <w:szCs w:val="17"/>
              </w:rPr>
              <w:t xml:space="preserve">1時間</w:t>
            </w:r>
          </w:p>
        </w:tc>
      </w:tr>
    </w:tbl>
    <w:p>
      <w:pPr>
        <w:spacing w:after="120"/>
      </w:pP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9639"/>
      </w:tblGrid>
      <w:tr>
        <w:tc>
          <w:tcPr>
            <w:tcW w:type="dxa" w:w="9639"/>
            <w:tcBorders>
              <w:top w:val="none"/>
              <w:left w:val="single" w:color="BF8F00" w:sz="18"/>
              <w:bottom w:val="none"/>
              <w:right w:val="none"/>
            </w:tcBorders>
            <w:shd w:fill="FFF7DC" w:val="clear"/>
            <w:tcMar>
              <w:top w:type="dxa" w:w="100"/>
              <w:left w:type="dxa" w:w="160"/>
              <w:bottom w:type="dxa" w:w="100"/>
              <w:right w:type="dxa" w:w="160"/>
            </w:tcMar>
          </w:tcPr>
          <w:p>
            <w:r>
              <w:rPr>
                <w:sz w:val="18"/>
                <w:szCs w:val="18"/>
              </w:rPr>
              <w:t xml:space="preserve">最初から全員に展開せず、3〜4週目の試行期間を必ず設けてください。フォームの設問の分かりにくさは、実際の内定者に使ってもらうまで見つかりません。試行中は紙の書類も並行して受け付けます。</w:t>
            </w:r>
          </w:p>
        </w:tc>
      </w:tr>
    </w:tbl>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ゴシック" w:cs="游ゴシック" w:eastAsia="游ゴシック" w:hAnsi="游ゴシック"/>
        <w:sz w:val="20"/>
        <w:szCs w:val="20"/>
      </w:rPr>
    </w:rPrDefault>
    <w:pPrDefault>
      <w:pPr>
        <w:spacing w:line="2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2026-07-25T11:56:52.327Z</dcterms:created>
  <dcterms:modified xsi:type="dcterms:W3CDTF">2026-07-25T11:56:52.343Z</dcterms:modified>
</cp:coreProperties>
</file>

<file path=docProps/custom.xml><?xml version="1.0" encoding="utf-8"?>
<Properties xmlns="http://schemas.openxmlformats.org/officeDocument/2006/custom-properties" xmlns:vt="http://schemas.openxmlformats.org/officeDocument/2006/docPropsVTypes"/>
</file>