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rFonts w:hint="eastAsia"/>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rFonts w:hint="eastAsia"/>
          <w:sz w:val="28"/>
          <w:szCs w:val="28"/>
        </w:rPr>
      </w:pPr>
      <w:r w:rsidRPr="00AF4135">
        <w:rPr>
          <w:rFonts w:hint="eastAsia"/>
          <w:sz w:val="28"/>
          <w:szCs w:val="28"/>
        </w:rPr>
        <w:t>1352856    马奥宇</w:t>
      </w:r>
    </w:p>
    <w:p w14:paraId="38691D3C" w14:textId="77777777" w:rsidR="00AF4135" w:rsidRDefault="00AF4135" w:rsidP="00AF4135">
      <w:pPr>
        <w:rPr>
          <w:rFonts w:hint="eastAsia"/>
          <w:sz w:val="28"/>
          <w:szCs w:val="28"/>
        </w:rPr>
      </w:pPr>
    </w:p>
    <w:p w14:paraId="4D49E501" w14:textId="26E33613" w:rsidR="009C1B7A" w:rsidRDefault="009C1B7A" w:rsidP="00AF4135">
      <w:pPr>
        <w:rPr>
          <w:rFonts w:hint="eastAsia"/>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rFonts w:hint="eastAsia"/>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rFonts w:hint="eastAsia"/>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rFonts w:hint="eastAsia"/>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rFonts w:hint="eastAsia"/>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rFonts w:hint="eastAsia"/>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rFonts w:hint="eastAsia"/>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rFonts w:hint="eastAsia"/>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rFonts w:hint="eastAsia"/>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4EBBFF5F" w14:textId="1F62C690" w:rsidR="00E54553" w:rsidRDefault="00E54553" w:rsidP="00AF4135">
      <w:pPr>
        <w:pStyle w:val="a3"/>
        <w:numPr>
          <w:ilvl w:val="0"/>
          <w:numId w:val="1"/>
        </w:numPr>
        <w:ind w:firstLineChars="0"/>
        <w:rPr>
          <w:rFonts w:hint="eastAsia"/>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rFonts w:hint="eastAsia"/>
          <w:sz w:val="28"/>
          <w:szCs w:val="28"/>
        </w:rPr>
      </w:pPr>
      <w:r>
        <w:rPr>
          <w:rFonts w:hint="eastAsia"/>
          <w:sz w:val="28"/>
          <w:szCs w:val="28"/>
        </w:rPr>
        <w:t>实验</w:t>
      </w:r>
    </w:p>
    <w:p w14:paraId="78671A03" w14:textId="45C609D8" w:rsidR="00B2310A" w:rsidRDefault="00B2310A" w:rsidP="00B2310A">
      <w:pPr>
        <w:pStyle w:val="a3"/>
        <w:ind w:left="720" w:firstLineChars="0" w:firstLine="0"/>
        <w:rPr>
          <w:rFonts w:hint="eastAsia"/>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rFonts w:hint="eastAsia"/>
          <w:sz w:val="28"/>
          <w:szCs w:val="28"/>
        </w:rPr>
      </w:pPr>
      <w:r>
        <w:rPr>
          <w:rFonts w:hint="eastAsia"/>
          <w:sz w:val="28"/>
          <w:szCs w:val="28"/>
        </w:rPr>
        <w:t>5.2</w:t>
      </w:r>
      <w:r w:rsidR="00B4241A">
        <w:rPr>
          <w:rFonts w:hint="eastAsia"/>
          <w:sz w:val="28"/>
          <w:szCs w:val="28"/>
        </w:rPr>
        <w:tab/>
        <w:t>功能测试</w:t>
      </w:r>
    </w:p>
    <w:p w14:paraId="61E53D83" w14:textId="07B0CDD1" w:rsidR="00B4241A" w:rsidRDefault="00B2310A" w:rsidP="00B4241A">
      <w:pPr>
        <w:pStyle w:val="a3"/>
        <w:ind w:left="720" w:firstLineChars="0" w:firstLine="0"/>
        <w:rPr>
          <w:rFonts w:hint="eastAsia"/>
          <w:sz w:val="28"/>
          <w:szCs w:val="28"/>
        </w:rPr>
      </w:pPr>
      <w:r>
        <w:rPr>
          <w:rFonts w:hint="eastAsia"/>
          <w:sz w:val="28"/>
          <w:szCs w:val="28"/>
        </w:rPr>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rFonts w:hint="eastAsia"/>
          <w:sz w:val="28"/>
          <w:szCs w:val="28"/>
        </w:rPr>
      </w:pPr>
      <w:r>
        <w:rPr>
          <w:rFonts w:hint="eastAsia"/>
          <w:sz w:val="28"/>
          <w:szCs w:val="28"/>
        </w:rPr>
        <w:t>总结</w:t>
      </w:r>
    </w:p>
    <w:p w14:paraId="123349B6" w14:textId="77777777" w:rsidR="00AF4135" w:rsidRDefault="00AF4135" w:rsidP="00AF4135">
      <w:pPr>
        <w:ind w:firstLine="700"/>
        <w:rPr>
          <w:rFonts w:hint="eastAsia"/>
        </w:rPr>
      </w:pPr>
    </w:p>
    <w:p w14:paraId="2032F481" w14:textId="77777777" w:rsidR="00F32C03" w:rsidRDefault="00F32C03" w:rsidP="00AF4135">
      <w:pPr>
        <w:ind w:firstLine="700"/>
        <w:rPr>
          <w:rFonts w:hint="eastAsia"/>
        </w:rPr>
      </w:pPr>
    </w:p>
    <w:p w14:paraId="490E6F65" w14:textId="71802020" w:rsidR="00F32C03" w:rsidRDefault="00F32C03" w:rsidP="00F32C03">
      <w:pPr>
        <w:rPr>
          <w:rFonts w:hint="eastAsia"/>
        </w:rPr>
      </w:pPr>
    </w:p>
    <w:p w14:paraId="5B5D6DA0" w14:textId="740F2EC1" w:rsidR="00F32C03" w:rsidRPr="0082643B" w:rsidRDefault="00F32C03" w:rsidP="0082643B">
      <w:pPr>
        <w:pStyle w:val="a3"/>
        <w:numPr>
          <w:ilvl w:val="0"/>
          <w:numId w:val="4"/>
        </w:numPr>
        <w:ind w:firstLineChars="0"/>
        <w:rPr>
          <w:rFonts w:hint="eastAsia"/>
          <w:sz w:val="28"/>
          <w:szCs w:val="28"/>
        </w:rPr>
      </w:pPr>
      <w:r w:rsidRPr="0082643B">
        <w:rPr>
          <w:rFonts w:hint="eastAsia"/>
          <w:sz w:val="28"/>
          <w:szCs w:val="28"/>
        </w:rPr>
        <w:lastRenderedPageBreak/>
        <w:t>项目简介</w:t>
      </w:r>
    </w:p>
    <w:p w14:paraId="295AE8A1" w14:textId="304867B6" w:rsidR="00222BC4" w:rsidRDefault="0082643B" w:rsidP="00222BC4">
      <w:pPr>
        <w:pStyle w:val="a3"/>
        <w:numPr>
          <w:ilvl w:val="1"/>
          <w:numId w:val="5"/>
        </w:numPr>
        <w:ind w:firstLineChars="0"/>
        <w:rPr>
          <w:rFonts w:hint="eastAsia"/>
          <w:sz w:val="28"/>
          <w:szCs w:val="28"/>
        </w:rPr>
      </w:pPr>
      <w:r w:rsidRPr="0035585A">
        <w:rPr>
          <w:rFonts w:hint="eastAsia"/>
          <w:sz w:val="28"/>
          <w:szCs w:val="28"/>
        </w:rPr>
        <w:t>项目环境简介</w:t>
      </w:r>
    </w:p>
    <w:p w14:paraId="31ECF1C0" w14:textId="77777777" w:rsidR="007F638C" w:rsidRDefault="00520B75" w:rsidP="00520B75">
      <w:pPr>
        <w:ind w:firstLine="420"/>
        <w:rPr>
          <w:rFonts w:hint="eastAsia"/>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rFonts w:hint="eastAsia"/>
          <w:sz w:val="28"/>
          <w:szCs w:val="28"/>
        </w:rPr>
      </w:pPr>
      <w:r w:rsidRPr="00C81718">
        <w:rPr>
          <w:sz w:val="28"/>
          <w:szCs w:val="28"/>
        </w:rPr>
        <w:t xml:space="preserve">随着Web </w:t>
      </w:r>
      <w:r w:rsidRPr="00C81718">
        <w:rPr>
          <w:sz w:val="28"/>
          <w:szCs w:val="28"/>
        </w:rPr>
        <w:t>2</w:t>
      </w:r>
      <w:r w:rsidRPr="00C81718">
        <w:rPr>
          <w:sz w:val="28"/>
          <w:szCs w:val="28"/>
        </w:rPr>
        <w:t>.0概念的普及和W3C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rFonts w:hint="eastAsia"/>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在软件项目的开发与优化中，代码重构是不可避免的，而方便实用的代码重构功能将大大提升程序员的开发效率，同时保证重构后的代码质量，因此一个优秀的代码重构工具对于开发者来说是必不可少且重要的。</w:t>
      </w:r>
    </w:p>
    <w:p w14:paraId="54FABA07" w14:textId="1D26172B" w:rsidR="00202602" w:rsidRPr="007F638C" w:rsidRDefault="00520B75" w:rsidP="007F638C">
      <w:pPr>
        <w:pStyle w:val="a3"/>
        <w:numPr>
          <w:ilvl w:val="1"/>
          <w:numId w:val="5"/>
        </w:numPr>
        <w:ind w:firstLineChars="0"/>
        <w:rPr>
          <w:rFonts w:hint="eastAsia"/>
          <w:sz w:val="28"/>
          <w:szCs w:val="28"/>
        </w:rPr>
      </w:pPr>
      <w:r>
        <w:rPr>
          <w:rFonts w:hint="eastAsia"/>
          <w:sz w:val="28"/>
          <w:szCs w:val="28"/>
        </w:rPr>
        <w:t>项目目标与用途</w:t>
      </w:r>
    </w:p>
    <w:p w14:paraId="10ABB759" w14:textId="0D8D8BDD" w:rsidR="005706F3" w:rsidRDefault="00202602" w:rsidP="00202602">
      <w:pPr>
        <w:rPr>
          <w:rFonts w:hint="eastAsia"/>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rFonts w:hint="eastAsia"/>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rFonts w:hint="eastAsia"/>
          <w:sz w:val="28"/>
          <w:szCs w:val="28"/>
        </w:rPr>
      </w:pPr>
    </w:p>
    <w:p w14:paraId="51801E2B" w14:textId="64A37E1A" w:rsidR="00E46B55" w:rsidRDefault="009F33BE" w:rsidP="00E46B55">
      <w:pPr>
        <w:pStyle w:val="a3"/>
        <w:numPr>
          <w:ilvl w:val="0"/>
          <w:numId w:val="4"/>
        </w:numPr>
        <w:ind w:firstLineChars="0"/>
        <w:rPr>
          <w:rFonts w:hint="eastAsia"/>
          <w:sz w:val="28"/>
          <w:szCs w:val="28"/>
        </w:rPr>
      </w:pPr>
      <w:r w:rsidRPr="003963FA">
        <w:rPr>
          <w:rFonts w:hint="eastAsia"/>
          <w:sz w:val="28"/>
          <w:szCs w:val="28"/>
        </w:rPr>
        <w:t>项目背景及选型</w:t>
      </w:r>
    </w:p>
    <w:p w14:paraId="7B8D6A31" w14:textId="7B2FD01C" w:rsidR="009A3755" w:rsidRDefault="00E46B55" w:rsidP="009A3755">
      <w:pPr>
        <w:ind w:left="420"/>
        <w:rPr>
          <w:rFonts w:hint="eastAsia"/>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rFonts w:hint="eastAsia"/>
          <w:sz w:val="28"/>
          <w:szCs w:val="28"/>
        </w:rPr>
      </w:pPr>
      <w:r w:rsidRPr="00A92F10">
        <w:rPr>
          <w:rFonts w:hint="eastAsia"/>
          <w:sz w:val="28"/>
          <w:szCs w:val="28"/>
        </w:rPr>
        <w:t>实时协同编程环境允许一组程序员以紧密耦合的方式并行编辑同一组</w:t>
      </w:r>
      <w:bookmarkStart w:id="0" w:name="_GoBack"/>
      <w:bookmarkEnd w:id="0"/>
      <w:r w:rsidRPr="00A92F10">
        <w:rPr>
          <w:rFonts w:hint="eastAsia"/>
          <w:sz w:val="28"/>
          <w:szCs w:val="28"/>
        </w:rPr>
        <w:t>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1CCBB0A" w14:textId="13AAE0D7" w:rsidR="009A3755" w:rsidRPr="00222BC4" w:rsidRDefault="00A92F10" w:rsidP="00A92F10">
      <w:pPr>
        <w:ind w:firstLine="420"/>
        <w:rPr>
          <w:rFonts w:hint="eastAsia"/>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744FBB2E" w14:textId="77777777" w:rsidR="009A3755" w:rsidRDefault="009A3755" w:rsidP="009A3755">
      <w:pPr>
        <w:rPr>
          <w:rFonts w:hint="eastAsia"/>
          <w:sz w:val="28"/>
          <w:szCs w:val="28"/>
        </w:rPr>
      </w:pPr>
    </w:p>
    <w:p w14:paraId="40710CA9" w14:textId="4EBCC8D0" w:rsidR="00E46B55" w:rsidRDefault="00E46B55" w:rsidP="00E46B55">
      <w:pPr>
        <w:ind w:left="420"/>
        <w:rPr>
          <w:rFonts w:hint="eastAsia"/>
          <w:sz w:val="28"/>
          <w:szCs w:val="28"/>
        </w:rPr>
      </w:pPr>
      <w:r>
        <w:rPr>
          <w:rFonts w:hint="eastAsia"/>
          <w:sz w:val="28"/>
          <w:szCs w:val="28"/>
        </w:rPr>
        <w:t xml:space="preserve">2.2 </w:t>
      </w:r>
      <w:r w:rsidR="00CE46E5" w:rsidRPr="004D49EC">
        <w:rPr>
          <w:rFonts w:hint="eastAsia"/>
          <w:sz w:val="28"/>
          <w:szCs w:val="28"/>
        </w:rPr>
        <w:t>web前端开发环境</w:t>
      </w:r>
    </w:p>
    <w:p w14:paraId="10F394E7" w14:textId="76717BAC" w:rsidR="00E46B55" w:rsidRDefault="00E46B55" w:rsidP="00E46B55">
      <w:pPr>
        <w:ind w:left="420"/>
        <w:rPr>
          <w:rFonts w:hint="eastAsia"/>
          <w:sz w:val="28"/>
          <w:szCs w:val="28"/>
        </w:rPr>
      </w:pPr>
      <w:r>
        <w:rPr>
          <w:rFonts w:hint="eastAsia"/>
          <w:sz w:val="28"/>
          <w:szCs w:val="28"/>
        </w:rPr>
        <w:t>2.3 代码重构</w:t>
      </w:r>
    </w:p>
    <w:p w14:paraId="71E51CC3" w14:textId="0FDF109F" w:rsidR="00275C90" w:rsidRDefault="00E46B55" w:rsidP="009A3755">
      <w:pPr>
        <w:ind w:left="420"/>
        <w:rPr>
          <w:rFonts w:hint="eastAsia"/>
          <w:sz w:val="28"/>
          <w:szCs w:val="28"/>
        </w:rPr>
      </w:pPr>
      <w:r>
        <w:rPr>
          <w:rFonts w:hint="eastAsia"/>
          <w:sz w:val="28"/>
          <w:szCs w:val="28"/>
        </w:rPr>
        <w:t xml:space="preserve">2.4 </w:t>
      </w:r>
      <w:r w:rsidR="00372D82">
        <w:rPr>
          <w:rFonts w:hint="eastAsia"/>
          <w:sz w:val="28"/>
          <w:szCs w:val="28"/>
        </w:rPr>
        <w:t>项目选型</w:t>
      </w:r>
    </w:p>
    <w:sectPr w:rsidR="00275C90"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5">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6">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567C7"/>
    <w:rsid w:val="0006597C"/>
    <w:rsid w:val="00080A87"/>
    <w:rsid w:val="00085375"/>
    <w:rsid w:val="000B4F83"/>
    <w:rsid w:val="000C046D"/>
    <w:rsid w:val="00126E3E"/>
    <w:rsid w:val="00173A73"/>
    <w:rsid w:val="00202602"/>
    <w:rsid w:val="00222BC4"/>
    <w:rsid w:val="00257E01"/>
    <w:rsid w:val="00275C90"/>
    <w:rsid w:val="002D4544"/>
    <w:rsid w:val="0035585A"/>
    <w:rsid w:val="00372D82"/>
    <w:rsid w:val="00381D08"/>
    <w:rsid w:val="003963FA"/>
    <w:rsid w:val="003B2369"/>
    <w:rsid w:val="003B4DCF"/>
    <w:rsid w:val="00466057"/>
    <w:rsid w:val="0048384F"/>
    <w:rsid w:val="004917F7"/>
    <w:rsid w:val="004B0DDE"/>
    <w:rsid w:val="004D49EC"/>
    <w:rsid w:val="00511D9A"/>
    <w:rsid w:val="00520B75"/>
    <w:rsid w:val="00534250"/>
    <w:rsid w:val="00565625"/>
    <w:rsid w:val="005706F3"/>
    <w:rsid w:val="005749F9"/>
    <w:rsid w:val="00586280"/>
    <w:rsid w:val="005B7A41"/>
    <w:rsid w:val="005F50A8"/>
    <w:rsid w:val="00617FE3"/>
    <w:rsid w:val="006939B2"/>
    <w:rsid w:val="006D7014"/>
    <w:rsid w:val="006E5915"/>
    <w:rsid w:val="00723649"/>
    <w:rsid w:val="00735413"/>
    <w:rsid w:val="007F638C"/>
    <w:rsid w:val="0082643B"/>
    <w:rsid w:val="00874A8C"/>
    <w:rsid w:val="00876660"/>
    <w:rsid w:val="00881EB1"/>
    <w:rsid w:val="008A2B23"/>
    <w:rsid w:val="008E39EE"/>
    <w:rsid w:val="008E7EF7"/>
    <w:rsid w:val="00903154"/>
    <w:rsid w:val="00930965"/>
    <w:rsid w:val="00933846"/>
    <w:rsid w:val="00992089"/>
    <w:rsid w:val="009A3755"/>
    <w:rsid w:val="009A5759"/>
    <w:rsid w:val="009C1B7A"/>
    <w:rsid w:val="009F1ACD"/>
    <w:rsid w:val="009F33BE"/>
    <w:rsid w:val="00A30E22"/>
    <w:rsid w:val="00A47135"/>
    <w:rsid w:val="00A92F10"/>
    <w:rsid w:val="00AD3B0A"/>
    <w:rsid w:val="00AE030F"/>
    <w:rsid w:val="00AE0F23"/>
    <w:rsid w:val="00AF4135"/>
    <w:rsid w:val="00B1181A"/>
    <w:rsid w:val="00B2310A"/>
    <w:rsid w:val="00B4241A"/>
    <w:rsid w:val="00B64EAF"/>
    <w:rsid w:val="00B84BC1"/>
    <w:rsid w:val="00C27E26"/>
    <w:rsid w:val="00C81718"/>
    <w:rsid w:val="00CE46E5"/>
    <w:rsid w:val="00D1693E"/>
    <w:rsid w:val="00D32F44"/>
    <w:rsid w:val="00DC0208"/>
    <w:rsid w:val="00E46B55"/>
    <w:rsid w:val="00E54553"/>
    <w:rsid w:val="00E87EC4"/>
    <w:rsid w:val="00EA5F84"/>
    <w:rsid w:val="00F229E5"/>
    <w:rsid w:val="00F32C03"/>
    <w:rsid w:val="00F55E37"/>
    <w:rsid w:val="00FF3C75"/>
    <w:rsid w:val="00FF4844"/>
    <w:rsid w:val="00FF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209</Words>
  <Characters>1196</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83</cp:revision>
  <dcterms:created xsi:type="dcterms:W3CDTF">2017-05-22T05:49:00Z</dcterms:created>
  <dcterms:modified xsi:type="dcterms:W3CDTF">2017-05-25T03:53:00Z</dcterms:modified>
</cp:coreProperties>
</file>