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jc w:val="center"/>
        <w:rPr>
          <w:rFonts w:ascii="Times New Roman" w:cs="Times New Roman" w:eastAsia="Times New Roman" w:hAnsi="Times New Roman"/>
          <w:b w:val="1"/>
          <w:bCs w:val="1"/>
          <w:sz w:val="78"/>
          <w:szCs w:val="78"/>
        </w:rPr>
      </w:pPr>
      <w:bookmarkStart w:colFirst="0" w:colLast="0" w:name="_u1mdfqg3l4a8" w:id="0"/>
      <w:bookmarkEnd w:id="0"/>
      <w:r w:rsidDel="00000000" w:rsidR="00000000" w:rsidRPr="00000000">
        <w:rPr>
          <w:rFonts w:ascii="Times New Roman" w:cs="Times New Roman" w:eastAsia="Times New Roman" w:hAnsi="Times New Roman"/>
          <w:b w:val="1"/>
          <w:bCs w:val="1"/>
          <w:sz w:val="78"/>
          <w:szCs w:val="78"/>
          <w:rtl w:val="0"/>
        </w:rPr>
        <w:t xml:space="preserve">SAGIP SJ </w:t>
      </w:r>
    </w:p>
    <w:p w:rsidR="00000000" w:rsidDel="00000000" w:rsidP="00000000" w:rsidRDefault="00000000" w:rsidRPr="00000000" w14:paraId="00000002">
      <w:pPr>
        <w:pStyle w:val="Heading1"/>
        <w:jc w:val="center"/>
        <w:rPr>
          <w:rFonts w:ascii="Times New Roman" w:cs="Times New Roman" w:eastAsia="Times New Roman" w:hAnsi="Times New Roman"/>
          <w:sz w:val="78"/>
          <w:szCs w:val="78"/>
        </w:rPr>
      </w:pPr>
      <w:bookmarkStart w:colFirst="0" w:colLast="0" w:name="_mqy6ja7ohjle" w:id="1"/>
      <w:bookmarkEnd w:id="1"/>
      <w:r w:rsidDel="00000000" w:rsidR="00000000" w:rsidRPr="00000000">
        <w:rPr>
          <w:rFonts w:ascii="Times New Roman" w:cs="Times New Roman" w:eastAsia="Times New Roman" w:hAnsi="Times New Roman"/>
          <w:sz w:val="78"/>
          <w:szCs w:val="78"/>
          <w:rtl w:val="0"/>
        </w:rPr>
        <w:t xml:space="preserve">System for Alert, Guidance, Incident Reporting, and Preparedness for Barangay San Jose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sz w:val="28"/>
          <w:szCs w:val="28"/>
        </w:rPr>
      </w:pPr>
      <w:r w:rsidDel="00000000" w:rsidR="00000000" w:rsidRPr="00000000">
        <w:rPr>
          <w:rtl w:val="0"/>
        </w:rPr>
      </w:r>
    </w:p>
    <w:p w:rsidR="00000000" w:rsidDel="00000000" w:rsidP="00000000" w:rsidRDefault="00000000" w:rsidRPr="00000000" w14:paraId="00000007">
      <w:pPr>
        <w:jc w:val="center"/>
        <w:rPr>
          <w:sz w:val="28"/>
          <w:szCs w:val="28"/>
        </w:rPr>
      </w:pPr>
      <w:r w:rsidDel="00000000" w:rsidR="00000000" w:rsidRPr="00000000">
        <w:rPr>
          <w:rtl w:val="0"/>
        </w:rPr>
      </w:r>
    </w:p>
    <w:p w:rsidR="00000000" w:rsidDel="00000000" w:rsidP="00000000" w:rsidRDefault="00000000" w:rsidRPr="00000000" w14:paraId="00000008">
      <w:pPr>
        <w:jc w:val="center"/>
        <w:rPr>
          <w:sz w:val="28"/>
          <w:szCs w:val="28"/>
        </w:rPr>
      </w:pPr>
      <w:r w:rsidDel="00000000" w:rsidR="00000000" w:rsidRPr="00000000">
        <w:rPr>
          <w:rtl w:val="0"/>
        </w:rPr>
      </w:r>
    </w:p>
    <w:p w:rsidR="00000000" w:rsidDel="00000000" w:rsidP="00000000" w:rsidRDefault="00000000" w:rsidRPr="00000000" w14:paraId="00000009">
      <w:pPr>
        <w:jc w:val="center"/>
        <w:rPr>
          <w:sz w:val="28"/>
          <w:szCs w:val="28"/>
        </w:rPr>
      </w:pPr>
      <w:r w:rsidDel="00000000" w:rsidR="00000000" w:rsidRPr="00000000">
        <w:rPr>
          <w:rtl w:val="0"/>
        </w:rPr>
      </w:r>
    </w:p>
    <w:p w:rsidR="00000000" w:rsidDel="00000000" w:rsidP="00000000" w:rsidRDefault="00000000" w:rsidRPr="00000000" w14:paraId="0000000A">
      <w:pPr>
        <w:jc w:val="center"/>
        <w:rPr>
          <w:sz w:val="28"/>
          <w:szCs w:val="2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ASTILLERO, ROSEMARIE F. </w:t>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ENAS, DANIELLE NIVOLAS V.</w:t>
      </w:r>
    </w:p>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JUSI, JANN PATRICK T.</w:t>
      </w:r>
    </w:p>
    <w:p w:rsidR="00000000" w:rsidDel="00000000" w:rsidP="00000000" w:rsidRDefault="00000000" w:rsidRPr="00000000" w14:paraId="0000000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PAROCHA, JOHN MATHEW C.</w:t>
      </w:r>
    </w:p>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VARGAS, IRA MAEGAN 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numPr>
          <w:ilvl w:val="0"/>
          <w:numId w:val="3"/>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Executive Summary (abstract of plan)</w:t>
      </w:r>
    </w:p>
    <w:p w:rsidR="00000000" w:rsidDel="00000000" w:rsidP="00000000" w:rsidRDefault="00000000" w:rsidRPr="00000000" w14:paraId="0000001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numPr>
          <w:ilvl w:val="0"/>
          <w:numId w:val="3"/>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Background of the Project</w:t>
      </w:r>
      <w:r w:rsidDel="00000000" w:rsidR="00000000" w:rsidRPr="00000000">
        <w:rPr>
          <w:rtl w:val="0"/>
        </w:rPr>
      </w:r>
    </w:p>
    <w:p w:rsidR="00000000" w:rsidDel="00000000" w:rsidP="00000000" w:rsidRDefault="00000000" w:rsidRPr="00000000" w14:paraId="0000001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Philippines is among the countries most exposed to natural hazards such as typhoons, floods, earthquakes, and landslides, making disaster preparedness and risk reduction a continuing priority. To strengthen disaster resilience, the Philippine government enacted the Philippine Disaster Risk Reduction and Management Act of 2010 (Republic Act No. 10121), which shifted the country’s approach from reactive disaster response to proactive disaster risk reduction, preparedness, mitigation, and recovery while encouraging local government units (LGUs) to implement community-based disaster risk reduction programs. </w:t>
      </w:r>
    </w:p>
    <w:p w:rsidR="00000000" w:rsidDel="00000000" w:rsidP="00000000" w:rsidRDefault="00000000" w:rsidRPr="00000000" w14:paraId="0000001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Barangay San Jose, located in the Municipality of Rodriguez (Montalban), Rizal, is one of the communities vulnerable to flooding because of its geographical location and environmental conditions. As an urban barangay with a growing residential population, the community requires efficient dissemination of disaster-related information, timely emergency communication, and coordinated preparedness initiatives to protect lives and properties. Strengthening disaster preparedness at the barangay level is therefore essential to improve the community’s capacity to prepare for, respond to, and recover from disaster events.</w:t>
      </w:r>
    </w:p>
    <w:p w:rsidR="00000000" w:rsidDel="00000000" w:rsidP="00000000" w:rsidRDefault="00000000" w:rsidRPr="00000000" w14:paraId="0000001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Advancements in information and communication technology have enabled local governments to enhance disaster risk reduction through digital platforms that support information dissemination, emergency communication, and decision-making. Integrating these technologies into barangay disaster management can improve coordination among residents, barangay officials, local government units (LGUs), and partner organizations while making disaster-related information more accessible to the community.</w:t>
      </w:r>
    </w:p>
    <w:p w:rsidR="00000000" w:rsidDel="00000000" w:rsidP="00000000" w:rsidRDefault="00000000" w:rsidRPr="00000000" w14:paraId="0000001D">
      <w:pPr>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Recognizing the importance of technology in building resilient communities, this project proposes </w:t>
      </w:r>
      <w:r w:rsidDel="00000000" w:rsidR="00000000" w:rsidRPr="00000000">
        <w:rPr>
          <w:rFonts w:ascii="Times New Roman" w:cs="Times New Roman" w:eastAsia="Times New Roman" w:hAnsi="Times New Roman"/>
          <w:b w:val="1"/>
          <w:bCs w:val="1"/>
          <w:sz w:val="24"/>
          <w:szCs w:val="24"/>
          <w:rtl w:val="0"/>
        </w:rPr>
        <w:t xml:space="preserve">SAGIP SJ</w:t>
      </w:r>
      <w:r w:rsidDel="00000000" w:rsidR="00000000" w:rsidRPr="00000000">
        <w:rPr>
          <w:rFonts w:ascii="Times New Roman" w:cs="Times New Roman" w:eastAsia="Times New Roman" w:hAnsi="Times New Roman"/>
          <w:sz w:val="24"/>
          <w:szCs w:val="24"/>
          <w:rtl w:val="0"/>
        </w:rPr>
        <w:t xml:space="preserve">, a web-based disaster preparedness and emergency response platform for Barangay San Jose, Rodriguez, Rizal. The platform aims to provide a centralized system that integrates household profiling, emergency alerts, hazard mapping, weather updates, evacuation center information, preparedness resources, incident reporting, and barangay announcements to support more effective disaster preparedness and emergency response within the community.</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numPr>
          <w:ilvl w:val="0"/>
          <w:numId w:val="2"/>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 Statement</w:t>
      </w:r>
    </w:p>
    <w:p w:rsidR="00000000" w:rsidDel="00000000" w:rsidP="00000000" w:rsidRDefault="00000000" w:rsidRPr="00000000" w14:paraId="0000002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Barangay San Jose, Rodriguez (Montalban), Rizal is among the communities vulnerable to recurring flooding and other climate-related hazards, exposing residents to risks that threaten lives, properties, and livelihoods. In recent years, flooding incidents in Rodriguez have resulted in evacuations and relief operations, emphasizing the need to strengthen disaster preparedness and community resilience. As disasters become more frequent and unpredictable, local communities require accessible, localized, and reliable disaster management systems that support both preparedness and emergency response.</w:t>
      </w:r>
    </w:p>
    <w:p w:rsidR="00000000" w:rsidDel="00000000" w:rsidP="00000000" w:rsidRDefault="00000000" w:rsidRPr="00000000" w14:paraId="0000002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Bancifra (2026), Barangay San Jose was identified as one of the urban barangays included in the flood vulnerability assessment of Rodriguez, Rizal. The study emphasized that disaster risk management within the municipality remains largely reactive and recommended the integration of digital technologies, Geographic Information Systems (GIS), and community participation to improve disaster preparedness and local decision-making. Similarly, Mallillin and Santos-Regal (2021) emphasized that while community-based preparedness programs have improved disaster awareness, sustained access to disaster information, effective communication, and continuous community engagement remain essential in strengthening community resilience.</w:t>
      </w:r>
    </w:p>
    <w:p w:rsidR="00000000" w:rsidDel="00000000" w:rsidP="00000000" w:rsidRDefault="00000000" w:rsidRPr="00000000" w14:paraId="0000002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availability of weather advisories and hazard information from agencies such as PAGASA, the National Disaster Risk Reduction and Management Council (NDRRMC), and GeoRiskPH, Barangay San Jose currently lacks a centralized, community-based platform that consolidates disaster preparedness resources, household vulnerability profiling, incident reporting, emergency information, and community disaster activities into a single accessible system. As a result, residents have limited access to localized preparedness information and educational resources, while barangay officials face challenges in maintaining updated profiles of vulnerable individuals and households, identifying those who require priority assistance during disasters, monitoring reported incidents, coordinating preparedness programs, and efficiently disseminating emergency information.</w:t>
      </w:r>
    </w:p>
    <w:p w:rsidR="00000000" w:rsidDel="00000000" w:rsidP="00000000" w:rsidRDefault="00000000" w:rsidRPr="00000000" w14:paraId="0000002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absence of an integrated disaster management platform limits the barangay’s ability to deliver proactive, data-driven, and community-centered disaster risk reduction initiatives. Without a centralized system, preparedness efforts, emergency communication, reporting, and assistance coordination remain fragmented, reducing the effectiveness of disaster management within the community.</w:t>
      </w:r>
    </w:p>
    <w:p w:rsidR="00000000" w:rsidDel="00000000" w:rsidP="00000000" w:rsidRDefault="00000000" w:rsidRPr="00000000" w14:paraId="0000002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response to these challenges, this project proposes </w:t>
      </w:r>
      <w:r w:rsidDel="00000000" w:rsidR="00000000" w:rsidRPr="00000000">
        <w:rPr>
          <w:rFonts w:ascii="Times New Roman" w:cs="Times New Roman" w:eastAsia="Times New Roman" w:hAnsi="Times New Roman"/>
          <w:b w:val="1"/>
          <w:bCs w:val="1"/>
          <w:sz w:val="24"/>
          <w:szCs w:val="24"/>
          <w:rtl w:val="0"/>
        </w:rPr>
        <w:t xml:space="preserve">SAGIP SJ</w:t>
      </w:r>
      <w:r w:rsidDel="00000000" w:rsidR="00000000" w:rsidRPr="00000000">
        <w:rPr>
          <w:rFonts w:ascii="Times New Roman" w:cs="Times New Roman" w:eastAsia="Times New Roman" w:hAnsi="Times New Roman"/>
          <w:sz w:val="24"/>
          <w:szCs w:val="24"/>
          <w:rtl w:val="0"/>
        </w:rPr>
        <w:t xml:space="preserve">, a web-based community disaster management and preparedness platform designed for Barangay San Jose. The platform aims to centralize disaster-related information and services by providing resident and household profiling, flood risk identification, incident reporting, emergency advisories, weather updates, evacuation information, disaster preparedness guides, Go Bag and emergency nutrition resources, and schedules of seminars and preparedness activities. By integrating these functions into a single platform, the project seeks to improve community preparedness, support the identification of residents requiring priority assistance, strengthen coordination among barangay officials and partner organizations, and enhance the overall resilience of Barangay San Jose against disaster risks.</w:t>
      </w:r>
      <w:r w:rsidDel="00000000" w:rsidR="00000000" w:rsidRPr="00000000">
        <w:rPr>
          <w:rtl w:val="0"/>
        </w:rPr>
      </w:r>
    </w:p>
    <w:p w:rsidR="00000000" w:rsidDel="00000000" w:rsidP="00000000" w:rsidRDefault="00000000" w:rsidRPr="00000000" w14:paraId="00000025">
      <w:pPr>
        <w:numPr>
          <w:ilvl w:val="0"/>
          <w:numId w:val="2"/>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Rationale</w:t>
      </w:r>
    </w:p>
    <w:p w:rsidR="00000000" w:rsidDel="00000000" w:rsidP="00000000" w:rsidRDefault="00000000" w:rsidRPr="00000000" w14:paraId="0000002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disaster preparedness relies not only on emergency response but also on timely access to information, community participation, and coordinated decision-making. As disasters become more frequent and unpredictable, local communities require practical and sustainable solutions that enable both residents and local authorities to prepare for, respond to, and recover from emergencies more efficiently. Leveraging digital technology in disaster risk reduction can improve communication, support evidence-based planning, and enhance the delivery of essential disaster-related services at the community level.</w:t>
      </w:r>
    </w:p>
    <w:p w:rsidR="00000000" w:rsidDel="00000000" w:rsidP="00000000" w:rsidRDefault="00000000" w:rsidRPr="00000000" w14:paraId="0000002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is proposed to support the disaster risk reduction and management initiatives of Barangay San Jose by providing a digital platform that enhances information accessibility, emergency communication, and coordination among residents, barangay officials, local government units (LGUs), and partner organizations. Through a centralized and user-friendly system, the project is expected to strengthen preparedness, facilitate informed decision-making, improve emergency coordination, and encourage greater community participation in disaster risk reduction activities.</w:t>
      </w:r>
    </w:p>
    <w:p w:rsidR="00000000" w:rsidDel="00000000" w:rsidP="00000000" w:rsidRDefault="00000000" w:rsidRPr="00000000" w14:paraId="0000002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project promotes a proactive approach to disaster management by empowering residents with reliable preparedness resources while assisting local authorities in planning and delivering timely interventions. By strengthening community resilience and supporting technology-enabled disaster management, the project contributes to the development of a safer, more prepared, and disaster-resilient Barangay San Jose.</w:t>
      </w:r>
    </w:p>
    <w:p w:rsidR="00000000" w:rsidDel="00000000" w:rsidP="00000000" w:rsidRDefault="00000000" w:rsidRPr="00000000" w14:paraId="0000002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project also aligns with the </w:t>
      </w:r>
      <w:r w:rsidDel="00000000" w:rsidR="00000000" w:rsidRPr="00000000">
        <w:rPr>
          <w:rFonts w:ascii="Times New Roman" w:cs="Times New Roman" w:eastAsia="Times New Roman" w:hAnsi="Times New Roman"/>
          <w:b w:val="1"/>
          <w:bCs w:val="1"/>
          <w:sz w:val="24"/>
          <w:szCs w:val="24"/>
          <w:rtl w:val="0"/>
        </w:rPr>
        <w:t xml:space="preserve">United Nations Sustainable Development Goal (SDG) 13: Climate Action</w:t>
      </w:r>
      <w:r w:rsidDel="00000000" w:rsidR="00000000" w:rsidRPr="00000000">
        <w:rPr>
          <w:rFonts w:ascii="Times New Roman" w:cs="Times New Roman" w:eastAsia="Times New Roman" w:hAnsi="Times New Roman"/>
          <w:sz w:val="24"/>
          <w:szCs w:val="24"/>
          <w:rtl w:val="0"/>
        </w:rPr>
        <w:t xml:space="preserve"> by enhancing resilience and adaptive capacity to climate-related hazards through digital innovation. It likewise supports </w:t>
      </w:r>
      <w:r w:rsidDel="00000000" w:rsidR="00000000" w:rsidRPr="00000000">
        <w:rPr>
          <w:rFonts w:ascii="Times New Roman" w:cs="Times New Roman" w:eastAsia="Times New Roman" w:hAnsi="Times New Roman"/>
          <w:b w:val="1"/>
          <w:bCs w:val="1"/>
          <w:sz w:val="24"/>
          <w:szCs w:val="24"/>
          <w:rtl w:val="0"/>
        </w:rPr>
        <w:t xml:space="preserve">SDG 11: Sustainable Cities and Communities</w:t>
      </w:r>
      <w:r w:rsidDel="00000000" w:rsidR="00000000" w:rsidRPr="00000000">
        <w:rPr>
          <w:rFonts w:ascii="Times New Roman" w:cs="Times New Roman" w:eastAsia="Times New Roman" w:hAnsi="Times New Roman"/>
          <w:sz w:val="24"/>
          <w:szCs w:val="24"/>
          <w:rtl w:val="0"/>
        </w:rPr>
        <w:t xml:space="preserve"> by promoting inclusive, safe, resilient, and sustainable communities, and </w:t>
      </w:r>
      <w:r w:rsidDel="00000000" w:rsidR="00000000" w:rsidRPr="00000000">
        <w:rPr>
          <w:rFonts w:ascii="Times New Roman" w:cs="Times New Roman" w:eastAsia="Times New Roman" w:hAnsi="Times New Roman"/>
          <w:b w:val="1"/>
          <w:bCs w:val="1"/>
          <w:sz w:val="24"/>
          <w:szCs w:val="24"/>
          <w:rtl w:val="0"/>
        </w:rPr>
        <w:t xml:space="preserve">SDG 3: Good Health and Well-being</w:t>
      </w:r>
      <w:r w:rsidDel="00000000" w:rsidR="00000000" w:rsidRPr="00000000">
        <w:rPr>
          <w:rFonts w:ascii="Times New Roman" w:cs="Times New Roman" w:eastAsia="Times New Roman" w:hAnsi="Times New Roman"/>
          <w:sz w:val="24"/>
          <w:szCs w:val="24"/>
          <w:rtl w:val="0"/>
        </w:rPr>
        <w:t xml:space="preserve"> by helping protect lives through improved preparedness, timely communication, and coordinated emergency response.</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numPr>
          <w:ilvl w:val="0"/>
          <w:numId w:val="2"/>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Target Beneficiaries (Enas)</w:t>
      </w:r>
    </w:p>
    <w:p w:rsidR="00000000" w:rsidDel="00000000" w:rsidP="00000000" w:rsidRDefault="00000000" w:rsidRPr="00000000" w14:paraId="0000002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0">
      <w:pPr>
        <w:numPr>
          <w:ilvl w:val="0"/>
          <w:numId w:val="2"/>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Scope and Features (JM)</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SAGIP-SJ (System for Alert, Guidance, Incident Reporting, and Preparedness) is a web-based disaster preparedness and emergency management platform designed specifically for Barangay San Jose, Rodriguez, Rizal.</w:t>
      </w:r>
    </w:p>
    <w:p w:rsidR="00000000" w:rsidDel="00000000" w:rsidP="00000000" w:rsidRDefault="00000000" w:rsidRPr="00000000" w14:paraId="00000032">
      <w:pPr>
        <w:spacing w:after="240" w:before="240" w:line="240" w:lineRule="auto"/>
        <w:jc w:val="both"/>
        <w:rPr/>
      </w:pPr>
      <w:r w:rsidDel="00000000" w:rsidR="00000000" w:rsidRPr="00000000">
        <w:rPr>
          <w:rFonts w:ascii="Times New Roman" w:cs="Times New Roman" w:eastAsia="Times New Roman" w:hAnsi="Times New Roman"/>
          <w:sz w:val="24"/>
          <w:szCs w:val="24"/>
          <w:rtl w:val="0"/>
        </w:rPr>
        <w:t xml:space="preserve">The platform ensures complete community inclusion through a dual-registration approach: residents with smartphones and internet can register online, while Barangay Health Workers (BHWs) conduct door-to-door registration for families without internet or digital devices.</w:t>
      </w:r>
      <w:r w:rsidDel="00000000" w:rsidR="00000000" w:rsidRPr="00000000">
        <w:rPr>
          <w:rtl w:val="0"/>
        </w:rPr>
      </w:r>
    </w:p>
    <w:p w:rsidR="00000000" w:rsidDel="00000000" w:rsidP="00000000" w:rsidRDefault="00000000" w:rsidRPr="00000000" w14:paraId="00000033">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 General Features and Modules</w:t>
      </w:r>
      <w:r w:rsidDel="00000000" w:rsidR="00000000" w:rsidRPr="00000000">
        <w:rPr>
          <w:rtl w:val="0"/>
        </w:rPr>
      </w:r>
    </w:p>
    <w:p w:rsidR="00000000" w:rsidDel="00000000" w:rsidP="00000000" w:rsidRDefault="00000000" w:rsidRPr="00000000" w14:paraId="0000003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Household Vulnerability Profiling</w:t>
      </w:r>
      <w:r w:rsidDel="00000000" w:rsidR="00000000" w:rsidRPr="00000000">
        <w:rPr>
          <w:rtl w:val="0"/>
        </w:rPr>
      </w:r>
    </w:p>
    <w:p w:rsidR="00000000" w:rsidDel="00000000" w:rsidP="00000000" w:rsidRDefault="00000000" w:rsidRPr="00000000" w14:paraId="0000003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Family Digital Registry:</w:t>
      </w:r>
      <w:r w:rsidDel="00000000" w:rsidR="00000000" w:rsidRPr="00000000">
        <w:rPr>
          <w:rFonts w:ascii="Times New Roman" w:cs="Times New Roman" w:eastAsia="Times New Roman" w:hAnsi="Times New Roman"/>
          <w:sz w:val="24"/>
          <w:szCs w:val="24"/>
          <w:rtl w:val="0"/>
        </w:rPr>
        <w:t xml:space="preserve"> Integrates localized household data into a unified digital repository, encompassing all residents from infants to the elderly.</w:t>
      </w:r>
    </w:p>
    <w:p w:rsidR="00000000" w:rsidDel="00000000" w:rsidP="00000000" w:rsidRDefault="00000000" w:rsidRPr="00000000" w14:paraId="0000003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Vulnerable Sector Tagging:</w:t>
      </w:r>
      <w:r w:rsidDel="00000000" w:rsidR="00000000" w:rsidRPr="00000000">
        <w:rPr>
          <w:rFonts w:ascii="Times New Roman" w:cs="Times New Roman" w:eastAsia="Times New Roman" w:hAnsi="Times New Roman"/>
          <w:sz w:val="24"/>
          <w:szCs w:val="24"/>
          <w:rtl w:val="0"/>
        </w:rPr>
        <w:t xml:space="preserve"> Identifies and categorizes households containing senior citizens, children, PWDs, pregnant women, or individuals with chronic medical conditions.</w:t>
      </w:r>
    </w:p>
    <w:p w:rsidR="00000000" w:rsidDel="00000000" w:rsidP="00000000" w:rsidRDefault="00000000" w:rsidRPr="00000000" w14:paraId="0000003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Priority Assistance Classification:</w:t>
      </w:r>
      <w:r w:rsidDel="00000000" w:rsidR="00000000" w:rsidRPr="00000000">
        <w:rPr>
          <w:rFonts w:ascii="Times New Roman" w:cs="Times New Roman" w:eastAsia="Times New Roman" w:hAnsi="Times New Roman"/>
          <w:sz w:val="24"/>
          <w:szCs w:val="24"/>
          <w:rtl w:val="0"/>
        </w:rPr>
        <w:t xml:space="preserve"> Automatically flags high-risk households to facilitate immediate rescue prioritization before environmental hazards escalate.</w:t>
      </w:r>
    </w:p>
    <w:p w:rsidR="00000000" w:rsidDel="00000000" w:rsidP="00000000" w:rsidRDefault="00000000" w:rsidRPr="00000000" w14:paraId="00000039">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Interactive Hazard Map &amp; Facilities Directory</w:t>
      </w:r>
      <w:r w:rsidDel="00000000" w:rsidR="00000000" w:rsidRPr="00000000">
        <w:rPr>
          <w:rtl w:val="0"/>
        </w:rPr>
      </w:r>
    </w:p>
    <w:p w:rsidR="00000000" w:rsidDel="00000000" w:rsidP="00000000" w:rsidRDefault="00000000" w:rsidRPr="00000000" w14:paraId="0000003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Barangay Area Mapping:</w:t>
      </w:r>
      <w:r w:rsidDel="00000000" w:rsidR="00000000" w:rsidRPr="00000000">
        <w:rPr>
          <w:rFonts w:ascii="Times New Roman" w:cs="Times New Roman" w:eastAsia="Times New Roman" w:hAnsi="Times New Roman"/>
          <w:sz w:val="24"/>
          <w:szCs w:val="24"/>
          <w:rtl w:val="0"/>
        </w:rPr>
        <w:t xml:space="preserve"> Provides a detailed visualization of Areas 1 to 6 in Barangay San Jose, highlighting flood-prone zones and established safe zones.</w:t>
      </w:r>
    </w:p>
    <w:p w:rsidR="00000000" w:rsidDel="00000000" w:rsidP="00000000" w:rsidRDefault="00000000" w:rsidRPr="00000000" w14:paraId="0000003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Emergency Facility Pins:</w:t>
      </w:r>
      <w:r w:rsidDel="00000000" w:rsidR="00000000" w:rsidRPr="00000000">
        <w:rPr>
          <w:rFonts w:ascii="Times New Roman" w:cs="Times New Roman" w:eastAsia="Times New Roman" w:hAnsi="Times New Roman"/>
          <w:sz w:val="24"/>
          <w:szCs w:val="24"/>
          <w:rtl w:val="0"/>
        </w:rPr>
        <w:t xml:space="preserve"> Maps the geographical locations of evacuation centers, local health clinics, and emergency response outposts.</w:t>
      </w:r>
    </w:p>
    <w:p w:rsidR="00000000" w:rsidDel="00000000" w:rsidP="00000000" w:rsidRDefault="00000000" w:rsidRPr="00000000" w14:paraId="0000003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Digital Alert Visualization:</w:t>
      </w:r>
      <w:r w:rsidDel="00000000" w:rsidR="00000000" w:rsidRPr="00000000">
        <w:rPr>
          <w:rFonts w:ascii="Times New Roman" w:cs="Times New Roman" w:eastAsia="Times New Roman" w:hAnsi="Times New Roman"/>
          <w:sz w:val="24"/>
          <w:szCs w:val="24"/>
          <w:rtl w:val="0"/>
        </w:rPr>
        <w:t xml:space="preserve"> Illustrates community siren locations on the digital map to represent alert statuses during disaster simulations or actual emergencies.</w:t>
      </w:r>
    </w:p>
    <w:p w:rsidR="00000000" w:rsidDel="00000000" w:rsidP="00000000" w:rsidRDefault="00000000" w:rsidRPr="00000000" w14:paraId="0000003E">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Flood &amp; Weather Monitoring</w:t>
      </w:r>
      <w:r w:rsidDel="00000000" w:rsidR="00000000" w:rsidRPr="00000000">
        <w:rPr>
          <w:rtl w:val="0"/>
        </w:rPr>
      </w:r>
    </w:p>
    <w:p w:rsidR="00000000" w:rsidDel="00000000" w:rsidP="00000000" w:rsidRDefault="00000000" w:rsidRPr="00000000" w14:paraId="0000004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Localized Climatic Updates:</w:t>
      </w:r>
      <w:r w:rsidDel="00000000" w:rsidR="00000000" w:rsidRPr="00000000">
        <w:rPr>
          <w:rFonts w:ascii="Times New Roman" w:cs="Times New Roman" w:eastAsia="Times New Roman" w:hAnsi="Times New Roman"/>
          <w:sz w:val="24"/>
          <w:szCs w:val="24"/>
          <w:rtl w:val="0"/>
        </w:rPr>
        <w:t xml:space="preserve"> Delivers real-time data on local weather conditions and localized rainfall projections.</w:t>
      </w:r>
    </w:p>
    <w:p w:rsidR="00000000" w:rsidDel="00000000" w:rsidP="00000000" w:rsidRDefault="00000000" w:rsidRPr="00000000" w14:paraId="0000004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River Level Analytics:</w:t>
      </w:r>
      <w:r w:rsidDel="00000000" w:rsidR="00000000" w:rsidRPr="00000000">
        <w:rPr>
          <w:rFonts w:ascii="Times New Roman" w:cs="Times New Roman" w:eastAsia="Times New Roman" w:hAnsi="Times New Roman"/>
          <w:sz w:val="24"/>
          <w:szCs w:val="24"/>
          <w:rtl w:val="0"/>
        </w:rPr>
        <w:t xml:space="preserve"> Tracks Marikina and Rodriguez River stages with an integrated three-tier advisory system for preparedness and evacuation protocols.</w:t>
      </w:r>
      <w:r w:rsidDel="00000000" w:rsidR="00000000" w:rsidRPr="00000000">
        <w:rPr>
          <w:rtl w:val="0"/>
        </w:rPr>
      </w:r>
    </w:p>
    <w:p w:rsidR="00000000" w:rsidDel="00000000" w:rsidP="00000000" w:rsidRDefault="00000000" w:rsidRPr="00000000" w14:paraId="0000004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Proactive Alert Prompts:</w:t>
      </w:r>
      <w:r w:rsidDel="00000000" w:rsidR="00000000" w:rsidRPr="00000000">
        <w:rPr>
          <w:rFonts w:ascii="Times New Roman" w:cs="Times New Roman" w:eastAsia="Times New Roman" w:hAnsi="Times New Roman"/>
          <w:sz w:val="24"/>
          <w:szCs w:val="24"/>
          <w:rtl w:val="0"/>
        </w:rPr>
        <w:t xml:space="preserve"> Notifies barangay officials when critical thresholds are met to ensure the rapid dissemination of public information.</w:t>
      </w:r>
    </w:p>
    <w:p w:rsidR="00000000" w:rsidDel="00000000" w:rsidP="00000000" w:rsidRDefault="00000000" w:rsidRPr="00000000" w14:paraId="00000043">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Emergency Alerts &amp; Community Notices</w:t>
      </w:r>
      <w:r w:rsidDel="00000000" w:rsidR="00000000" w:rsidRPr="00000000">
        <w:rPr>
          <w:rtl w:val="0"/>
        </w:rPr>
      </w:r>
    </w:p>
    <w:p w:rsidR="00000000" w:rsidDel="00000000" w:rsidP="00000000" w:rsidRDefault="00000000" w:rsidRPr="00000000" w14:paraId="0000004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Verified Advisories:</w:t>
      </w:r>
      <w:r w:rsidDel="00000000" w:rsidR="00000000" w:rsidRPr="00000000">
        <w:rPr>
          <w:rFonts w:ascii="Times New Roman" w:cs="Times New Roman" w:eastAsia="Times New Roman" w:hAnsi="Times New Roman"/>
          <w:sz w:val="24"/>
          <w:szCs w:val="24"/>
          <w:rtl w:val="0"/>
        </w:rPr>
        <w:t xml:space="preserve"> Empowers SK and barangay leaders to broadcast verified alerts concerning local hazards and administrative suspensions.</w:t>
      </w:r>
    </w:p>
    <w:p w:rsidR="00000000" w:rsidDel="00000000" w:rsidP="00000000" w:rsidRDefault="00000000" w:rsidRPr="00000000" w14:paraId="0000004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Geographic Targeting:</w:t>
      </w:r>
      <w:r w:rsidDel="00000000" w:rsidR="00000000" w:rsidRPr="00000000">
        <w:rPr>
          <w:rFonts w:ascii="Times New Roman" w:cs="Times New Roman" w:eastAsia="Times New Roman" w:hAnsi="Times New Roman"/>
          <w:sz w:val="24"/>
          <w:szCs w:val="24"/>
          <w:rtl w:val="0"/>
        </w:rPr>
        <w:t xml:space="preserve"> Directs information to specific high-risk areas or the broader community based on the nature of the emergency.</w:t>
      </w:r>
    </w:p>
    <w:p w:rsidR="00000000" w:rsidDel="00000000" w:rsidP="00000000" w:rsidRDefault="00000000" w:rsidRPr="00000000" w14:paraId="0000004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High-Priority Banners:</w:t>
      </w:r>
      <w:r w:rsidDel="00000000" w:rsidR="00000000" w:rsidRPr="00000000">
        <w:rPr>
          <w:rFonts w:ascii="Times New Roman" w:cs="Times New Roman" w:eastAsia="Times New Roman" w:hAnsi="Times New Roman"/>
          <w:sz w:val="24"/>
          <w:szCs w:val="24"/>
          <w:rtl w:val="0"/>
        </w:rPr>
        <w:t xml:space="preserve"> Utilizes prominent digital banners during active crises to guarantee the immediate visibility of critical instructions.</w:t>
      </w:r>
    </w:p>
    <w:p w:rsidR="00000000" w:rsidDel="00000000" w:rsidP="00000000" w:rsidRDefault="00000000" w:rsidRPr="00000000" w14:paraId="00000048">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Safety Check-In &amp; Incident Reporting</w:t>
      </w:r>
      <w:r w:rsidDel="00000000" w:rsidR="00000000" w:rsidRPr="00000000">
        <w:rPr>
          <w:rtl w:val="0"/>
        </w:rPr>
      </w:r>
    </w:p>
    <w:p w:rsidR="00000000" w:rsidDel="00000000" w:rsidP="00000000" w:rsidRDefault="00000000" w:rsidRPr="00000000" w14:paraId="0000004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Integrated Safety Status:</w:t>
      </w:r>
      <w:r w:rsidDel="00000000" w:rsidR="00000000" w:rsidRPr="00000000">
        <w:rPr>
          <w:rFonts w:ascii="Times New Roman" w:cs="Times New Roman" w:eastAsia="Times New Roman" w:hAnsi="Times New Roman"/>
          <w:sz w:val="24"/>
          <w:szCs w:val="24"/>
          <w:rtl w:val="0"/>
        </w:rPr>
        <w:t xml:space="preserve"> Enables community members to efficiently update their household status as safe during disaster occurrences.</w:t>
      </w:r>
    </w:p>
    <w:p w:rsidR="00000000" w:rsidDel="00000000" w:rsidP="00000000" w:rsidRDefault="00000000" w:rsidRPr="00000000" w14:paraId="0000004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Direct Rescue Petitions:</w:t>
      </w:r>
      <w:r w:rsidDel="00000000" w:rsidR="00000000" w:rsidRPr="00000000">
        <w:rPr>
          <w:rFonts w:ascii="Times New Roman" w:cs="Times New Roman" w:eastAsia="Times New Roman" w:hAnsi="Times New Roman"/>
          <w:sz w:val="24"/>
          <w:szCs w:val="24"/>
          <w:rtl w:val="0"/>
        </w:rPr>
        <w:t xml:space="preserve"> Provides a portal for trapped individuals to request urgent assistance without authentication, ensuring rapid support for the vulnerable.</w:t>
      </w:r>
    </w:p>
    <w:p w:rsidR="00000000" w:rsidDel="00000000" w:rsidP="00000000" w:rsidRDefault="00000000" w:rsidRPr="00000000" w14:paraId="0000004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Community Incident Submissions:</w:t>
      </w:r>
      <w:r w:rsidDel="00000000" w:rsidR="00000000" w:rsidRPr="00000000">
        <w:rPr>
          <w:rFonts w:ascii="Times New Roman" w:cs="Times New Roman" w:eastAsia="Times New Roman" w:hAnsi="Times New Roman"/>
          <w:sz w:val="24"/>
          <w:szCs w:val="24"/>
          <w:rtl w:val="0"/>
        </w:rPr>
        <w:t xml:space="preserve"> Allows residents to report localized hazards with photographic evidence and GPS coordinates for official response coordination.</w:t>
      </w:r>
    </w:p>
    <w:p w:rsidR="00000000" w:rsidDel="00000000" w:rsidP="00000000" w:rsidRDefault="00000000" w:rsidRPr="00000000" w14:paraId="0000004D">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Evacuation Center Management</w:t>
      </w:r>
      <w:r w:rsidDel="00000000" w:rsidR="00000000" w:rsidRPr="00000000">
        <w:rPr>
          <w:rtl w:val="0"/>
        </w:rPr>
      </w:r>
    </w:p>
    <w:p w:rsidR="00000000" w:rsidDel="00000000" w:rsidP="00000000" w:rsidRDefault="00000000" w:rsidRPr="00000000" w14:paraId="0000004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Capacity Monitoring:</w:t>
      </w:r>
      <w:r w:rsidDel="00000000" w:rsidR="00000000" w:rsidRPr="00000000">
        <w:rPr>
          <w:rFonts w:ascii="Times New Roman" w:cs="Times New Roman" w:eastAsia="Times New Roman" w:hAnsi="Times New Roman"/>
          <w:sz w:val="24"/>
          <w:szCs w:val="24"/>
          <w:rtl w:val="0"/>
        </w:rPr>
        <w:t xml:space="preserve"> Offers real-time visibility into available space and current resident counts at designated evacuation sites.</w:t>
      </w:r>
    </w:p>
    <w:p w:rsidR="00000000" w:rsidDel="00000000" w:rsidP="00000000" w:rsidRDefault="00000000" w:rsidRPr="00000000" w14:paraId="0000005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Digital Check-In Logs:</w:t>
      </w:r>
      <w:r w:rsidDel="00000000" w:rsidR="00000000" w:rsidRPr="00000000">
        <w:rPr>
          <w:rFonts w:ascii="Times New Roman" w:cs="Times New Roman" w:eastAsia="Times New Roman" w:hAnsi="Times New Roman"/>
          <w:sz w:val="24"/>
          <w:szCs w:val="24"/>
          <w:rtl w:val="0"/>
        </w:rPr>
        <w:t xml:space="preserve"> Operates an accurate record-keeping system for evacuees to enhance safety protocols and tracking efficiency.</w:t>
      </w:r>
    </w:p>
    <w:p w:rsidR="00000000" w:rsidDel="00000000" w:rsidP="00000000" w:rsidRDefault="00000000" w:rsidRPr="00000000" w14:paraId="0000005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Essential Supply Tracking:</w:t>
      </w:r>
      <w:r w:rsidDel="00000000" w:rsidR="00000000" w:rsidRPr="00000000">
        <w:rPr>
          <w:rFonts w:ascii="Times New Roman" w:cs="Times New Roman" w:eastAsia="Times New Roman" w:hAnsi="Times New Roman"/>
          <w:sz w:val="24"/>
          <w:szCs w:val="24"/>
          <w:rtl w:val="0"/>
        </w:rPr>
        <w:t xml:space="preserve"> Maintains an audit of critical resources, such as nutrition supplies and medical kits, across all centers.</w:t>
      </w:r>
    </w:p>
    <w:p w:rsidR="00000000" w:rsidDel="00000000" w:rsidP="00000000" w:rsidRDefault="00000000" w:rsidRPr="00000000" w14:paraId="00000052">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Relief &amp; Donation Coordination</w:t>
      </w:r>
      <w:r w:rsidDel="00000000" w:rsidR="00000000" w:rsidRPr="00000000">
        <w:rPr>
          <w:rtl w:val="0"/>
        </w:rPr>
      </w:r>
    </w:p>
    <w:p w:rsidR="00000000" w:rsidDel="00000000" w:rsidP="00000000" w:rsidRDefault="00000000" w:rsidRPr="00000000" w14:paraId="0000005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Community Resource Drives:</w:t>
      </w:r>
      <w:r w:rsidDel="00000000" w:rsidR="00000000" w:rsidRPr="00000000">
        <w:rPr>
          <w:rFonts w:ascii="Times New Roman" w:cs="Times New Roman" w:eastAsia="Times New Roman" w:hAnsi="Times New Roman"/>
          <w:sz w:val="24"/>
          <w:szCs w:val="24"/>
          <w:rtl w:val="0"/>
        </w:rPr>
        <w:t xml:space="preserve"> Publishes current requirements for in-kind donations with dynamic progress indicators for community visibility.</w:t>
      </w:r>
    </w:p>
    <w:p w:rsidR="00000000" w:rsidDel="00000000" w:rsidP="00000000" w:rsidRDefault="00000000" w:rsidRPr="00000000" w14:paraId="0000005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Public Pledge Tracking:</w:t>
      </w:r>
      <w:r w:rsidDel="00000000" w:rsidR="00000000" w:rsidRPr="00000000">
        <w:rPr>
          <w:rFonts w:ascii="Times New Roman" w:cs="Times New Roman" w:eastAsia="Times New Roman" w:hAnsi="Times New Roman"/>
          <w:sz w:val="24"/>
          <w:szCs w:val="24"/>
          <w:rtl w:val="0"/>
        </w:rPr>
        <w:t xml:space="preserve"> Manages donation pledges from external entities through specialized tracking references to ensure transparency.</w:t>
      </w:r>
    </w:p>
    <w:p w:rsidR="00000000" w:rsidDel="00000000" w:rsidP="00000000" w:rsidRDefault="00000000" w:rsidRPr="00000000" w14:paraId="0000005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Distribution Verification:</w:t>
      </w:r>
      <w:r w:rsidDel="00000000" w:rsidR="00000000" w:rsidRPr="00000000">
        <w:rPr>
          <w:rFonts w:ascii="Times New Roman" w:cs="Times New Roman" w:eastAsia="Times New Roman" w:hAnsi="Times New Roman"/>
          <w:sz w:val="24"/>
          <w:szCs w:val="24"/>
          <w:rtl w:val="0"/>
        </w:rPr>
        <w:t xml:space="preserve"> Logs the distribution of relief packages to ensure equitable resource allocation across all barangay households.</w:t>
      </w:r>
    </w:p>
    <w:p w:rsidR="00000000" w:rsidDel="00000000" w:rsidP="00000000" w:rsidRDefault="00000000" w:rsidRPr="00000000" w14:paraId="00000057">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Youth Preparedness &amp; SK Engagement</w:t>
      </w:r>
      <w:r w:rsidDel="00000000" w:rsidR="00000000" w:rsidRPr="00000000">
        <w:rPr>
          <w:rtl w:val="0"/>
        </w:rPr>
      </w:r>
    </w:p>
    <w:p w:rsidR="00000000" w:rsidDel="00000000" w:rsidP="00000000" w:rsidRDefault="00000000" w:rsidRPr="00000000" w14:paraId="0000005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Go-Bag Digital Guide:</w:t>
      </w:r>
      <w:r w:rsidDel="00000000" w:rsidR="00000000" w:rsidRPr="00000000">
        <w:rPr>
          <w:rFonts w:ascii="Times New Roman" w:cs="Times New Roman" w:eastAsia="Times New Roman" w:hAnsi="Times New Roman"/>
          <w:sz w:val="24"/>
          <w:szCs w:val="24"/>
          <w:rtl w:val="0"/>
        </w:rPr>
        <w:t xml:space="preserve"> Features an interactive interface for maintaining necessary 72-hour survival kits.</w:t>
      </w:r>
    </w:p>
    <w:p w:rsidR="00000000" w:rsidDel="00000000" w:rsidP="00000000" w:rsidRDefault="00000000" w:rsidRPr="00000000" w14:paraId="0000005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Disaster Response Modules:</w:t>
      </w:r>
      <w:r w:rsidDel="00000000" w:rsidR="00000000" w:rsidRPr="00000000">
        <w:rPr>
          <w:rFonts w:ascii="Times New Roman" w:cs="Times New Roman" w:eastAsia="Times New Roman" w:hAnsi="Times New Roman"/>
          <w:sz w:val="24"/>
          <w:szCs w:val="24"/>
          <w:rtl w:val="0"/>
        </w:rPr>
        <w:t xml:space="preserve"> Provides concise educational resources for various hazards, covering prevention, mitigation, and response phases.</w:t>
      </w:r>
    </w:p>
    <w:p w:rsidR="00000000" w:rsidDel="00000000" w:rsidP="00000000" w:rsidRDefault="00000000" w:rsidRPr="00000000" w14:paraId="0000005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SK Seminar &amp; Volunteer Hub:</w:t>
      </w:r>
      <w:r w:rsidDel="00000000" w:rsidR="00000000" w:rsidRPr="00000000">
        <w:rPr>
          <w:rFonts w:ascii="Times New Roman" w:cs="Times New Roman" w:eastAsia="Times New Roman" w:hAnsi="Times New Roman"/>
          <w:sz w:val="24"/>
          <w:szCs w:val="24"/>
          <w:rtl w:val="0"/>
        </w:rPr>
        <w:t xml:space="preserve"> Highlights upcoming training drills and provides a portal for the registration of youth disaster volunteers.</w:t>
      </w:r>
    </w:p>
    <w:p w:rsidR="00000000" w:rsidDel="00000000" w:rsidP="00000000" w:rsidRDefault="00000000" w:rsidRPr="00000000" w14:paraId="0000005C">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Disaster Analytics &amp; Reporting</w:t>
      </w:r>
      <w:r w:rsidDel="00000000" w:rsidR="00000000" w:rsidRPr="00000000">
        <w:rPr>
          <w:rtl w:val="0"/>
        </w:rPr>
      </w:r>
    </w:p>
    <w:p w:rsidR="00000000" w:rsidDel="00000000" w:rsidP="00000000" w:rsidRDefault="00000000" w:rsidRPr="00000000" w14:paraId="0000005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Leadership Dashboard:</w:t>
      </w:r>
      <w:r w:rsidDel="00000000" w:rsidR="00000000" w:rsidRPr="00000000">
        <w:rPr>
          <w:rFonts w:ascii="Times New Roman" w:cs="Times New Roman" w:eastAsia="Times New Roman" w:hAnsi="Times New Roman"/>
          <w:sz w:val="24"/>
          <w:szCs w:val="24"/>
          <w:rtl w:val="0"/>
        </w:rPr>
        <w:t xml:space="preserve"> Equips officials with a visual interface to monitor high-risk sectors and resource distribution status.</w:t>
      </w:r>
    </w:p>
    <w:p w:rsidR="00000000" w:rsidDel="00000000" w:rsidP="00000000" w:rsidRDefault="00000000" w:rsidRPr="00000000" w14:paraId="0000005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Generated Reporting:</w:t>
      </w:r>
      <w:r w:rsidDel="00000000" w:rsidR="00000000" w:rsidRPr="00000000">
        <w:rPr>
          <w:rFonts w:ascii="Times New Roman" w:cs="Times New Roman" w:eastAsia="Times New Roman" w:hAnsi="Times New Roman"/>
          <w:sz w:val="24"/>
          <w:szCs w:val="24"/>
          <w:rtl w:val="0"/>
        </w:rPr>
        <w:t xml:space="preserve"> Facilitates the production of formal reports for municipal submission and documentation of SK-led disaster initiatives.</w:t>
      </w:r>
    </w:p>
    <w:p w:rsidR="00000000" w:rsidDel="00000000" w:rsidP="00000000" w:rsidRDefault="00000000" w:rsidRPr="00000000" w14:paraId="00000060">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II. Out-of-Scope Features</w:t>
      </w:r>
      <w:r w:rsidDel="00000000" w:rsidR="00000000" w:rsidRPr="00000000">
        <w:rPr>
          <w:rtl w:val="0"/>
        </w:rPr>
      </w:r>
    </w:p>
    <w:p w:rsidR="00000000" w:rsidDel="00000000" w:rsidP="00000000" w:rsidRDefault="00000000" w:rsidRPr="00000000" w14:paraId="0000006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the operational feasibility and financial accountability of this SK-led initiative, the following components are </w:t>
      </w:r>
      <w:r w:rsidDel="00000000" w:rsidR="00000000" w:rsidRPr="00000000">
        <w:rPr>
          <w:rFonts w:ascii="Times New Roman" w:cs="Times New Roman" w:eastAsia="Times New Roman" w:hAnsi="Times New Roman"/>
          <w:b w:val="1"/>
          <w:bCs w:val="1"/>
          <w:sz w:val="24"/>
          <w:szCs w:val="24"/>
          <w:rtl w:val="0"/>
        </w:rPr>
        <w:t xml:space="preserve">not included</w:t>
      </w:r>
      <w:r w:rsidDel="00000000" w:rsidR="00000000" w:rsidRPr="00000000">
        <w:rPr>
          <w:rFonts w:ascii="Times New Roman" w:cs="Times New Roman" w:eastAsia="Times New Roman" w:hAnsi="Times New Roman"/>
          <w:sz w:val="24"/>
          <w:szCs w:val="24"/>
          <w:rtl w:val="0"/>
        </w:rPr>
        <w:t xml:space="preserve"> in the current plan:</w:t>
      </w:r>
    </w:p>
    <w:p w:rsidR="00000000" w:rsidDel="00000000" w:rsidP="00000000" w:rsidRDefault="00000000" w:rsidRPr="00000000" w14:paraId="0000006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Monetary Donation Processing:</w:t>
      </w:r>
      <w:r w:rsidDel="00000000" w:rsidR="00000000" w:rsidRPr="00000000">
        <w:rPr>
          <w:rFonts w:ascii="Times New Roman" w:cs="Times New Roman" w:eastAsia="Times New Roman" w:hAnsi="Times New Roman"/>
          <w:sz w:val="24"/>
          <w:szCs w:val="24"/>
          <w:rtl w:val="0"/>
        </w:rPr>
        <w:t xml:space="preserve"> The system is limited to in-kind resource tracking to maintain fiscal transparency and minimize liability risks.</w:t>
      </w:r>
    </w:p>
    <w:p w:rsidR="00000000" w:rsidDel="00000000" w:rsidP="00000000" w:rsidRDefault="00000000" w:rsidRPr="00000000" w14:paraId="0000006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Clinical Diagnostic Assessments:</w:t>
      </w:r>
      <w:r w:rsidDel="00000000" w:rsidR="00000000" w:rsidRPr="00000000">
        <w:rPr>
          <w:rFonts w:ascii="Times New Roman" w:cs="Times New Roman" w:eastAsia="Times New Roman" w:hAnsi="Times New Roman"/>
          <w:sz w:val="24"/>
          <w:szCs w:val="24"/>
          <w:rtl w:val="0"/>
        </w:rPr>
        <w:t xml:space="preserve"> The platform focuses exclusively on disaster-related vulnerability indicators rather than comprehensive clinical evaluations.</w:t>
      </w:r>
    </w:p>
    <w:p w:rsidR="00000000" w:rsidDel="00000000" w:rsidP="00000000" w:rsidRDefault="00000000" w:rsidRPr="00000000" w14:paraId="00000065">
      <w:pPr>
        <w:spacing w:after="240" w:before="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External Jurisdictional Coverage:</w:t>
      </w:r>
      <w:r w:rsidDel="00000000" w:rsidR="00000000" w:rsidRPr="00000000">
        <w:rPr>
          <w:rFonts w:ascii="Times New Roman" w:cs="Times New Roman" w:eastAsia="Times New Roman" w:hAnsi="Times New Roman"/>
          <w:sz w:val="24"/>
          <w:szCs w:val="24"/>
          <w:rtl w:val="0"/>
        </w:rPr>
        <w:t xml:space="preserve"> The digital services are exclusively tailored to the unique community dynamics and geography of </w:t>
      </w:r>
      <w:r w:rsidDel="00000000" w:rsidR="00000000" w:rsidRPr="00000000">
        <w:rPr>
          <w:rFonts w:ascii="Times New Roman" w:cs="Times New Roman" w:eastAsia="Times New Roman" w:hAnsi="Times New Roman"/>
          <w:b w:val="1"/>
          <w:bCs w:val="1"/>
          <w:sz w:val="24"/>
          <w:szCs w:val="24"/>
          <w:rtl w:val="0"/>
        </w:rPr>
        <w:t xml:space="preserve">Barangay San Jose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7">
      <w:pPr>
        <w:numPr>
          <w:ilvl w:val="0"/>
          <w:numId w:val="2"/>
        </w:numPr>
        <w:ind w:left="720" w:hanging="360"/>
        <w:rPr>
          <w:rFonts w:ascii="Times New Roman" w:cs="Times New Roman" w:eastAsia="Times New Roman" w:hAnsi="Times New Roman"/>
          <w:b w:val="1"/>
          <w:bCs w:val="1"/>
          <w:sz w:val="28"/>
          <w:szCs w:val="28"/>
        </w:rPr>
      </w:pPr>
      <w:commentRangeStart w:id="0"/>
      <w:r w:rsidDel="00000000" w:rsidR="00000000" w:rsidRPr="00000000">
        <w:rPr>
          <w:rFonts w:ascii="Times New Roman" w:cs="Times New Roman" w:eastAsia="Times New Roman" w:hAnsi="Times New Roman"/>
          <w:b w:val="1"/>
          <w:bCs w:val="1"/>
          <w:sz w:val="28"/>
          <w:szCs w:val="28"/>
          <w:rtl w:val="0"/>
        </w:rPr>
        <w:t xml:space="preserve">Unique Value Proposition (Jann</w:t>
      </w:r>
      <w:commentRangeEnd w:id="0"/>
      <w:r w:rsidDel="00000000" w:rsidR="00000000" w:rsidRPr="00000000">
        <w:commentReference w:id="0"/>
      </w: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6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A">
      <w:pPr>
        <w:numPr>
          <w:ilvl w:val="0"/>
          <w:numId w:val="2"/>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Implementation Plan</w:t>
      </w:r>
    </w:p>
    <w:p w:rsidR="00000000" w:rsidDel="00000000" w:rsidP="00000000" w:rsidRDefault="00000000" w:rsidRPr="00000000" w14:paraId="0000006B">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Phase 1: Research and Planning</w:t>
      </w:r>
    </w:p>
    <w:p w:rsidR="00000000" w:rsidDel="00000000" w:rsidP="00000000" w:rsidRDefault="00000000" w:rsidRPr="00000000" w14:paraId="0000006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Initial Research and Stakeholder Identification</w:t>
      </w:r>
    </w:p>
    <w:p w:rsidR="00000000" w:rsidDel="00000000" w:rsidP="00000000" w:rsidRDefault="00000000" w:rsidRPr="00000000" w14:paraId="0000006F">
      <w:pPr>
        <w:jc w:val="both"/>
        <w:rPr/>
      </w:pPr>
      <w:r w:rsidDel="00000000" w:rsidR="00000000" w:rsidRPr="00000000">
        <w:rPr>
          <w:rFonts w:ascii="Times New Roman" w:cs="Times New Roman" w:eastAsia="Times New Roman" w:hAnsi="Times New Roman"/>
          <w:sz w:val="24"/>
          <w:szCs w:val="24"/>
          <w:rtl w:val="0"/>
        </w:rPr>
        <w:t xml:space="preserve">The project begins with a detailed assessment of the existing disaster preparedness in Barangay San Jose, Rodriguez, Rizal. This step will include the examination of relevant laws and policies concerning disaster preparedness, disaster management systems including Republic Act No. 10121, local level disaster management efforts, etc. It is vital to involve important stakeholders during this phase, like barangay officials, members of barangay Disaster Risk Reduction and Management Committee (BDRRMC), Municipal Disaster Risk Reduction and Management Office (MDRRMO), local health professionals, volunteers and community members.</w:t>
      </w: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achieve the above-mentioned objectives, the team will gather data on the situations from Areas 1 to 6 of the Barangay San Jose, which will help to learn about the specific type of disaster risk of each community, vulnerable families living in this area, effective disaster preparedness practices and concerns which should be addressed. The methods of research will include interviews, surveys, field observations and meetings with local leaders. The information gathered will help the team to identify user needs, develop system features as well as prepare a disaster preparedness platform which would satisfy the needs of the local community.</w:t>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Technical Planning and Team Set up</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initial assessments are over, the project team will purposely implement the technical framework for developing the platform. The project team members will have their roles defined, including project administration, system maintenance, database maintenance, user interface and user experience design, quality assurance, and documentation. The system architecture, software development approach, technology stack, hosting requirements, security methods, and service integration (like weather forecasts from PAGASA and hazard information from GeoRiskPH) will be identified. Also, the team will prepare the project schedule, milestones, communication plan, and risk management strategies.</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Data Collection and Database Structuring</w:t>
      </w:r>
    </w:p>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stage, the project team will collect the required information for its operations. This includes gathering household profiling details, detecting vulnerable sectors including senior citizens, people with disabilities, expectant mothers, children, and persons suffering from chronic diseases, and documenting existing flood-prone zones, evacuation centers, emergency contact numbers, disaster readiness measures, and local announcements. The collected data will be verified with officials from the barangays before being assembled in a central repository. Well-formed databases guarantee that the data is correct, accessible, and able to back real-time monitoring, reporting, and decision-making during emergencies.</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Platform Design Preparation</w:t>
      </w:r>
    </w:p>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specifications and facts collected, the implementation team will design the disaster preparedness site. The implementation team will set up the navigational flow, wireframes, UI (User Interface) mockups, designs of the program to work properly in the user-friendly platform for the users like citizens and barangay aides. The design will have basic modules like the profiles of the residents and the households, alerts in the time of emergency, the weather news, the weather map, evacuation center details, reporting of accidents, preparing instructions, Go Bag and the emergency nutrition help, seminars timetable and announcements from the barangay. Before the development starts, the user responses will be included in the design of the project in order to let it work for the community.</w:t>
      </w:r>
    </w:p>
    <w:p w:rsidR="00000000" w:rsidDel="00000000" w:rsidP="00000000" w:rsidRDefault="00000000" w:rsidRPr="00000000" w14:paraId="0000007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D">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E">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F">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0">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Phase 2: System Design and Development</w:t>
      </w:r>
    </w:p>
    <w:p w:rsidR="00000000" w:rsidDel="00000000" w:rsidP="00000000" w:rsidRDefault="00000000" w:rsidRPr="00000000" w14:paraId="00000081">
      <w:pPr>
        <w:rPr/>
      </w:pPr>
      <w:r w:rsidDel="00000000" w:rsidR="00000000" w:rsidRPr="00000000">
        <w:rPr>
          <w:rFonts w:ascii="Times New Roman" w:cs="Times New Roman" w:eastAsia="Times New Roman" w:hAnsi="Times New Roman"/>
          <w:b w:val="1"/>
          <w:bCs w:val="1"/>
          <w:sz w:val="24"/>
          <w:szCs w:val="24"/>
          <w:rtl w:val="0"/>
        </w:rPr>
        <w:br w:type="textWrapping"/>
        <w:t xml:space="preserve">2.1 Web Platform Development</w:t>
      </w:r>
      <w:r w:rsidDel="00000000" w:rsidR="00000000" w:rsidRPr="00000000">
        <w:rPr>
          <w:rtl w:val="0"/>
        </w:rPr>
      </w:r>
    </w:p>
    <w:p w:rsidR="00000000" w:rsidDel="00000000" w:rsidP="00000000" w:rsidRDefault="00000000" w:rsidRPr="00000000" w14:paraId="00000082">
      <w:pPr>
        <w:jc w:val="both"/>
        <w:rPr/>
      </w:pPr>
      <w:r w:rsidDel="00000000" w:rsidR="00000000" w:rsidRPr="00000000">
        <w:rPr>
          <w:rFonts w:ascii="Times New Roman" w:cs="Times New Roman" w:eastAsia="Times New Roman" w:hAnsi="Times New Roman"/>
          <w:sz w:val="24"/>
          <w:szCs w:val="24"/>
          <w:rtl w:val="0"/>
        </w:rPr>
        <w:t xml:space="preserve">During this phase, the project team will focus on constructing the primary modules of the </w:t>
      </w:r>
      <w:r w:rsidDel="00000000" w:rsidR="00000000" w:rsidRPr="00000000">
        <w:rPr>
          <w:rFonts w:ascii="Times New Roman" w:cs="Times New Roman" w:eastAsia="Times New Roman" w:hAnsi="Times New Roman"/>
          <w:b w:val="1"/>
          <w:bCs w:val="1"/>
          <w:sz w:val="24"/>
          <w:szCs w:val="24"/>
          <w:rtl w:val="0"/>
        </w:rPr>
        <w:t xml:space="preserve">SAGIP-SJ</w:t>
      </w:r>
      <w:r w:rsidDel="00000000" w:rsidR="00000000" w:rsidRPr="00000000">
        <w:rPr>
          <w:rFonts w:ascii="Times New Roman" w:cs="Times New Roman" w:eastAsia="Times New Roman" w:hAnsi="Times New Roman"/>
          <w:sz w:val="24"/>
          <w:szCs w:val="24"/>
          <w:rtl w:val="0"/>
        </w:rPr>
        <w:t xml:space="preserve"> system. The development includes integrated household profiling, interactive hazard mapping, localized weather data, emergency notification systems, incident rescue reporting, real-time evacuation tracking, and educational preparedness resources. The platform will be engineered as a responsive web-based environment to ensure seamless accessibility across various digital devices and browsers.</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Times New Roman" w:cs="Times New Roman" w:eastAsia="Times New Roman" w:hAnsi="Times New Roman"/>
          <w:b w:val="1"/>
          <w:bCs w:val="1"/>
          <w:sz w:val="24"/>
          <w:szCs w:val="24"/>
          <w:rtl w:val="0"/>
        </w:rPr>
        <w:t xml:space="preserve">2.2 Security and Access Control</w:t>
      </w:r>
      <w:r w:rsidDel="00000000" w:rsidR="00000000" w:rsidRPr="00000000">
        <w:rPr>
          <w:rtl w:val="0"/>
        </w:rPr>
      </w:r>
    </w:p>
    <w:p w:rsidR="00000000" w:rsidDel="00000000" w:rsidP="00000000" w:rsidRDefault="00000000" w:rsidRPr="00000000" w14:paraId="00000085">
      <w:pPr>
        <w:jc w:val="both"/>
        <w:rPr/>
      </w:pPr>
      <w:r w:rsidDel="00000000" w:rsidR="00000000" w:rsidRPr="00000000">
        <w:rPr>
          <w:rFonts w:ascii="Times New Roman" w:cs="Times New Roman" w:eastAsia="Times New Roman" w:hAnsi="Times New Roman"/>
          <w:sz w:val="24"/>
          <w:szCs w:val="24"/>
          <w:rtl w:val="0"/>
        </w:rPr>
        <w:t xml:space="preserve">To maintain operational integrity, distinct administrative roles and permission hierarchies will be implemented for Barangay Administrators, BHWs, SK Officers, and local residents. Robust security protocols will be integrated into the system architecture to safeguard the digital registry and guarantee the confidentiality of sensitive community data.</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Times New Roman" w:cs="Times New Roman" w:eastAsia="Times New Roman" w:hAnsi="Times New Roman"/>
          <w:b w:val="1"/>
          <w:bCs w:val="1"/>
          <w:sz w:val="24"/>
          <w:szCs w:val="24"/>
          <w:rtl w:val="0"/>
        </w:rPr>
        <w:t xml:space="preserve">2.3 System Testing and Quality Assurance</w:t>
      </w: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 implementation team will perform comprehensive testing across multiple mobile interfaces and screen resolutions to optimize performance and usability. Controlled simulations will be utilized to validate the precision of alert triggers, rescue prioritization queues, and the automated vulnerability classification logic.</w:t>
        <w:br w:type="textWrapping"/>
      </w: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Phase 3: Pilot Launch</w:t>
      </w:r>
    </w:p>
    <w:p w:rsidR="00000000" w:rsidDel="00000000" w:rsidP="00000000" w:rsidRDefault="00000000" w:rsidRPr="00000000" w14:paraId="0000008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3.1 Formal System Demonstration and Project Pitching</w:t>
      </w: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will be officially showcased through an interactive exhibition for the SK Project Pitching Competition panel and community stakeholders. This demonstration will highlight the integrated functionalities of </w:t>
      </w:r>
      <w:r w:rsidDel="00000000" w:rsidR="00000000" w:rsidRPr="00000000">
        <w:rPr>
          <w:rFonts w:ascii="Times New Roman" w:cs="Times New Roman" w:eastAsia="Times New Roman" w:hAnsi="Times New Roman"/>
          <w:b w:val="1"/>
          <w:bCs w:val="1"/>
          <w:sz w:val="24"/>
          <w:szCs w:val="24"/>
          <w:rtl w:val="0"/>
        </w:rPr>
        <w:t xml:space="preserve">SAGIP-SJ</w:t>
      </w:r>
      <w:r w:rsidDel="00000000" w:rsidR="00000000" w:rsidRPr="00000000">
        <w:rPr>
          <w:rFonts w:ascii="Times New Roman" w:cs="Times New Roman" w:eastAsia="Times New Roman" w:hAnsi="Times New Roman"/>
          <w:sz w:val="24"/>
          <w:szCs w:val="24"/>
          <w:rtl w:val="0"/>
        </w:rPr>
        <w:t xml:space="preserve">, featuring proactive flood alert triggers, dynamic hazard visualization, logic-driven vulnerability classification, and real-time tracking of evacuation facility capacity to underscore the project's viability and impact on community resilience.</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3.2 System Deployment and Integration of Baseline Data</w:t>
      </w: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operational </w:t>
      </w:r>
      <w:r w:rsidDel="00000000" w:rsidR="00000000" w:rsidRPr="00000000">
        <w:rPr>
          <w:rFonts w:ascii="Times New Roman" w:cs="Times New Roman" w:eastAsia="Times New Roman" w:hAnsi="Times New Roman"/>
          <w:b w:val="1"/>
          <w:bCs w:val="1"/>
          <w:sz w:val="24"/>
          <w:szCs w:val="24"/>
          <w:rtl w:val="0"/>
        </w:rPr>
        <w:t xml:space="preserve">SAGIP-SJ</w:t>
      </w:r>
      <w:r w:rsidDel="00000000" w:rsidR="00000000" w:rsidRPr="00000000">
        <w:rPr>
          <w:rFonts w:ascii="Times New Roman" w:cs="Times New Roman" w:eastAsia="Times New Roman" w:hAnsi="Times New Roman"/>
          <w:sz w:val="24"/>
          <w:szCs w:val="24"/>
          <w:rtl w:val="0"/>
        </w:rPr>
        <w:t xml:space="preserve"> environment shall be hosted via cloud-based infrastructure to support the formal presentation of the system. To demonstrate the platform's practical utility, the digital registry will be populated with verified community datasets from Barangay San Jose, encompassing localized geographic boundaries for Areas 1 to 6, geographical pins for evacuation centers, emergency hotlines, flood-risk mapping data, and representative profiles for household vulnerability.</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3.3 Technical Simulations and Stakeholder Usability Evaluation</w:t>
      </w: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 to the formal competition, the project team will conduct comprehensive trial walkthroughs and performance evaluations involving student researchers, BHW representatives, and SK youth leaders. This phase is dedicated to validating critical operational workflows—including mobile-based family profiling by BHWs, resident digital registration, the broadcast of emergency advisories, and the automated prioritization of rescue petitions—to guarantee technical reliability and seamless performance during the live demonstration.</w:t>
      </w:r>
    </w:p>
    <w:p w:rsidR="00000000" w:rsidDel="00000000" w:rsidP="00000000" w:rsidRDefault="00000000" w:rsidRPr="00000000" w14:paraId="00000092">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Phase 4: Monitoring and Evaluation</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4.1 User Feedback &amp; Performance Assessment</w:t>
      </w: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pilot deployment, the project team will conduct a rigorous evaluation of the platform's operational performance, technical data integrity, and community adoption rates. Structured feedback will be systematically elicited from local residents, Barangay Health Workers (BHWs), and administrative officials via comprehensive surveys to identify critical areas for system optimization and functional refinement.</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4.2 Simulated Emergency Drill</w:t>
      </w: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strategic collaboration with the BDRRMC and SK leadership, a localized flood simulation will be executed to validate the efficacy of </w:t>
      </w:r>
      <w:r w:rsidDel="00000000" w:rsidR="00000000" w:rsidRPr="00000000">
        <w:rPr>
          <w:rFonts w:ascii="Times New Roman" w:cs="Times New Roman" w:eastAsia="Times New Roman" w:hAnsi="Times New Roman"/>
          <w:b w:val="1"/>
          <w:bCs w:val="1"/>
          <w:sz w:val="24"/>
          <w:szCs w:val="24"/>
          <w:rtl w:val="0"/>
        </w:rPr>
        <w:t xml:space="preserve">SAGIP-SJ</w:t>
      </w:r>
      <w:r w:rsidDel="00000000" w:rsidR="00000000" w:rsidRPr="00000000">
        <w:rPr>
          <w:rFonts w:ascii="Times New Roman" w:cs="Times New Roman" w:eastAsia="Times New Roman" w:hAnsi="Times New Roman"/>
          <w:sz w:val="24"/>
          <w:szCs w:val="24"/>
          <w:rtl w:val="0"/>
        </w:rPr>
        <w:t xml:space="preserve"> under simulated crisis conditions. This technical drill will specifically assess the latency of emergency alert broadcasts, the management of rescue prioritization queues, and the precision of real-time occupancy tracking across designated evacuation facilities.</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4.3 Data Audit &amp; System Refinement</w:t>
      </w: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 implementation team will perform a comprehensive data audit of household registry coverage across Areas 1 to 6 to guarantee the accurate digital tagging of vulnerable sectors, such as senior citizens, PWDs, infants, and bedridden individuals. Based on the empirical outcomes of the emergency simulation, the team will implement essential system adjustments and workflow enhancements to ensure robust community resilience.</w:t>
      </w:r>
      <w:r w:rsidDel="00000000" w:rsidR="00000000" w:rsidRPr="00000000">
        <w:rPr>
          <w:rtl w:val="0"/>
        </w:rPr>
      </w:r>
    </w:p>
    <w:p w:rsidR="00000000" w:rsidDel="00000000" w:rsidP="00000000" w:rsidRDefault="00000000" w:rsidRPr="00000000" w14:paraId="0000009B">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Times New Roman" w:cs="Times New Roman" w:eastAsia="Times New Roman" w:hAnsi="Times New Roman"/>
          <w:b w:val="1"/>
          <w:bCs w:val="1"/>
          <w:sz w:val="28"/>
          <w:szCs w:val="28"/>
          <w:rtl w:val="0"/>
        </w:rPr>
        <w:t xml:space="preserve">Phase 5: Turnover to LGU</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5.1 Administrative Transition and Official Turnover</w:t>
      </w:r>
      <w:r w:rsidDel="00000000" w:rsidR="00000000" w:rsidRPr="00000000">
        <w:rPr>
          <w:rtl w:val="0"/>
        </w:rPr>
      </w:r>
    </w:p>
    <w:p w:rsidR="00000000" w:rsidDel="00000000" w:rsidP="00000000" w:rsidRDefault="00000000" w:rsidRPr="00000000" w14:paraId="0000009D">
      <w:pPr>
        <w:jc w:val="both"/>
        <w:rPr/>
      </w:pPr>
      <w:r w:rsidDel="00000000" w:rsidR="00000000" w:rsidRPr="00000000">
        <w:rPr>
          <w:rFonts w:ascii="Times New Roman" w:cs="Times New Roman" w:eastAsia="Times New Roman" w:hAnsi="Times New Roman"/>
          <w:sz w:val="24"/>
          <w:szCs w:val="24"/>
          <w:rtl w:val="0"/>
        </w:rPr>
        <w:t xml:space="preserve">Upon completion of the pilot, the project team will execute a formal transfer of the system's digital infrastructure and administrative oversight to the Barangay San Jose local government, the BDRRMC, and the Sangguniang Kabataan. This turnover will include the provision of comprehensive technical manuals and localized operational protocols to ensure the sustainable management of the community's digital registry.</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Times New Roman" w:cs="Times New Roman" w:eastAsia="Times New Roman" w:hAnsi="Times New Roman"/>
          <w:b w:val="1"/>
          <w:bCs w:val="1"/>
          <w:sz w:val="24"/>
          <w:szCs w:val="24"/>
          <w:rtl w:val="0"/>
        </w:rPr>
        <w:t xml:space="preserve">5.2 Institutional Capacity Building and Skills Integration</w:t>
      </w:r>
      <w:r w:rsidDel="00000000" w:rsidR="00000000" w:rsidRPr="00000000">
        <w:rPr>
          <w:rtl w:val="0"/>
        </w:rPr>
      </w:r>
    </w:p>
    <w:p w:rsidR="00000000" w:rsidDel="00000000" w:rsidP="00000000" w:rsidRDefault="00000000" w:rsidRPr="00000000" w14:paraId="000000A0">
      <w:pPr>
        <w:jc w:val="both"/>
        <w:rPr/>
      </w:pPr>
      <w:r w:rsidDel="00000000" w:rsidR="00000000" w:rsidRPr="00000000">
        <w:rPr>
          <w:rFonts w:ascii="Times New Roman" w:cs="Times New Roman" w:eastAsia="Times New Roman" w:hAnsi="Times New Roman"/>
          <w:sz w:val="24"/>
          <w:szCs w:val="24"/>
          <w:rtl w:val="0"/>
        </w:rPr>
        <w:t xml:space="preserve">Finalized technical training workshops will be conducted for appointed barangay personnel and SK youth leaders. These sessions are designed to empower local officials with the necessary competencies to autonomously broadcast emergency advisories, maintain interactive mapping data, oversee resident accounts, and produce data-driven analytics reports for municipal documentation.</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Times New Roman" w:cs="Times New Roman" w:eastAsia="Times New Roman" w:hAnsi="Times New Roman"/>
          <w:b w:val="1"/>
          <w:bCs w:val="1"/>
          <w:sz w:val="24"/>
          <w:szCs w:val="24"/>
          <w:rtl w:val="0"/>
        </w:rPr>
        <w:t xml:space="preserve">5.3 Sustainable Operational and Maintenance Framework</w:t>
      </w: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 strategic long-term maintenance roadmap will be established to integrate the platform's recurring operational requirements into the annual SK Budget and the Barangay Disaster Risk Reduction and Management Fund. This fiscal alignment ensures that </w:t>
      </w:r>
      <w:r w:rsidDel="00000000" w:rsidR="00000000" w:rsidRPr="00000000">
        <w:rPr>
          <w:rFonts w:ascii="Times New Roman" w:cs="Times New Roman" w:eastAsia="Times New Roman" w:hAnsi="Times New Roman"/>
          <w:b w:val="1"/>
          <w:bCs w:val="1"/>
          <w:sz w:val="24"/>
          <w:szCs w:val="24"/>
          <w:rtl w:val="0"/>
        </w:rPr>
        <w:t xml:space="preserve">SAGIP-SJ</w:t>
      </w:r>
      <w:r w:rsidDel="00000000" w:rsidR="00000000" w:rsidRPr="00000000">
        <w:rPr>
          <w:rFonts w:ascii="Times New Roman" w:cs="Times New Roman" w:eastAsia="Times New Roman" w:hAnsi="Times New Roman"/>
          <w:sz w:val="24"/>
          <w:szCs w:val="24"/>
          <w:rtl w:val="0"/>
        </w:rPr>
        <w:t xml:space="preserve"> remains a functional and enduring asset for community resilience and disaster preparedness.</w:t>
      </w:r>
      <w:r w:rsidDel="00000000" w:rsidR="00000000" w:rsidRPr="00000000">
        <w:rPr>
          <w:rtl w:val="0"/>
        </w:rPr>
      </w:r>
    </w:p>
    <w:p w:rsidR="00000000" w:rsidDel="00000000" w:rsidP="00000000" w:rsidRDefault="00000000" w:rsidRPr="00000000" w14:paraId="000000A4">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A5">
      <w:pPr>
        <w:numPr>
          <w:ilvl w:val="0"/>
          <w:numId w:val="2"/>
        </w:numPr>
        <w:ind w:left="720" w:hanging="360"/>
        <w:rPr>
          <w:rFonts w:ascii="Times New Roman" w:cs="Times New Roman" w:eastAsia="Times New Roman" w:hAnsi="Times New Roman"/>
          <w:b w:val="1"/>
          <w:bCs w:val="1"/>
          <w:sz w:val="28"/>
          <w:szCs w:val="28"/>
        </w:rPr>
      </w:pPr>
      <w:commentRangeStart w:id="1"/>
      <w:commentRangeStart w:id="2"/>
      <w:r w:rsidDel="00000000" w:rsidR="00000000" w:rsidRPr="00000000">
        <w:rPr>
          <w:rFonts w:ascii="Times New Roman" w:cs="Times New Roman" w:eastAsia="Times New Roman" w:hAnsi="Times New Roman"/>
          <w:b w:val="1"/>
          <w:bCs w:val="1"/>
          <w:sz w:val="28"/>
          <w:szCs w:val="28"/>
          <w:rtl w:val="0"/>
        </w:rPr>
        <w:t xml:space="preserve">Responsible Implementing Unit (Enas)</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7">
      <w:pPr>
        <w:numPr>
          <w:ilvl w:val="0"/>
          <w:numId w:val="2"/>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Budget Outlay (Ira and Jm)</w:t>
        <w:br w:type="textWrapping"/>
      </w:r>
    </w:p>
    <w:p w:rsidR="00000000" w:rsidDel="00000000" w:rsidP="00000000" w:rsidRDefault="00000000" w:rsidRPr="00000000" w14:paraId="000000A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Needed System</w:t>
      </w:r>
    </w:p>
    <w:tbl>
      <w:tblPr>
        <w:tblStyle w:val="Table1"/>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2235"/>
        <w:gridCol w:w="1725"/>
        <w:gridCol w:w="1605"/>
        <w:gridCol w:w="1935"/>
        <w:tblGridChange w:id="0">
          <w:tblGrid>
            <w:gridCol w:w="1995"/>
            <w:gridCol w:w="2235"/>
            <w:gridCol w:w="1725"/>
            <w:gridCol w:w="1605"/>
            <w:gridCol w:w="193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A9">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 Tool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AA">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AB">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 per Month</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AC">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Period of Time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AD">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Amount Requested</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A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Web Server / VPS (Amazon Web Services  / DigitalOcean VPS)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A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hosting for the web platform, database (PostgreSQL), and backend services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Months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₱3,600.00</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Domain Name (e.g., sagip-sanjose.ph)</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 web address for Barangay San Jose disaster platform</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Months (1 Year)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₱1,200.00</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SSL Certificate (Let's Encrypt / Caddy)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Secures the website through encrypted HTTPS connections (Automated &amp; Free)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Months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Coordination &amp; Management (Discord / Trello / Slack Free)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and task management tools for project coordination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C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Months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C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C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&amp; Connection Allowance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C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and internet connection for system development, testing, and deployment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C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C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Months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C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₱9,000.00</w:t>
            </w:r>
          </w:p>
        </w:tc>
      </w:tr>
      <w:tr>
        <w:trPr>
          <w:cantSplit w:val="0"/>
          <w:trHeight w:val="705" w:hRule="atLeast"/>
          <w:tblHeader w:val="0"/>
        </w:trPr>
        <w:tc>
          <w:tcPr>
            <w:gridSpan w:val="4"/>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C7">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ESTIMATED SUBTOTAL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C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₱13,800.00</w:t>
            </w:r>
          </w:p>
          <w:p w:rsidR="00000000" w:rsidDel="00000000" w:rsidP="00000000" w:rsidRDefault="00000000" w:rsidRPr="00000000" w14:paraId="000000CC">
            <w:pPr>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CD">
      <w:pPr>
        <w:spacing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Table 1. Needed System</w:t>
      </w:r>
    </w:p>
    <w:p w:rsidR="00000000" w:rsidDel="00000000" w:rsidP="00000000" w:rsidRDefault="00000000" w:rsidRPr="00000000" w14:paraId="000000CE">
      <w:pPr>
        <w:spacing w:line="24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C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Maintenance and Development</w:t>
      </w:r>
    </w:p>
    <w:tbl>
      <w:tblPr>
        <w:tblStyle w:val="Table2"/>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400"/>
        <w:gridCol w:w="1815"/>
        <w:gridCol w:w="1365"/>
        <w:gridCol w:w="1575"/>
        <w:tblGridChange w:id="0">
          <w:tblGrid>
            <w:gridCol w:w="2220"/>
            <w:gridCol w:w="2400"/>
            <w:gridCol w:w="1815"/>
            <w:gridCol w:w="1365"/>
            <w:gridCol w:w="157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D0">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Item</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D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D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Rate per Month</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D3">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Period of Time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D4">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Amount Requested</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D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BHW &amp; SK Training Workshops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D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Hands-on orientation and training materials for BHWs, SK volunteers, and BDRRMC officers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D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Lump Sum</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D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Event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D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₱3,500.00</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D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Door-to-Door Data Gathering Support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D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Meals and transport allowance for BHWs conducting household profiling across Areas 1 to 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D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D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Months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D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₱3,000.00</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D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Routine System Maintenance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E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server security updates, data backups, and database maintenance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E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E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Months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E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₱3,000.00</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E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Contingency Fund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E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Printing of quick-user guides, data validation logistics, and meeting meals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E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E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Months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E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₱3,000.00</w:t>
            </w:r>
          </w:p>
        </w:tc>
      </w:tr>
      <w:tr>
        <w:trPr>
          <w:cantSplit w:val="0"/>
          <w:trHeight w:val="705" w:hRule="atLeast"/>
          <w:tblHeader w:val="0"/>
        </w:trPr>
        <w:tc>
          <w:tcPr>
            <w:gridSpan w:val="4"/>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E9">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ESTIMATED SUBTOTAL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E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₱12,500.00</w:t>
            </w:r>
          </w:p>
          <w:p w:rsidR="00000000" w:rsidDel="00000000" w:rsidP="00000000" w:rsidRDefault="00000000" w:rsidRPr="00000000" w14:paraId="000000EE">
            <w:pPr>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EF">
      <w:pPr>
        <w:spacing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Table 2. Maintenance and Development</w:t>
        <w:br w:type="textWrapping"/>
      </w:r>
    </w:p>
    <w:p w:rsidR="00000000" w:rsidDel="00000000" w:rsidP="00000000" w:rsidRDefault="00000000" w:rsidRPr="00000000" w14:paraId="000000F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Subtotal (System &amp; Infrastructure): ₱13,800.00</w:t>
      </w:r>
    </w:p>
    <w:p w:rsidR="00000000" w:rsidDel="00000000" w:rsidP="00000000" w:rsidRDefault="00000000" w:rsidRPr="00000000" w14:paraId="000000F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Subtotal (Operations &amp; Maintenance): ₱12,500.00</w:t>
      </w:r>
    </w:p>
    <w:p w:rsidR="00000000" w:rsidDel="00000000" w:rsidP="00000000" w:rsidRDefault="00000000" w:rsidRPr="00000000" w14:paraId="000000F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TOTAL PROJECT REQUESTED BUDGET: ₱26,300.00 (6 Months Duration Budget)</w:t>
      </w:r>
    </w:p>
    <w:p w:rsidR="00000000" w:rsidDel="00000000" w:rsidP="00000000" w:rsidRDefault="00000000" w:rsidRPr="00000000" w14:paraId="000000F3">
      <w:pPr>
        <w:spacing w:line="240" w:lineRule="auto"/>
        <w:jc w:val="center"/>
        <w:rPr>
          <w:rFonts w:ascii="Arial" w:cs="Arial" w:eastAsia="Arial" w:hAnsi="Arial"/>
          <w:b w:val="0"/>
          <w:bCs w:val="0"/>
          <w:i w:val="0"/>
          <w:iCs w:val="0"/>
          <w:smallCaps w:val="0"/>
          <w:strike w:val="0"/>
          <w:color w:val="000000"/>
          <w:sz w:val="22"/>
          <w:szCs w:val="22"/>
          <w:u w:val="none"/>
          <w:shd w:fill="auto" w:val="clear"/>
          <w:vertAlign w:val="baseline"/>
          <w:rPrChange w:author="Jusi, Jann Patrick T." w:id="0" w:date="2026-08-07T13:31:11Z">
            <w:rPr>
              <w:rFonts w:ascii="Times New Roman" w:cs="Times New Roman" w:eastAsia="Times New Roman" w:hAnsi="Times New Roman"/>
            </w:rPr>
          </w:rPrChange>
        </w:rPr>
        <w:pPrChange w:author="Jusi, Jann Patrick T." w:id="0" w:date="2026-08-07T13:31:11Z">
          <w:pPr>
            <w:spacing w:line="240" w:lineRule="auto"/>
            <w:jc w:val="center"/>
          </w:pPr>
        </w:pPrChange>
      </w:pPr>
      <w:r w:rsidDel="00000000" w:rsidR="00000000" w:rsidRPr="00000000">
        <w:rPr>
          <w:rtl w:val="0"/>
        </w:rPr>
      </w:r>
    </w:p>
    <w:p w:rsidR="00000000" w:rsidDel="00000000" w:rsidP="00000000" w:rsidRDefault="00000000" w:rsidRPr="00000000" w14:paraId="000000F4">
      <w:pPr>
        <w:numPr>
          <w:ilvl w:val="0"/>
          <w:numId w:val="2"/>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Expected Outcomes (Rose)</w:t>
      </w:r>
    </w:p>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w:t>
      </w:r>
      <w:r w:rsidDel="00000000" w:rsidR="00000000" w:rsidRPr="00000000">
        <w:rPr>
          <w:rFonts w:ascii="Times New Roman" w:cs="Times New Roman" w:eastAsia="Times New Roman" w:hAnsi="Times New Roman"/>
          <w:b w:val="1"/>
          <w:bCs w:val="1"/>
          <w:i w:val="1"/>
          <w:iCs w:val="1"/>
          <w:sz w:val="24"/>
          <w:szCs w:val="24"/>
          <w:rtl w:val="0"/>
        </w:rPr>
        <w:t xml:space="preserve">SAGIP-SJ</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project is expected to improve the disaster preparedness and response capabilities of Barangay San Jose by providing a centralized, reliable, and digital platform for disaster risk management. Through the integration of resident profiling, real-time emergency notifications, hazard mapping, evacuation management, incident reporting, volunteer coordination, and disaster analytics, the system aims to enhance the delivery of public services to the community. Implementation of the </w:t>
      </w:r>
      <w:r w:rsidDel="00000000" w:rsidR="00000000" w:rsidRPr="00000000">
        <w:rPr>
          <w:rFonts w:ascii="Times New Roman" w:cs="Times New Roman" w:eastAsia="Times New Roman" w:hAnsi="Times New Roman"/>
          <w:b w:val="1"/>
          <w:bCs w:val="1"/>
          <w:i w:val="1"/>
          <w:iCs w:val="1"/>
          <w:sz w:val="24"/>
          <w:szCs w:val="24"/>
          <w:rtl w:val="0"/>
        </w:rPr>
        <w:t xml:space="preserve">SAGIP-SJ</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is anticipated to achieve the following specific outcomes: </w:t>
      </w:r>
    </w:p>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Establish an updated resident and household database</w:t>
      </w:r>
      <w:r w:rsidDel="00000000" w:rsidR="00000000" w:rsidRPr="00000000">
        <w:rPr>
          <w:rFonts w:ascii="Times New Roman" w:cs="Times New Roman" w:eastAsia="Times New Roman" w:hAnsi="Times New Roman"/>
          <w:sz w:val="24"/>
          <w:szCs w:val="24"/>
          <w:rtl w:val="0"/>
        </w:rPr>
        <w:t xml:space="preserve"> that enables barangay officials to identify vulnerable individuals, including children, senior citizens, persons with disabilities, pregnant women, and residents with medical conditions, for priority assistance during emergencies.</w:t>
      </w:r>
    </w:p>
    <w:p w:rsidR="00000000" w:rsidDel="00000000" w:rsidP="00000000" w:rsidRDefault="00000000" w:rsidRPr="00000000" w14:paraId="000000F9">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Provide real-time disaster alerts and official announcements</w:t>
      </w:r>
      <w:r w:rsidDel="00000000" w:rsidR="00000000" w:rsidRPr="00000000">
        <w:rPr>
          <w:rFonts w:ascii="Times New Roman" w:cs="Times New Roman" w:eastAsia="Times New Roman" w:hAnsi="Times New Roman"/>
          <w:sz w:val="24"/>
          <w:szCs w:val="24"/>
          <w:rtl w:val="0"/>
        </w:rPr>
        <w:t xml:space="preserve"> to keep residents informed about flood warnings, typhoon updates, earthquake advisories, evacuation orders, and other emergency situations.</w:t>
      </w:r>
    </w:p>
    <w:p w:rsidR="00000000" w:rsidDel="00000000" w:rsidP="00000000" w:rsidRDefault="00000000" w:rsidRPr="00000000" w14:paraId="000000FA">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Optimize emergency response and evacuation operations</w:t>
      </w:r>
      <w:r w:rsidDel="00000000" w:rsidR="00000000" w:rsidRPr="00000000">
        <w:rPr>
          <w:rFonts w:ascii="Times New Roman" w:cs="Times New Roman" w:eastAsia="Times New Roman" w:hAnsi="Times New Roman"/>
          <w:sz w:val="24"/>
          <w:szCs w:val="24"/>
          <w:rtl w:val="0"/>
        </w:rPr>
        <w:t xml:space="preserve"> by providing interactive hazard maps, safe evacuation routes, locations of evacuation centers, and one-tap access to emergency hotlines.</w:t>
      </w:r>
    </w:p>
    <w:p w:rsidR="00000000" w:rsidDel="00000000" w:rsidP="00000000" w:rsidRDefault="00000000" w:rsidRPr="00000000" w14:paraId="000000FB">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Enable efficient reporting and monitoring of disaster incidents</w:t>
      </w:r>
      <w:r w:rsidDel="00000000" w:rsidR="00000000" w:rsidRPr="00000000">
        <w:rPr>
          <w:rFonts w:ascii="Times New Roman" w:cs="Times New Roman" w:eastAsia="Times New Roman" w:hAnsi="Times New Roman"/>
          <w:sz w:val="24"/>
          <w:szCs w:val="24"/>
          <w:rtl w:val="0"/>
        </w:rPr>
        <w:t xml:space="preserve"> by allowing residents to submit reports with photos, descriptions, and GPS locations, helping barangay officials respond more quickly to emergencies.</w:t>
      </w:r>
    </w:p>
    <w:p w:rsidR="00000000" w:rsidDel="00000000" w:rsidP="00000000" w:rsidRDefault="00000000" w:rsidRPr="00000000" w14:paraId="000000FC">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Facilitate management and monitoring of disaster-related resources and activities</w:t>
      </w:r>
      <w:r w:rsidDel="00000000" w:rsidR="00000000" w:rsidRPr="00000000">
        <w:rPr>
          <w:rFonts w:ascii="Times New Roman" w:cs="Times New Roman" w:eastAsia="Times New Roman" w:hAnsi="Times New Roman"/>
          <w:sz w:val="24"/>
          <w:szCs w:val="24"/>
          <w:rtl w:val="0"/>
        </w:rPr>
        <w:t xml:space="preserve"> by providing information on evacuation center occupancy, relief distribution, volunteer assignments, and community preparedness programs.</w:t>
      </w:r>
    </w:p>
    <w:p w:rsidR="00000000" w:rsidDel="00000000" w:rsidP="00000000" w:rsidRDefault="00000000" w:rsidRPr="00000000" w14:paraId="000000FD">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Support informed decision-making among barangay officials</w:t>
      </w:r>
      <w:r w:rsidDel="00000000" w:rsidR="00000000" w:rsidRPr="00000000">
        <w:rPr>
          <w:rFonts w:ascii="Times New Roman" w:cs="Times New Roman" w:eastAsia="Times New Roman" w:hAnsi="Times New Roman"/>
          <w:sz w:val="24"/>
          <w:szCs w:val="24"/>
          <w:rtl w:val="0"/>
        </w:rPr>
        <w:t xml:space="preserve"> through centralized reports and analytics on resident profiles, disaster incidents, vulnerable households, emergency response activities, and disaster trends to improve planning and disaster risk management.</w:t>
      </w:r>
    </w:p>
    <w:p w:rsidR="00000000" w:rsidDel="00000000" w:rsidP="00000000" w:rsidRDefault="00000000" w:rsidRPr="00000000" w14:paraId="000000F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F">
      <w:pPr>
        <w:numPr>
          <w:ilvl w:val="0"/>
          <w:numId w:val="2"/>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Future Enhancement and Development</w:t>
        <w:br w:type="textWrapping"/>
      </w:r>
      <w:r w:rsidDel="00000000" w:rsidR="00000000" w:rsidRPr="00000000">
        <w:rPr>
          <w:rtl w:val="0"/>
        </w:rPr>
      </w:r>
    </w:p>
    <w:p w:rsidR="00000000" w:rsidDel="00000000" w:rsidP="00000000" w:rsidRDefault="00000000" w:rsidRPr="00000000" w14:paraId="00000100">
      <w:pPr>
        <w:spacing w:after="240" w:before="240" w:line="240" w:lineRule="auto"/>
        <w:jc w:val="both"/>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SMS Broadcast Infrastructure:</w:t>
      </w:r>
      <w:r w:rsidDel="00000000" w:rsidR="00000000" w:rsidRPr="00000000">
        <w:rPr>
          <w:rFonts w:ascii="Times New Roman" w:cs="Times New Roman" w:eastAsia="Times New Roman" w:hAnsi="Times New Roman"/>
          <w:sz w:val="24"/>
          <w:szCs w:val="24"/>
          <w:rtl w:val="0"/>
        </w:rPr>
        <w:t xml:space="preserve"> Omitted from the technical design to minimize recurring operational liabilities; notifications are centralized through web push protocols.</w:t>
      </w:r>
      <w:r w:rsidDel="00000000" w:rsidR="00000000" w:rsidRPr="00000000">
        <w:rPr>
          <w:rtl w:val="0"/>
        </w:rPr>
      </w:r>
    </w:p>
    <w:p w:rsidR="00000000" w:rsidDel="00000000" w:rsidP="00000000" w:rsidRDefault="00000000" w:rsidRPr="00000000" w14:paraId="00000101">
      <w:pPr>
        <w:spacing w:after="240" w:before="240" w:line="240" w:lineRule="auto"/>
        <w:jc w:val="both"/>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Hardware Siren Procurement:</w:t>
      </w:r>
      <w:r w:rsidDel="00000000" w:rsidR="00000000" w:rsidRPr="00000000">
        <w:rPr>
          <w:rFonts w:ascii="Times New Roman" w:cs="Times New Roman" w:eastAsia="Times New Roman" w:hAnsi="Times New Roman"/>
          <w:sz w:val="24"/>
          <w:szCs w:val="24"/>
          <w:rtl w:val="0"/>
        </w:rPr>
        <w:t xml:space="preserve"> Physical alarm installations are excluded from the current budget; warning signals are represented digitally within the mapping module.</w:t>
      </w:r>
      <w:r w:rsidDel="00000000" w:rsidR="00000000" w:rsidRPr="00000000">
        <w:rPr>
          <w:rtl w:val="0"/>
        </w:rPr>
      </w:r>
    </w:p>
    <w:p w:rsidR="00000000" w:rsidDel="00000000" w:rsidP="00000000" w:rsidRDefault="00000000" w:rsidRPr="00000000" w14:paraId="0000010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Native Application Development:</w:t>
      </w:r>
      <w:r w:rsidDel="00000000" w:rsidR="00000000" w:rsidRPr="00000000">
        <w:rPr>
          <w:rFonts w:ascii="Times New Roman" w:cs="Times New Roman" w:eastAsia="Times New Roman" w:hAnsi="Times New Roman"/>
          <w:sz w:val="24"/>
          <w:szCs w:val="24"/>
          <w:rtl w:val="0"/>
        </w:rPr>
        <w:t xml:space="preserve"> Engineered as a responsive web-based platform to circumvent marketplace fees and guarantee cross-device compatibility via browsers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Artificial Intelligence Chatbot Integration:</w:t>
      </w:r>
      <w:r w:rsidDel="00000000" w:rsidR="00000000" w:rsidRPr="00000000">
        <w:rPr>
          <w:rFonts w:ascii="Times New Roman" w:cs="Times New Roman" w:eastAsia="Times New Roman" w:hAnsi="Times New Roman"/>
          <w:sz w:val="24"/>
          <w:szCs w:val="24"/>
          <w:rtl w:val="0"/>
        </w:rPr>
        <w:t xml:space="preserve"> Incorporates an AI-driven interface to provide immediate responses to community inquiries regarding disaster protocols.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STILLERO, Rosemarie F." w:id="1" w:date="2026-08-08T13:27:20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poideng wala na lang</w:t>
      </w:r>
    </w:p>
  </w:comment>
  <w:comment w:author="John Mathew Parocha" w:id="2" w:date="2026-08-08T13:50:20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pwedeng wala na to kasi na-mention na din siya sa phase 4 and phase 5</w:t>
      </w:r>
    </w:p>
  </w:comment>
  <w:comment w:author="ASTILLERO, Rosemarie F." w:id="0" w:date="2026-08-08T13:29:09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poide wala na rin..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