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1209F" w14:textId="77777777" w:rsidR="576062CF" w:rsidRDefault="576062CF" w:rsidP="00FD478C"/>
    <w:p w14:paraId="3F4D5ADD" w14:textId="77777777" w:rsidR="576062CF" w:rsidRDefault="576062CF" w:rsidP="00FD478C"/>
    <w:p w14:paraId="15A3A7BB" w14:textId="77777777" w:rsidR="576062CF" w:rsidRDefault="576062CF" w:rsidP="00FD478C"/>
    <w:p w14:paraId="4266636F" w14:textId="77777777" w:rsidR="576062CF" w:rsidRDefault="576062CF" w:rsidP="00FD478C"/>
    <w:p w14:paraId="1B6F9D46" w14:textId="1D95BA7B" w:rsidR="007176D3" w:rsidRPr="007176D3" w:rsidRDefault="576062CF" w:rsidP="007176D3">
      <w:pPr>
        <w:pStyle w:val="Title"/>
        <w:rPr>
          <w:sz w:val="32"/>
          <w:szCs w:val="32"/>
        </w:rPr>
      </w:pPr>
      <w:r w:rsidRPr="007176D3">
        <w:rPr>
          <w:sz w:val="32"/>
          <w:szCs w:val="32"/>
        </w:rPr>
        <w:t xml:space="preserve"> </w:t>
      </w:r>
      <w:r w:rsidR="00234613" w:rsidRPr="007176D3">
        <w:rPr>
          <w:sz w:val="32"/>
          <w:szCs w:val="32"/>
        </w:rPr>
        <w:t>Lendigo’s Mobile Banking App</w:t>
      </w:r>
      <w:r w:rsidR="007176D3" w:rsidRPr="007176D3">
        <w:rPr>
          <w:sz w:val="32"/>
          <w:szCs w:val="32"/>
        </w:rPr>
        <w:t xml:space="preserve"> ER Diagram and Conceptual</w:t>
      </w:r>
      <w:r w:rsidR="00234613" w:rsidRPr="007176D3">
        <w:rPr>
          <w:sz w:val="32"/>
          <w:szCs w:val="32"/>
        </w:rPr>
        <w:t xml:space="preserve"> Design</w:t>
      </w:r>
    </w:p>
    <w:p w14:paraId="2E436761" w14:textId="3FBE07E0" w:rsidR="62DBB2E8" w:rsidRPr="007176D3" w:rsidRDefault="007176D3">
      <w:pPr>
        <w:rPr>
          <w:rStyle w:val="SubtleEmphasis"/>
          <w:sz w:val="32"/>
          <w:szCs w:val="32"/>
        </w:rPr>
      </w:pPr>
      <w:r>
        <w:tab/>
      </w:r>
      <w:r>
        <w:tab/>
      </w:r>
      <w:r>
        <w:tab/>
      </w:r>
      <w:r>
        <w:tab/>
      </w:r>
      <w:r w:rsidRPr="007176D3">
        <w:rPr>
          <w:rStyle w:val="SubtleEmphasis"/>
          <w:sz w:val="32"/>
          <w:szCs w:val="32"/>
        </w:rPr>
        <w:t>By Marzan Chowa</w:t>
      </w:r>
      <w:r w:rsidR="62DBB2E8" w:rsidRPr="007176D3">
        <w:rPr>
          <w:rStyle w:val="SubtleEmphasis"/>
          <w:sz w:val="32"/>
          <w:szCs w:val="32"/>
        </w:rPr>
        <w:br w:type="page"/>
      </w:r>
    </w:p>
    <w:p w14:paraId="76A832A3" w14:textId="7327F533" w:rsidR="797BC880" w:rsidRDefault="797BC880" w:rsidP="276E13F9">
      <w:pPr>
        <w:ind w:firstLine="0"/>
        <w:rPr>
          <w:sz w:val="24"/>
          <w:szCs w:val="24"/>
        </w:rPr>
      </w:pPr>
      <w:r w:rsidRPr="276E13F9">
        <w:rPr>
          <w:sz w:val="24"/>
          <w:szCs w:val="24"/>
        </w:rPr>
        <w:lastRenderedPageBreak/>
        <w:t xml:space="preserve">Report Outline: </w:t>
      </w:r>
    </w:p>
    <w:p w14:paraId="539C90EA" w14:textId="4038CB0C" w:rsidR="797BC880" w:rsidRDefault="797BC880" w:rsidP="276E13F9">
      <w:pPr>
        <w:pStyle w:val="ListParagraph"/>
        <w:numPr>
          <w:ilvl w:val="0"/>
          <w:numId w:val="14"/>
        </w:numPr>
        <w:rPr>
          <w:sz w:val="24"/>
          <w:szCs w:val="24"/>
        </w:rPr>
      </w:pPr>
      <w:r w:rsidRPr="276E13F9">
        <w:rPr>
          <w:sz w:val="24"/>
          <w:szCs w:val="24"/>
        </w:rPr>
        <w:t>Introduction .................................................................................. 3</w:t>
      </w:r>
    </w:p>
    <w:p w14:paraId="4BD1A224" w14:textId="3FC446A4" w:rsidR="2792A954" w:rsidRDefault="2792A954" w:rsidP="276E13F9">
      <w:pPr>
        <w:pStyle w:val="ListParagraph"/>
        <w:numPr>
          <w:ilvl w:val="0"/>
          <w:numId w:val="14"/>
        </w:numPr>
        <w:rPr>
          <w:sz w:val="24"/>
          <w:szCs w:val="24"/>
        </w:rPr>
      </w:pPr>
      <w:r w:rsidRPr="276E13F9">
        <w:rPr>
          <w:sz w:val="24"/>
          <w:szCs w:val="24"/>
        </w:rPr>
        <w:t>Conceptual Entity Relationship Diagram (</w:t>
      </w:r>
      <w:r w:rsidR="797BC880" w:rsidRPr="276E13F9">
        <w:rPr>
          <w:sz w:val="24"/>
          <w:szCs w:val="24"/>
        </w:rPr>
        <w:t>Task 1</w:t>
      </w:r>
      <w:r w:rsidR="4FF16BEB" w:rsidRPr="276E13F9">
        <w:rPr>
          <w:sz w:val="24"/>
          <w:szCs w:val="24"/>
        </w:rPr>
        <w:t>)</w:t>
      </w:r>
      <w:r w:rsidR="797BC880" w:rsidRPr="276E13F9">
        <w:rPr>
          <w:sz w:val="24"/>
          <w:szCs w:val="24"/>
        </w:rPr>
        <w:t xml:space="preserve"> .........................</w:t>
      </w:r>
      <w:r w:rsidR="5C1C2C3A" w:rsidRPr="276E13F9">
        <w:rPr>
          <w:sz w:val="24"/>
          <w:szCs w:val="24"/>
        </w:rPr>
        <w:t xml:space="preserve"> </w:t>
      </w:r>
      <w:r w:rsidR="1E33F95D" w:rsidRPr="276E13F9">
        <w:rPr>
          <w:sz w:val="24"/>
          <w:szCs w:val="24"/>
        </w:rPr>
        <w:t>4</w:t>
      </w:r>
    </w:p>
    <w:p w14:paraId="0272CC7B" w14:textId="382A8D38" w:rsidR="21A198EE" w:rsidRDefault="21A198EE" w:rsidP="276E13F9">
      <w:pPr>
        <w:pStyle w:val="ListParagraph"/>
        <w:numPr>
          <w:ilvl w:val="0"/>
          <w:numId w:val="14"/>
        </w:numPr>
        <w:rPr>
          <w:sz w:val="24"/>
          <w:szCs w:val="24"/>
        </w:rPr>
      </w:pPr>
      <w:r w:rsidRPr="276E13F9">
        <w:rPr>
          <w:sz w:val="24"/>
          <w:szCs w:val="24"/>
        </w:rPr>
        <w:t xml:space="preserve">Detailed Entity Relationship Diagram (Task 2) .............................. </w:t>
      </w:r>
      <w:r w:rsidR="2976CECC" w:rsidRPr="276E13F9">
        <w:rPr>
          <w:sz w:val="24"/>
          <w:szCs w:val="24"/>
        </w:rPr>
        <w:t>5</w:t>
      </w:r>
    </w:p>
    <w:p w14:paraId="2CDE187A" w14:textId="61C19121" w:rsidR="259BA2EA" w:rsidRDefault="259BA2EA" w:rsidP="276E13F9">
      <w:pPr>
        <w:pStyle w:val="ListParagraph"/>
        <w:numPr>
          <w:ilvl w:val="0"/>
          <w:numId w:val="14"/>
        </w:numPr>
        <w:rPr>
          <w:sz w:val="24"/>
          <w:szCs w:val="24"/>
        </w:rPr>
      </w:pPr>
      <w:r w:rsidRPr="276E13F9">
        <w:rPr>
          <w:sz w:val="24"/>
          <w:szCs w:val="24"/>
        </w:rPr>
        <w:t xml:space="preserve">Overview and specifications based on ER </w:t>
      </w:r>
      <w:r w:rsidR="1B345D0F" w:rsidRPr="276E13F9">
        <w:rPr>
          <w:sz w:val="24"/>
          <w:szCs w:val="24"/>
        </w:rPr>
        <w:t>diagram (Task 3)</w:t>
      </w:r>
      <w:r w:rsidRPr="276E13F9">
        <w:rPr>
          <w:sz w:val="24"/>
          <w:szCs w:val="24"/>
        </w:rPr>
        <w:t xml:space="preserve"> .......... </w:t>
      </w:r>
      <w:r w:rsidR="5ECC6061" w:rsidRPr="276E13F9">
        <w:rPr>
          <w:sz w:val="24"/>
          <w:szCs w:val="24"/>
        </w:rPr>
        <w:t>6</w:t>
      </w:r>
    </w:p>
    <w:p w14:paraId="2A9E0D2F" w14:textId="1B68B29C" w:rsidR="259BA2EA" w:rsidRDefault="259BA2EA" w:rsidP="276E13F9">
      <w:pPr>
        <w:pStyle w:val="ListParagraph"/>
        <w:numPr>
          <w:ilvl w:val="0"/>
          <w:numId w:val="14"/>
        </w:numPr>
        <w:rPr>
          <w:sz w:val="24"/>
          <w:szCs w:val="24"/>
        </w:rPr>
      </w:pPr>
      <w:r w:rsidRPr="276E13F9">
        <w:rPr>
          <w:sz w:val="24"/>
          <w:szCs w:val="24"/>
        </w:rPr>
        <w:t xml:space="preserve">Conclusion .................................................................................... </w:t>
      </w:r>
      <w:r w:rsidR="03467E57" w:rsidRPr="276E13F9">
        <w:rPr>
          <w:sz w:val="24"/>
          <w:szCs w:val="24"/>
        </w:rPr>
        <w:t>1</w:t>
      </w:r>
      <w:r w:rsidR="6CF4769B" w:rsidRPr="276E13F9">
        <w:rPr>
          <w:sz w:val="24"/>
          <w:szCs w:val="24"/>
        </w:rPr>
        <w:t>1</w:t>
      </w:r>
    </w:p>
    <w:p w14:paraId="675279D5" w14:textId="51D18D83" w:rsidR="03467E57" w:rsidRDefault="03467E57" w:rsidP="276E13F9">
      <w:pPr>
        <w:pStyle w:val="ListParagraph"/>
        <w:numPr>
          <w:ilvl w:val="0"/>
          <w:numId w:val="14"/>
        </w:numPr>
        <w:rPr>
          <w:sz w:val="24"/>
          <w:szCs w:val="24"/>
        </w:rPr>
      </w:pPr>
      <w:r w:rsidRPr="276E13F9">
        <w:rPr>
          <w:sz w:val="24"/>
          <w:szCs w:val="24"/>
        </w:rPr>
        <w:t>Reference List ............................................................................... 1</w:t>
      </w:r>
      <w:r w:rsidR="26B64942" w:rsidRPr="276E13F9">
        <w:rPr>
          <w:sz w:val="24"/>
          <w:szCs w:val="24"/>
        </w:rPr>
        <w:t>2</w:t>
      </w:r>
    </w:p>
    <w:p w14:paraId="353715E6" w14:textId="622BED0F" w:rsidR="62DBB2E8" w:rsidRDefault="62DBB2E8" w:rsidP="276E13F9">
      <w:pPr>
        <w:pStyle w:val="ListParagraph"/>
        <w:ind w:left="1080"/>
        <w:rPr>
          <w:sz w:val="24"/>
          <w:szCs w:val="24"/>
        </w:rPr>
      </w:pPr>
    </w:p>
    <w:p w14:paraId="2CD02148" w14:textId="0F0A550B" w:rsidR="3F59AB1C" w:rsidRDefault="3F59AB1C" w:rsidP="3F59AB1C">
      <w:pPr>
        <w:pStyle w:val="SectionTitle"/>
        <w:jc w:val="left"/>
        <w:rPr>
          <w:sz w:val="24"/>
          <w:szCs w:val="24"/>
        </w:rPr>
      </w:pPr>
    </w:p>
    <w:p w14:paraId="159F4E39" w14:textId="1A70A59D" w:rsidR="3F59AB1C" w:rsidRDefault="3F59AB1C" w:rsidP="3F59AB1C">
      <w:pPr>
        <w:pStyle w:val="SectionTitle"/>
      </w:pPr>
    </w:p>
    <w:p w14:paraId="1BE563F6" w14:textId="5D414087" w:rsidR="3F59AB1C" w:rsidRDefault="3F59AB1C" w:rsidP="3F59AB1C">
      <w:pPr>
        <w:pStyle w:val="SectionTitle"/>
      </w:pPr>
    </w:p>
    <w:p w14:paraId="40E6552D" w14:textId="7B7AB316" w:rsidR="3F59AB1C" w:rsidRDefault="3F59AB1C" w:rsidP="3F59AB1C">
      <w:pPr>
        <w:pStyle w:val="SectionTitle"/>
      </w:pPr>
    </w:p>
    <w:p w14:paraId="44B6103B" w14:textId="2CAAAD71" w:rsidR="3F59AB1C" w:rsidRDefault="3F59AB1C" w:rsidP="3F59AB1C">
      <w:pPr>
        <w:pStyle w:val="SectionTitle"/>
      </w:pPr>
    </w:p>
    <w:p w14:paraId="5F7F0004" w14:textId="57D807DF" w:rsidR="3F59AB1C" w:rsidRDefault="3F59AB1C" w:rsidP="3F59AB1C">
      <w:pPr>
        <w:pStyle w:val="SectionTitle"/>
      </w:pPr>
    </w:p>
    <w:p w14:paraId="1C2D35A6" w14:textId="37E61067" w:rsidR="3F59AB1C" w:rsidRDefault="3F59AB1C" w:rsidP="3F59AB1C">
      <w:pPr>
        <w:pStyle w:val="SectionTitle"/>
      </w:pPr>
    </w:p>
    <w:p w14:paraId="1E25D82E" w14:textId="7463A950" w:rsidR="3F59AB1C" w:rsidRDefault="3F59AB1C" w:rsidP="3F59AB1C">
      <w:pPr>
        <w:pStyle w:val="SectionTitle"/>
      </w:pPr>
    </w:p>
    <w:p w14:paraId="398E2DC5" w14:textId="0D23D044" w:rsidR="3F59AB1C" w:rsidRDefault="3F59AB1C" w:rsidP="3F59AB1C">
      <w:pPr>
        <w:pStyle w:val="SectionTitle"/>
      </w:pPr>
    </w:p>
    <w:p w14:paraId="51A8C43B" w14:textId="1EF02258" w:rsidR="3F59AB1C" w:rsidRDefault="3F59AB1C" w:rsidP="3F59AB1C">
      <w:pPr>
        <w:pStyle w:val="SectionTitle"/>
      </w:pPr>
    </w:p>
    <w:p w14:paraId="173362FC" w14:textId="58CADE70" w:rsidR="3F59AB1C" w:rsidRDefault="3F59AB1C" w:rsidP="3F59AB1C">
      <w:pPr>
        <w:pStyle w:val="SectionTitle"/>
      </w:pPr>
    </w:p>
    <w:p w14:paraId="117FB0D8" w14:textId="79F9E94B" w:rsidR="62DBB2E8" w:rsidRDefault="62DBB2E8" w:rsidP="62DBB2E8"/>
    <w:p w14:paraId="2FA2933C" w14:textId="054EF087" w:rsidR="62DBB2E8" w:rsidRDefault="62DBB2E8" w:rsidP="62DBB2E8">
      <w:pPr>
        <w:pStyle w:val="SectionTitle"/>
        <w:spacing w:before="240" w:after="240"/>
      </w:pPr>
    </w:p>
    <w:p w14:paraId="2EE62A20" w14:textId="27F23E8C" w:rsidR="576062CF" w:rsidRDefault="184CFE71" w:rsidP="276E13F9">
      <w:pPr>
        <w:pStyle w:val="SectionTitle"/>
        <w:spacing w:before="240" w:after="240"/>
        <w:rPr>
          <w:color w:val="000000" w:themeColor="text1"/>
        </w:rPr>
      </w:pPr>
      <w:r w:rsidRPr="276E13F9">
        <w:rPr>
          <w:color w:val="000000" w:themeColor="text1"/>
        </w:rPr>
        <w:t>Introduction</w:t>
      </w:r>
    </w:p>
    <w:p w14:paraId="11004AC0" w14:textId="7A91EEF1" w:rsidR="276E13F9" w:rsidRDefault="276E13F9" w:rsidP="276E13F9"/>
    <w:p w14:paraId="728DB328" w14:textId="20C3A133" w:rsidR="576062CF" w:rsidRDefault="576062CF" w:rsidP="62DBB2E8">
      <w:pPr>
        <w:spacing w:before="240" w:after="240"/>
      </w:pPr>
    </w:p>
    <w:p w14:paraId="600B98EC" w14:textId="7D01A2E1" w:rsidR="576062CF" w:rsidRDefault="00882F92" w:rsidP="62DBB2E8">
      <w:pPr>
        <w:spacing w:before="240" w:after="240"/>
      </w:pPr>
      <w:r>
        <w:br w:type="page"/>
      </w:r>
    </w:p>
    <w:p w14:paraId="287ED306" w14:textId="4A0E6A3A" w:rsidR="576062CF" w:rsidRDefault="63E29F4F" w:rsidP="62DBB2E8">
      <w:pPr>
        <w:spacing w:before="240" w:after="240"/>
        <w:ind w:left="1440"/>
        <w:rPr>
          <w:rFonts w:ascii="Calibri" w:eastAsia="Calibri" w:hAnsi="Calibri" w:cs="Calibri"/>
        </w:rPr>
      </w:pPr>
      <w:r w:rsidRPr="62DBB2E8">
        <w:rPr>
          <w:rFonts w:ascii="Calibri" w:eastAsia="Calibri" w:hAnsi="Calibri" w:cs="Calibri"/>
          <w:b/>
          <w:bCs/>
        </w:rPr>
        <w:lastRenderedPageBreak/>
        <w:t>Task 1: Conceptual Entity Relationship Diagram</w:t>
      </w:r>
    </w:p>
    <w:p w14:paraId="3489545E" w14:textId="01631CF9" w:rsidR="576062CF" w:rsidRDefault="2E93DD6A" w:rsidP="62DBB2E8">
      <w:pPr>
        <w:spacing w:before="240" w:after="240"/>
        <w:rPr>
          <w:rFonts w:ascii="Calibri" w:eastAsia="Calibri" w:hAnsi="Calibri" w:cs="Calibri"/>
        </w:rPr>
      </w:pPr>
      <w:r w:rsidRPr="62DBB2E8">
        <w:rPr>
          <w:rFonts w:ascii="Calibri" w:eastAsia="Calibri" w:hAnsi="Calibri" w:cs="Calibri"/>
        </w:rPr>
        <w:t>The given case study identifies several entities and relationships for Lendigo’s mobile banking system.  A simple conceptual entity relationship diagram has been created using the identified primary</w:t>
      </w:r>
      <w:r w:rsidR="18B07FC6" w:rsidRPr="62DBB2E8">
        <w:rPr>
          <w:rFonts w:ascii="Calibri" w:eastAsia="Calibri" w:hAnsi="Calibri" w:cs="Calibri"/>
        </w:rPr>
        <w:t xml:space="preserve"> </w:t>
      </w:r>
      <w:r w:rsidRPr="62DBB2E8">
        <w:rPr>
          <w:rFonts w:ascii="Calibri" w:eastAsia="Calibri" w:hAnsi="Calibri" w:cs="Calibri"/>
        </w:rPr>
        <w:t>entities and relationships:</w:t>
      </w:r>
    </w:p>
    <w:p w14:paraId="78D85F20" w14:textId="4E7D35D9" w:rsidR="576062CF" w:rsidRDefault="5BCB530E" w:rsidP="62DBB2E8">
      <w:pPr>
        <w:spacing w:before="240" w:after="240"/>
        <w:ind w:firstLine="0"/>
        <w:rPr>
          <w:rFonts w:ascii="Calibri" w:eastAsia="Calibri" w:hAnsi="Calibri" w:cs="Calibri"/>
          <w:b/>
          <w:bCs/>
        </w:rPr>
      </w:pPr>
      <w:r>
        <w:rPr>
          <w:noProof/>
        </w:rPr>
        <w:drawing>
          <wp:inline distT="0" distB="0" distL="0" distR="0" wp14:anchorId="0769AF0D" wp14:editId="6E2D73F9">
            <wp:extent cx="5991226" cy="6276975"/>
            <wp:effectExtent l="0" t="0" r="0" b="0"/>
            <wp:docPr id="1626424248" name="Picture 1626424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91226" cy="6276975"/>
                    </a:xfrm>
                    <a:prstGeom prst="rect">
                      <a:avLst/>
                    </a:prstGeom>
                  </pic:spPr>
                </pic:pic>
              </a:graphicData>
            </a:graphic>
          </wp:inline>
        </w:drawing>
      </w:r>
    </w:p>
    <w:p w14:paraId="73F8296C" w14:textId="3D365ACD" w:rsidR="576062CF" w:rsidRDefault="5EF996CF" w:rsidP="62DBB2E8">
      <w:pPr>
        <w:spacing w:before="240" w:after="240"/>
        <w:ind w:left="2880"/>
        <w:rPr>
          <w:rFonts w:ascii="Calibri" w:eastAsia="Calibri" w:hAnsi="Calibri" w:cs="Calibri"/>
          <w:b/>
          <w:bCs/>
        </w:rPr>
      </w:pPr>
      <w:r w:rsidRPr="62DBB2E8">
        <w:rPr>
          <w:rFonts w:ascii="Calibri" w:eastAsia="Calibri" w:hAnsi="Calibri" w:cs="Calibri"/>
          <w:b/>
          <w:bCs/>
        </w:rPr>
        <w:lastRenderedPageBreak/>
        <w:t xml:space="preserve">Task </w:t>
      </w:r>
      <w:r w:rsidR="535F50D6" w:rsidRPr="62DBB2E8">
        <w:rPr>
          <w:rFonts w:ascii="Calibri" w:eastAsia="Calibri" w:hAnsi="Calibri" w:cs="Calibri"/>
          <w:b/>
          <w:bCs/>
        </w:rPr>
        <w:t>2</w:t>
      </w:r>
      <w:r w:rsidRPr="62DBB2E8">
        <w:rPr>
          <w:rFonts w:ascii="Calibri" w:eastAsia="Calibri" w:hAnsi="Calibri" w:cs="Calibri"/>
          <w:b/>
          <w:bCs/>
        </w:rPr>
        <w:t xml:space="preserve">: </w:t>
      </w:r>
      <w:r w:rsidR="69E43E30" w:rsidRPr="62DBB2E8">
        <w:rPr>
          <w:rFonts w:ascii="Calibri" w:eastAsia="Calibri" w:hAnsi="Calibri" w:cs="Calibri"/>
          <w:b/>
          <w:bCs/>
        </w:rPr>
        <w:t>Detailed ER Diagram</w:t>
      </w:r>
    </w:p>
    <w:p w14:paraId="789EBD00" w14:textId="0514AEED" w:rsidR="1746D3DA" w:rsidRDefault="1746D3DA" w:rsidP="62DBB2E8">
      <w:r w:rsidRPr="62DBB2E8">
        <w:t xml:space="preserve">In </w:t>
      </w:r>
      <w:r w:rsidR="230A272C" w:rsidRPr="62DBB2E8">
        <w:t xml:space="preserve">this </w:t>
      </w:r>
      <w:r w:rsidRPr="62DBB2E8">
        <w:t>task t</w:t>
      </w:r>
      <w:r w:rsidR="27339CF5" w:rsidRPr="62DBB2E8">
        <w:t xml:space="preserve">he </w:t>
      </w:r>
      <w:r w:rsidR="3D77F62E" w:rsidRPr="62DBB2E8">
        <w:t>initial</w:t>
      </w:r>
      <w:r w:rsidR="49C4F842" w:rsidRPr="62DBB2E8">
        <w:t xml:space="preserve"> </w:t>
      </w:r>
      <w:r w:rsidR="27339CF5" w:rsidRPr="62DBB2E8">
        <w:t xml:space="preserve">conceptual </w:t>
      </w:r>
      <w:r w:rsidR="16EADEB6" w:rsidRPr="62DBB2E8">
        <w:t xml:space="preserve">ER </w:t>
      </w:r>
      <w:r w:rsidR="27339CF5" w:rsidRPr="62DBB2E8">
        <w:t xml:space="preserve">model is expanded into a detailed ER diagram that includes attributes for each entity and the cardinalities between them. </w:t>
      </w:r>
      <w:r w:rsidR="41E90A27" w:rsidRPr="62DBB2E8">
        <w:t xml:space="preserve">A </w:t>
      </w:r>
      <w:r w:rsidR="1AE7763F" w:rsidRPr="62DBB2E8">
        <w:t>detailed</w:t>
      </w:r>
      <w:r w:rsidR="41E90A27" w:rsidRPr="62DBB2E8">
        <w:t xml:space="preserve"> diagram with k</w:t>
      </w:r>
      <w:r w:rsidR="27339CF5" w:rsidRPr="62DBB2E8">
        <w:t>ey attributes</w:t>
      </w:r>
      <w:r w:rsidR="40F12754" w:rsidRPr="62DBB2E8">
        <w:t xml:space="preserve"> for each entity has been created using draw.io:</w:t>
      </w:r>
    </w:p>
    <w:p w14:paraId="072DDDD8" w14:textId="34AB5606" w:rsidR="743ED364" w:rsidRDefault="743ED364" w:rsidP="62DBB2E8">
      <w:pPr>
        <w:ind w:firstLine="0"/>
      </w:pPr>
      <w:r>
        <w:rPr>
          <w:noProof/>
        </w:rPr>
        <w:drawing>
          <wp:inline distT="0" distB="0" distL="0" distR="0" wp14:anchorId="76D810A0" wp14:editId="5CC697B2">
            <wp:extent cx="6143625" cy="6057900"/>
            <wp:effectExtent l="0" t="0" r="0" b="0"/>
            <wp:docPr id="1728384008" name="Picture 172838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3625" cy="6057900"/>
                    </a:xfrm>
                    <a:prstGeom prst="rect">
                      <a:avLst/>
                    </a:prstGeom>
                  </pic:spPr>
                </pic:pic>
              </a:graphicData>
            </a:graphic>
          </wp:inline>
        </w:drawing>
      </w:r>
    </w:p>
    <w:p w14:paraId="47F16000" w14:textId="75B6C3DD" w:rsidR="62DBB2E8" w:rsidRDefault="62DBB2E8">
      <w:r>
        <w:br w:type="page"/>
      </w:r>
    </w:p>
    <w:p w14:paraId="727BDE47" w14:textId="3581092C" w:rsidR="62DBB2E8" w:rsidRDefault="62DBB2E8" w:rsidP="62DBB2E8">
      <w:pPr>
        <w:ind w:firstLine="0"/>
      </w:pPr>
    </w:p>
    <w:p w14:paraId="45C346DD" w14:textId="2E351910" w:rsidR="398889A0" w:rsidRDefault="398889A0" w:rsidP="62DBB2E8">
      <w:pPr>
        <w:ind w:left="1440"/>
        <w:rPr>
          <w:rFonts w:ascii="Calibri" w:eastAsia="Calibri" w:hAnsi="Calibri" w:cs="Calibri"/>
          <w:b/>
          <w:bCs/>
        </w:rPr>
      </w:pPr>
      <w:r w:rsidRPr="62DBB2E8">
        <w:rPr>
          <w:rFonts w:ascii="Calibri" w:eastAsia="Calibri" w:hAnsi="Calibri" w:cs="Calibri"/>
          <w:b/>
          <w:bCs/>
        </w:rPr>
        <w:t>Task 3: Written Specification for the ER Diagram</w:t>
      </w:r>
      <w:r w:rsidR="606E8B87" w:rsidRPr="62DBB2E8">
        <w:rPr>
          <w:rFonts w:ascii="Calibri" w:eastAsia="Calibri" w:hAnsi="Calibri" w:cs="Calibri"/>
          <w:b/>
          <w:bCs/>
        </w:rPr>
        <w:t>s</w:t>
      </w:r>
    </w:p>
    <w:p w14:paraId="6C235BC9" w14:textId="631EBFFE" w:rsidR="62DBB2E8" w:rsidRDefault="62DBB2E8" w:rsidP="62DBB2E8">
      <w:pPr>
        <w:ind w:left="1440"/>
        <w:rPr>
          <w:rFonts w:ascii="Calibri" w:eastAsia="Calibri" w:hAnsi="Calibri" w:cs="Calibri"/>
          <w:b/>
          <w:bCs/>
        </w:rPr>
      </w:pPr>
    </w:p>
    <w:p w14:paraId="44AB68C2" w14:textId="20117982" w:rsidR="606E8B87" w:rsidRDefault="606E8B87" w:rsidP="62DBB2E8">
      <w:pPr>
        <w:rPr>
          <w:rFonts w:ascii="Calibri" w:eastAsia="Calibri" w:hAnsi="Calibri" w:cs="Calibri"/>
        </w:rPr>
      </w:pPr>
      <w:r w:rsidRPr="62DBB2E8">
        <w:rPr>
          <w:rFonts w:ascii="Calibri" w:eastAsia="Calibri" w:hAnsi="Calibri" w:cs="Calibri"/>
        </w:rPr>
        <w:t xml:space="preserve">In task 1 a basic conceptual ER diagram </w:t>
      </w:r>
      <w:r w:rsidR="25136C41" w:rsidRPr="62DBB2E8">
        <w:rPr>
          <w:rFonts w:ascii="Calibri" w:eastAsia="Calibri" w:hAnsi="Calibri" w:cs="Calibri"/>
        </w:rPr>
        <w:t>was</w:t>
      </w:r>
      <w:r w:rsidRPr="62DBB2E8">
        <w:rPr>
          <w:rFonts w:ascii="Calibri" w:eastAsia="Calibri" w:hAnsi="Calibri" w:cs="Calibri"/>
        </w:rPr>
        <w:t xml:space="preserve"> created </w:t>
      </w:r>
      <w:r w:rsidR="7BBC4F49" w:rsidRPr="62DBB2E8">
        <w:rPr>
          <w:rFonts w:ascii="Calibri" w:eastAsia="Calibri" w:hAnsi="Calibri" w:cs="Calibri"/>
        </w:rPr>
        <w:t>identifying</w:t>
      </w:r>
      <w:r w:rsidRPr="62DBB2E8">
        <w:rPr>
          <w:rFonts w:ascii="Calibri" w:eastAsia="Calibri" w:hAnsi="Calibri" w:cs="Calibri"/>
        </w:rPr>
        <w:t xml:space="preserve"> </w:t>
      </w:r>
      <w:r w:rsidR="630C8F49" w:rsidRPr="62DBB2E8">
        <w:rPr>
          <w:rFonts w:ascii="Calibri" w:eastAsia="Calibri" w:hAnsi="Calibri" w:cs="Calibri"/>
        </w:rPr>
        <w:t>the primary entities for Lendigo’s mobile banking system.</w:t>
      </w:r>
      <w:r w:rsidR="27CBF7F4" w:rsidRPr="62DBB2E8">
        <w:rPr>
          <w:rFonts w:ascii="Calibri" w:eastAsia="Calibri" w:hAnsi="Calibri" w:cs="Calibri"/>
        </w:rPr>
        <w:t xml:space="preserve"> The primary entities </w:t>
      </w:r>
      <w:r w:rsidR="565C43C9" w:rsidRPr="62DBB2E8">
        <w:rPr>
          <w:rFonts w:ascii="Calibri" w:eastAsia="Calibri" w:hAnsi="Calibri" w:cs="Calibri"/>
        </w:rPr>
        <w:t>identified</w:t>
      </w:r>
      <w:r w:rsidR="27CBF7F4" w:rsidRPr="62DBB2E8">
        <w:rPr>
          <w:rFonts w:ascii="Calibri" w:eastAsia="Calibri" w:hAnsi="Calibri" w:cs="Calibri"/>
        </w:rPr>
        <w:t xml:space="preserve"> from the case study to build the </w:t>
      </w:r>
      <w:r w:rsidR="37883420" w:rsidRPr="62DBB2E8">
        <w:rPr>
          <w:rFonts w:ascii="Calibri" w:eastAsia="Calibri" w:hAnsi="Calibri" w:cs="Calibri"/>
        </w:rPr>
        <w:t xml:space="preserve">conceptual </w:t>
      </w:r>
      <w:r w:rsidR="358B3202" w:rsidRPr="62DBB2E8">
        <w:rPr>
          <w:rFonts w:ascii="Calibri" w:eastAsia="Calibri" w:hAnsi="Calibri" w:cs="Calibri"/>
        </w:rPr>
        <w:t>ER model are as follows:</w:t>
      </w:r>
    </w:p>
    <w:p w14:paraId="02739EC3" w14:textId="2957D7FC" w:rsidR="606E8B87" w:rsidRDefault="606E8B87" w:rsidP="62DBB2E8">
      <w:pPr>
        <w:rPr>
          <w:rFonts w:ascii="Calibri" w:eastAsia="Calibri" w:hAnsi="Calibri" w:cs="Calibri"/>
        </w:rPr>
      </w:pPr>
      <w:r w:rsidRPr="62DBB2E8">
        <w:rPr>
          <w:rFonts w:ascii="Calibri" w:eastAsia="Calibri" w:hAnsi="Calibri" w:cs="Calibri"/>
        </w:rPr>
        <w:t xml:space="preserve">Customer- Users of </w:t>
      </w:r>
      <w:r w:rsidR="621E92F6" w:rsidRPr="62DBB2E8">
        <w:rPr>
          <w:rFonts w:ascii="Calibri" w:eastAsia="Calibri" w:hAnsi="Calibri" w:cs="Calibri"/>
        </w:rPr>
        <w:t xml:space="preserve">Lendigo’s new </w:t>
      </w:r>
      <w:r w:rsidRPr="62DBB2E8">
        <w:rPr>
          <w:rFonts w:ascii="Calibri" w:eastAsia="Calibri" w:hAnsi="Calibri" w:cs="Calibri"/>
        </w:rPr>
        <w:t>mobile banking system.</w:t>
      </w:r>
    </w:p>
    <w:p w14:paraId="53308886" w14:textId="19098648" w:rsidR="606E8B87" w:rsidRDefault="606E8B87" w:rsidP="62DBB2E8">
      <w:pPr>
        <w:rPr>
          <w:rFonts w:ascii="Calibri" w:eastAsia="Calibri" w:hAnsi="Calibri" w:cs="Calibri"/>
        </w:rPr>
      </w:pPr>
      <w:r w:rsidRPr="62DBB2E8">
        <w:rPr>
          <w:rFonts w:ascii="Calibri" w:eastAsia="Calibri" w:hAnsi="Calibri" w:cs="Calibri"/>
        </w:rPr>
        <w:t xml:space="preserve">Account- Each customer </w:t>
      </w:r>
      <w:r w:rsidR="046B17E3" w:rsidRPr="62DBB2E8">
        <w:rPr>
          <w:rFonts w:ascii="Calibri" w:eastAsia="Calibri" w:hAnsi="Calibri" w:cs="Calibri"/>
        </w:rPr>
        <w:t>usually</w:t>
      </w:r>
      <w:r w:rsidRPr="62DBB2E8">
        <w:rPr>
          <w:rFonts w:ascii="Calibri" w:eastAsia="Calibri" w:hAnsi="Calibri" w:cs="Calibri"/>
        </w:rPr>
        <w:t xml:space="preserve"> </w:t>
      </w:r>
      <w:r w:rsidR="6DA8026C" w:rsidRPr="62DBB2E8">
        <w:rPr>
          <w:rFonts w:ascii="Calibri" w:eastAsia="Calibri" w:hAnsi="Calibri" w:cs="Calibri"/>
        </w:rPr>
        <w:t>has</w:t>
      </w:r>
      <w:r w:rsidRPr="62DBB2E8">
        <w:rPr>
          <w:rFonts w:ascii="Calibri" w:eastAsia="Calibri" w:hAnsi="Calibri" w:cs="Calibri"/>
        </w:rPr>
        <w:t xml:space="preserve"> one or more banking accounts.</w:t>
      </w:r>
    </w:p>
    <w:p w14:paraId="1FF5D947" w14:textId="455D3F59" w:rsidR="606E8B87" w:rsidRDefault="606E8B87" w:rsidP="62DBB2E8">
      <w:pPr>
        <w:rPr>
          <w:rFonts w:ascii="Calibri" w:eastAsia="Calibri" w:hAnsi="Calibri" w:cs="Calibri"/>
        </w:rPr>
      </w:pPr>
      <w:r w:rsidRPr="62DBB2E8">
        <w:rPr>
          <w:rFonts w:ascii="Calibri" w:eastAsia="Calibri" w:hAnsi="Calibri" w:cs="Calibri"/>
        </w:rPr>
        <w:t xml:space="preserve">Transaction- </w:t>
      </w:r>
      <w:r w:rsidR="1065CAF4" w:rsidRPr="62DBB2E8">
        <w:rPr>
          <w:rFonts w:ascii="Calibri" w:eastAsia="Calibri" w:hAnsi="Calibri" w:cs="Calibri"/>
        </w:rPr>
        <w:t xml:space="preserve">All kinds of </w:t>
      </w:r>
      <w:r w:rsidRPr="62DBB2E8">
        <w:rPr>
          <w:rFonts w:ascii="Calibri" w:eastAsia="Calibri" w:hAnsi="Calibri" w:cs="Calibri"/>
        </w:rPr>
        <w:t>fund transfers, bill payments</w:t>
      </w:r>
      <w:r w:rsidR="65DD5ABD" w:rsidRPr="62DBB2E8">
        <w:rPr>
          <w:rFonts w:ascii="Calibri" w:eastAsia="Calibri" w:hAnsi="Calibri" w:cs="Calibri"/>
        </w:rPr>
        <w:t>,</w:t>
      </w:r>
      <w:r w:rsidRPr="62DBB2E8">
        <w:rPr>
          <w:rFonts w:ascii="Calibri" w:eastAsia="Calibri" w:hAnsi="Calibri" w:cs="Calibri"/>
        </w:rPr>
        <w:t xml:space="preserve"> recharges</w:t>
      </w:r>
      <w:r w:rsidR="1534FB52" w:rsidRPr="62DBB2E8">
        <w:rPr>
          <w:rFonts w:ascii="Calibri" w:eastAsia="Calibri" w:hAnsi="Calibri" w:cs="Calibri"/>
        </w:rPr>
        <w:t xml:space="preserve"> and so on using the system</w:t>
      </w:r>
      <w:r w:rsidRPr="62DBB2E8">
        <w:rPr>
          <w:rFonts w:ascii="Calibri" w:eastAsia="Calibri" w:hAnsi="Calibri" w:cs="Calibri"/>
        </w:rPr>
        <w:t>.</w:t>
      </w:r>
    </w:p>
    <w:p w14:paraId="69135284" w14:textId="2AC91DD9" w:rsidR="606E8B87" w:rsidRDefault="606E8B87" w:rsidP="62DBB2E8">
      <w:pPr>
        <w:rPr>
          <w:rFonts w:ascii="Calibri" w:eastAsia="Calibri" w:hAnsi="Calibri" w:cs="Calibri"/>
        </w:rPr>
      </w:pPr>
      <w:r w:rsidRPr="62DBB2E8">
        <w:rPr>
          <w:rFonts w:ascii="Calibri" w:eastAsia="Calibri" w:hAnsi="Calibri" w:cs="Calibri"/>
        </w:rPr>
        <w:t>Loan</w:t>
      </w:r>
      <w:r w:rsidR="1D47494F" w:rsidRPr="62DBB2E8">
        <w:rPr>
          <w:rFonts w:ascii="Calibri" w:eastAsia="Calibri" w:hAnsi="Calibri" w:cs="Calibri"/>
        </w:rPr>
        <w:t>- To manage and repay and view details of loan information for the customer</w:t>
      </w:r>
      <w:r w:rsidRPr="62DBB2E8">
        <w:rPr>
          <w:rFonts w:ascii="Calibri" w:eastAsia="Calibri" w:hAnsi="Calibri" w:cs="Calibri"/>
        </w:rPr>
        <w:t>.</w:t>
      </w:r>
    </w:p>
    <w:p w14:paraId="4D9184D7" w14:textId="6FFEDDDE" w:rsidR="606E8B87" w:rsidRDefault="606E8B87" w:rsidP="62DBB2E8">
      <w:pPr>
        <w:rPr>
          <w:rFonts w:ascii="Calibri" w:eastAsia="Calibri" w:hAnsi="Calibri" w:cs="Calibri"/>
        </w:rPr>
      </w:pPr>
      <w:r w:rsidRPr="62DBB2E8">
        <w:rPr>
          <w:rFonts w:ascii="Calibri" w:eastAsia="Calibri" w:hAnsi="Calibri" w:cs="Calibri"/>
        </w:rPr>
        <w:t>Repayment- The monthly payments made towards a</w:t>
      </w:r>
      <w:r w:rsidR="0DC95228" w:rsidRPr="62DBB2E8">
        <w:rPr>
          <w:rFonts w:ascii="Calibri" w:eastAsia="Calibri" w:hAnsi="Calibri" w:cs="Calibri"/>
        </w:rPr>
        <w:t xml:space="preserve">ny </w:t>
      </w:r>
      <w:r w:rsidRPr="62DBB2E8">
        <w:rPr>
          <w:rFonts w:ascii="Calibri" w:eastAsia="Calibri" w:hAnsi="Calibri" w:cs="Calibri"/>
        </w:rPr>
        <w:t>loan</w:t>
      </w:r>
      <w:r w:rsidR="1C1BAFD0" w:rsidRPr="62DBB2E8">
        <w:rPr>
          <w:rFonts w:ascii="Calibri" w:eastAsia="Calibri" w:hAnsi="Calibri" w:cs="Calibri"/>
        </w:rPr>
        <w:t xml:space="preserve"> borrowed by the customer</w:t>
      </w:r>
      <w:r w:rsidRPr="62DBB2E8">
        <w:rPr>
          <w:rFonts w:ascii="Calibri" w:eastAsia="Calibri" w:hAnsi="Calibri" w:cs="Calibri"/>
        </w:rPr>
        <w:t>.</w:t>
      </w:r>
    </w:p>
    <w:p w14:paraId="2558AE80" w14:textId="483D5BC4" w:rsidR="606E8B87" w:rsidRDefault="606E8B87" w:rsidP="62DBB2E8">
      <w:pPr>
        <w:rPr>
          <w:rFonts w:ascii="Calibri" w:eastAsia="Calibri" w:hAnsi="Calibri" w:cs="Calibri"/>
        </w:rPr>
      </w:pPr>
      <w:r w:rsidRPr="62DBB2E8">
        <w:rPr>
          <w:rFonts w:ascii="Calibri" w:eastAsia="Calibri" w:hAnsi="Calibri" w:cs="Calibri"/>
        </w:rPr>
        <w:t xml:space="preserve">Employee- Represents the </w:t>
      </w:r>
      <w:proofErr w:type="spellStart"/>
      <w:r w:rsidRPr="62DBB2E8">
        <w:rPr>
          <w:rFonts w:ascii="Calibri" w:eastAsia="Calibri" w:hAnsi="Calibri" w:cs="Calibri"/>
        </w:rPr>
        <w:t>Lendigo</w:t>
      </w:r>
      <w:proofErr w:type="spellEnd"/>
      <w:r w:rsidRPr="62DBB2E8">
        <w:rPr>
          <w:rFonts w:ascii="Calibri" w:eastAsia="Calibri" w:hAnsi="Calibri" w:cs="Calibri"/>
        </w:rPr>
        <w:t xml:space="preserve"> staff who handle client interactions and loan approvals.</w:t>
      </w:r>
    </w:p>
    <w:p w14:paraId="4AE82953" w14:textId="792C2215" w:rsidR="606E8B87" w:rsidRDefault="606E8B87" w:rsidP="62DBB2E8">
      <w:pPr>
        <w:rPr>
          <w:rFonts w:ascii="Calibri" w:eastAsia="Calibri" w:hAnsi="Calibri" w:cs="Calibri"/>
        </w:rPr>
      </w:pPr>
      <w:r w:rsidRPr="62DBB2E8">
        <w:rPr>
          <w:rFonts w:ascii="Calibri" w:eastAsia="Calibri" w:hAnsi="Calibri" w:cs="Calibri"/>
        </w:rPr>
        <w:t>ATM- Represents the ATMs found using the mobile app's location finder.</w:t>
      </w:r>
    </w:p>
    <w:p w14:paraId="7CE39AED" w14:textId="7B5A0CBC" w:rsidR="606E8B87" w:rsidRDefault="606E8B87" w:rsidP="62DBB2E8">
      <w:pPr>
        <w:rPr>
          <w:rFonts w:ascii="Calibri" w:eastAsia="Calibri" w:hAnsi="Calibri" w:cs="Calibri"/>
        </w:rPr>
      </w:pPr>
      <w:r w:rsidRPr="62DBB2E8">
        <w:rPr>
          <w:rFonts w:ascii="Calibri" w:eastAsia="Calibri" w:hAnsi="Calibri" w:cs="Calibri"/>
        </w:rPr>
        <w:t xml:space="preserve">Service Request- </w:t>
      </w:r>
      <w:r w:rsidR="4C3AC2E0" w:rsidRPr="62DBB2E8">
        <w:rPr>
          <w:rFonts w:ascii="Calibri" w:eastAsia="Calibri" w:hAnsi="Calibri" w:cs="Calibri"/>
        </w:rPr>
        <w:t>Customers can</w:t>
      </w:r>
      <w:r w:rsidRPr="62DBB2E8">
        <w:rPr>
          <w:rFonts w:ascii="Calibri" w:eastAsia="Calibri" w:hAnsi="Calibri" w:cs="Calibri"/>
        </w:rPr>
        <w:t xml:space="preserve"> request</w:t>
      </w:r>
      <w:r w:rsidR="2C23F883" w:rsidRPr="62DBB2E8">
        <w:rPr>
          <w:rFonts w:ascii="Calibri" w:eastAsia="Calibri" w:hAnsi="Calibri" w:cs="Calibri"/>
        </w:rPr>
        <w:t xml:space="preserve"> services</w:t>
      </w:r>
      <w:r w:rsidRPr="62DBB2E8">
        <w:rPr>
          <w:rFonts w:ascii="Calibri" w:eastAsia="Calibri" w:hAnsi="Calibri" w:cs="Calibri"/>
        </w:rPr>
        <w:t>, such as a PIN change or a complaint</w:t>
      </w:r>
    </w:p>
    <w:p w14:paraId="009D360C" w14:textId="65654B92" w:rsidR="38E670E1" w:rsidRDefault="38E670E1" w:rsidP="62DBB2E8">
      <w:pPr>
        <w:rPr>
          <w:rFonts w:ascii="Calibri" w:eastAsia="Calibri" w:hAnsi="Calibri" w:cs="Calibri"/>
        </w:rPr>
      </w:pPr>
      <w:r w:rsidRPr="62DBB2E8">
        <w:rPr>
          <w:rFonts w:ascii="Calibri" w:eastAsia="Calibri" w:hAnsi="Calibri" w:cs="Calibri"/>
        </w:rPr>
        <w:t xml:space="preserve">Location- A weak entity for various ATMs and their locations. </w:t>
      </w:r>
    </w:p>
    <w:p w14:paraId="3F42E50B" w14:textId="70E37C54" w:rsidR="62DBB2E8" w:rsidRDefault="62DBB2E8" w:rsidP="62DBB2E8">
      <w:pPr>
        <w:rPr>
          <w:rFonts w:ascii="Calibri" w:eastAsia="Calibri" w:hAnsi="Calibri" w:cs="Calibri"/>
        </w:rPr>
      </w:pPr>
    </w:p>
    <w:p w14:paraId="56438170" w14:textId="27B68981" w:rsidR="370F0020" w:rsidRDefault="370F0020" w:rsidP="62DBB2E8">
      <w:pPr>
        <w:ind w:firstLine="0"/>
      </w:pPr>
      <w:r w:rsidRPr="62DBB2E8">
        <w:rPr>
          <w:rFonts w:ascii="Calibri" w:eastAsia="Calibri" w:hAnsi="Calibri" w:cs="Calibri"/>
        </w:rPr>
        <w:t xml:space="preserve">The relationships between the entities have been identified using 1 and M in the diagram. </w:t>
      </w:r>
      <w:r w:rsidR="2972EF6F" w:rsidRPr="62DBB2E8">
        <w:rPr>
          <w:rFonts w:ascii="Calibri" w:eastAsia="Calibri" w:hAnsi="Calibri" w:cs="Calibri"/>
        </w:rPr>
        <w:t>T</w:t>
      </w:r>
      <w:r w:rsidRPr="62DBB2E8">
        <w:t>he</w:t>
      </w:r>
      <w:r w:rsidR="609C3E43" w:rsidRPr="62DBB2E8">
        <w:t xml:space="preserve"> relationships </w:t>
      </w:r>
      <w:r w:rsidR="3D556817" w:rsidRPr="62DBB2E8">
        <w:t xml:space="preserve">identified </w:t>
      </w:r>
      <w:r w:rsidR="609C3E43" w:rsidRPr="62DBB2E8">
        <w:t>to build the</w:t>
      </w:r>
      <w:r w:rsidRPr="62DBB2E8">
        <w:t xml:space="preserve"> </w:t>
      </w:r>
      <w:r w:rsidR="64EB4AD7" w:rsidRPr="62DBB2E8">
        <w:t>conceptual</w:t>
      </w:r>
      <w:r w:rsidRPr="62DBB2E8">
        <w:t xml:space="preserve"> </w:t>
      </w:r>
      <w:r w:rsidR="40E2578D" w:rsidRPr="62DBB2E8">
        <w:t xml:space="preserve">ER </w:t>
      </w:r>
      <w:r w:rsidRPr="62DBB2E8">
        <w:t>diagram are as follows:</w:t>
      </w:r>
    </w:p>
    <w:p w14:paraId="0179D81C" w14:textId="58E38FCA" w:rsidR="246C8382" w:rsidRDefault="246C8382" w:rsidP="62DBB2E8">
      <w:r w:rsidRPr="62DBB2E8">
        <w:t xml:space="preserve">1 customer can have many accounts - 1 to M </w:t>
      </w:r>
    </w:p>
    <w:p w14:paraId="224D2DEB" w14:textId="2583B5BB" w:rsidR="246C8382" w:rsidRDefault="246C8382" w:rsidP="62DBB2E8">
      <w:r w:rsidRPr="62DBB2E8">
        <w:t>1 customer can authorize many transactions – 1 to M</w:t>
      </w:r>
    </w:p>
    <w:p w14:paraId="0DA4BB94" w14:textId="2C1B5E86" w:rsidR="246C8382" w:rsidRDefault="246C8382" w:rsidP="62DBB2E8">
      <w:r w:rsidRPr="62DBB2E8">
        <w:t>1 customer can borrow many loans – 1 to M</w:t>
      </w:r>
    </w:p>
    <w:p w14:paraId="29DDC280" w14:textId="49E8FDF8" w:rsidR="57E15843" w:rsidRDefault="57E15843" w:rsidP="62DBB2E8">
      <w:r w:rsidRPr="62DBB2E8">
        <w:t xml:space="preserve">1 Loan requires many repayments – 1 to M  </w:t>
      </w:r>
    </w:p>
    <w:p w14:paraId="2717287F" w14:textId="5571F642" w:rsidR="2B182195" w:rsidRDefault="2B182195" w:rsidP="62DBB2E8">
      <w:r w:rsidRPr="62DBB2E8">
        <w:t>1 account</w:t>
      </w:r>
      <w:r w:rsidR="1B05BF82" w:rsidRPr="62DBB2E8">
        <w:t xml:space="preserve"> can </w:t>
      </w:r>
      <w:r w:rsidR="6B3D3B81" w:rsidRPr="62DBB2E8">
        <w:t xml:space="preserve">have many transactions- </w:t>
      </w:r>
      <w:r w:rsidR="6AE26E59" w:rsidRPr="62DBB2E8">
        <w:t>1</w:t>
      </w:r>
      <w:r w:rsidR="6B3D3B81" w:rsidRPr="62DBB2E8">
        <w:t xml:space="preserve"> to M </w:t>
      </w:r>
    </w:p>
    <w:p w14:paraId="54350F1E" w14:textId="665EE12C" w:rsidR="2D13F1C4" w:rsidRDefault="2D13F1C4" w:rsidP="62DBB2E8">
      <w:r w:rsidRPr="62DBB2E8">
        <w:t xml:space="preserve">1 </w:t>
      </w:r>
      <w:r w:rsidR="515C374A" w:rsidRPr="62DBB2E8">
        <w:t>customer can request many service requests –</w:t>
      </w:r>
      <w:r w:rsidR="799E8926" w:rsidRPr="62DBB2E8">
        <w:t>1</w:t>
      </w:r>
      <w:r w:rsidR="515C374A" w:rsidRPr="62DBB2E8">
        <w:t xml:space="preserve"> to M</w:t>
      </w:r>
    </w:p>
    <w:p w14:paraId="04F60F4D" w14:textId="284AB764" w:rsidR="515C374A" w:rsidRDefault="515C374A" w:rsidP="62DBB2E8">
      <w:r w:rsidRPr="62DBB2E8">
        <w:lastRenderedPageBreak/>
        <w:t xml:space="preserve">Many employees manage many Loans – M to M </w:t>
      </w:r>
    </w:p>
    <w:p w14:paraId="31CFC686" w14:textId="55E553F6" w:rsidR="02110FC9" w:rsidRDefault="02110FC9" w:rsidP="62DBB2E8">
      <w:r w:rsidRPr="62DBB2E8">
        <w:t xml:space="preserve">Many customers use many ATMs – M to M </w:t>
      </w:r>
    </w:p>
    <w:p w14:paraId="21917E3D" w14:textId="33DD117C" w:rsidR="62875782" w:rsidRDefault="62875782" w:rsidP="62DBB2E8">
      <w:r w:rsidRPr="62DBB2E8">
        <w:t>1</w:t>
      </w:r>
      <w:r w:rsidR="02110FC9" w:rsidRPr="62DBB2E8">
        <w:t xml:space="preserve"> ATM ha</w:t>
      </w:r>
      <w:r w:rsidR="1E2E742F" w:rsidRPr="62DBB2E8">
        <w:t>s</w:t>
      </w:r>
      <w:r w:rsidR="10FAA7F4" w:rsidRPr="62DBB2E8">
        <w:t xml:space="preserve"> only 1</w:t>
      </w:r>
      <w:r w:rsidR="02110FC9" w:rsidRPr="62DBB2E8">
        <w:t xml:space="preserve"> location</w:t>
      </w:r>
      <w:r w:rsidR="51D3BB00" w:rsidRPr="62DBB2E8">
        <w:t xml:space="preserve"> </w:t>
      </w:r>
      <w:r w:rsidR="02110FC9" w:rsidRPr="62DBB2E8">
        <w:t xml:space="preserve">– </w:t>
      </w:r>
      <w:r w:rsidR="5017D224" w:rsidRPr="62DBB2E8">
        <w:t>1</w:t>
      </w:r>
      <w:r w:rsidR="02110FC9" w:rsidRPr="62DBB2E8">
        <w:t xml:space="preserve"> to </w:t>
      </w:r>
      <w:r w:rsidR="739DDDD7" w:rsidRPr="62DBB2E8">
        <w:t>1</w:t>
      </w:r>
    </w:p>
    <w:p w14:paraId="49095B12" w14:textId="28163334" w:rsidR="62DBB2E8" w:rsidRDefault="62DBB2E8" w:rsidP="62DBB2E8"/>
    <w:p w14:paraId="522E39CE" w14:textId="13A6AC6D" w:rsidR="4F7E32A0" w:rsidRDefault="4F7E32A0" w:rsidP="62DBB2E8">
      <w:pPr>
        <w:spacing w:before="240" w:after="240"/>
        <w:ind w:firstLine="0"/>
      </w:pPr>
      <w:r w:rsidRPr="62DBB2E8">
        <w:rPr>
          <w:rFonts w:ascii="Calibri" w:eastAsia="Calibri" w:hAnsi="Calibri" w:cs="Calibri"/>
          <w:b/>
          <w:bCs/>
        </w:rPr>
        <w:t xml:space="preserve"> Primary Keys (PKs)</w:t>
      </w:r>
      <w:r w:rsidR="2A79A5DC" w:rsidRPr="62DBB2E8">
        <w:rPr>
          <w:rFonts w:ascii="Calibri" w:eastAsia="Calibri" w:hAnsi="Calibri" w:cs="Calibri"/>
          <w:b/>
          <w:bCs/>
        </w:rPr>
        <w:t xml:space="preserve"> and</w:t>
      </w:r>
      <w:r w:rsidR="64AE8067" w:rsidRPr="62DBB2E8">
        <w:rPr>
          <w:rFonts w:ascii="Calibri" w:eastAsia="Calibri" w:hAnsi="Calibri" w:cs="Calibri"/>
          <w:b/>
          <w:bCs/>
        </w:rPr>
        <w:t xml:space="preserve"> Foreign Keys (FKs)</w:t>
      </w:r>
      <w:r w:rsidR="64AE8067" w:rsidRPr="62DBB2E8">
        <w:rPr>
          <w:rFonts w:ascii="Calibri" w:eastAsia="Calibri" w:hAnsi="Calibri" w:cs="Calibri"/>
        </w:rPr>
        <w:t>:</w:t>
      </w:r>
    </w:p>
    <w:p w14:paraId="626AF08A" w14:textId="4B2DA4E1" w:rsidR="4F7E32A0" w:rsidRDefault="4F7E32A0" w:rsidP="62DBB2E8">
      <w:pPr>
        <w:ind w:left="720" w:firstLine="0"/>
        <w:rPr>
          <w:rFonts w:ascii="Calibri" w:eastAsia="Calibri" w:hAnsi="Calibri" w:cs="Calibri"/>
        </w:rPr>
      </w:pPr>
      <w:r w:rsidRPr="62DBB2E8">
        <w:rPr>
          <w:rFonts w:ascii="Calibri" w:eastAsia="Calibri" w:hAnsi="Calibri" w:cs="Calibri"/>
        </w:rPr>
        <w:t>Customer</w:t>
      </w:r>
      <w:r w:rsidR="3A605B8B" w:rsidRPr="62DBB2E8">
        <w:rPr>
          <w:rFonts w:ascii="Calibri" w:eastAsia="Calibri" w:hAnsi="Calibri" w:cs="Calibri"/>
        </w:rPr>
        <w:t xml:space="preserve">: </w:t>
      </w:r>
    </w:p>
    <w:p w14:paraId="62E91E61" w14:textId="5910B7C3" w:rsidR="2C992F5D" w:rsidRDefault="2C992F5D" w:rsidP="62DBB2E8">
      <w:pPr>
        <w:ind w:left="720"/>
        <w:rPr>
          <w:rFonts w:ascii="Calibri" w:eastAsia="Calibri" w:hAnsi="Calibri" w:cs="Calibri"/>
        </w:rPr>
      </w:pPr>
      <w:r w:rsidRPr="62DBB2E8">
        <w:rPr>
          <w:rFonts w:ascii="Calibri" w:eastAsia="Calibri" w:hAnsi="Calibri" w:cs="Calibri"/>
        </w:rPr>
        <w:t>PK</w:t>
      </w:r>
      <w:r w:rsidR="4D5CACA9" w:rsidRPr="62DBB2E8">
        <w:rPr>
          <w:rFonts w:ascii="Calibri" w:eastAsia="Calibri" w:hAnsi="Calibri" w:cs="Calibri"/>
        </w:rPr>
        <w:t>-</w:t>
      </w:r>
      <w:r w:rsidR="4F7E32A0" w:rsidRPr="62DBB2E8">
        <w:rPr>
          <w:rFonts w:ascii="Calibri" w:eastAsia="Calibri" w:hAnsi="Calibri" w:cs="Calibri"/>
        </w:rPr>
        <w:t xml:space="preserve"> Customer ID</w:t>
      </w:r>
      <w:r w:rsidR="69BAC725" w:rsidRPr="62DBB2E8">
        <w:rPr>
          <w:rFonts w:ascii="Calibri" w:eastAsia="Calibri" w:hAnsi="Calibri" w:cs="Calibri"/>
        </w:rPr>
        <w:t xml:space="preserve"> </w:t>
      </w:r>
    </w:p>
    <w:p w14:paraId="155D501F" w14:textId="73DA96AF" w:rsidR="4F7E32A0" w:rsidRDefault="4F7E32A0" w:rsidP="62DBB2E8">
      <w:pPr>
        <w:ind w:left="720" w:firstLine="0"/>
        <w:rPr>
          <w:rFonts w:ascii="Calibri" w:eastAsia="Calibri" w:hAnsi="Calibri" w:cs="Calibri"/>
        </w:rPr>
      </w:pPr>
      <w:r w:rsidRPr="62DBB2E8">
        <w:rPr>
          <w:rFonts w:ascii="Calibri" w:eastAsia="Calibri" w:hAnsi="Calibri" w:cs="Calibri"/>
        </w:rPr>
        <w:t>Account</w:t>
      </w:r>
      <w:r w:rsidR="546CFF82" w:rsidRPr="62DBB2E8">
        <w:rPr>
          <w:rFonts w:ascii="Calibri" w:eastAsia="Calibri" w:hAnsi="Calibri" w:cs="Calibri"/>
        </w:rPr>
        <w:t>:</w:t>
      </w:r>
      <w:r w:rsidR="1EEA162B" w:rsidRPr="62DBB2E8">
        <w:rPr>
          <w:rFonts w:ascii="Calibri" w:eastAsia="Calibri" w:hAnsi="Calibri" w:cs="Calibri"/>
        </w:rPr>
        <w:t xml:space="preserve"> </w:t>
      </w:r>
    </w:p>
    <w:p w14:paraId="09835717" w14:textId="314A44BD" w:rsidR="4F7E32A0" w:rsidRDefault="4F7E32A0" w:rsidP="62DBB2E8">
      <w:pPr>
        <w:ind w:left="720"/>
        <w:rPr>
          <w:rFonts w:ascii="Calibri" w:eastAsia="Calibri" w:hAnsi="Calibri" w:cs="Calibri"/>
        </w:rPr>
      </w:pPr>
      <w:r w:rsidRPr="62DBB2E8">
        <w:rPr>
          <w:rFonts w:ascii="Calibri" w:eastAsia="Calibri" w:hAnsi="Calibri" w:cs="Calibri"/>
        </w:rPr>
        <w:t>PK</w:t>
      </w:r>
      <w:r w:rsidR="720695FD" w:rsidRPr="62DBB2E8">
        <w:rPr>
          <w:rFonts w:ascii="Calibri" w:eastAsia="Calibri" w:hAnsi="Calibri" w:cs="Calibri"/>
        </w:rPr>
        <w:t>-</w:t>
      </w:r>
      <w:r w:rsidRPr="62DBB2E8">
        <w:rPr>
          <w:rFonts w:ascii="Calibri" w:eastAsia="Calibri" w:hAnsi="Calibri" w:cs="Calibri"/>
        </w:rPr>
        <w:t xml:space="preserve"> Account Number</w:t>
      </w:r>
    </w:p>
    <w:p w14:paraId="0C142B45" w14:textId="071D2B76" w:rsidR="6AB0C13E" w:rsidRDefault="6AB0C13E" w:rsidP="62DBB2E8">
      <w:pPr>
        <w:ind w:left="720"/>
        <w:rPr>
          <w:rFonts w:ascii="Calibri" w:eastAsia="Calibri" w:hAnsi="Calibri" w:cs="Calibri"/>
        </w:rPr>
      </w:pPr>
      <w:r w:rsidRPr="62DBB2E8">
        <w:rPr>
          <w:rFonts w:ascii="Calibri" w:eastAsia="Calibri" w:hAnsi="Calibri" w:cs="Calibri"/>
        </w:rPr>
        <w:t>FK</w:t>
      </w:r>
      <w:r w:rsidR="6577A1FB" w:rsidRPr="62DBB2E8">
        <w:rPr>
          <w:rFonts w:ascii="Calibri" w:eastAsia="Calibri" w:hAnsi="Calibri" w:cs="Calibri"/>
        </w:rPr>
        <w:t>-</w:t>
      </w:r>
      <w:r w:rsidRPr="62DBB2E8">
        <w:rPr>
          <w:rFonts w:ascii="Calibri" w:eastAsia="Calibri" w:hAnsi="Calibri" w:cs="Calibri"/>
        </w:rPr>
        <w:t xml:space="preserve"> Customer ID</w:t>
      </w:r>
    </w:p>
    <w:p w14:paraId="439EEE4E" w14:textId="56BA7D66" w:rsidR="4F7E32A0" w:rsidRDefault="4F7E32A0" w:rsidP="62DBB2E8">
      <w:pPr>
        <w:ind w:left="720" w:firstLine="0"/>
        <w:rPr>
          <w:rFonts w:ascii="Calibri" w:eastAsia="Calibri" w:hAnsi="Calibri" w:cs="Calibri"/>
        </w:rPr>
      </w:pPr>
      <w:r w:rsidRPr="62DBB2E8">
        <w:rPr>
          <w:rFonts w:ascii="Calibri" w:eastAsia="Calibri" w:hAnsi="Calibri" w:cs="Calibri"/>
        </w:rPr>
        <w:t>Transaction</w:t>
      </w:r>
      <w:r w:rsidR="05CA972C" w:rsidRPr="62DBB2E8">
        <w:rPr>
          <w:rFonts w:ascii="Calibri" w:eastAsia="Calibri" w:hAnsi="Calibri" w:cs="Calibri"/>
        </w:rPr>
        <w:t xml:space="preserve">: </w:t>
      </w:r>
    </w:p>
    <w:p w14:paraId="1CB6871C" w14:textId="260C90A8" w:rsidR="4F7E32A0" w:rsidRDefault="4F7E32A0" w:rsidP="62DBB2E8">
      <w:pPr>
        <w:ind w:left="1440" w:firstLine="0"/>
        <w:rPr>
          <w:rFonts w:ascii="Calibri" w:eastAsia="Calibri" w:hAnsi="Calibri" w:cs="Calibri"/>
        </w:rPr>
      </w:pPr>
      <w:r w:rsidRPr="62DBB2E8">
        <w:rPr>
          <w:rFonts w:ascii="Calibri" w:eastAsia="Calibri" w:hAnsi="Calibri" w:cs="Calibri"/>
        </w:rPr>
        <w:t>PK</w:t>
      </w:r>
      <w:r w:rsidR="00E91834" w:rsidRPr="62DBB2E8">
        <w:rPr>
          <w:rFonts w:ascii="Calibri" w:eastAsia="Calibri" w:hAnsi="Calibri" w:cs="Calibri"/>
        </w:rPr>
        <w:t>-</w:t>
      </w:r>
      <w:r w:rsidRPr="62DBB2E8">
        <w:rPr>
          <w:rFonts w:ascii="Calibri" w:eastAsia="Calibri" w:hAnsi="Calibri" w:cs="Calibri"/>
        </w:rPr>
        <w:t xml:space="preserve"> Transaction ID</w:t>
      </w:r>
    </w:p>
    <w:p w14:paraId="710DAC0A" w14:textId="2B6FDD66" w:rsidR="260A20D7" w:rsidRDefault="260A20D7" w:rsidP="62DBB2E8">
      <w:pPr>
        <w:ind w:left="720"/>
        <w:rPr>
          <w:rFonts w:ascii="Calibri" w:eastAsia="Calibri" w:hAnsi="Calibri" w:cs="Calibri"/>
        </w:rPr>
      </w:pPr>
      <w:r w:rsidRPr="62DBB2E8">
        <w:rPr>
          <w:rFonts w:ascii="Calibri" w:eastAsia="Calibri" w:hAnsi="Calibri" w:cs="Calibri"/>
        </w:rPr>
        <w:t>FK- Account Number</w:t>
      </w:r>
    </w:p>
    <w:p w14:paraId="7B2C77AB" w14:textId="3AF61AA5" w:rsidR="4F7E32A0" w:rsidRDefault="4F7E32A0" w:rsidP="62DBB2E8">
      <w:pPr>
        <w:ind w:left="720" w:firstLine="0"/>
        <w:rPr>
          <w:rFonts w:ascii="Calibri" w:eastAsia="Calibri" w:hAnsi="Calibri" w:cs="Calibri"/>
        </w:rPr>
      </w:pPr>
      <w:r w:rsidRPr="62DBB2E8">
        <w:rPr>
          <w:rFonts w:ascii="Calibri" w:eastAsia="Calibri" w:hAnsi="Calibri" w:cs="Calibri"/>
        </w:rPr>
        <w:t>Loan</w:t>
      </w:r>
      <w:r w:rsidR="653E0461" w:rsidRPr="62DBB2E8">
        <w:rPr>
          <w:rFonts w:ascii="Calibri" w:eastAsia="Calibri" w:hAnsi="Calibri" w:cs="Calibri"/>
        </w:rPr>
        <w:t>:</w:t>
      </w:r>
    </w:p>
    <w:p w14:paraId="6D40E710" w14:textId="3FC8FB79" w:rsidR="4F7E32A0" w:rsidRDefault="4F7E32A0" w:rsidP="62DBB2E8">
      <w:pPr>
        <w:ind w:left="720"/>
        <w:rPr>
          <w:rFonts w:ascii="Calibri" w:eastAsia="Calibri" w:hAnsi="Calibri" w:cs="Calibri"/>
        </w:rPr>
      </w:pPr>
      <w:r w:rsidRPr="62DBB2E8">
        <w:rPr>
          <w:rFonts w:ascii="Calibri" w:eastAsia="Calibri" w:hAnsi="Calibri" w:cs="Calibri"/>
        </w:rPr>
        <w:t>PK</w:t>
      </w:r>
      <w:r w:rsidR="13E2CF0F" w:rsidRPr="62DBB2E8">
        <w:rPr>
          <w:rFonts w:ascii="Calibri" w:eastAsia="Calibri" w:hAnsi="Calibri" w:cs="Calibri"/>
        </w:rPr>
        <w:t>-</w:t>
      </w:r>
      <w:r w:rsidRPr="62DBB2E8">
        <w:rPr>
          <w:rFonts w:ascii="Calibri" w:eastAsia="Calibri" w:hAnsi="Calibri" w:cs="Calibri"/>
        </w:rPr>
        <w:t xml:space="preserve"> Loan ID</w:t>
      </w:r>
    </w:p>
    <w:p w14:paraId="73EFBF74" w14:textId="44C5CC6F" w:rsidR="342B3F03" w:rsidRDefault="342B3F03" w:rsidP="62DBB2E8">
      <w:pPr>
        <w:ind w:left="720"/>
        <w:rPr>
          <w:rFonts w:ascii="Calibri" w:eastAsia="Calibri" w:hAnsi="Calibri" w:cs="Calibri"/>
        </w:rPr>
      </w:pPr>
      <w:r w:rsidRPr="62DBB2E8">
        <w:rPr>
          <w:rFonts w:ascii="Calibri" w:eastAsia="Calibri" w:hAnsi="Calibri" w:cs="Calibri"/>
        </w:rPr>
        <w:t>FK- Customer ID</w:t>
      </w:r>
    </w:p>
    <w:p w14:paraId="4CFC69A9" w14:textId="2CEB2350" w:rsidR="4F7E32A0" w:rsidRDefault="4F7E32A0" w:rsidP="62DBB2E8">
      <w:pPr>
        <w:ind w:left="720" w:firstLine="0"/>
        <w:rPr>
          <w:rFonts w:ascii="Calibri" w:eastAsia="Calibri" w:hAnsi="Calibri" w:cs="Calibri"/>
        </w:rPr>
      </w:pPr>
      <w:r w:rsidRPr="62DBB2E8">
        <w:rPr>
          <w:rFonts w:ascii="Calibri" w:eastAsia="Calibri" w:hAnsi="Calibri" w:cs="Calibri"/>
        </w:rPr>
        <w:t>Repayment</w:t>
      </w:r>
      <w:r w:rsidR="2812FFE4" w:rsidRPr="62DBB2E8">
        <w:rPr>
          <w:rFonts w:ascii="Calibri" w:eastAsia="Calibri" w:hAnsi="Calibri" w:cs="Calibri"/>
        </w:rPr>
        <w:t>:</w:t>
      </w:r>
    </w:p>
    <w:p w14:paraId="2DBBCD9D" w14:textId="0BB2B883" w:rsidR="4F7E32A0" w:rsidRDefault="4F7E32A0" w:rsidP="62DBB2E8">
      <w:pPr>
        <w:ind w:left="720"/>
        <w:rPr>
          <w:rFonts w:ascii="Calibri" w:eastAsia="Calibri" w:hAnsi="Calibri" w:cs="Calibri"/>
        </w:rPr>
      </w:pPr>
      <w:r w:rsidRPr="62DBB2E8">
        <w:rPr>
          <w:rFonts w:ascii="Calibri" w:eastAsia="Calibri" w:hAnsi="Calibri" w:cs="Calibri"/>
        </w:rPr>
        <w:t>PK</w:t>
      </w:r>
      <w:r w:rsidR="4362F126" w:rsidRPr="62DBB2E8">
        <w:rPr>
          <w:rFonts w:ascii="Calibri" w:eastAsia="Calibri" w:hAnsi="Calibri" w:cs="Calibri"/>
        </w:rPr>
        <w:t>-</w:t>
      </w:r>
      <w:r w:rsidRPr="62DBB2E8">
        <w:rPr>
          <w:rFonts w:ascii="Calibri" w:eastAsia="Calibri" w:hAnsi="Calibri" w:cs="Calibri"/>
        </w:rPr>
        <w:t xml:space="preserve"> Repayment ID</w:t>
      </w:r>
    </w:p>
    <w:p w14:paraId="4AC078FA" w14:textId="71BB683C" w:rsidR="06201E13" w:rsidRDefault="06201E13" w:rsidP="62DBB2E8">
      <w:pPr>
        <w:ind w:left="720"/>
        <w:rPr>
          <w:rFonts w:ascii="Calibri" w:eastAsia="Calibri" w:hAnsi="Calibri" w:cs="Calibri"/>
        </w:rPr>
      </w:pPr>
      <w:r w:rsidRPr="62DBB2E8">
        <w:rPr>
          <w:rFonts w:ascii="Calibri" w:eastAsia="Calibri" w:hAnsi="Calibri" w:cs="Calibri"/>
        </w:rPr>
        <w:t>FK: Loan ID</w:t>
      </w:r>
    </w:p>
    <w:p w14:paraId="0F075ED0" w14:textId="2A8F286E" w:rsidR="4F7E32A0" w:rsidRDefault="4F7E32A0" w:rsidP="62DBB2E8">
      <w:pPr>
        <w:rPr>
          <w:rFonts w:ascii="Calibri" w:eastAsia="Calibri" w:hAnsi="Calibri" w:cs="Calibri"/>
        </w:rPr>
      </w:pPr>
      <w:r w:rsidRPr="62DBB2E8">
        <w:rPr>
          <w:rFonts w:ascii="Calibri" w:eastAsia="Calibri" w:hAnsi="Calibri" w:cs="Calibri"/>
        </w:rPr>
        <w:t>Staff</w:t>
      </w:r>
      <w:r w:rsidR="63F5879B" w:rsidRPr="62DBB2E8">
        <w:rPr>
          <w:rFonts w:ascii="Calibri" w:eastAsia="Calibri" w:hAnsi="Calibri" w:cs="Calibri"/>
        </w:rPr>
        <w:t>:</w:t>
      </w:r>
    </w:p>
    <w:p w14:paraId="36596CAB" w14:textId="749750F2" w:rsidR="4F7E32A0" w:rsidRDefault="4F7E32A0" w:rsidP="62DBB2E8">
      <w:pPr>
        <w:rPr>
          <w:rFonts w:ascii="Calibri" w:eastAsia="Calibri" w:hAnsi="Calibri" w:cs="Calibri"/>
        </w:rPr>
      </w:pPr>
      <w:r w:rsidRPr="62DBB2E8">
        <w:rPr>
          <w:rFonts w:ascii="Calibri" w:eastAsia="Calibri" w:hAnsi="Calibri" w:cs="Calibri"/>
        </w:rPr>
        <w:t xml:space="preserve"> </w:t>
      </w:r>
      <w:r>
        <w:tab/>
      </w:r>
      <w:r w:rsidRPr="62DBB2E8">
        <w:rPr>
          <w:rFonts w:ascii="Calibri" w:eastAsia="Calibri" w:hAnsi="Calibri" w:cs="Calibri"/>
        </w:rPr>
        <w:t>PK</w:t>
      </w:r>
      <w:r w:rsidR="0409FA71" w:rsidRPr="62DBB2E8">
        <w:rPr>
          <w:rFonts w:ascii="Calibri" w:eastAsia="Calibri" w:hAnsi="Calibri" w:cs="Calibri"/>
        </w:rPr>
        <w:t>-</w:t>
      </w:r>
      <w:r w:rsidRPr="62DBB2E8">
        <w:rPr>
          <w:rFonts w:ascii="Calibri" w:eastAsia="Calibri" w:hAnsi="Calibri" w:cs="Calibri"/>
        </w:rPr>
        <w:t xml:space="preserve"> Staff ID</w:t>
      </w:r>
    </w:p>
    <w:p w14:paraId="4B01B348" w14:textId="0FC0D654" w:rsidR="4F7E32A0" w:rsidRDefault="4F7E32A0" w:rsidP="62DBB2E8">
      <w:pPr>
        <w:rPr>
          <w:rFonts w:ascii="Calibri" w:eastAsia="Calibri" w:hAnsi="Calibri" w:cs="Calibri"/>
        </w:rPr>
      </w:pPr>
      <w:r w:rsidRPr="62DBB2E8">
        <w:rPr>
          <w:rFonts w:ascii="Calibri" w:eastAsia="Calibri" w:hAnsi="Calibri" w:cs="Calibri"/>
        </w:rPr>
        <w:t>ATM</w:t>
      </w:r>
      <w:r w:rsidR="1F551C3B" w:rsidRPr="62DBB2E8">
        <w:rPr>
          <w:rFonts w:ascii="Calibri" w:eastAsia="Calibri" w:hAnsi="Calibri" w:cs="Calibri"/>
        </w:rPr>
        <w:t>:</w:t>
      </w:r>
    </w:p>
    <w:p w14:paraId="116311ED" w14:textId="53A79FB4" w:rsidR="4F7E32A0" w:rsidRDefault="4F7E32A0" w:rsidP="62DBB2E8">
      <w:pPr>
        <w:ind w:left="720"/>
        <w:rPr>
          <w:rFonts w:ascii="Calibri" w:eastAsia="Calibri" w:hAnsi="Calibri" w:cs="Calibri"/>
        </w:rPr>
      </w:pPr>
      <w:r w:rsidRPr="62DBB2E8">
        <w:rPr>
          <w:rFonts w:ascii="Calibri" w:eastAsia="Calibri" w:hAnsi="Calibri" w:cs="Calibri"/>
        </w:rPr>
        <w:t>PK</w:t>
      </w:r>
      <w:r w:rsidR="30CD523D" w:rsidRPr="62DBB2E8">
        <w:rPr>
          <w:rFonts w:ascii="Calibri" w:eastAsia="Calibri" w:hAnsi="Calibri" w:cs="Calibri"/>
        </w:rPr>
        <w:t xml:space="preserve">- </w:t>
      </w:r>
      <w:r w:rsidRPr="62DBB2E8">
        <w:rPr>
          <w:rFonts w:ascii="Calibri" w:eastAsia="Calibri" w:hAnsi="Calibri" w:cs="Calibri"/>
        </w:rPr>
        <w:t>ATM ID</w:t>
      </w:r>
    </w:p>
    <w:p w14:paraId="7802552E" w14:textId="465B2617" w:rsidR="4F7E32A0" w:rsidRDefault="4F7E32A0" w:rsidP="62DBB2E8">
      <w:pPr>
        <w:ind w:left="720" w:firstLine="0"/>
        <w:rPr>
          <w:rFonts w:ascii="Calibri" w:eastAsia="Calibri" w:hAnsi="Calibri" w:cs="Calibri"/>
        </w:rPr>
      </w:pPr>
      <w:r w:rsidRPr="62DBB2E8">
        <w:rPr>
          <w:rFonts w:ascii="Calibri" w:eastAsia="Calibri" w:hAnsi="Calibri" w:cs="Calibri"/>
        </w:rPr>
        <w:lastRenderedPageBreak/>
        <w:t xml:space="preserve">Service </w:t>
      </w:r>
      <w:r w:rsidR="50DB2C98" w:rsidRPr="62DBB2E8">
        <w:rPr>
          <w:rFonts w:ascii="Calibri" w:eastAsia="Calibri" w:hAnsi="Calibri" w:cs="Calibri"/>
        </w:rPr>
        <w:t>Request:</w:t>
      </w:r>
    </w:p>
    <w:p w14:paraId="3360B656" w14:textId="33708854" w:rsidR="4F7E32A0" w:rsidRDefault="4F7E32A0" w:rsidP="62DBB2E8">
      <w:pPr>
        <w:ind w:left="720"/>
        <w:rPr>
          <w:rFonts w:ascii="Calibri" w:eastAsia="Calibri" w:hAnsi="Calibri" w:cs="Calibri"/>
        </w:rPr>
      </w:pPr>
      <w:r w:rsidRPr="62DBB2E8">
        <w:rPr>
          <w:rFonts w:ascii="Calibri" w:eastAsia="Calibri" w:hAnsi="Calibri" w:cs="Calibri"/>
        </w:rPr>
        <w:t>PK</w:t>
      </w:r>
      <w:r w:rsidR="3797AECF" w:rsidRPr="62DBB2E8">
        <w:rPr>
          <w:rFonts w:ascii="Calibri" w:eastAsia="Calibri" w:hAnsi="Calibri" w:cs="Calibri"/>
        </w:rPr>
        <w:t>-</w:t>
      </w:r>
      <w:r w:rsidRPr="62DBB2E8">
        <w:rPr>
          <w:rFonts w:ascii="Calibri" w:eastAsia="Calibri" w:hAnsi="Calibri" w:cs="Calibri"/>
        </w:rPr>
        <w:t xml:space="preserve"> Request ID</w:t>
      </w:r>
    </w:p>
    <w:p w14:paraId="0732BA92" w14:textId="2464F33A" w:rsidR="2834FA1C" w:rsidRDefault="2834FA1C" w:rsidP="62DBB2E8">
      <w:pPr>
        <w:ind w:left="720"/>
        <w:rPr>
          <w:rFonts w:ascii="Calibri" w:eastAsia="Calibri" w:hAnsi="Calibri" w:cs="Calibri"/>
        </w:rPr>
      </w:pPr>
      <w:r w:rsidRPr="62DBB2E8">
        <w:rPr>
          <w:rFonts w:ascii="Calibri" w:eastAsia="Calibri" w:hAnsi="Calibri" w:cs="Calibri"/>
        </w:rPr>
        <w:t>FK: Customer ID</w:t>
      </w:r>
    </w:p>
    <w:p w14:paraId="22E35AB2" w14:textId="717CFDA0" w:rsidR="62DBB2E8" w:rsidRDefault="62DBB2E8" w:rsidP="62DBB2E8">
      <w:pPr>
        <w:ind w:left="720" w:firstLine="0"/>
        <w:rPr>
          <w:rFonts w:ascii="Calibri" w:eastAsia="Calibri" w:hAnsi="Calibri" w:cs="Calibri"/>
        </w:rPr>
      </w:pPr>
    </w:p>
    <w:p w14:paraId="73E528A1" w14:textId="4DE4D450" w:rsidR="1C172A81" w:rsidRDefault="1C172A81" w:rsidP="62DBB2E8">
      <w:pPr>
        <w:ind w:firstLine="0"/>
        <w:rPr>
          <w:rFonts w:ascii="Calibri" w:eastAsia="Calibri" w:hAnsi="Calibri" w:cs="Calibri"/>
        </w:rPr>
      </w:pPr>
      <w:r w:rsidRPr="62DBB2E8">
        <w:t xml:space="preserve">In task 2, a detailed ER diagram using Attributes has been created. </w:t>
      </w:r>
      <w:r w:rsidRPr="62DBB2E8">
        <w:rPr>
          <w:rFonts w:ascii="Calibri" w:eastAsia="Calibri" w:hAnsi="Calibri" w:cs="Calibri"/>
        </w:rPr>
        <w:t>The ER diagram specifies relationships between various entities, including their cardinalities and constraints. This detailed ER diagram reflects how data is interconnected within the mobile banking system and lays the foundation for the database's implementation. This section focuses on explaining the relationships between the entities in plain English:</w:t>
      </w:r>
    </w:p>
    <w:p w14:paraId="4CD1EA5E" w14:textId="601A7D22" w:rsidR="62DBB2E8" w:rsidRDefault="62DBB2E8" w:rsidP="62DBB2E8">
      <w:pPr>
        <w:ind w:firstLine="0"/>
        <w:rPr>
          <w:rFonts w:ascii="Calibri" w:eastAsia="Calibri" w:hAnsi="Calibri" w:cs="Calibri"/>
        </w:rPr>
      </w:pPr>
    </w:p>
    <w:p w14:paraId="1CCD3008" w14:textId="5FAE50FC" w:rsidR="606E8B87" w:rsidRDefault="606E8B87" w:rsidP="62DBB2E8">
      <w:pPr>
        <w:ind w:firstLine="0"/>
        <w:rPr>
          <w:b/>
          <w:bCs/>
        </w:rPr>
      </w:pPr>
      <w:r w:rsidRPr="62DBB2E8">
        <w:rPr>
          <w:b/>
          <w:bCs/>
        </w:rPr>
        <w:t xml:space="preserve">Customer </w:t>
      </w:r>
    </w:p>
    <w:p w14:paraId="3F6CB64E" w14:textId="3D74991D" w:rsidR="606E8B87" w:rsidRDefault="606E8B87" w:rsidP="62DBB2E8">
      <w:pPr>
        <w:ind w:firstLine="0"/>
      </w:pPr>
      <w:r w:rsidRPr="62DBB2E8">
        <w:t>Attributes: Customer ID, Name, Address, contact, Email, and Date of Birth.</w:t>
      </w:r>
    </w:p>
    <w:p w14:paraId="1268B2AD" w14:textId="3AF35285" w:rsidR="39DC3D43" w:rsidRDefault="39DC3D43" w:rsidP="62DBB2E8">
      <w:pPr>
        <w:ind w:firstLine="0"/>
      </w:pPr>
      <w:r w:rsidRPr="62DBB2E8">
        <w:t>Relationships:</w:t>
      </w:r>
      <w:r w:rsidR="7ABC7F84" w:rsidRPr="62DBB2E8">
        <w:t xml:space="preserve"> Each customer owns 1 or more Accounts, each customer </w:t>
      </w:r>
      <w:r w:rsidR="14C0FA93" w:rsidRPr="62DBB2E8">
        <w:t>authorizes</w:t>
      </w:r>
      <w:r w:rsidR="7ABC7F84" w:rsidRPr="62DBB2E8">
        <w:t xml:space="preserve"> more </w:t>
      </w:r>
      <w:r w:rsidR="6D9B4E0F" w:rsidRPr="62DBB2E8">
        <w:t>than 1 transaction, 1 customer can borrow m</w:t>
      </w:r>
      <w:r w:rsidR="27AC0D1E" w:rsidRPr="62DBB2E8">
        <w:t>ore than 1</w:t>
      </w:r>
      <w:r w:rsidR="6D9B4E0F" w:rsidRPr="62DBB2E8">
        <w:t xml:space="preserve"> loan, </w:t>
      </w:r>
      <w:r w:rsidR="397C74FD" w:rsidRPr="62DBB2E8">
        <w:t xml:space="preserve">each </w:t>
      </w:r>
      <w:r w:rsidR="6D9B4E0F" w:rsidRPr="62DBB2E8">
        <w:t xml:space="preserve">customer </w:t>
      </w:r>
      <w:r w:rsidR="66C0D0B1" w:rsidRPr="62DBB2E8">
        <w:t xml:space="preserve">can </w:t>
      </w:r>
      <w:r w:rsidR="0DDA978A" w:rsidRPr="62DBB2E8">
        <w:t>request more</w:t>
      </w:r>
      <w:r w:rsidR="0408D9CF" w:rsidRPr="62DBB2E8">
        <w:t xml:space="preserve"> than 1 </w:t>
      </w:r>
      <w:r w:rsidR="6D9B4E0F" w:rsidRPr="62DBB2E8">
        <w:t>service request</w:t>
      </w:r>
      <w:r w:rsidR="22170740" w:rsidRPr="62DBB2E8">
        <w:t xml:space="preserve">, many customers can use many ATMs. </w:t>
      </w:r>
      <w:r w:rsidR="7ABC7F84" w:rsidRPr="62DBB2E8">
        <w:t xml:space="preserve">           </w:t>
      </w:r>
    </w:p>
    <w:p w14:paraId="75E99873" w14:textId="27AA5A5C" w:rsidR="606E8B87" w:rsidRDefault="606E8B87" w:rsidP="62DBB2E8">
      <w:pPr>
        <w:spacing w:before="240" w:after="240"/>
        <w:ind w:firstLine="0"/>
        <w:rPr>
          <w:b/>
          <w:bCs/>
        </w:rPr>
      </w:pPr>
      <w:r w:rsidRPr="62DBB2E8">
        <w:rPr>
          <w:b/>
          <w:bCs/>
        </w:rPr>
        <w:t xml:space="preserve">Account </w:t>
      </w:r>
    </w:p>
    <w:p w14:paraId="35638C0A" w14:textId="7C478A79" w:rsidR="606E8B87" w:rsidRDefault="606E8B87" w:rsidP="62DBB2E8">
      <w:pPr>
        <w:spacing w:before="240" w:after="240"/>
        <w:ind w:firstLine="0"/>
      </w:pPr>
      <w:r w:rsidRPr="62DBB2E8">
        <w:t>Attributes: Account Number, Account Type, Balance.</w:t>
      </w:r>
    </w:p>
    <w:p w14:paraId="48DA5609" w14:textId="74B938C7" w:rsidR="606E8B87" w:rsidRDefault="606E8B87" w:rsidP="62DBB2E8">
      <w:pPr>
        <w:ind w:firstLine="0"/>
      </w:pPr>
      <w:r w:rsidRPr="62DBB2E8">
        <w:t xml:space="preserve">Relationships: </w:t>
      </w:r>
      <w:r w:rsidR="7D8176F0" w:rsidRPr="62DBB2E8">
        <w:t>Each</w:t>
      </w:r>
      <w:r w:rsidR="7514CC17" w:rsidRPr="62DBB2E8">
        <w:t xml:space="preserve"> </w:t>
      </w:r>
      <w:r w:rsidR="6F15B1BC" w:rsidRPr="62DBB2E8">
        <w:t>account</w:t>
      </w:r>
      <w:r w:rsidR="7514CC17" w:rsidRPr="62DBB2E8">
        <w:t xml:space="preserve"> can perform many transactions</w:t>
      </w:r>
    </w:p>
    <w:p w14:paraId="51C20513" w14:textId="223ED55E" w:rsidR="606E8B87" w:rsidRDefault="606E8B87" w:rsidP="62DBB2E8">
      <w:pPr>
        <w:spacing w:before="240" w:after="240"/>
        <w:ind w:firstLine="0"/>
        <w:rPr>
          <w:b/>
          <w:bCs/>
        </w:rPr>
      </w:pPr>
      <w:r w:rsidRPr="62DBB2E8">
        <w:rPr>
          <w:b/>
          <w:bCs/>
        </w:rPr>
        <w:t>Transaction:</w:t>
      </w:r>
    </w:p>
    <w:p w14:paraId="4E98E714" w14:textId="1ED73ABF" w:rsidR="606E8B87" w:rsidRDefault="606E8B87" w:rsidP="62DBB2E8">
      <w:pPr>
        <w:ind w:firstLine="0"/>
      </w:pPr>
      <w:r w:rsidRPr="62DBB2E8">
        <w:t xml:space="preserve">Attributes: </w:t>
      </w:r>
      <w:proofErr w:type="spellStart"/>
      <w:r w:rsidRPr="62DBB2E8">
        <w:t>Transaction</w:t>
      </w:r>
      <w:r w:rsidR="70100E3A" w:rsidRPr="62DBB2E8">
        <w:t>_</w:t>
      </w:r>
      <w:r w:rsidRPr="62DBB2E8">
        <w:t>ID</w:t>
      </w:r>
      <w:proofErr w:type="spellEnd"/>
      <w:r w:rsidRPr="62DBB2E8">
        <w:t>, Date, Amount, Transaction Type.</w:t>
      </w:r>
    </w:p>
    <w:p w14:paraId="75C9385A" w14:textId="1E944070" w:rsidR="606E8B87" w:rsidRDefault="606E8B87" w:rsidP="62DBB2E8">
      <w:pPr>
        <w:ind w:firstLine="0"/>
      </w:pPr>
      <w:r w:rsidRPr="62DBB2E8">
        <w:t xml:space="preserve">Relationships: Each transaction is associated with </w:t>
      </w:r>
      <w:r w:rsidR="68FED768" w:rsidRPr="62DBB2E8">
        <w:t xml:space="preserve">1 </w:t>
      </w:r>
      <w:r w:rsidRPr="62DBB2E8">
        <w:t>account.</w:t>
      </w:r>
    </w:p>
    <w:p w14:paraId="45EF2659" w14:textId="6AFFC7DD" w:rsidR="606E8B87" w:rsidRDefault="606E8B87" w:rsidP="62DBB2E8">
      <w:pPr>
        <w:spacing w:before="240" w:after="240"/>
        <w:ind w:firstLine="0"/>
      </w:pPr>
      <w:r w:rsidRPr="62DBB2E8">
        <w:rPr>
          <w:b/>
          <w:bCs/>
        </w:rPr>
        <w:lastRenderedPageBreak/>
        <w:t>Loan</w:t>
      </w:r>
      <w:r w:rsidRPr="62DBB2E8">
        <w:t>:</w:t>
      </w:r>
    </w:p>
    <w:p w14:paraId="46CEEDF7" w14:textId="51101FE6" w:rsidR="606E8B87" w:rsidRDefault="606E8B87" w:rsidP="62DBB2E8">
      <w:pPr>
        <w:ind w:firstLine="0"/>
      </w:pPr>
      <w:r w:rsidRPr="62DBB2E8">
        <w:t xml:space="preserve">Attributes: </w:t>
      </w:r>
      <w:proofErr w:type="spellStart"/>
      <w:r w:rsidRPr="62DBB2E8">
        <w:t>Loan</w:t>
      </w:r>
      <w:r w:rsidR="242F5AE8" w:rsidRPr="62DBB2E8">
        <w:t>_ID</w:t>
      </w:r>
      <w:proofErr w:type="spellEnd"/>
      <w:r w:rsidR="242F5AE8" w:rsidRPr="62DBB2E8">
        <w:t>, Amount</w:t>
      </w:r>
      <w:r w:rsidRPr="62DBB2E8">
        <w:t>, Interest, Start Date, End Date.</w:t>
      </w:r>
    </w:p>
    <w:p w14:paraId="2290B363" w14:textId="1D1D1A10" w:rsidR="606E8B87" w:rsidRDefault="606E8B87" w:rsidP="62DBB2E8">
      <w:pPr>
        <w:ind w:firstLine="0"/>
      </w:pPr>
      <w:r w:rsidRPr="62DBB2E8">
        <w:t>Relationships: Each loan</w:t>
      </w:r>
      <w:r w:rsidR="58C0922B" w:rsidRPr="62DBB2E8">
        <w:t xml:space="preserve"> </w:t>
      </w:r>
      <w:r w:rsidR="580BDB9A" w:rsidRPr="62DBB2E8">
        <w:t>has</w:t>
      </w:r>
      <w:r w:rsidR="3B9E1E10" w:rsidRPr="62DBB2E8">
        <w:t xml:space="preserve"> many </w:t>
      </w:r>
      <w:r w:rsidR="4737BD90" w:rsidRPr="62DBB2E8">
        <w:t>repayments;</w:t>
      </w:r>
      <w:r w:rsidR="72A54A37" w:rsidRPr="62DBB2E8">
        <w:t xml:space="preserve"> </w:t>
      </w:r>
      <w:r w:rsidR="1D299BD8" w:rsidRPr="62DBB2E8">
        <w:t>each</w:t>
      </w:r>
      <w:r w:rsidR="18316136" w:rsidRPr="62DBB2E8">
        <w:t xml:space="preserve"> </w:t>
      </w:r>
      <w:r w:rsidR="406BBF2B" w:rsidRPr="62DBB2E8">
        <w:t xml:space="preserve">loan </w:t>
      </w:r>
      <w:r w:rsidRPr="62DBB2E8">
        <w:t xml:space="preserve">belongs to </w:t>
      </w:r>
      <w:r w:rsidR="72D5676A" w:rsidRPr="62DBB2E8">
        <w:t xml:space="preserve">1 </w:t>
      </w:r>
      <w:r w:rsidRPr="62DBB2E8">
        <w:t>customer</w:t>
      </w:r>
      <w:r w:rsidR="34D1508B" w:rsidRPr="62DBB2E8">
        <w:t>.</w:t>
      </w:r>
    </w:p>
    <w:p w14:paraId="062B4287" w14:textId="3FFEC458" w:rsidR="62DBB2E8" w:rsidRDefault="62DBB2E8" w:rsidP="62DBB2E8">
      <w:pPr>
        <w:ind w:firstLine="0"/>
      </w:pPr>
    </w:p>
    <w:p w14:paraId="773A5033" w14:textId="7115D859" w:rsidR="606E8B87" w:rsidRDefault="606E8B87" w:rsidP="62DBB2E8">
      <w:pPr>
        <w:spacing w:before="240" w:after="240"/>
        <w:ind w:firstLine="0"/>
      </w:pPr>
      <w:r w:rsidRPr="62DBB2E8">
        <w:rPr>
          <w:b/>
          <w:bCs/>
        </w:rPr>
        <w:t>Repayment</w:t>
      </w:r>
      <w:r w:rsidRPr="62DBB2E8">
        <w:t>:</w:t>
      </w:r>
    </w:p>
    <w:p w14:paraId="3B3111B2" w14:textId="0B5AA0AD" w:rsidR="606E8B87" w:rsidRDefault="606E8B87" w:rsidP="62DBB2E8">
      <w:pPr>
        <w:ind w:firstLine="0"/>
      </w:pPr>
      <w:r w:rsidRPr="62DBB2E8">
        <w:t>Attributes: Repayment ID, Amount, Payment Method.</w:t>
      </w:r>
    </w:p>
    <w:p w14:paraId="3903244A" w14:textId="0D94505C" w:rsidR="606E8B87" w:rsidRDefault="606E8B87" w:rsidP="62DBB2E8">
      <w:pPr>
        <w:ind w:firstLine="0"/>
      </w:pPr>
      <w:r w:rsidRPr="62DBB2E8">
        <w:t>Relationships: Each repayment is linked to a loan</w:t>
      </w:r>
    </w:p>
    <w:p w14:paraId="56F87C92" w14:textId="1AFD0EB6" w:rsidR="5ECC6F9F" w:rsidRDefault="5ECC6F9F" w:rsidP="62DBB2E8">
      <w:pPr>
        <w:spacing w:before="240" w:after="240"/>
        <w:ind w:firstLine="0"/>
      </w:pPr>
      <w:r w:rsidRPr="62DBB2E8">
        <w:rPr>
          <w:b/>
          <w:bCs/>
        </w:rPr>
        <w:t>Employee</w:t>
      </w:r>
      <w:r w:rsidR="606E8B87" w:rsidRPr="62DBB2E8">
        <w:rPr>
          <w:b/>
          <w:bCs/>
        </w:rPr>
        <w:t>:</w:t>
      </w:r>
    </w:p>
    <w:p w14:paraId="1DD0C2F4" w14:textId="45F2F41A" w:rsidR="606E8B87" w:rsidRDefault="606E8B87" w:rsidP="62DBB2E8">
      <w:pPr>
        <w:ind w:firstLine="0"/>
      </w:pPr>
      <w:r w:rsidRPr="62DBB2E8">
        <w:t xml:space="preserve">Attributes: </w:t>
      </w:r>
      <w:proofErr w:type="spellStart"/>
      <w:r w:rsidR="1A0E8740" w:rsidRPr="62DBB2E8">
        <w:t>Employee_</w:t>
      </w:r>
      <w:r w:rsidRPr="62DBB2E8">
        <w:t>ID</w:t>
      </w:r>
      <w:proofErr w:type="spellEnd"/>
      <w:r w:rsidRPr="62DBB2E8">
        <w:t>, Position, Contact Details.</w:t>
      </w:r>
    </w:p>
    <w:p w14:paraId="2ADC0600" w14:textId="6A11C612" w:rsidR="606E8B87" w:rsidRDefault="606E8B87" w:rsidP="62DBB2E8">
      <w:pPr>
        <w:ind w:firstLine="0"/>
      </w:pPr>
      <w:r w:rsidRPr="62DBB2E8">
        <w:t>Relationships: Staff members are responsible for managing customer accounts and loans (N:1).</w:t>
      </w:r>
    </w:p>
    <w:p w14:paraId="6EF1FA1D" w14:textId="4E1529D5" w:rsidR="606E8B87" w:rsidRDefault="606E8B87" w:rsidP="62DBB2E8">
      <w:pPr>
        <w:spacing w:before="240" w:after="240"/>
        <w:ind w:firstLine="0"/>
      </w:pPr>
      <w:r w:rsidRPr="62DBB2E8">
        <w:rPr>
          <w:b/>
          <w:bCs/>
        </w:rPr>
        <w:t>ATM</w:t>
      </w:r>
      <w:r w:rsidRPr="62DBB2E8">
        <w:t>:</w:t>
      </w:r>
    </w:p>
    <w:p w14:paraId="5C8BE9A8" w14:textId="70CFDF66" w:rsidR="606E8B87" w:rsidRDefault="606E8B87" w:rsidP="62DBB2E8">
      <w:pPr>
        <w:ind w:firstLine="0"/>
      </w:pPr>
      <w:r w:rsidRPr="62DBB2E8">
        <w:t xml:space="preserve">Attributes: ATM </w:t>
      </w:r>
      <w:r w:rsidR="2CC29716" w:rsidRPr="62DBB2E8">
        <w:t>ID, Bank</w:t>
      </w:r>
      <w:r w:rsidRPr="62DBB2E8">
        <w:t xml:space="preserve"> Name.</w:t>
      </w:r>
    </w:p>
    <w:p w14:paraId="55B76E29" w14:textId="0BB09945" w:rsidR="606E8B87" w:rsidRDefault="606E8B87" w:rsidP="62DBB2E8">
      <w:pPr>
        <w:ind w:firstLine="0"/>
      </w:pPr>
      <w:r w:rsidRPr="62DBB2E8">
        <w:t xml:space="preserve">Relationships: Customers can use the ATM locator feature to find nearby ATMs </w:t>
      </w:r>
    </w:p>
    <w:p w14:paraId="4DBBA898" w14:textId="241BAB12" w:rsidR="62DBB2E8" w:rsidRDefault="62DBB2E8" w:rsidP="62DBB2E8">
      <w:pPr>
        <w:ind w:firstLine="0"/>
      </w:pPr>
    </w:p>
    <w:p w14:paraId="1FD994E7" w14:textId="6091CEAE" w:rsidR="606E8B87" w:rsidRDefault="606E8B87" w:rsidP="62DBB2E8">
      <w:pPr>
        <w:ind w:firstLine="0"/>
      </w:pPr>
      <w:r w:rsidRPr="62DBB2E8">
        <w:rPr>
          <w:b/>
          <w:bCs/>
        </w:rPr>
        <w:t>Service Request</w:t>
      </w:r>
      <w:r w:rsidRPr="62DBB2E8">
        <w:t>:</w:t>
      </w:r>
    </w:p>
    <w:p w14:paraId="5C13DB70" w14:textId="4A158BCD" w:rsidR="606E8B87" w:rsidRDefault="606E8B87" w:rsidP="62DBB2E8">
      <w:pPr>
        <w:spacing w:before="240" w:after="240"/>
        <w:ind w:firstLine="0"/>
      </w:pPr>
      <w:r w:rsidRPr="62DBB2E8">
        <w:t>Attributes: Request ID, Request Type (PIN Change, Complaint), Status</w:t>
      </w:r>
    </w:p>
    <w:p w14:paraId="031C34EB" w14:textId="14C160C3" w:rsidR="606E8B87" w:rsidRDefault="606E8B87" w:rsidP="62DBB2E8">
      <w:pPr>
        <w:ind w:firstLine="0"/>
      </w:pPr>
      <w:r w:rsidRPr="62DBB2E8">
        <w:rPr>
          <w:rFonts w:ascii="Calibri" w:eastAsia="Calibri" w:hAnsi="Calibri" w:cs="Calibri"/>
        </w:rPr>
        <w:t xml:space="preserve">Relationships: Each customer can submit multiple service requests </w:t>
      </w:r>
    </w:p>
    <w:p w14:paraId="28BA9977" w14:textId="6F6362DB" w:rsidR="606E8B87" w:rsidRDefault="606E8B87" w:rsidP="62DBB2E8">
      <w:pPr>
        <w:spacing w:before="240" w:after="240"/>
        <w:ind w:firstLine="0"/>
        <w:rPr>
          <w:rFonts w:ascii="Calibri" w:eastAsia="Calibri" w:hAnsi="Calibri" w:cs="Calibri"/>
          <w:b/>
          <w:bCs/>
        </w:rPr>
      </w:pPr>
      <w:r w:rsidRPr="62DBB2E8">
        <w:rPr>
          <w:rFonts w:ascii="Calibri" w:eastAsia="Calibri" w:hAnsi="Calibri" w:cs="Calibri"/>
        </w:rPr>
        <w:t xml:space="preserve"> </w:t>
      </w:r>
    </w:p>
    <w:p w14:paraId="1E82BEB3" w14:textId="3279F9C3" w:rsidR="62DBB2E8" w:rsidRDefault="62DBB2E8">
      <w:r>
        <w:br w:type="page"/>
      </w:r>
    </w:p>
    <w:p w14:paraId="61457FE5" w14:textId="2A1B273B" w:rsidR="63BE9B7F" w:rsidRDefault="63BE9B7F" w:rsidP="62DBB2E8">
      <w:pPr>
        <w:spacing w:before="240" w:after="240"/>
        <w:ind w:firstLine="0"/>
        <w:rPr>
          <w:rFonts w:ascii="Calibri" w:eastAsia="Calibri" w:hAnsi="Calibri" w:cs="Calibri"/>
          <w:b/>
          <w:bCs/>
        </w:rPr>
      </w:pPr>
      <w:r w:rsidRPr="62DBB2E8">
        <w:rPr>
          <w:rFonts w:ascii="Calibri" w:eastAsia="Calibri" w:hAnsi="Calibri" w:cs="Calibri"/>
          <w:b/>
          <w:bCs/>
        </w:rPr>
        <w:lastRenderedPageBreak/>
        <w:t>Detailed relationships</w:t>
      </w:r>
      <w:r w:rsidR="23E366E8" w:rsidRPr="62DBB2E8">
        <w:rPr>
          <w:rFonts w:ascii="Calibri" w:eastAsia="Calibri" w:hAnsi="Calibri" w:cs="Calibri"/>
          <w:b/>
          <w:bCs/>
        </w:rPr>
        <w:t xml:space="preserve"> between the </w:t>
      </w:r>
      <w:r w:rsidR="409D84E0" w:rsidRPr="62DBB2E8">
        <w:rPr>
          <w:rFonts w:ascii="Calibri" w:eastAsia="Calibri" w:hAnsi="Calibri" w:cs="Calibri"/>
          <w:b/>
          <w:bCs/>
        </w:rPr>
        <w:t>entities:</w:t>
      </w:r>
      <w:r w:rsidRPr="62DBB2E8">
        <w:rPr>
          <w:rFonts w:ascii="Calibri" w:eastAsia="Calibri" w:hAnsi="Calibri" w:cs="Calibri"/>
          <w:b/>
          <w:bCs/>
        </w:rPr>
        <w:t xml:space="preserve"> </w:t>
      </w:r>
    </w:p>
    <w:p w14:paraId="541B3E0A" w14:textId="1C776495" w:rsidR="398889A0" w:rsidRDefault="398889A0" w:rsidP="62DBB2E8">
      <w:pPr>
        <w:spacing w:before="240" w:after="240"/>
        <w:ind w:firstLine="0"/>
        <w:rPr>
          <w:rFonts w:ascii="Calibri" w:eastAsia="Calibri" w:hAnsi="Calibri" w:cs="Calibri"/>
        </w:rPr>
      </w:pPr>
      <w:r w:rsidRPr="62DBB2E8">
        <w:rPr>
          <w:rFonts w:ascii="Calibri" w:eastAsia="Calibri" w:hAnsi="Calibri" w:cs="Calibri"/>
          <w:b/>
          <w:bCs/>
        </w:rPr>
        <w:t>Customer and Account</w:t>
      </w:r>
      <w:r w:rsidRPr="62DBB2E8">
        <w:rPr>
          <w:rFonts w:ascii="Calibri" w:eastAsia="Calibri" w:hAnsi="Calibri" w:cs="Calibri"/>
        </w:rPr>
        <w:t>: Each customer can have one or more bank accounts. Each account is uniquely linked to a customer. A customer’s account will store their balance and transaction history.</w:t>
      </w:r>
    </w:p>
    <w:p w14:paraId="02BEC09B" w14:textId="1C9E5BAA" w:rsidR="398889A0" w:rsidRDefault="398889A0" w:rsidP="62DBB2E8">
      <w:pPr>
        <w:spacing w:before="240" w:after="240"/>
        <w:ind w:firstLine="0"/>
        <w:rPr>
          <w:rFonts w:ascii="Calibri" w:eastAsia="Calibri" w:hAnsi="Calibri" w:cs="Calibri"/>
        </w:rPr>
      </w:pPr>
      <w:r w:rsidRPr="62DBB2E8">
        <w:rPr>
          <w:rFonts w:ascii="Calibri" w:eastAsia="Calibri" w:hAnsi="Calibri" w:cs="Calibri"/>
          <w:b/>
          <w:bCs/>
        </w:rPr>
        <w:t>Customer and Transaction</w:t>
      </w:r>
      <w:r w:rsidRPr="62DBB2E8">
        <w:rPr>
          <w:rFonts w:ascii="Calibri" w:eastAsia="Calibri" w:hAnsi="Calibri" w:cs="Calibri"/>
        </w:rPr>
        <w:t xml:space="preserve">: A customer can initiate multiple transactions. Transactions can involve fund transfers, bill payments, or mobile recharges. Transactions are always associated with an account, reflecting an </w:t>
      </w:r>
      <w:r w:rsidR="30F12623" w:rsidRPr="62DBB2E8">
        <w:rPr>
          <w:rFonts w:ascii="Calibri" w:eastAsia="Calibri" w:hAnsi="Calibri" w:cs="Calibri"/>
        </w:rPr>
        <w:t>M to 1</w:t>
      </w:r>
      <w:r w:rsidRPr="62DBB2E8">
        <w:rPr>
          <w:rFonts w:ascii="Calibri" w:eastAsia="Calibri" w:hAnsi="Calibri" w:cs="Calibri"/>
        </w:rPr>
        <w:t xml:space="preserve"> relationship where many transactions can be associated with one account.</w:t>
      </w:r>
    </w:p>
    <w:p w14:paraId="7E5584B6" w14:textId="413FFC31" w:rsidR="398889A0" w:rsidRDefault="398889A0" w:rsidP="62DBB2E8">
      <w:pPr>
        <w:spacing w:before="240" w:after="240"/>
        <w:ind w:firstLine="0"/>
        <w:rPr>
          <w:rFonts w:ascii="Calibri" w:eastAsia="Calibri" w:hAnsi="Calibri" w:cs="Calibri"/>
        </w:rPr>
      </w:pPr>
      <w:r w:rsidRPr="62DBB2E8">
        <w:rPr>
          <w:rFonts w:ascii="Calibri" w:eastAsia="Calibri" w:hAnsi="Calibri" w:cs="Calibri"/>
          <w:b/>
          <w:bCs/>
        </w:rPr>
        <w:t>Customer and Loan</w:t>
      </w:r>
      <w:r w:rsidRPr="62DBB2E8">
        <w:rPr>
          <w:rFonts w:ascii="Calibri" w:eastAsia="Calibri" w:hAnsi="Calibri" w:cs="Calibri"/>
        </w:rPr>
        <w:t>: Customers can take out multiple loans, each associated with specific details such as loan type, amount, and interest rate. Each loan will have multiple repayments until it is closed.</w:t>
      </w:r>
    </w:p>
    <w:p w14:paraId="7159DBB6" w14:textId="04B621DF" w:rsidR="398889A0" w:rsidRDefault="398889A0" w:rsidP="62DBB2E8">
      <w:pPr>
        <w:spacing w:before="240" w:after="240"/>
        <w:ind w:firstLine="0"/>
        <w:rPr>
          <w:rFonts w:ascii="Calibri" w:eastAsia="Calibri" w:hAnsi="Calibri" w:cs="Calibri"/>
        </w:rPr>
      </w:pPr>
      <w:r w:rsidRPr="62DBB2E8">
        <w:rPr>
          <w:rFonts w:ascii="Calibri" w:eastAsia="Calibri" w:hAnsi="Calibri" w:cs="Calibri"/>
          <w:b/>
          <w:bCs/>
        </w:rPr>
        <w:t>Loan and Repayment</w:t>
      </w:r>
      <w:r w:rsidRPr="62DBB2E8">
        <w:rPr>
          <w:rFonts w:ascii="Calibri" w:eastAsia="Calibri" w:hAnsi="Calibri" w:cs="Calibri"/>
        </w:rPr>
        <w:t>: Each loan can have multiple repayments. The repayments record details of the amount paid, the method of payment, and the date of the repayment. This relationship is crucial to tracking loan balances and customer compliance with repayment schedules.</w:t>
      </w:r>
    </w:p>
    <w:p w14:paraId="2E7C7944" w14:textId="324C2D28" w:rsidR="398889A0" w:rsidRDefault="398889A0" w:rsidP="62DBB2E8">
      <w:pPr>
        <w:spacing w:before="240" w:after="240"/>
        <w:ind w:firstLine="0"/>
        <w:rPr>
          <w:rFonts w:ascii="Calibri" w:eastAsia="Calibri" w:hAnsi="Calibri" w:cs="Calibri"/>
        </w:rPr>
      </w:pPr>
      <w:r w:rsidRPr="62DBB2E8">
        <w:rPr>
          <w:rFonts w:ascii="Calibri" w:eastAsia="Calibri" w:hAnsi="Calibri" w:cs="Calibri"/>
          <w:b/>
          <w:bCs/>
        </w:rPr>
        <w:t>Staff and Loan</w:t>
      </w:r>
      <w:r w:rsidRPr="62DBB2E8">
        <w:rPr>
          <w:rFonts w:ascii="Calibri" w:eastAsia="Calibri" w:hAnsi="Calibri" w:cs="Calibri"/>
        </w:rPr>
        <w:t>: A staff member is responsible for overseeing and managing customer loans. This includes approving or rejecting loan applications and monitoring repayment activities. A staff member can manage multiple loans, but each loan has one assigned staff member, forming a 1</w:t>
      </w:r>
      <w:r w:rsidR="46F9215A" w:rsidRPr="62DBB2E8">
        <w:rPr>
          <w:rFonts w:ascii="Calibri" w:eastAsia="Calibri" w:hAnsi="Calibri" w:cs="Calibri"/>
        </w:rPr>
        <w:t xml:space="preserve"> </w:t>
      </w:r>
      <w:r w:rsidRPr="62DBB2E8">
        <w:rPr>
          <w:rFonts w:ascii="Calibri" w:eastAsia="Calibri" w:hAnsi="Calibri" w:cs="Calibri"/>
        </w:rPr>
        <w:t>relationship.</w:t>
      </w:r>
    </w:p>
    <w:p w14:paraId="6036023F" w14:textId="6E207FC4" w:rsidR="398889A0" w:rsidRDefault="398889A0" w:rsidP="62DBB2E8">
      <w:pPr>
        <w:spacing w:before="240" w:after="240"/>
        <w:ind w:firstLine="0"/>
        <w:rPr>
          <w:rFonts w:ascii="Calibri" w:eastAsia="Calibri" w:hAnsi="Calibri" w:cs="Calibri"/>
        </w:rPr>
      </w:pPr>
      <w:r w:rsidRPr="62DBB2E8">
        <w:rPr>
          <w:rFonts w:ascii="Calibri" w:eastAsia="Calibri" w:hAnsi="Calibri" w:cs="Calibri"/>
          <w:b/>
          <w:bCs/>
        </w:rPr>
        <w:t>Customer and Service Request</w:t>
      </w:r>
      <w:r w:rsidRPr="62DBB2E8">
        <w:rPr>
          <w:rFonts w:ascii="Calibri" w:eastAsia="Calibri" w:hAnsi="Calibri" w:cs="Calibri"/>
        </w:rPr>
        <w:t>: Customers can submit multiple service requests such as PIN changes or complaints. Each request will be tracked through the system with its unique request ID, and the system will maintain the status of each request (open, in progress, or closed). The cardinality here is 1, as each customer can submit multiple requests.</w:t>
      </w:r>
    </w:p>
    <w:p w14:paraId="5281BDB2" w14:textId="312BF9CC" w:rsidR="398889A0" w:rsidRDefault="398889A0" w:rsidP="62DBB2E8">
      <w:pPr>
        <w:spacing w:before="240" w:after="240"/>
        <w:ind w:firstLine="0"/>
        <w:rPr>
          <w:rFonts w:ascii="Calibri" w:eastAsia="Calibri" w:hAnsi="Calibri" w:cs="Calibri"/>
        </w:rPr>
      </w:pPr>
      <w:r w:rsidRPr="62DBB2E8">
        <w:rPr>
          <w:rFonts w:ascii="Calibri" w:eastAsia="Calibri" w:hAnsi="Calibri" w:cs="Calibri"/>
          <w:b/>
          <w:bCs/>
        </w:rPr>
        <w:t>ATM and Customer</w:t>
      </w:r>
      <w:r w:rsidRPr="62DBB2E8">
        <w:rPr>
          <w:rFonts w:ascii="Calibri" w:eastAsia="Calibri" w:hAnsi="Calibri" w:cs="Calibri"/>
        </w:rPr>
        <w:t>: Customers can use the mobile banking app to locate ATMs. The ATM locator will display nearby ATMs based on the customer’s location. This relationship is optional for the customer and typically a 1</w:t>
      </w:r>
      <w:r w:rsidR="69AD5B38" w:rsidRPr="62DBB2E8">
        <w:rPr>
          <w:rFonts w:ascii="Calibri" w:eastAsia="Calibri" w:hAnsi="Calibri" w:cs="Calibri"/>
        </w:rPr>
        <w:t xml:space="preserve"> </w:t>
      </w:r>
      <w:r w:rsidRPr="62DBB2E8">
        <w:rPr>
          <w:rFonts w:ascii="Calibri" w:eastAsia="Calibri" w:hAnsi="Calibri" w:cs="Calibri"/>
        </w:rPr>
        <w:t>relationship since multiple customers can use the ATM locator service.</w:t>
      </w:r>
    </w:p>
    <w:p w14:paraId="4B27DB8F" w14:textId="4325041A" w:rsidR="398889A0" w:rsidRDefault="398889A0" w:rsidP="62DBB2E8">
      <w:pPr>
        <w:spacing w:before="240" w:after="240"/>
        <w:ind w:firstLine="0"/>
      </w:pPr>
      <w:r w:rsidRPr="62DBB2E8">
        <w:rPr>
          <w:rFonts w:ascii="Calibri" w:eastAsia="Calibri" w:hAnsi="Calibri" w:cs="Calibri"/>
          <w:b/>
          <w:bCs/>
        </w:rPr>
        <w:lastRenderedPageBreak/>
        <w:t xml:space="preserve">Strong </w:t>
      </w:r>
      <w:r w:rsidR="3A25E5C4" w:rsidRPr="62DBB2E8">
        <w:rPr>
          <w:rFonts w:ascii="Calibri" w:eastAsia="Calibri" w:hAnsi="Calibri" w:cs="Calibri"/>
          <w:b/>
          <w:bCs/>
        </w:rPr>
        <w:t xml:space="preserve">and weak </w:t>
      </w:r>
      <w:r w:rsidRPr="62DBB2E8">
        <w:rPr>
          <w:rFonts w:ascii="Calibri" w:eastAsia="Calibri" w:hAnsi="Calibri" w:cs="Calibri"/>
          <w:b/>
          <w:bCs/>
        </w:rPr>
        <w:t>Relationships</w:t>
      </w:r>
      <w:r w:rsidRPr="62DBB2E8">
        <w:rPr>
          <w:rFonts w:ascii="Calibri" w:eastAsia="Calibri" w:hAnsi="Calibri" w:cs="Calibri"/>
        </w:rPr>
        <w:t>:</w:t>
      </w:r>
    </w:p>
    <w:p w14:paraId="2C8D2A93" w14:textId="7408E31F" w:rsidR="398889A0" w:rsidRDefault="398889A0" w:rsidP="62DBB2E8">
      <w:pPr>
        <w:pStyle w:val="ListParagraph"/>
        <w:numPr>
          <w:ilvl w:val="0"/>
          <w:numId w:val="5"/>
        </w:numPr>
        <w:rPr>
          <w:rFonts w:ascii="Calibri" w:eastAsia="Calibri" w:hAnsi="Calibri" w:cs="Calibri"/>
        </w:rPr>
      </w:pPr>
      <w:r w:rsidRPr="62DBB2E8">
        <w:rPr>
          <w:rFonts w:ascii="Calibri" w:eastAsia="Calibri" w:hAnsi="Calibri" w:cs="Calibri"/>
        </w:rPr>
        <w:t>Customer and Account form a strong relationship since accounts cannot exist independently of customers.</w:t>
      </w:r>
    </w:p>
    <w:p w14:paraId="2A2960A0" w14:textId="22571A20" w:rsidR="398889A0" w:rsidRDefault="398889A0" w:rsidP="62DBB2E8">
      <w:pPr>
        <w:pStyle w:val="ListParagraph"/>
        <w:numPr>
          <w:ilvl w:val="0"/>
          <w:numId w:val="3"/>
        </w:numPr>
        <w:rPr>
          <w:rFonts w:ascii="Calibri" w:eastAsia="Calibri" w:hAnsi="Calibri" w:cs="Calibri"/>
        </w:rPr>
      </w:pPr>
      <w:r w:rsidRPr="62DBB2E8">
        <w:rPr>
          <w:rFonts w:ascii="Calibri" w:eastAsia="Calibri" w:hAnsi="Calibri" w:cs="Calibri"/>
        </w:rPr>
        <w:t>Loan and Repayment also form a strong relationship, as repayments depend on loans.</w:t>
      </w:r>
    </w:p>
    <w:p w14:paraId="4AC593F4" w14:textId="7E4061AC" w:rsidR="5A253C8E" w:rsidRDefault="5A253C8E"/>
    <w:p w14:paraId="7BC8911F" w14:textId="7FA61EE0" w:rsidR="398889A0" w:rsidRDefault="398889A0" w:rsidP="62DBB2E8">
      <w:pPr>
        <w:spacing w:before="319" w:after="319"/>
        <w:ind w:firstLine="0"/>
      </w:pPr>
    </w:p>
    <w:p w14:paraId="37FF774F" w14:textId="024F38FC" w:rsidR="398889A0" w:rsidRDefault="398889A0" w:rsidP="62DBB2E8">
      <w:pPr>
        <w:pStyle w:val="Heading4"/>
        <w:spacing w:before="319" w:after="319"/>
        <w:ind w:left="3600"/>
      </w:pPr>
      <w:r w:rsidRPr="62DBB2E8">
        <w:rPr>
          <w:rFonts w:ascii="Calibri" w:eastAsia="Calibri" w:hAnsi="Calibri" w:cs="Calibri"/>
          <w:sz w:val="24"/>
          <w:szCs w:val="24"/>
        </w:rPr>
        <w:t>Conclusion</w:t>
      </w:r>
    </w:p>
    <w:p w14:paraId="6F951F47" w14:textId="44F8FC68" w:rsidR="398889A0" w:rsidRDefault="398889A0" w:rsidP="62DBB2E8">
      <w:pPr>
        <w:rPr>
          <w:rFonts w:ascii="Calibri" w:eastAsia="Calibri" w:hAnsi="Calibri" w:cs="Calibri"/>
        </w:rPr>
      </w:pPr>
      <w:r w:rsidRPr="62DBB2E8">
        <w:rPr>
          <w:rFonts w:ascii="Calibri" w:eastAsia="Calibri" w:hAnsi="Calibri" w:cs="Calibri"/>
        </w:rPr>
        <w:t xml:space="preserve">This report has outlined the database design for </w:t>
      </w:r>
      <w:r w:rsidR="3953A890" w:rsidRPr="62DBB2E8">
        <w:rPr>
          <w:rFonts w:ascii="Calibri" w:eastAsia="Calibri" w:hAnsi="Calibri" w:cs="Calibri"/>
        </w:rPr>
        <w:t>Lendigo's</w:t>
      </w:r>
      <w:r w:rsidRPr="62DBB2E8">
        <w:rPr>
          <w:rFonts w:ascii="Calibri" w:eastAsia="Calibri" w:hAnsi="Calibri" w:cs="Calibri"/>
        </w:rPr>
        <w:t xml:space="preserve"> mobile banking system, aimed at digitizing the company's processes and offering mobile banking services to customers. The conceptual and detailed ER diagrams capture the core entities and their relationships, such as customers, accounts, loans, transactions, and staff management. </w:t>
      </w:r>
    </w:p>
    <w:p w14:paraId="3F4251A9" w14:textId="1893D249" w:rsidR="398889A0" w:rsidRDefault="398889A0" w:rsidP="5A253C8E">
      <w:pPr>
        <w:rPr>
          <w:rFonts w:ascii="Calibri" w:eastAsia="Calibri" w:hAnsi="Calibri" w:cs="Calibri"/>
        </w:rPr>
      </w:pPr>
      <w:r w:rsidRPr="62DBB2E8">
        <w:rPr>
          <w:rFonts w:ascii="Calibri" w:eastAsia="Calibri" w:hAnsi="Calibri" w:cs="Calibri"/>
        </w:rPr>
        <w:t xml:space="preserve">Additionally, the written specification explains the relationships, cardinalities, and participation constraints necessary to implement the database. This design will enable </w:t>
      </w:r>
      <w:proofErr w:type="spellStart"/>
      <w:r w:rsidRPr="62DBB2E8">
        <w:rPr>
          <w:rFonts w:ascii="Calibri" w:eastAsia="Calibri" w:hAnsi="Calibri" w:cs="Calibri"/>
        </w:rPr>
        <w:t>Lendigo</w:t>
      </w:r>
      <w:proofErr w:type="spellEnd"/>
      <w:r w:rsidRPr="62DBB2E8">
        <w:rPr>
          <w:rFonts w:ascii="Calibri" w:eastAsia="Calibri" w:hAnsi="Calibri" w:cs="Calibri"/>
        </w:rPr>
        <w:t xml:space="preserve"> to efficiently manage customer data, facilitate mobile banking services, and streamline loan management processes.</w:t>
      </w:r>
    </w:p>
    <w:p w14:paraId="763956C6" w14:textId="611FE000" w:rsidR="576062CF" w:rsidRDefault="63EF1671" w:rsidP="62DBB2E8">
      <w:pPr>
        <w:rPr>
          <w:rFonts w:ascii="Calibri" w:eastAsia="Calibri" w:hAnsi="Calibri" w:cs="Calibri"/>
        </w:rPr>
      </w:pPr>
      <w:proofErr w:type="gramStart"/>
      <w:r w:rsidRPr="62DBB2E8">
        <w:rPr>
          <w:rFonts w:ascii="Calibri" w:eastAsia="Calibri" w:hAnsi="Calibri" w:cs="Calibri"/>
        </w:rPr>
        <w:t xml:space="preserve">A </w:t>
      </w:r>
      <w:r w:rsidR="40722EB7" w:rsidRPr="62DBB2E8">
        <w:rPr>
          <w:rFonts w:ascii="Calibri" w:eastAsia="Calibri" w:hAnsi="Calibri" w:cs="Calibri"/>
        </w:rPr>
        <w:t>number of</w:t>
      </w:r>
      <w:proofErr w:type="gramEnd"/>
      <w:r w:rsidR="40722EB7" w:rsidRPr="62DBB2E8">
        <w:rPr>
          <w:rFonts w:ascii="Calibri" w:eastAsia="Calibri" w:hAnsi="Calibri" w:cs="Calibri"/>
        </w:rPr>
        <w:t xml:space="preserve"> various</w:t>
      </w:r>
      <w:r w:rsidRPr="62DBB2E8">
        <w:rPr>
          <w:rFonts w:ascii="Calibri" w:eastAsia="Calibri" w:hAnsi="Calibri" w:cs="Calibri"/>
        </w:rPr>
        <w:t xml:space="preserve"> features can be added in future versions while keeping up with the proper management of existing services and features to keep th</w:t>
      </w:r>
      <w:r w:rsidR="2BE94E8F" w:rsidRPr="62DBB2E8">
        <w:rPr>
          <w:rFonts w:ascii="Calibri" w:eastAsia="Calibri" w:hAnsi="Calibri" w:cs="Calibri"/>
        </w:rPr>
        <w:t xml:space="preserve">e customers </w:t>
      </w:r>
      <w:r w:rsidR="2B9699F5" w:rsidRPr="62DBB2E8">
        <w:rPr>
          <w:rFonts w:ascii="Calibri" w:eastAsia="Calibri" w:hAnsi="Calibri" w:cs="Calibri"/>
        </w:rPr>
        <w:t>happy. Additional database compon</w:t>
      </w:r>
      <w:r w:rsidR="32EF7F5B" w:rsidRPr="62DBB2E8">
        <w:rPr>
          <w:rFonts w:ascii="Calibri" w:eastAsia="Calibri" w:hAnsi="Calibri" w:cs="Calibri"/>
        </w:rPr>
        <w:t xml:space="preserve">ents can be added following the same existing models for expanding the user </w:t>
      </w:r>
      <w:r w:rsidR="6EB9A006" w:rsidRPr="62DBB2E8">
        <w:rPr>
          <w:rFonts w:ascii="Calibri" w:eastAsia="Calibri" w:hAnsi="Calibri" w:cs="Calibri"/>
        </w:rPr>
        <w:t xml:space="preserve">convenience. </w:t>
      </w:r>
    </w:p>
    <w:p w14:paraId="258A49D1" w14:textId="3F844C53" w:rsidR="576062CF" w:rsidRDefault="576062CF">
      <w:r>
        <w:br w:type="page"/>
      </w:r>
    </w:p>
    <w:p w14:paraId="659ABE01" w14:textId="66FAABF9" w:rsidR="576062CF" w:rsidRDefault="576062CF" w:rsidP="62DBB2E8">
      <w:pPr>
        <w:pStyle w:val="SectionTitle"/>
        <w:rPr>
          <w:rFonts w:ascii="Calibri" w:eastAsia="Calibri" w:hAnsi="Calibri" w:cs="Calibri"/>
        </w:rPr>
      </w:pPr>
    </w:p>
    <w:p w14:paraId="0C7AF5BF" w14:textId="6FA686C6" w:rsidR="576062CF" w:rsidRDefault="003170BF" w:rsidP="62DBB2E8">
      <w:pPr>
        <w:pStyle w:val="SectionTitle"/>
      </w:pPr>
      <w:sdt>
        <w:sdtPr>
          <w:id w:val="1565450374"/>
          <w:placeholder>
            <w:docPart w:val="B9FE2C7A7AED46FCBB2BE65DDB87FD55"/>
          </w:placeholder>
          <w:temporary/>
          <w:showingPlcHdr/>
          <w15:appearance w15:val="hidden"/>
        </w:sdtPr>
        <w:sdtEndPr/>
        <w:sdtContent>
          <w:r w:rsidR="184CFE71">
            <w:t>References</w:t>
          </w:r>
        </w:sdtContent>
      </w:sdt>
    </w:p>
    <w:p w14:paraId="035C6CAD" w14:textId="58093253" w:rsidR="576062CF" w:rsidRDefault="6DA01BD6" w:rsidP="62DBB2E8">
      <w:pPr>
        <w:spacing w:before="240" w:after="240"/>
        <w:ind w:firstLine="0"/>
        <w:rPr>
          <w:rFonts w:ascii="Times New Roman" w:eastAsia="Times New Roman" w:hAnsi="Times New Roman" w:cs="Times New Roman"/>
        </w:rPr>
      </w:pPr>
      <w:r w:rsidRPr="62DBB2E8">
        <w:rPr>
          <w:rFonts w:ascii="Times New Roman" w:eastAsia="Times New Roman" w:hAnsi="Times New Roman" w:cs="Times New Roman"/>
        </w:rPr>
        <w:t xml:space="preserve">[1] BankBazaar, "Mobile banking services: Features and benefits," 2022. [Online]. Available: </w:t>
      </w:r>
      <w:hyperlink r:id="rId12">
        <w:r w:rsidRPr="62DBB2E8">
          <w:rPr>
            <w:rStyle w:val="Hyperlink"/>
            <w:rFonts w:ascii="Times New Roman" w:eastAsia="Times New Roman" w:hAnsi="Times New Roman" w:cs="Times New Roman"/>
          </w:rPr>
          <w:t>https://www.bankbazaar.com/mobile-banking/features-benefits-of-mobile-banking.html</w:t>
        </w:r>
      </w:hyperlink>
      <w:r w:rsidRPr="62DBB2E8">
        <w:rPr>
          <w:rFonts w:ascii="Times New Roman" w:eastAsia="Times New Roman" w:hAnsi="Times New Roman" w:cs="Times New Roman"/>
        </w:rPr>
        <w:t xml:space="preserve">. [Accessed: 13-Oct-2024]. </w:t>
      </w:r>
    </w:p>
    <w:p w14:paraId="2C40C2AC" w14:textId="6B412B46" w:rsidR="576062CF" w:rsidRDefault="6DA01BD6" w:rsidP="62DBB2E8">
      <w:pPr>
        <w:spacing w:before="240" w:after="240"/>
        <w:ind w:firstLine="0"/>
        <w:rPr>
          <w:rFonts w:ascii="Times New Roman" w:eastAsia="Times New Roman" w:hAnsi="Times New Roman" w:cs="Times New Roman"/>
        </w:rPr>
      </w:pPr>
      <w:r w:rsidRPr="62DBB2E8">
        <w:rPr>
          <w:rFonts w:ascii="Times New Roman" w:eastAsia="Times New Roman" w:hAnsi="Times New Roman" w:cs="Times New Roman"/>
        </w:rPr>
        <w:t xml:space="preserve">[2] H. Bhasin, "Features of mobile banking and its role in transforming banking services," Marketing91, 2021. [Online]. Available: </w:t>
      </w:r>
      <w:hyperlink r:id="rId13">
        <w:r w:rsidRPr="62DBB2E8">
          <w:rPr>
            <w:rStyle w:val="Hyperlink"/>
            <w:rFonts w:ascii="Times New Roman" w:eastAsia="Times New Roman" w:hAnsi="Times New Roman" w:cs="Times New Roman"/>
          </w:rPr>
          <w:t>https://www.marketing91.com/mobile-banking/</w:t>
        </w:r>
      </w:hyperlink>
      <w:r w:rsidRPr="62DBB2E8">
        <w:rPr>
          <w:rFonts w:ascii="Times New Roman" w:eastAsia="Times New Roman" w:hAnsi="Times New Roman" w:cs="Times New Roman"/>
        </w:rPr>
        <w:t xml:space="preserve">. [Accessed: 13-Oct-2024]. </w:t>
      </w:r>
    </w:p>
    <w:p w14:paraId="5B550B19" w14:textId="5B2BC4C3" w:rsidR="576062CF" w:rsidRDefault="6DA01BD6" w:rsidP="62DBB2E8">
      <w:pPr>
        <w:spacing w:before="240" w:after="240"/>
        <w:ind w:firstLine="0"/>
        <w:rPr>
          <w:rFonts w:ascii="Times New Roman" w:eastAsia="Times New Roman" w:hAnsi="Times New Roman" w:cs="Times New Roman"/>
        </w:rPr>
      </w:pPr>
      <w:r w:rsidRPr="62DBB2E8">
        <w:rPr>
          <w:rFonts w:ascii="Times New Roman" w:eastAsia="Times New Roman" w:hAnsi="Times New Roman" w:cs="Times New Roman"/>
        </w:rPr>
        <w:t xml:space="preserve">[3] W. Kenton, "Mobile banking definition," Investopedia, 2021. [Online]. Available: </w:t>
      </w:r>
      <w:hyperlink r:id="rId14">
        <w:r w:rsidRPr="62DBB2E8">
          <w:rPr>
            <w:rStyle w:val="Hyperlink"/>
            <w:rFonts w:ascii="Times New Roman" w:eastAsia="Times New Roman" w:hAnsi="Times New Roman" w:cs="Times New Roman"/>
          </w:rPr>
          <w:t>https://www.investopedia.com/terms/m/mobile-banking.asp</w:t>
        </w:r>
      </w:hyperlink>
      <w:r w:rsidRPr="62DBB2E8">
        <w:rPr>
          <w:rFonts w:ascii="Times New Roman" w:eastAsia="Times New Roman" w:hAnsi="Times New Roman" w:cs="Times New Roman"/>
        </w:rPr>
        <w:t xml:space="preserve">. [Accessed: 13-Oct-2024]. </w:t>
      </w:r>
    </w:p>
    <w:p w14:paraId="76104E5A" w14:textId="4C0E367D" w:rsidR="576062CF" w:rsidRDefault="6DA01BD6" w:rsidP="62DBB2E8">
      <w:pPr>
        <w:spacing w:before="240" w:after="240"/>
        <w:ind w:firstLine="0"/>
        <w:rPr>
          <w:rFonts w:ascii="Times New Roman" w:eastAsia="Times New Roman" w:hAnsi="Times New Roman" w:cs="Times New Roman"/>
        </w:rPr>
      </w:pPr>
      <w:r w:rsidRPr="62DBB2E8">
        <w:rPr>
          <w:rFonts w:ascii="Times New Roman" w:eastAsia="Times New Roman" w:hAnsi="Times New Roman" w:cs="Times New Roman"/>
        </w:rPr>
        <w:t xml:space="preserve">[4] V. M. Kumbhar, "Factors affecting the customer satisfaction in e-banking: Some </w:t>
      </w:r>
      <w:proofErr w:type="gramStart"/>
      <w:r w:rsidRPr="62DBB2E8">
        <w:rPr>
          <w:rFonts w:ascii="Times New Roman" w:eastAsia="Times New Roman" w:hAnsi="Times New Roman" w:cs="Times New Roman"/>
        </w:rPr>
        <w:t>evidences</w:t>
      </w:r>
      <w:proofErr w:type="gramEnd"/>
      <w:r w:rsidRPr="62DBB2E8">
        <w:rPr>
          <w:rFonts w:ascii="Times New Roman" w:eastAsia="Times New Roman" w:hAnsi="Times New Roman" w:cs="Times New Roman"/>
        </w:rPr>
        <w:t xml:space="preserve"> from Indian banks," *Management Research and Practice*, vol. 3, no. 4, pp. 1-15, 2011. </w:t>
      </w:r>
    </w:p>
    <w:p w14:paraId="28FABE74" w14:textId="28779937" w:rsidR="576062CF" w:rsidRDefault="6DA01BD6" w:rsidP="62DBB2E8">
      <w:pPr>
        <w:spacing w:before="240" w:after="240"/>
        <w:ind w:firstLine="0"/>
        <w:rPr>
          <w:rFonts w:ascii="Times New Roman" w:eastAsia="Times New Roman" w:hAnsi="Times New Roman" w:cs="Times New Roman"/>
        </w:rPr>
      </w:pPr>
      <w:r w:rsidRPr="62DBB2E8">
        <w:rPr>
          <w:rFonts w:ascii="Times New Roman" w:eastAsia="Times New Roman" w:hAnsi="Times New Roman" w:cs="Times New Roman"/>
        </w:rPr>
        <w:t xml:space="preserve">[5] T. Nguyen, "Mobile banking system and its evolution in the digital age," 2020. [Online]. Available: </w:t>
      </w:r>
      <w:hyperlink r:id="rId15">
        <w:r w:rsidRPr="62DBB2E8">
          <w:rPr>
            <w:rStyle w:val="Hyperlink"/>
            <w:rFonts w:ascii="Times New Roman" w:eastAsia="Times New Roman" w:hAnsi="Times New Roman" w:cs="Times New Roman"/>
          </w:rPr>
          <w:t>https://www.mobilebanking.org/evolution-digital-age/</w:t>
        </w:r>
      </w:hyperlink>
      <w:r w:rsidRPr="62DBB2E8">
        <w:rPr>
          <w:rFonts w:ascii="Times New Roman" w:eastAsia="Times New Roman" w:hAnsi="Times New Roman" w:cs="Times New Roman"/>
        </w:rPr>
        <w:t>. [Accessed: 13-Oct-2024].</w:t>
      </w:r>
    </w:p>
    <w:p w14:paraId="0FFB163A" w14:textId="3EF3409B" w:rsidR="576062CF" w:rsidRDefault="6DA01BD6" w:rsidP="62DBB2E8">
      <w:pPr>
        <w:ind w:firstLine="0"/>
        <w:rPr>
          <w:rFonts w:ascii="Times New Roman" w:eastAsia="Times New Roman" w:hAnsi="Times New Roman" w:cs="Times New Roman"/>
        </w:rPr>
      </w:pPr>
      <w:r w:rsidRPr="62DBB2E8">
        <w:rPr>
          <w:rFonts w:ascii="Times New Roman" w:eastAsia="Times New Roman" w:hAnsi="Times New Roman" w:cs="Times New Roman"/>
        </w:rPr>
        <w:t>[6] MyHRsite.net, "FBO Login India Login." [Online]. Available: https://myhrsite.net/fbo-login-india-login/. [Accessed: 13-Oct-2024].</w:t>
      </w:r>
    </w:p>
    <w:p w14:paraId="4E164755" w14:textId="0EADFD55" w:rsidR="576062CF" w:rsidRDefault="6DA01BD6" w:rsidP="62DBB2E8">
      <w:pPr>
        <w:ind w:firstLine="0"/>
        <w:rPr>
          <w:rFonts w:ascii="Times New Roman" w:eastAsia="Times New Roman" w:hAnsi="Times New Roman" w:cs="Times New Roman"/>
        </w:rPr>
      </w:pPr>
      <w:r w:rsidRPr="62DBB2E8">
        <w:rPr>
          <w:rFonts w:ascii="Times New Roman" w:eastAsia="Times New Roman" w:hAnsi="Times New Roman" w:cs="Times New Roman"/>
        </w:rPr>
        <w:t xml:space="preserve"> </w:t>
      </w:r>
    </w:p>
    <w:p w14:paraId="3D3FD9FD" w14:textId="5EF6F604" w:rsidR="576062CF" w:rsidRDefault="6DA01BD6" w:rsidP="62DBB2E8">
      <w:pPr>
        <w:ind w:firstLine="0"/>
        <w:rPr>
          <w:rFonts w:ascii="Times New Roman" w:eastAsia="Times New Roman" w:hAnsi="Times New Roman" w:cs="Times New Roman"/>
        </w:rPr>
      </w:pPr>
      <w:r w:rsidRPr="62DBB2E8">
        <w:rPr>
          <w:rFonts w:ascii="Times New Roman" w:eastAsia="Times New Roman" w:hAnsi="Times New Roman" w:cs="Times New Roman"/>
        </w:rPr>
        <w:t xml:space="preserve">[7] I. </w:t>
      </w:r>
      <w:proofErr w:type="spellStart"/>
      <w:r w:rsidRPr="62DBB2E8">
        <w:rPr>
          <w:rFonts w:ascii="Times New Roman" w:eastAsia="Times New Roman" w:hAnsi="Times New Roman" w:cs="Times New Roman"/>
        </w:rPr>
        <w:t>Hapsari</w:t>
      </w:r>
      <w:proofErr w:type="spellEnd"/>
      <w:r w:rsidRPr="62DBB2E8">
        <w:rPr>
          <w:rFonts w:ascii="Times New Roman" w:eastAsia="Times New Roman" w:hAnsi="Times New Roman" w:cs="Times New Roman"/>
        </w:rPr>
        <w:t xml:space="preserve">, Z. </w:t>
      </w:r>
      <w:proofErr w:type="spellStart"/>
      <w:r w:rsidRPr="62DBB2E8">
        <w:rPr>
          <w:rFonts w:ascii="Times New Roman" w:eastAsia="Times New Roman" w:hAnsi="Times New Roman" w:cs="Times New Roman"/>
        </w:rPr>
        <w:t>Parastuty</w:t>
      </w:r>
      <w:proofErr w:type="spellEnd"/>
      <w:r w:rsidRPr="62DBB2E8">
        <w:rPr>
          <w:rFonts w:ascii="Times New Roman" w:eastAsia="Times New Roman" w:hAnsi="Times New Roman" w:cs="Times New Roman"/>
        </w:rPr>
        <w:t>, and C. C. Tjoa, "Design of multichannel retailing pet shop," 2012. [Online]. Available: https://core.ac.uk/download/14342215.pdf. [Accessed: 13-Oct-2024].</w:t>
      </w:r>
    </w:p>
    <w:p w14:paraId="06876CF6" w14:textId="06B6146D" w:rsidR="576062CF" w:rsidRDefault="576062CF" w:rsidP="62DBB2E8">
      <w:pPr>
        <w:ind w:firstLine="0"/>
        <w:rPr>
          <w:rFonts w:ascii="Times New Roman" w:eastAsia="Times New Roman" w:hAnsi="Times New Roman" w:cs="Times New Roman"/>
        </w:rPr>
      </w:pPr>
    </w:p>
    <w:p w14:paraId="3E833A5C" w14:textId="4E430B76" w:rsidR="576062CF" w:rsidRDefault="6DA01BD6" w:rsidP="62DBB2E8">
      <w:pPr>
        <w:ind w:firstLine="0"/>
        <w:rPr>
          <w:rFonts w:ascii="Times New Roman" w:eastAsia="Times New Roman" w:hAnsi="Times New Roman" w:cs="Times New Roman"/>
        </w:rPr>
      </w:pPr>
      <w:r w:rsidRPr="62DBB2E8">
        <w:rPr>
          <w:rFonts w:ascii="Times New Roman" w:eastAsia="Times New Roman" w:hAnsi="Times New Roman" w:cs="Times New Roman"/>
        </w:rPr>
        <w:t>[8] OpenAI, "ChatGPT," Version GPT-4, 2024. [Online]. Available: https://chat.openai.com. [Accessed: 13-Oct-2024].</w:t>
      </w:r>
    </w:p>
    <w:p w14:paraId="19072641" w14:textId="56C2BFCB" w:rsidR="576062CF" w:rsidRDefault="576062CF" w:rsidP="62DBB2E8">
      <w:pPr>
        <w:spacing w:before="240" w:after="240"/>
        <w:ind w:firstLine="0"/>
        <w:rPr>
          <w:rFonts w:ascii="Times New Roman" w:eastAsia="Times New Roman" w:hAnsi="Times New Roman" w:cs="Times New Roman"/>
        </w:rPr>
      </w:pPr>
    </w:p>
    <w:p w14:paraId="189F8984" w14:textId="2DE32B3A" w:rsidR="576062CF" w:rsidRDefault="576062CF"/>
    <w:sectPr w:rsidR="576062CF">
      <w:headerReference w:type="default" r:id="rId16"/>
      <w:footerReference w:type="defaul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3996B" w14:textId="77777777" w:rsidR="0022534F" w:rsidRDefault="0022534F">
      <w:pPr>
        <w:spacing w:line="240" w:lineRule="auto"/>
      </w:pPr>
      <w:r>
        <w:separator/>
      </w:r>
    </w:p>
  </w:endnote>
  <w:endnote w:type="continuationSeparator" w:id="0">
    <w:p w14:paraId="7AF92A44" w14:textId="77777777" w:rsidR="0022534F" w:rsidRDefault="0022534F">
      <w:pPr>
        <w:spacing w:line="240" w:lineRule="auto"/>
      </w:pPr>
      <w:r>
        <w:continuationSeparator/>
      </w:r>
    </w:p>
  </w:endnote>
  <w:endnote w:type="continuationNotice" w:id="1">
    <w:p w14:paraId="3BCA5B2B" w14:textId="77777777" w:rsidR="0022534F" w:rsidRDefault="0022534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EFD7E0C" w14:textId="77777777" w:rsidTr="733B038C">
      <w:tc>
        <w:tcPr>
          <w:tcW w:w="3120" w:type="dxa"/>
        </w:tcPr>
        <w:p w14:paraId="0377323F" w14:textId="77777777" w:rsidR="733B038C" w:rsidRDefault="733B038C" w:rsidP="733B038C">
          <w:pPr>
            <w:pStyle w:val="Header"/>
            <w:ind w:left="-115"/>
          </w:pPr>
        </w:p>
      </w:tc>
      <w:tc>
        <w:tcPr>
          <w:tcW w:w="3120" w:type="dxa"/>
        </w:tcPr>
        <w:p w14:paraId="0ECF5050" w14:textId="77777777" w:rsidR="733B038C" w:rsidRDefault="733B038C" w:rsidP="733B038C">
          <w:pPr>
            <w:pStyle w:val="Header"/>
            <w:jc w:val="center"/>
          </w:pPr>
        </w:p>
      </w:tc>
      <w:tc>
        <w:tcPr>
          <w:tcW w:w="3120" w:type="dxa"/>
        </w:tcPr>
        <w:p w14:paraId="4248D418" w14:textId="77777777" w:rsidR="733B038C" w:rsidRDefault="733B038C" w:rsidP="733B038C">
          <w:pPr>
            <w:pStyle w:val="Header"/>
            <w:ind w:right="-115"/>
            <w:jc w:val="right"/>
          </w:pPr>
        </w:p>
      </w:tc>
    </w:tr>
  </w:tbl>
  <w:p w14:paraId="5DD990B0"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241FED7" w14:textId="77777777" w:rsidTr="733B038C">
      <w:tc>
        <w:tcPr>
          <w:tcW w:w="3120" w:type="dxa"/>
        </w:tcPr>
        <w:p w14:paraId="3172DFB4" w14:textId="77777777" w:rsidR="733B038C" w:rsidRDefault="733B038C" w:rsidP="733B038C">
          <w:pPr>
            <w:pStyle w:val="Header"/>
            <w:ind w:left="-115"/>
          </w:pPr>
        </w:p>
      </w:tc>
      <w:tc>
        <w:tcPr>
          <w:tcW w:w="3120" w:type="dxa"/>
        </w:tcPr>
        <w:p w14:paraId="1EFCB903" w14:textId="77777777" w:rsidR="733B038C" w:rsidRDefault="733B038C" w:rsidP="733B038C">
          <w:pPr>
            <w:pStyle w:val="Header"/>
            <w:jc w:val="center"/>
          </w:pPr>
        </w:p>
      </w:tc>
      <w:tc>
        <w:tcPr>
          <w:tcW w:w="3120" w:type="dxa"/>
        </w:tcPr>
        <w:p w14:paraId="6052598A" w14:textId="77777777" w:rsidR="733B038C" w:rsidRDefault="733B038C" w:rsidP="733B038C">
          <w:pPr>
            <w:pStyle w:val="Header"/>
            <w:ind w:right="-115"/>
            <w:jc w:val="right"/>
          </w:pPr>
        </w:p>
      </w:tc>
    </w:tr>
  </w:tbl>
  <w:p w14:paraId="48DA53A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8020B" w14:textId="77777777" w:rsidR="0022534F" w:rsidRDefault="0022534F">
      <w:pPr>
        <w:spacing w:line="240" w:lineRule="auto"/>
      </w:pPr>
      <w:r>
        <w:separator/>
      </w:r>
    </w:p>
  </w:footnote>
  <w:footnote w:type="continuationSeparator" w:id="0">
    <w:p w14:paraId="1D2DF087" w14:textId="77777777" w:rsidR="0022534F" w:rsidRDefault="0022534F">
      <w:pPr>
        <w:spacing w:line="240" w:lineRule="auto"/>
      </w:pPr>
      <w:r>
        <w:continuationSeparator/>
      </w:r>
    </w:p>
  </w:footnote>
  <w:footnote w:type="continuationNotice" w:id="1">
    <w:p w14:paraId="3F2DA926" w14:textId="77777777" w:rsidR="0022534F" w:rsidRDefault="0022534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825"/>
      <w:gridCol w:w="2415"/>
      <w:gridCol w:w="3120"/>
    </w:tblGrid>
    <w:tr w:rsidR="62DBB2E8" w14:paraId="41784B72" w14:textId="77777777" w:rsidTr="62DBB2E8">
      <w:trPr>
        <w:trHeight w:val="300"/>
      </w:trPr>
      <w:tc>
        <w:tcPr>
          <w:tcW w:w="3825" w:type="dxa"/>
        </w:tcPr>
        <w:p w14:paraId="655817F1" w14:textId="34887D33" w:rsidR="62DBB2E8" w:rsidRDefault="62DBB2E8" w:rsidP="62DBB2E8">
          <w:pPr>
            <w:pStyle w:val="Header"/>
            <w:ind w:left="-115"/>
          </w:pPr>
          <w:r>
            <w:t>ITDA1001 Database Fundamentals</w:t>
          </w:r>
        </w:p>
      </w:tc>
      <w:tc>
        <w:tcPr>
          <w:tcW w:w="2415" w:type="dxa"/>
        </w:tcPr>
        <w:p w14:paraId="68F4450B" w14:textId="52062793" w:rsidR="62DBB2E8" w:rsidRDefault="62DBB2E8" w:rsidP="62DBB2E8">
          <w:pPr>
            <w:pStyle w:val="Header"/>
            <w:jc w:val="center"/>
          </w:pPr>
        </w:p>
      </w:tc>
      <w:tc>
        <w:tcPr>
          <w:tcW w:w="3120" w:type="dxa"/>
        </w:tcPr>
        <w:p w14:paraId="6B7544F7" w14:textId="0265FB4D" w:rsidR="62DBB2E8" w:rsidRDefault="62DBB2E8" w:rsidP="62DBB2E8">
          <w:pPr>
            <w:pStyle w:val="Header"/>
            <w:ind w:right="-115"/>
            <w:jc w:val="right"/>
          </w:pPr>
          <w:r>
            <w:fldChar w:fldCharType="begin"/>
          </w:r>
          <w:r>
            <w:instrText>PAGE</w:instrText>
          </w:r>
          <w:r>
            <w:fldChar w:fldCharType="separate"/>
          </w:r>
          <w:r w:rsidR="00D50827">
            <w:rPr>
              <w:noProof/>
            </w:rPr>
            <w:t>1</w:t>
          </w:r>
          <w:r>
            <w:fldChar w:fldCharType="end"/>
          </w:r>
        </w:p>
      </w:tc>
    </w:tr>
  </w:tbl>
  <w:p w14:paraId="0494979D" w14:textId="27D1A5DE" w:rsidR="62DBB2E8" w:rsidRDefault="62DBB2E8" w:rsidP="62DBB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E2F63"/>
    <w:multiLevelType w:val="hybridMultilevel"/>
    <w:tmpl w:val="B0DEAAB2"/>
    <w:lvl w:ilvl="0" w:tplc="F1DE796A">
      <w:start w:val="1"/>
      <w:numFmt w:val="bullet"/>
      <w:lvlText w:val="-"/>
      <w:lvlJc w:val="left"/>
      <w:pPr>
        <w:ind w:left="1080" w:hanging="360"/>
      </w:pPr>
      <w:rPr>
        <w:rFonts w:ascii="Aptos" w:hAnsi="Aptos" w:hint="default"/>
      </w:rPr>
    </w:lvl>
    <w:lvl w:ilvl="1" w:tplc="6A4A00AC">
      <w:start w:val="1"/>
      <w:numFmt w:val="bullet"/>
      <w:lvlText w:val="o"/>
      <w:lvlJc w:val="left"/>
      <w:pPr>
        <w:ind w:left="1800" w:hanging="360"/>
      </w:pPr>
      <w:rPr>
        <w:rFonts w:ascii="Courier New" w:hAnsi="Courier New" w:hint="default"/>
      </w:rPr>
    </w:lvl>
    <w:lvl w:ilvl="2" w:tplc="23EA263A">
      <w:start w:val="1"/>
      <w:numFmt w:val="bullet"/>
      <w:lvlText w:val=""/>
      <w:lvlJc w:val="left"/>
      <w:pPr>
        <w:ind w:left="2520" w:hanging="360"/>
      </w:pPr>
      <w:rPr>
        <w:rFonts w:ascii="Wingdings" w:hAnsi="Wingdings" w:hint="default"/>
      </w:rPr>
    </w:lvl>
    <w:lvl w:ilvl="3" w:tplc="CC2E86A0">
      <w:start w:val="1"/>
      <w:numFmt w:val="bullet"/>
      <w:lvlText w:val=""/>
      <w:lvlJc w:val="left"/>
      <w:pPr>
        <w:ind w:left="3240" w:hanging="360"/>
      </w:pPr>
      <w:rPr>
        <w:rFonts w:ascii="Symbol" w:hAnsi="Symbol" w:hint="default"/>
      </w:rPr>
    </w:lvl>
    <w:lvl w:ilvl="4" w:tplc="2E32A9B6">
      <w:start w:val="1"/>
      <w:numFmt w:val="bullet"/>
      <w:lvlText w:val="o"/>
      <w:lvlJc w:val="left"/>
      <w:pPr>
        <w:ind w:left="3960" w:hanging="360"/>
      </w:pPr>
      <w:rPr>
        <w:rFonts w:ascii="Courier New" w:hAnsi="Courier New" w:hint="default"/>
      </w:rPr>
    </w:lvl>
    <w:lvl w:ilvl="5" w:tplc="2612FA38">
      <w:start w:val="1"/>
      <w:numFmt w:val="bullet"/>
      <w:lvlText w:val=""/>
      <w:lvlJc w:val="left"/>
      <w:pPr>
        <w:ind w:left="4680" w:hanging="360"/>
      </w:pPr>
      <w:rPr>
        <w:rFonts w:ascii="Wingdings" w:hAnsi="Wingdings" w:hint="default"/>
      </w:rPr>
    </w:lvl>
    <w:lvl w:ilvl="6" w:tplc="EAB4944E">
      <w:start w:val="1"/>
      <w:numFmt w:val="bullet"/>
      <w:lvlText w:val=""/>
      <w:lvlJc w:val="left"/>
      <w:pPr>
        <w:ind w:left="5400" w:hanging="360"/>
      </w:pPr>
      <w:rPr>
        <w:rFonts w:ascii="Symbol" w:hAnsi="Symbol" w:hint="default"/>
      </w:rPr>
    </w:lvl>
    <w:lvl w:ilvl="7" w:tplc="FD4851A4">
      <w:start w:val="1"/>
      <w:numFmt w:val="bullet"/>
      <w:lvlText w:val="o"/>
      <w:lvlJc w:val="left"/>
      <w:pPr>
        <w:ind w:left="6120" w:hanging="360"/>
      </w:pPr>
      <w:rPr>
        <w:rFonts w:ascii="Courier New" w:hAnsi="Courier New" w:hint="default"/>
      </w:rPr>
    </w:lvl>
    <w:lvl w:ilvl="8" w:tplc="9B3272CA">
      <w:start w:val="1"/>
      <w:numFmt w:val="bullet"/>
      <w:lvlText w:val=""/>
      <w:lvlJc w:val="left"/>
      <w:pPr>
        <w:ind w:left="6840" w:hanging="360"/>
      </w:pPr>
      <w:rPr>
        <w:rFonts w:ascii="Wingdings" w:hAnsi="Wingdings" w:hint="default"/>
      </w:rPr>
    </w:lvl>
  </w:abstractNum>
  <w:abstractNum w:abstractNumId="1" w15:restartNumberingAfterBreak="0">
    <w:nsid w:val="08427E77"/>
    <w:multiLevelType w:val="hybridMultilevel"/>
    <w:tmpl w:val="87786C8C"/>
    <w:lvl w:ilvl="0" w:tplc="CF64D2EA">
      <w:start w:val="1"/>
      <w:numFmt w:val="bullet"/>
      <w:lvlText w:val=""/>
      <w:lvlJc w:val="left"/>
      <w:pPr>
        <w:ind w:left="1800" w:hanging="360"/>
      </w:pPr>
      <w:rPr>
        <w:rFonts w:ascii="Symbol" w:hAnsi="Symbol" w:hint="default"/>
      </w:rPr>
    </w:lvl>
    <w:lvl w:ilvl="1" w:tplc="144895DA">
      <w:start w:val="1"/>
      <w:numFmt w:val="bullet"/>
      <w:lvlText w:val="o"/>
      <w:lvlJc w:val="left"/>
      <w:pPr>
        <w:ind w:left="2520" w:hanging="360"/>
      </w:pPr>
      <w:rPr>
        <w:rFonts w:ascii="Courier New" w:hAnsi="Courier New" w:hint="default"/>
      </w:rPr>
    </w:lvl>
    <w:lvl w:ilvl="2" w:tplc="70D64AC8">
      <w:start w:val="1"/>
      <w:numFmt w:val="bullet"/>
      <w:lvlText w:val=""/>
      <w:lvlJc w:val="left"/>
      <w:pPr>
        <w:ind w:left="3240" w:hanging="360"/>
      </w:pPr>
      <w:rPr>
        <w:rFonts w:ascii="Wingdings" w:hAnsi="Wingdings" w:hint="default"/>
      </w:rPr>
    </w:lvl>
    <w:lvl w:ilvl="3" w:tplc="38381D52">
      <w:start w:val="1"/>
      <w:numFmt w:val="bullet"/>
      <w:lvlText w:val=""/>
      <w:lvlJc w:val="left"/>
      <w:pPr>
        <w:ind w:left="3960" w:hanging="360"/>
      </w:pPr>
      <w:rPr>
        <w:rFonts w:ascii="Symbol" w:hAnsi="Symbol" w:hint="default"/>
      </w:rPr>
    </w:lvl>
    <w:lvl w:ilvl="4" w:tplc="1DAE02DE">
      <w:start w:val="1"/>
      <w:numFmt w:val="bullet"/>
      <w:lvlText w:val="o"/>
      <w:lvlJc w:val="left"/>
      <w:pPr>
        <w:ind w:left="4680" w:hanging="360"/>
      </w:pPr>
      <w:rPr>
        <w:rFonts w:ascii="Courier New" w:hAnsi="Courier New" w:hint="default"/>
      </w:rPr>
    </w:lvl>
    <w:lvl w:ilvl="5" w:tplc="3670EA92">
      <w:start w:val="1"/>
      <w:numFmt w:val="bullet"/>
      <w:lvlText w:val=""/>
      <w:lvlJc w:val="left"/>
      <w:pPr>
        <w:ind w:left="5400" w:hanging="360"/>
      </w:pPr>
      <w:rPr>
        <w:rFonts w:ascii="Wingdings" w:hAnsi="Wingdings" w:hint="default"/>
      </w:rPr>
    </w:lvl>
    <w:lvl w:ilvl="6" w:tplc="73225880">
      <w:start w:val="1"/>
      <w:numFmt w:val="bullet"/>
      <w:lvlText w:val=""/>
      <w:lvlJc w:val="left"/>
      <w:pPr>
        <w:ind w:left="6120" w:hanging="360"/>
      </w:pPr>
      <w:rPr>
        <w:rFonts w:ascii="Symbol" w:hAnsi="Symbol" w:hint="default"/>
      </w:rPr>
    </w:lvl>
    <w:lvl w:ilvl="7" w:tplc="86F6F4B8">
      <w:start w:val="1"/>
      <w:numFmt w:val="bullet"/>
      <w:lvlText w:val="o"/>
      <w:lvlJc w:val="left"/>
      <w:pPr>
        <w:ind w:left="6840" w:hanging="360"/>
      </w:pPr>
      <w:rPr>
        <w:rFonts w:ascii="Courier New" w:hAnsi="Courier New" w:hint="default"/>
      </w:rPr>
    </w:lvl>
    <w:lvl w:ilvl="8" w:tplc="CBF04816">
      <w:start w:val="1"/>
      <w:numFmt w:val="bullet"/>
      <w:lvlText w:val=""/>
      <w:lvlJc w:val="left"/>
      <w:pPr>
        <w:ind w:left="7560" w:hanging="360"/>
      </w:pPr>
      <w:rPr>
        <w:rFonts w:ascii="Wingdings" w:hAnsi="Wingdings" w:hint="default"/>
      </w:rPr>
    </w:lvl>
  </w:abstractNum>
  <w:abstractNum w:abstractNumId="2" w15:restartNumberingAfterBreak="0">
    <w:nsid w:val="119F2C03"/>
    <w:multiLevelType w:val="hybridMultilevel"/>
    <w:tmpl w:val="70E2FA5A"/>
    <w:lvl w:ilvl="0" w:tplc="14E4D4B4">
      <w:start w:val="1"/>
      <w:numFmt w:val="bullet"/>
      <w:lvlText w:val="-"/>
      <w:lvlJc w:val="left"/>
      <w:pPr>
        <w:ind w:left="1080" w:hanging="360"/>
      </w:pPr>
      <w:rPr>
        <w:rFonts w:ascii="Aptos" w:hAnsi="Aptos" w:hint="default"/>
      </w:rPr>
    </w:lvl>
    <w:lvl w:ilvl="1" w:tplc="A8ECFC7A">
      <w:start w:val="1"/>
      <w:numFmt w:val="bullet"/>
      <w:lvlText w:val="o"/>
      <w:lvlJc w:val="left"/>
      <w:pPr>
        <w:ind w:left="1800" w:hanging="360"/>
      </w:pPr>
      <w:rPr>
        <w:rFonts w:ascii="Courier New" w:hAnsi="Courier New" w:hint="default"/>
      </w:rPr>
    </w:lvl>
    <w:lvl w:ilvl="2" w:tplc="742665D8">
      <w:start w:val="1"/>
      <w:numFmt w:val="bullet"/>
      <w:lvlText w:val=""/>
      <w:lvlJc w:val="left"/>
      <w:pPr>
        <w:ind w:left="2520" w:hanging="360"/>
      </w:pPr>
      <w:rPr>
        <w:rFonts w:ascii="Wingdings" w:hAnsi="Wingdings" w:hint="default"/>
      </w:rPr>
    </w:lvl>
    <w:lvl w:ilvl="3" w:tplc="84866818">
      <w:start w:val="1"/>
      <w:numFmt w:val="bullet"/>
      <w:lvlText w:val=""/>
      <w:lvlJc w:val="left"/>
      <w:pPr>
        <w:ind w:left="3240" w:hanging="360"/>
      </w:pPr>
      <w:rPr>
        <w:rFonts w:ascii="Symbol" w:hAnsi="Symbol" w:hint="default"/>
      </w:rPr>
    </w:lvl>
    <w:lvl w:ilvl="4" w:tplc="F5CE6F24">
      <w:start w:val="1"/>
      <w:numFmt w:val="bullet"/>
      <w:lvlText w:val="o"/>
      <w:lvlJc w:val="left"/>
      <w:pPr>
        <w:ind w:left="3960" w:hanging="360"/>
      </w:pPr>
      <w:rPr>
        <w:rFonts w:ascii="Courier New" w:hAnsi="Courier New" w:hint="default"/>
      </w:rPr>
    </w:lvl>
    <w:lvl w:ilvl="5" w:tplc="54383D60">
      <w:start w:val="1"/>
      <w:numFmt w:val="bullet"/>
      <w:lvlText w:val=""/>
      <w:lvlJc w:val="left"/>
      <w:pPr>
        <w:ind w:left="4680" w:hanging="360"/>
      </w:pPr>
      <w:rPr>
        <w:rFonts w:ascii="Wingdings" w:hAnsi="Wingdings" w:hint="default"/>
      </w:rPr>
    </w:lvl>
    <w:lvl w:ilvl="6" w:tplc="F7122FE0">
      <w:start w:val="1"/>
      <w:numFmt w:val="bullet"/>
      <w:lvlText w:val=""/>
      <w:lvlJc w:val="left"/>
      <w:pPr>
        <w:ind w:left="5400" w:hanging="360"/>
      </w:pPr>
      <w:rPr>
        <w:rFonts w:ascii="Symbol" w:hAnsi="Symbol" w:hint="default"/>
      </w:rPr>
    </w:lvl>
    <w:lvl w:ilvl="7" w:tplc="F4DC5A74">
      <w:start w:val="1"/>
      <w:numFmt w:val="bullet"/>
      <w:lvlText w:val="o"/>
      <w:lvlJc w:val="left"/>
      <w:pPr>
        <w:ind w:left="6120" w:hanging="360"/>
      </w:pPr>
      <w:rPr>
        <w:rFonts w:ascii="Courier New" w:hAnsi="Courier New" w:hint="default"/>
      </w:rPr>
    </w:lvl>
    <w:lvl w:ilvl="8" w:tplc="65ACFF4A">
      <w:start w:val="1"/>
      <w:numFmt w:val="bullet"/>
      <w:lvlText w:val=""/>
      <w:lvlJc w:val="left"/>
      <w:pPr>
        <w:ind w:left="6840" w:hanging="360"/>
      </w:pPr>
      <w:rPr>
        <w:rFonts w:ascii="Wingdings" w:hAnsi="Wingdings" w:hint="default"/>
      </w:rPr>
    </w:lvl>
  </w:abstractNum>
  <w:abstractNum w:abstractNumId="3" w15:restartNumberingAfterBreak="0">
    <w:nsid w:val="15C59236"/>
    <w:multiLevelType w:val="hybridMultilevel"/>
    <w:tmpl w:val="BB46E124"/>
    <w:lvl w:ilvl="0" w:tplc="D6E232F2">
      <w:start w:val="1"/>
      <w:numFmt w:val="bullet"/>
      <w:lvlText w:val=""/>
      <w:lvlJc w:val="left"/>
      <w:pPr>
        <w:ind w:left="1800" w:hanging="360"/>
      </w:pPr>
      <w:rPr>
        <w:rFonts w:ascii="Symbol" w:hAnsi="Symbol" w:hint="default"/>
      </w:rPr>
    </w:lvl>
    <w:lvl w:ilvl="1" w:tplc="F0545490">
      <w:start w:val="1"/>
      <w:numFmt w:val="bullet"/>
      <w:lvlText w:val="o"/>
      <w:lvlJc w:val="left"/>
      <w:pPr>
        <w:ind w:left="2520" w:hanging="360"/>
      </w:pPr>
      <w:rPr>
        <w:rFonts w:ascii="Courier New" w:hAnsi="Courier New" w:hint="default"/>
      </w:rPr>
    </w:lvl>
    <w:lvl w:ilvl="2" w:tplc="908E1828">
      <w:start w:val="1"/>
      <w:numFmt w:val="bullet"/>
      <w:lvlText w:val=""/>
      <w:lvlJc w:val="left"/>
      <w:pPr>
        <w:ind w:left="3240" w:hanging="360"/>
      </w:pPr>
      <w:rPr>
        <w:rFonts w:ascii="Wingdings" w:hAnsi="Wingdings" w:hint="default"/>
      </w:rPr>
    </w:lvl>
    <w:lvl w:ilvl="3" w:tplc="F9000CB4">
      <w:start w:val="1"/>
      <w:numFmt w:val="bullet"/>
      <w:lvlText w:val=""/>
      <w:lvlJc w:val="left"/>
      <w:pPr>
        <w:ind w:left="3960" w:hanging="360"/>
      </w:pPr>
      <w:rPr>
        <w:rFonts w:ascii="Symbol" w:hAnsi="Symbol" w:hint="default"/>
      </w:rPr>
    </w:lvl>
    <w:lvl w:ilvl="4" w:tplc="AB74FD00">
      <w:start w:val="1"/>
      <w:numFmt w:val="bullet"/>
      <w:lvlText w:val="o"/>
      <w:lvlJc w:val="left"/>
      <w:pPr>
        <w:ind w:left="4680" w:hanging="360"/>
      </w:pPr>
      <w:rPr>
        <w:rFonts w:ascii="Courier New" w:hAnsi="Courier New" w:hint="default"/>
      </w:rPr>
    </w:lvl>
    <w:lvl w:ilvl="5" w:tplc="6B90FE3A">
      <w:start w:val="1"/>
      <w:numFmt w:val="bullet"/>
      <w:lvlText w:val=""/>
      <w:lvlJc w:val="left"/>
      <w:pPr>
        <w:ind w:left="5400" w:hanging="360"/>
      </w:pPr>
      <w:rPr>
        <w:rFonts w:ascii="Wingdings" w:hAnsi="Wingdings" w:hint="default"/>
      </w:rPr>
    </w:lvl>
    <w:lvl w:ilvl="6" w:tplc="848C976C">
      <w:start w:val="1"/>
      <w:numFmt w:val="bullet"/>
      <w:lvlText w:val=""/>
      <w:lvlJc w:val="left"/>
      <w:pPr>
        <w:ind w:left="6120" w:hanging="360"/>
      </w:pPr>
      <w:rPr>
        <w:rFonts w:ascii="Symbol" w:hAnsi="Symbol" w:hint="default"/>
      </w:rPr>
    </w:lvl>
    <w:lvl w:ilvl="7" w:tplc="AA4EDBF4">
      <w:start w:val="1"/>
      <w:numFmt w:val="bullet"/>
      <w:lvlText w:val="o"/>
      <w:lvlJc w:val="left"/>
      <w:pPr>
        <w:ind w:left="6840" w:hanging="360"/>
      </w:pPr>
      <w:rPr>
        <w:rFonts w:ascii="Courier New" w:hAnsi="Courier New" w:hint="default"/>
      </w:rPr>
    </w:lvl>
    <w:lvl w:ilvl="8" w:tplc="D68082BE">
      <w:start w:val="1"/>
      <w:numFmt w:val="bullet"/>
      <w:lvlText w:val=""/>
      <w:lvlJc w:val="left"/>
      <w:pPr>
        <w:ind w:left="7560" w:hanging="360"/>
      </w:pPr>
      <w:rPr>
        <w:rFonts w:ascii="Wingdings" w:hAnsi="Wingdings" w:hint="default"/>
      </w:rPr>
    </w:lvl>
  </w:abstractNum>
  <w:abstractNum w:abstractNumId="4" w15:restartNumberingAfterBreak="0">
    <w:nsid w:val="2107B309"/>
    <w:multiLevelType w:val="hybridMultilevel"/>
    <w:tmpl w:val="E1D08292"/>
    <w:lvl w:ilvl="0" w:tplc="88E88EEA">
      <w:start w:val="1"/>
      <w:numFmt w:val="bullet"/>
      <w:lvlText w:val=""/>
      <w:lvlJc w:val="left"/>
      <w:pPr>
        <w:ind w:left="1080" w:hanging="360"/>
      </w:pPr>
      <w:rPr>
        <w:rFonts w:ascii="Symbol" w:hAnsi="Symbol" w:hint="default"/>
      </w:rPr>
    </w:lvl>
    <w:lvl w:ilvl="1" w:tplc="39AA9D0C">
      <w:start w:val="1"/>
      <w:numFmt w:val="bullet"/>
      <w:lvlText w:val="o"/>
      <w:lvlJc w:val="left"/>
      <w:pPr>
        <w:ind w:left="1800" w:hanging="360"/>
      </w:pPr>
      <w:rPr>
        <w:rFonts w:ascii="Courier New" w:hAnsi="Courier New" w:hint="default"/>
      </w:rPr>
    </w:lvl>
    <w:lvl w:ilvl="2" w:tplc="56D220E2">
      <w:start w:val="1"/>
      <w:numFmt w:val="bullet"/>
      <w:lvlText w:val=""/>
      <w:lvlJc w:val="left"/>
      <w:pPr>
        <w:ind w:left="2520" w:hanging="360"/>
      </w:pPr>
      <w:rPr>
        <w:rFonts w:ascii="Wingdings" w:hAnsi="Wingdings" w:hint="default"/>
      </w:rPr>
    </w:lvl>
    <w:lvl w:ilvl="3" w:tplc="EC4A69EC">
      <w:start w:val="1"/>
      <w:numFmt w:val="bullet"/>
      <w:lvlText w:val=""/>
      <w:lvlJc w:val="left"/>
      <w:pPr>
        <w:ind w:left="3240" w:hanging="360"/>
      </w:pPr>
      <w:rPr>
        <w:rFonts w:ascii="Symbol" w:hAnsi="Symbol" w:hint="default"/>
      </w:rPr>
    </w:lvl>
    <w:lvl w:ilvl="4" w:tplc="E0188B4A">
      <w:start w:val="1"/>
      <w:numFmt w:val="bullet"/>
      <w:lvlText w:val="o"/>
      <w:lvlJc w:val="left"/>
      <w:pPr>
        <w:ind w:left="3960" w:hanging="360"/>
      </w:pPr>
      <w:rPr>
        <w:rFonts w:ascii="Courier New" w:hAnsi="Courier New" w:hint="default"/>
      </w:rPr>
    </w:lvl>
    <w:lvl w:ilvl="5" w:tplc="1182F4DE">
      <w:start w:val="1"/>
      <w:numFmt w:val="bullet"/>
      <w:lvlText w:val=""/>
      <w:lvlJc w:val="left"/>
      <w:pPr>
        <w:ind w:left="4680" w:hanging="360"/>
      </w:pPr>
      <w:rPr>
        <w:rFonts w:ascii="Wingdings" w:hAnsi="Wingdings" w:hint="default"/>
      </w:rPr>
    </w:lvl>
    <w:lvl w:ilvl="6" w:tplc="8FC87DB6">
      <w:start w:val="1"/>
      <w:numFmt w:val="bullet"/>
      <w:lvlText w:val=""/>
      <w:lvlJc w:val="left"/>
      <w:pPr>
        <w:ind w:left="5400" w:hanging="360"/>
      </w:pPr>
      <w:rPr>
        <w:rFonts w:ascii="Symbol" w:hAnsi="Symbol" w:hint="default"/>
      </w:rPr>
    </w:lvl>
    <w:lvl w:ilvl="7" w:tplc="12D02E94">
      <w:start w:val="1"/>
      <w:numFmt w:val="bullet"/>
      <w:lvlText w:val="o"/>
      <w:lvlJc w:val="left"/>
      <w:pPr>
        <w:ind w:left="6120" w:hanging="360"/>
      </w:pPr>
      <w:rPr>
        <w:rFonts w:ascii="Courier New" w:hAnsi="Courier New" w:hint="default"/>
      </w:rPr>
    </w:lvl>
    <w:lvl w:ilvl="8" w:tplc="6C403820">
      <w:start w:val="1"/>
      <w:numFmt w:val="bullet"/>
      <w:lvlText w:val=""/>
      <w:lvlJc w:val="left"/>
      <w:pPr>
        <w:ind w:left="6840" w:hanging="360"/>
      </w:pPr>
      <w:rPr>
        <w:rFonts w:ascii="Wingdings" w:hAnsi="Wingdings" w:hint="default"/>
      </w:rPr>
    </w:lvl>
  </w:abstractNum>
  <w:abstractNum w:abstractNumId="5" w15:restartNumberingAfterBreak="0">
    <w:nsid w:val="2AD30385"/>
    <w:multiLevelType w:val="hybridMultilevel"/>
    <w:tmpl w:val="A7D4F060"/>
    <w:lvl w:ilvl="0" w:tplc="4F1E8584">
      <w:start w:val="1"/>
      <w:numFmt w:val="decimal"/>
      <w:lvlText w:val="%1."/>
      <w:lvlJc w:val="left"/>
      <w:pPr>
        <w:ind w:left="1080" w:hanging="360"/>
      </w:pPr>
    </w:lvl>
    <w:lvl w:ilvl="1" w:tplc="A42CA630">
      <w:start w:val="1"/>
      <w:numFmt w:val="lowerLetter"/>
      <w:lvlText w:val="%2."/>
      <w:lvlJc w:val="left"/>
      <w:pPr>
        <w:ind w:left="1800" w:hanging="360"/>
      </w:pPr>
    </w:lvl>
    <w:lvl w:ilvl="2" w:tplc="01403682">
      <w:start w:val="1"/>
      <w:numFmt w:val="lowerRoman"/>
      <w:lvlText w:val="%3."/>
      <w:lvlJc w:val="right"/>
      <w:pPr>
        <w:ind w:left="2520" w:hanging="180"/>
      </w:pPr>
    </w:lvl>
    <w:lvl w:ilvl="3" w:tplc="A33A9722">
      <w:start w:val="1"/>
      <w:numFmt w:val="decimal"/>
      <w:lvlText w:val="%4."/>
      <w:lvlJc w:val="left"/>
      <w:pPr>
        <w:ind w:left="3240" w:hanging="360"/>
      </w:pPr>
    </w:lvl>
    <w:lvl w:ilvl="4" w:tplc="5754926C">
      <w:start w:val="1"/>
      <w:numFmt w:val="lowerLetter"/>
      <w:lvlText w:val="%5."/>
      <w:lvlJc w:val="left"/>
      <w:pPr>
        <w:ind w:left="3960" w:hanging="360"/>
      </w:pPr>
    </w:lvl>
    <w:lvl w:ilvl="5" w:tplc="BA8AF816">
      <w:start w:val="1"/>
      <w:numFmt w:val="lowerRoman"/>
      <w:lvlText w:val="%6."/>
      <w:lvlJc w:val="right"/>
      <w:pPr>
        <w:ind w:left="4680" w:hanging="180"/>
      </w:pPr>
    </w:lvl>
    <w:lvl w:ilvl="6" w:tplc="046875D2">
      <w:start w:val="1"/>
      <w:numFmt w:val="decimal"/>
      <w:lvlText w:val="%7."/>
      <w:lvlJc w:val="left"/>
      <w:pPr>
        <w:ind w:left="5400" w:hanging="360"/>
      </w:pPr>
    </w:lvl>
    <w:lvl w:ilvl="7" w:tplc="76C0124E">
      <w:start w:val="1"/>
      <w:numFmt w:val="lowerLetter"/>
      <w:lvlText w:val="%8."/>
      <w:lvlJc w:val="left"/>
      <w:pPr>
        <w:ind w:left="6120" w:hanging="360"/>
      </w:pPr>
    </w:lvl>
    <w:lvl w:ilvl="8" w:tplc="AF12F186">
      <w:start w:val="1"/>
      <w:numFmt w:val="lowerRoman"/>
      <w:lvlText w:val="%9."/>
      <w:lvlJc w:val="right"/>
      <w:pPr>
        <w:ind w:left="6840" w:hanging="180"/>
      </w:pPr>
    </w:lvl>
  </w:abstractNum>
  <w:abstractNum w:abstractNumId="6" w15:restartNumberingAfterBreak="0">
    <w:nsid w:val="2E3645B5"/>
    <w:multiLevelType w:val="hybridMultilevel"/>
    <w:tmpl w:val="7F4AC9FE"/>
    <w:lvl w:ilvl="0" w:tplc="B6881630">
      <w:start w:val="1"/>
      <w:numFmt w:val="bullet"/>
      <w:lvlText w:val=""/>
      <w:lvlJc w:val="left"/>
      <w:pPr>
        <w:ind w:left="1800" w:hanging="360"/>
      </w:pPr>
      <w:rPr>
        <w:rFonts w:ascii="Symbol" w:hAnsi="Symbol" w:hint="default"/>
      </w:rPr>
    </w:lvl>
    <w:lvl w:ilvl="1" w:tplc="90967004">
      <w:start w:val="1"/>
      <w:numFmt w:val="bullet"/>
      <w:lvlText w:val="o"/>
      <w:lvlJc w:val="left"/>
      <w:pPr>
        <w:ind w:left="2520" w:hanging="360"/>
      </w:pPr>
      <w:rPr>
        <w:rFonts w:ascii="Courier New" w:hAnsi="Courier New" w:hint="default"/>
      </w:rPr>
    </w:lvl>
    <w:lvl w:ilvl="2" w:tplc="A5B0EF5A">
      <w:start w:val="1"/>
      <w:numFmt w:val="bullet"/>
      <w:lvlText w:val=""/>
      <w:lvlJc w:val="left"/>
      <w:pPr>
        <w:ind w:left="3240" w:hanging="360"/>
      </w:pPr>
      <w:rPr>
        <w:rFonts w:ascii="Wingdings" w:hAnsi="Wingdings" w:hint="default"/>
      </w:rPr>
    </w:lvl>
    <w:lvl w:ilvl="3" w:tplc="D6F65B5C">
      <w:start w:val="1"/>
      <w:numFmt w:val="bullet"/>
      <w:lvlText w:val=""/>
      <w:lvlJc w:val="left"/>
      <w:pPr>
        <w:ind w:left="3960" w:hanging="360"/>
      </w:pPr>
      <w:rPr>
        <w:rFonts w:ascii="Symbol" w:hAnsi="Symbol" w:hint="default"/>
      </w:rPr>
    </w:lvl>
    <w:lvl w:ilvl="4" w:tplc="700A93EC">
      <w:start w:val="1"/>
      <w:numFmt w:val="bullet"/>
      <w:lvlText w:val="o"/>
      <w:lvlJc w:val="left"/>
      <w:pPr>
        <w:ind w:left="4680" w:hanging="360"/>
      </w:pPr>
      <w:rPr>
        <w:rFonts w:ascii="Courier New" w:hAnsi="Courier New" w:hint="default"/>
      </w:rPr>
    </w:lvl>
    <w:lvl w:ilvl="5" w:tplc="56EAB1C4">
      <w:start w:val="1"/>
      <w:numFmt w:val="bullet"/>
      <w:lvlText w:val=""/>
      <w:lvlJc w:val="left"/>
      <w:pPr>
        <w:ind w:left="5400" w:hanging="360"/>
      </w:pPr>
      <w:rPr>
        <w:rFonts w:ascii="Wingdings" w:hAnsi="Wingdings" w:hint="default"/>
      </w:rPr>
    </w:lvl>
    <w:lvl w:ilvl="6" w:tplc="444EC056">
      <w:start w:val="1"/>
      <w:numFmt w:val="bullet"/>
      <w:lvlText w:val=""/>
      <w:lvlJc w:val="left"/>
      <w:pPr>
        <w:ind w:left="6120" w:hanging="360"/>
      </w:pPr>
      <w:rPr>
        <w:rFonts w:ascii="Symbol" w:hAnsi="Symbol" w:hint="default"/>
      </w:rPr>
    </w:lvl>
    <w:lvl w:ilvl="7" w:tplc="1C78A49E">
      <w:start w:val="1"/>
      <w:numFmt w:val="bullet"/>
      <w:lvlText w:val="o"/>
      <w:lvlJc w:val="left"/>
      <w:pPr>
        <w:ind w:left="6840" w:hanging="360"/>
      </w:pPr>
      <w:rPr>
        <w:rFonts w:ascii="Courier New" w:hAnsi="Courier New" w:hint="default"/>
      </w:rPr>
    </w:lvl>
    <w:lvl w:ilvl="8" w:tplc="C568DB70">
      <w:start w:val="1"/>
      <w:numFmt w:val="bullet"/>
      <w:lvlText w:val=""/>
      <w:lvlJc w:val="left"/>
      <w:pPr>
        <w:ind w:left="7560" w:hanging="360"/>
      </w:pPr>
      <w:rPr>
        <w:rFonts w:ascii="Wingdings" w:hAnsi="Wingdings" w:hint="default"/>
      </w:rPr>
    </w:lvl>
  </w:abstractNum>
  <w:abstractNum w:abstractNumId="7" w15:restartNumberingAfterBreak="0">
    <w:nsid w:val="3336D513"/>
    <w:multiLevelType w:val="hybridMultilevel"/>
    <w:tmpl w:val="F7F4DB20"/>
    <w:lvl w:ilvl="0" w:tplc="FF18DCA6">
      <w:start w:val="1"/>
      <w:numFmt w:val="bullet"/>
      <w:lvlText w:val=""/>
      <w:lvlJc w:val="left"/>
      <w:pPr>
        <w:ind w:left="1800" w:hanging="360"/>
      </w:pPr>
      <w:rPr>
        <w:rFonts w:ascii="Symbol" w:hAnsi="Symbol" w:hint="default"/>
      </w:rPr>
    </w:lvl>
    <w:lvl w:ilvl="1" w:tplc="7B2A6132">
      <w:start w:val="1"/>
      <w:numFmt w:val="bullet"/>
      <w:lvlText w:val="o"/>
      <w:lvlJc w:val="left"/>
      <w:pPr>
        <w:ind w:left="2520" w:hanging="360"/>
      </w:pPr>
      <w:rPr>
        <w:rFonts w:ascii="Courier New" w:hAnsi="Courier New" w:hint="default"/>
      </w:rPr>
    </w:lvl>
    <w:lvl w:ilvl="2" w:tplc="555E8690">
      <w:start w:val="1"/>
      <w:numFmt w:val="bullet"/>
      <w:lvlText w:val=""/>
      <w:lvlJc w:val="left"/>
      <w:pPr>
        <w:ind w:left="3240" w:hanging="360"/>
      </w:pPr>
      <w:rPr>
        <w:rFonts w:ascii="Wingdings" w:hAnsi="Wingdings" w:hint="default"/>
      </w:rPr>
    </w:lvl>
    <w:lvl w:ilvl="3" w:tplc="C9041F10">
      <w:start w:val="1"/>
      <w:numFmt w:val="bullet"/>
      <w:lvlText w:val=""/>
      <w:lvlJc w:val="left"/>
      <w:pPr>
        <w:ind w:left="3960" w:hanging="360"/>
      </w:pPr>
      <w:rPr>
        <w:rFonts w:ascii="Symbol" w:hAnsi="Symbol" w:hint="default"/>
      </w:rPr>
    </w:lvl>
    <w:lvl w:ilvl="4" w:tplc="EFA2E330">
      <w:start w:val="1"/>
      <w:numFmt w:val="bullet"/>
      <w:lvlText w:val="o"/>
      <w:lvlJc w:val="left"/>
      <w:pPr>
        <w:ind w:left="4680" w:hanging="360"/>
      </w:pPr>
      <w:rPr>
        <w:rFonts w:ascii="Courier New" w:hAnsi="Courier New" w:hint="default"/>
      </w:rPr>
    </w:lvl>
    <w:lvl w:ilvl="5" w:tplc="684C9412">
      <w:start w:val="1"/>
      <w:numFmt w:val="bullet"/>
      <w:lvlText w:val=""/>
      <w:lvlJc w:val="left"/>
      <w:pPr>
        <w:ind w:left="5400" w:hanging="360"/>
      </w:pPr>
      <w:rPr>
        <w:rFonts w:ascii="Wingdings" w:hAnsi="Wingdings" w:hint="default"/>
      </w:rPr>
    </w:lvl>
    <w:lvl w:ilvl="6" w:tplc="E68AFBE6">
      <w:start w:val="1"/>
      <w:numFmt w:val="bullet"/>
      <w:lvlText w:val=""/>
      <w:lvlJc w:val="left"/>
      <w:pPr>
        <w:ind w:left="6120" w:hanging="360"/>
      </w:pPr>
      <w:rPr>
        <w:rFonts w:ascii="Symbol" w:hAnsi="Symbol" w:hint="default"/>
      </w:rPr>
    </w:lvl>
    <w:lvl w:ilvl="7" w:tplc="2C6A6594">
      <w:start w:val="1"/>
      <w:numFmt w:val="bullet"/>
      <w:lvlText w:val="o"/>
      <w:lvlJc w:val="left"/>
      <w:pPr>
        <w:ind w:left="6840" w:hanging="360"/>
      </w:pPr>
      <w:rPr>
        <w:rFonts w:ascii="Courier New" w:hAnsi="Courier New" w:hint="default"/>
      </w:rPr>
    </w:lvl>
    <w:lvl w:ilvl="8" w:tplc="4352F1EA">
      <w:start w:val="1"/>
      <w:numFmt w:val="bullet"/>
      <w:lvlText w:val=""/>
      <w:lvlJc w:val="left"/>
      <w:pPr>
        <w:ind w:left="7560" w:hanging="360"/>
      </w:pPr>
      <w:rPr>
        <w:rFonts w:ascii="Wingdings" w:hAnsi="Wingdings" w:hint="default"/>
      </w:rPr>
    </w:lvl>
  </w:abstractNum>
  <w:abstractNum w:abstractNumId="8" w15:restartNumberingAfterBreak="0">
    <w:nsid w:val="43CDECF1"/>
    <w:multiLevelType w:val="hybridMultilevel"/>
    <w:tmpl w:val="F4086306"/>
    <w:lvl w:ilvl="0" w:tplc="5B3EF244">
      <w:start w:val="1"/>
      <w:numFmt w:val="bullet"/>
      <w:lvlText w:val=""/>
      <w:lvlJc w:val="left"/>
      <w:pPr>
        <w:ind w:left="1080" w:hanging="360"/>
      </w:pPr>
      <w:rPr>
        <w:rFonts w:ascii="Symbol" w:hAnsi="Symbol" w:hint="default"/>
      </w:rPr>
    </w:lvl>
    <w:lvl w:ilvl="1" w:tplc="B0C404D4">
      <w:start w:val="1"/>
      <w:numFmt w:val="bullet"/>
      <w:lvlText w:val="o"/>
      <w:lvlJc w:val="left"/>
      <w:pPr>
        <w:ind w:left="1800" w:hanging="360"/>
      </w:pPr>
      <w:rPr>
        <w:rFonts w:ascii="Courier New" w:hAnsi="Courier New" w:hint="default"/>
      </w:rPr>
    </w:lvl>
    <w:lvl w:ilvl="2" w:tplc="7652C006">
      <w:start w:val="1"/>
      <w:numFmt w:val="bullet"/>
      <w:lvlText w:val=""/>
      <w:lvlJc w:val="left"/>
      <w:pPr>
        <w:ind w:left="2520" w:hanging="360"/>
      </w:pPr>
      <w:rPr>
        <w:rFonts w:ascii="Wingdings" w:hAnsi="Wingdings" w:hint="default"/>
      </w:rPr>
    </w:lvl>
    <w:lvl w:ilvl="3" w:tplc="224AEC12">
      <w:start w:val="1"/>
      <w:numFmt w:val="bullet"/>
      <w:lvlText w:val=""/>
      <w:lvlJc w:val="left"/>
      <w:pPr>
        <w:ind w:left="3240" w:hanging="360"/>
      </w:pPr>
      <w:rPr>
        <w:rFonts w:ascii="Symbol" w:hAnsi="Symbol" w:hint="default"/>
      </w:rPr>
    </w:lvl>
    <w:lvl w:ilvl="4" w:tplc="2458AB0C">
      <w:start w:val="1"/>
      <w:numFmt w:val="bullet"/>
      <w:lvlText w:val="o"/>
      <w:lvlJc w:val="left"/>
      <w:pPr>
        <w:ind w:left="3960" w:hanging="360"/>
      </w:pPr>
      <w:rPr>
        <w:rFonts w:ascii="Courier New" w:hAnsi="Courier New" w:hint="default"/>
      </w:rPr>
    </w:lvl>
    <w:lvl w:ilvl="5" w:tplc="8C3C7ED8">
      <w:start w:val="1"/>
      <w:numFmt w:val="bullet"/>
      <w:lvlText w:val=""/>
      <w:lvlJc w:val="left"/>
      <w:pPr>
        <w:ind w:left="4680" w:hanging="360"/>
      </w:pPr>
      <w:rPr>
        <w:rFonts w:ascii="Wingdings" w:hAnsi="Wingdings" w:hint="default"/>
      </w:rPr>
    </w:lvl>
    <w:lvl w:ilvl="6" w:tplc="AC3289CC">
      <w:start w:val="1"/>
      <w:numFmt w:val="bullet"/>
      <w:lvlText w:val=""/>
      <w:lvlJc w:val="left"/>
      <w:pPr>
        <w:ind w:left="5400" w:hanging="360"/>
      </w:pPr>
      <w:rPr>
        <w:rFonts w:ascii="Symbol" w:hAnsi="Symbol" w:hint="default"/>
      </w:rPr>
    </w:lvl>
    <w:lvl w:ilvl="7" w:tplc="EEFE2FF8">
      <w:start w:val="1"/>
      <w:numFmt w:val="bullet"/>
      <w:lvlText w:val="o"/>
      <w:lvlJc w:val="left"/>
      <w:pPr>
        <w:ind w:left="6120" w:hanging="360"/>
      </w:pPr>
      <w:rPr>
        <w:rFonts w:ascii="Courier New" w:hAnsi="Courier New" w:hint="default"/>
      </w:rPr>
    </w:lvl>
    <w:lvl w:ilvl="8" w:tplc="C60C70C6">
      <w:start w:val="1"/>
      <w:numFmt w:val="bullet"/>
      <w:lvlText w:val=""/>
      <w:lvlJc w:val="left"/>
      <w:pPr>
        <w:ind w:left="6840" w:hanging="360"/>
      </w:pPr>
      <w:rPr>
        <w:rFonts w:ascii="Wingdings" w:hAnsi="Wingdings" w:hint="default"/>
      </w:rPr>
    </w:lvl>
  </w:abstractNum>
  <w:abstractNum w:abstractNumId="9" w15:restartNumberingAfterBreak="0">
    <w:nsid w:val="54CF9327"/>
    <w:multiLevelType w:val="hybridMultilevel"/>
    <w:tmpl w:val="6DA8458E"/>
    <w:lvl w:ilvl="0" w:tplc="DB68A64A">
      <w:start w:val="1"/>
      <w:numFmt w:val="bullet"/>
      <w:lvlText w:val=""/>
      <w:lvlJc w:val="left"/>
      <w:pPr>
        <w:ind w:left="1800" w:hanging="360"/>
      </w:pPr>
      <w:rPr>
        <w:rFonts w:ascii="Symbol" w:hAnsi="Symbol" w:hint="default"/>
      </w:rPr>
    </w:lvl>
    <w:lvl w:ilvl="1" w:tplc="FC36691C">
      <w:start w:val="1"/>
      <w:numFmt w:val="bullet"/>
      <w:lvlText w:val="o"/>
      <w:lvlJc w:val="left"/>
      <w:pPr>
        <w:ind w:left="2520" w:hanging="360"/>
      </w:pPr>
      <w:rPr>
        <w:rFonts w:ascii="Courier New" w:hAnsi="Courier New" w:hint="default"/>
      </w:rPr>
    </w:lvl>
    <w:lvl w:ilvl="2" w:tplc="BD40E8B0">
      <w:start w:val="1"/>
      <w:numFmt w:val="bullet"/>
      <w:lvlText w:val=""/>
      <w:lvlJc w:val="left"/>
      <w:pPr>
        <w:ind w:left="3240" w:hanging="360"/>
      </w:pPr>
      <w:rPr>
        <w:rFonts w:ascii="Wingdings" w:hAnsi="Wingdings" w:hint="default"/>
      </w:rPr>
    </w:lvl>
    <w:lvl w:ilvl="3" w:tplc="60B81106">
      <w:start w:val="1"/>
      <w:numFmt w:val="bullet"/>
      <w:lvlText w:val=""/>
      <w:lvlJc w:val="left"/>
      <w:pPr>
        <w:ind w:left="3960" w:hanging="360"/>
      </w:pPr>
      <w:rPr>
        <w:rFonts w:ascii="Symbol" w:hAnsi="Symbol" w:hint="default"/>
      </w:rPr>
    </w:lvl>
    <w:lvl w:ilvl="4" w:tplc="602845A0">
      <w:start w:val="1"/>
      <w:numFmt w:val="bullet"/>
      <w:lvlText w:val="o"/>
      <w:lvlJc w:val="left"/>
      <w:pPr>
        <w:ind w:left="4680" w:hanging="360"/>
      </w:pPr>
      <w:rPr>
        <w:rFonts w:ascii="Courier New" w:hAnsi="Courier New" w:hint="default"/>
      </w:rPr>
    </w:lvl>
    <w:lvl w:ilvl="5" w:tplc="74BCBEF8">
      <w:start w:val="1"/>
      <w:numFmt w:val="bullet"/>
      <w:lvlText w:val=""/>
      <w:lvlJc w:val="left"/>
      <w:pPr>
        <w:ind w:left="5400" w:hanging="360"/>
      </w:pPr>
      <w:rPr>
        <w:rFonts w:ascii="Wingdings" w:hAnsi="Wingdings" w:hint="default"/>
      </w:rPr>
    </w:lvl>
    <w:lvl w:ilvl="6" w:tplc="D7960F1A">
      <w:start w:val="1"/>
      <w:numFmt w:val="bullet"/>
      <w:lvlText w:val=""/>
      <w:lvlJc w:val="left"/>
      <w:pPr>
        <w:ind w:left="6120" w:hanging="360"/>
      </w:pPr>
      <w:rPr>
        <w:rFonts w:ascii="Symbol" w:hAnsi="Symbol" w:hint="default"/>
      </w:rPr>
    </w:lvl>
    <w:lvl w:ilvl="7" w:tplc="AB2C44D2">
      <w:start w:val="1"/>
      <w:numFmt w:val="bullet"/>
      <w:lvlText w:val="o"/>
      <w:lvlJc w:val="left"/>
      <w:pPr>
        <w:ind w:left="6840" w:hanging="360"/>
      </w:pPr>
      <w:rPr>
        <w:rFonts w:ascii="Courier New" w:hAnsi="Courier New" w:hint="default"/>
      </w:rPr>
    </w:lvl>
    <w:lvl w:ilvl="8" w:tplc="8FD450F2">
      <w:start w:val="1"/>
      <w:numFmt w:val="bullet"/>
      <w:lvlText w:val=""/>
      <w:lvlJc w:val="left"/>
      <w:pPr>
        <w:ind w:left="7560" w:hanging="360"/>
      </w:pPr>
      <w:rPr>
        <w:rFonts w:ascii="Wingdings" w:hAnsi="Wingdings" w:hint="default"/>
      </w:rPr>
    </w:lvl>
  </w:abstractNum>
  <w:abstractNum w:abstractNumId="10" w15:restartNumberingAfterBreak="0">
    <w:nsid w:val="69F215FD"/>
    <w:multiLevelType w:val="hybridMultilevel"/>
    <w:tmpl w:val="6C160052"/>
    <w:lvl w:ilvl="0" w:tplc="899822C4">
      <w:start w:val="1"/>
      <w:numFmt w:val="bullet"/>
      <w:lvlText w:val="-"/>
      <w:lvlJc w:val="left"/>
      <w:pPr>
        <w:ind w:left="1800" w:hanging="360"/>
      </w:pPr>
      <w:rPr>
        <w:rFonts w:ascii="Aptos" w:hAnsi="Aptos" w:hint="default"/>
      </w:rPr>
    </w:lvl>
    <w:lvl w:ilvl="1" w:tplc="3C90B4A0">
      <w:start w:val="1"/>
      <w:numFmt w:val="bullet"/>
      <w:lvlText w:val="o"/>
      <w:lvlJc w:val="left"/>
      <w:pPr>
        <w:ind w:left="2520" w:hanging="360"/>
      </w:pPr>
      <w:rPr>
        <w:rFonts w:ascii="Courier New" w:hAnsi="Courier New" w:hint="default"/>
      </w:rPr>
    </w:lvl>
    <w:lvl w:ilvl="2" w:tplc="0C54313A">
      <w:start w:val="1"/>
      <w:numFmt w:val="bullet"/>
      <w:lvlText w:val=""/>
      <w:lvlJc w:val="left"/>
      <w:pPr>
        <w:ind w:left="3240" w:hanging="360"/>
      </w:pPr>
      <w:rPr>
        <w:rFonts w:ascii="Wingdings" w:hAnsi="Wingdings" w:hint="default"/>
      </w:rPr>
    </w:lvl>
    <w:lvl w:ilvl="3" w:tplc="D62A9998">
      <w:start w:val="1"/>
      <w:numFmt w:val="bullet"/>
      <w:lvlText w:val=""/>
      <w:lvlJc w:val="left"/>
      <w:pPr>
        <w:ind w:left="3960" w:hanging="360"/>
      </w:pPr>
      <w:rPr>
        <w:rFonts w:ascii="Symbol" w:hAnsi="Symbol" w:hint="default"/>
      </w:rPr>
    </w:lvl>
    <w:lvl w:ilvl="4" w:tplc="F44EED44">
      <w:start w:val="1"/>
      <w:numFmt w:val="bullet"/>
      <w:lvlText w:val="o"/>
      <w:lvlJc w:val="left"/>
      <w:pPr>
        <w:ind w:left="4680" w:hanging="360"/>
      </w:pPr>
      <w:rPr>
        <w:rFonts w:ascii="Courier New" w:hAnsi="Courier New" w:hint="default"/>
      </w:rPr>
    </w:lvl>
    <w:lvl w:ilvl="5" w:tplc="C92A0C68">
      <w:start w:val="1"/>
      <w:numFmt w:val="bullet"/>
      <w:lvlText w:val=""/>
      <w:lvlJc w:val="left"/>
      <w:pPr>
        <w:ind w:left="5400" w:hanging="360"/>
      </w:pPr>
      <w:rPr>
        <w:rFonts w:ascii="Wingdings" w:hAnsi="Wingdings" w:hint="default"/>
      </w:rPr>
    </w:lvl>
    <w:lvl w:ilvl="6" w:tplc="74B84D5A">
      <w:start w:val="1"/>
      <w:numFmt w:val="bullet"/>
      <w:lvlText w:val=""/>
      <w:lvlJc w:val="left"/>
      <w:pPr>
        <w:ind w:left="6120" w:hanging="360"/>
      </w:pPr>
      <w:rPr>
        <w:rFonts w:ascii="Symbol" w:hAnsi="Symbol" w:hint="default"/>
      </w:rPr>
    </w:lvl>
    <w:lvl w:ilvl="7" w:tplc="F13C0F0A">
      <w:start w:val="1"/>
      <w:numFmt w:val="bullet"/>
      <w:lvlText w:val="o"/>
      <w:lvlJc w:val="left"/>
      <w:pPr>
        <w:ind w:left="6840" w:hanging="360"/>
      </w:pPr>
      <w:rPr>
        <w:rFonts w:ascii="Courier New" w:hAnsi="Courier New" w:hint="default"/>
      </w:rPr>
    </w:lvl>
    <w:lvl w:ilvl="8" w:tplc="5582C814">
      <w:start w:val="1"/>
      <w:numFmt w:val="bullet"/>
      <w:lvlText w:val=""/>
      <w:lvlJc w:val="left"/>
      <w:pPr>
        <w:ind w:left="7560" w:hanging="360"/>
      </w:pPr>
      <w:rPr>
        <w:rFonts w:ascii="Wingdings" w:hAnsi="Wingdings" w:hint="default"/>
      </w:rPr>
    </w:lvl>
  </w:abstractNum>
  <w:abstractNum w:abstractNumId="11" w15:restartNumberingAfterBreak="0">
    <w:nsid w:val="6DE3C02B"/>
    <w:multiLevelType w:val="hybridMultilevel"/>
    <w:tmpl w:val="D28CF2A6"/>
    <w:lvl w:ilvl="0" w:tplc="9146C888">
      <w:start w:val="1"/>
      <w:numFmt w:val="bullet"/>
      <w:lvlText w:val=""/>
      <w:lvlJc w:val="left"/>
      <w:pPr>
        <w:ind w:left="1080" w:hanging="360"/>
      </w:pPr>
      <w:rPr>
        <w:rFonts w:ascii="Symbol" w:hAnsi="Symbol" w:hint="default"/>
      </w:rPr>
    </w:lvl>
    <w:lvl w:ilvl="1" w:tplc="8D883C86">
      <w:start w:val="1"/>
      <w:numFmt w:val="bullet"/>
      <w:lvlText w:val="o"/>
      <w:lvlJc w:val="left"/>
      <w:pPr>
        <w:ind w:left="1800" w:hanging="360"/>
      </w:pPr>
      <w:rPr>
        <w:rFonts w:ascii="Courier New" w:hAnsi="Courier New" w:hint="default"/>
      </w:rPr>
    </w:lvl>
    <w:lvl w:ilvl="2" w:tplc="2D3EEC84">
      <w:start w:val="1"/>
      <w:numFmt w:val="bullet"/>
      <w:lvlText w:val=""/>
      <w:lvlJc w:val="left"/>
      <w:pPr>
        <w:ind w:left="2520" w:hanging="360"/>
      </w:pPr>
      <w:rPr>
        <w:rFonts w:ascii="Wingdings" w:hAnsi="Wingdings" w:hint="default"/>
      </w:rPr>
    </w:lvl>
    <w:lvl w:ilvl="3" w:tplc="1FCE741C">
      <w:start w:val="1"/>
      <w:numFmt w:val="bullet"/>
      <w:lvlText w:val=""/>
      <w:lvlJc w:val="left"/>
      <w:pPr>
        <w:ind w:left="3240" w:hanging="360"/>
      </w:pPr>
      <w:rPr>
        <w:rFonts w:ascii="Symbol" w:hAnsi="Symbol" w:hint="default"/>
      </w:rPr>
    </w:lvl>
    <w:lvl w:ilvl="4" w:tplc="C52A7D4A">
      <w:start w:val="1"/>
      <w:numFmt w:val="bullet"/>
      <w:lvlText w:val="o"/>
      <w:lvlJc w:val="left"/>
      <w:pPr>
        <w:ind w:left="3960" w:hanging="360"/>
      </w:pPr>
      <w:rPr>
        <w:rFonts w:ascii="Courier New" w:hAnsi="Courier New" w:hint="default"/>
      </w:rPr>
    </w:lvl>
    <w:lvl w:ilvl="5" w:tplc="0D04BECC">
      <w:start w:val="1"/>
      <w:numFmt w:val="bullet"/>
      <w:lvlText w:val=""/>
      <w:lvlJc w:val="left"/>
      <w:pPr>
        <w:ind w:left="4680" w:hanging="360"/>
      </w:pPr>
      <w:rPr>
        <w:rFonts w:ascii="Wingdings" w:hAnsi="Wingdings" w:hint="default"/>
      </w:rPr>
    </w:lvl>
    <w:lvl w:ilvl="6" w:tplc="28B876A2">
      <w:start w:val="1"/>
      <w:numFmt w:val="bullet"/>
      <w:lvlText w:val=""/>
      <w:lvlJc w:val="left"/>
      <w:pPr>
        <w:ind w:left="5400" w:hanging="360"/>
      </w:pPr>
      <w:rPr>
        <w:rFonts w:ascii="Symbol" w:hAnsi="Symbol" w:hint="default"/>
      </w:rPr>
    </w:lvl>
    <w:lvl w:ilvl="7" w:tplc="B9A22772">
      <w:start w:val="1"/>
      <w:numFmt w:val="bullet"/>
      <w:lvlText w:val="o"/>
      <w:lvlJc w:val="left"/>
      <w:pPr>
        <w:ind w:left="6120" w:hanging="360"/>
      </w:pPr>
      <w:rPr>
        <w:rFonts w:ascii="Courier New" w:hAnsi="Courier New" w:hint="default"/>
      </w:rPr>
    </w:lvl>
    <w:lvl w:ilvl="8" w:tplc="9D72C716">
      <w:start w:val="1"/>
      <w:numFmt w:val="bullet"/>
      <w:lvlText w:val=""/>
      <w:lvlJc w:val="left"/>
      <w:pPr>
        <w:ind w:left="6840" w:hanging="360"/>
      </w:pPr>
      <w:rPr>
        <w:rFonts w:ascii="Wingdings" w:hAnsi="Wingdings" w:hint="default"/>
      </w:rPr>
    </w:lvl>
  </w:abstractNum>
  <w:abstractNum w:abstractNumId="12" w15:restartNumberingAfterBreak="0">
    <w:nsid w:val="76BBD3A3"/>
    <w:multiLevelType w:val="hybridMultilevel"/>
    <w:tmpl w:val="03589CFC"/>
    <w:lvl w:ilvl="0" w:tplc="1CA671F8">
      <w:start w:val="1"/>
      <w:numFmt w:val="bullet"/>
      <w:lvlText w:val=""/>
      <w:lvlJc w:val="left"/>
      <w:pPr>
        <w:ind w:left="1800" w:hanging="360"/>
      </w:pPr>
      <w:rPr>
        <w:rFonts w:ascii="Symbol" w:hAnsi="Symbol" w:hint="default"/>
      </w:rPr>
    </w:lvl>
    <w:lvl w:ilvl="1" w:tplc="A86CC72A">
      <w:start w:val="1"/>
      <w:numFmt w:val="bullet"/>
      <w:lvlText w:val="o"/>
      <w:lvlJc w:val="left"/>
      <w:pPr>
        <w:ind w:left="2520" w:hanging="360"/>
      </w:pPr>
      <w:rPr>
        <w:rFonts w:ascii="Courier New" w:hAnsi="Courier New" w:hint="default"/>
      </w:rPr>
    </w:lvl>
    <w:lvl w:ilvl="2" w:tplc="2828E71A">
      <w:start w:val="1"/>
      <w:numFmt w:val="bullet"/>
      <w:lvlText w:val=""/>
      <w:lvlJc w:val="left"/>
      <w:pPr>
        <w:ind w:left="3240" w:hanging="360"/>
      </w:pPr>
      <w:rPr>
        <w:rFonts w:ascii="Wingdings" w:hAnsi="Wingdings" w:hint="default"/>
      </w:rPr>
    </w:lvl>
    <w:lvl w:ilvl="3" w:tplc="6D26D102">
      <w:start w:val="1"/>
      <w:numFmt w:val="bullet"/>
      <w:lvlText w:val=""/>
      <w:lvlJc w:val="left"/>
      <w:pPr>
        <w:ind w:left="3960" w:hanging="360"/>
      </w:pPr>
      <w:rPr>
        <w:rFonts w:ascii="Symbol" w:hAnsi="Symbol" w:hint="default"/>
      </w:rPr>
    </w:lvl>
    <w:lvl w:ilvl="4" w:tplc="CB12EF00">
      <w:start w:val="1"/>
      <w:numFmt w:val="bullet"/>
      <w:lvlText w:val="o"/>
      <w:lvlJc w:val="left"/>
      <w:pPr>
        <w:ind w:left="4680" w:hanging="360"/>
      </w:pPr>
      <w:rPr>
        <w:rFonts w:ascii="Courier New" w:hAnsi="Courier New" w:hint="default"/>
      </w:rPr>
    </w:lvl>
    <w:lvl w:ilvl="5" w:tplc="8E1088A4">
      <w:start w:val="1"/>
      <w:numFmt w:val="bullet"/>
      <w:lvlText w:val=""/>
      <w:lvlJc w:val="left"/>
      <w:pPr>
        <w:ind w:left="5400" w:hanging="360"/>
      </w:pPr>
      <w:rPr>
        <w:rFonts w:ascii="Wingdings" w:hAnsi="Wingdings" w:hint="default"/>
      </w:rPr>
    </w:lvl>
    <w:lvl w:ilvl="6" w:tplc="9722A0DC">
      <w:start w:val="1"/>
      <w:numFmt w:val="bullet"/>
      <w:lvlText w:val=""/>
      <w:lvlJc w:val="left"/>
      <w:pPr>
        <w:ind w:left="6120" w:hanging="360"/>
      </w:pPr>
      <w:rPr>
        <w:rFonts w:ascii="Symbol" w:hAnsi="Symbol" w:hint="default"/>
      </w:rPr>
    </w:lvl>
    <w:lvl w:ilvl="7" w:tplc="AFF283BC">
      <w:start w:val="1"/>
      <w:numFmt w:val="bullet"/>
      <w:lvlText w:val="o"/>
      <w:lvlJc w:val="left"/>
      <w:pPr>
        <w:ind w:left="6840" w:hanging="360"/>
      </w:pPr>
      <w:rPr>
        <w:rFonts w:ascii="Courier New" w:hAnsi="Courier New" w:hint="default"/>
      </w:rPr>
    </w:lvl>
    <w:lvl w:ilvl="8" w:tplc="54D4E53C">
      <w:start w:val="1"/>
      <w:numFmt w:val="bullet"/>
      <w:lvlText w:val=""/>
      <w:lvlJc w:val="left"/>
      <w:pPr>
        <w:ind w:left="7560" w:hanging="360"/>
      </w:pPr>
      <w:rPr>
        <w:rFonts w:ascii="Wingdings" w:hAnsi="Wingdings" w:hint="default"/>
      </w:rPr>
    </w:lvl>
  </w:abstractNum>
  <w:abstractNum w:abstractNumId="13" w15:restartNumberingAfterBreak="0">
    <w:nsid w:val="7B0C3A8D"/>
    <w:multiLevelType w:val="hybridMultilevel"/>
    <w:tmpl w:val="70782442"/>
    <w:lvl w:ilvl="0" w:tplc="4F7C9ED4">
      <w:start w:val="1"/>
      <w:numFmt w:val="bullet"/>
      <w:lvlText w:val=""/>
      <w:lvlJc w:val="left"/>
      <w:pPr>
        <w:ind w:left="1800" w:hanging="360"/>
      </w:pPr>
      <w:rPr>
        <w:rFonts w:ascii="Symbol" w:hAnsi="Symbol" w:hint="default"/>
      </w:rPr>
    </w:lvl>
    <w:lvl w:ilvl="1" w:tplc="AF7E020C">
      <w:start w:val="1"/>
      <w:numFmt w:val="bullet"/>
      <w:lvlText w:val="o"/>
      <w:lvlJc w:val="left"/>
      <w:pPr>
        <w:ind w:left="2520" w:hanging="360"/>
      </w:pPr>
      <w:rPr>
        <w:rFonts w:ascii="Courier New" w:hAnsi="Courier New" w:hint="default"/>
      </w:rPr>
    </w:lvl>
    <w:lvl w:ilvl="2" w:tplc="F3720CE4">
      <w:start w:val="1"/>
      <w:numFmt w:val="bullet"/>
      <w:lvlText w:val=""/>
      <w:lvlJc w:val="left"/>
      <w:pPr>
        <w:ind w:left="3240" w:hanging="360"/>
      </w:pPr>
      <w:rPr>
        <w:rFonts w:ascii="Wingdings" w:hAnsi="Wingdings" w:hint="default"/>
      </w:rPr>
    </w:lvl>
    <w:lvl w:ilvl="3" w:tplc="D450BEA8">
      <w:start w:val="1"/>
      <w:numFmt w:val="bullet"/>
      <w:lvlText w:val=""/>
      <w:lvlJc w:val="left"/>
      <w:pPr>
        <w:ind w:left="3960" w:hanging="360"/>
      </w:pPr>
      <w:rPr>
        <w:rFonts w:ascii="Symbol" w:hAnsi="Symbol" w:hint="default"/>
      </w:rPr>
    </w:lvl>
    <w:lvl w:ilvl="4" w:tplc="C2301EBC">
      <w:start w:val="1"/>
      <w:numFmt w:val="bullet"/>
      <w:lvlText w:val="o"/>
      <w:lvlJc w:val="left"/>
      <w:pPr>
        <w:ind w:left="4680" w:hanging="360"/>
      </w:pPr>
      <w:rPr>
        <w:rFonts w:ascii="Courier New" w:hAnsi="Courier New" w:hint="default"/>
      </w:rPr>
    </w:lvl>
    <w:lvl w:ilvl="5" w:tplc="8ACC4BDA">
      <w:start w:val="1"/>
      <w:numFmt w:val="bullet"/>
      <w:lvlText w:val=""/>
      <w:lvlJc w:val="left"/>
      <w:pPr>
        <w:ind w:left="5400" w:hanging="360"/>
      </w:pPr>
      <w:rPr>
        <w:rFonts w:ascii="Wingdings" w:hAnsi="Wingdings" w:hint="default"/>
      </w:rPr>
    </w:lvl>
    <w:lvl w:ilvl="6" w:tplc="7AFC81FC">
      <w:start w:val="1"/>
      <w:numFmt w:val="bullet"/>
      <w:lvlText w:val=""/>
      <w:lvlJc w:val="left"/>
      <w:pPr>
        <w:ind w:left="6120" w:hanging="360"/>
      </w:pPr>
      <w:rPr>
        <w:rFonts w:ascii="Symbol" w:hAnsi="Symbol" w:hint="default"/>
      </w:rPr>
    </w:lvl>
    <w:lvl w:ilvl="7" w:tplc="1304D00C">
      <w:start w:val="1"/>
      <w:numFmt w:val="bullet"/>
      <w:lvlText w:val="o"/>
      <w:lvlJc w:val="left"/>
      <w:pPr>
        <w:ind w:left="6840" w:hanging="360"/>
      </w:pPr>
      <w:rPr>
        <w:rFonts w:ascii="Courier New" w:hAnsi="Courier New" w:hint="default"/>
      </w:rPr>
    </w:lvl>
    <w:lvl w:ilvl="8" w:tplc="1A84A9EE">
      <w:start w:val="1"/>
      <w:numFmt w:val="bullet"/>
      <w:lvlText w:val=""/>
      <w:lvlJc w:val="left"/>
      <w:pPr>
        <w:ind w:left="7560" w:hanging="360"/>
      </w:pPr>
      <w:rPr>
        <w:rFonts w:ascii="Wingdings" w:hAnsi="Wingdings" w:hint="default"/>
      </w:rPr>
    </w:lvl>
  </w:abstractNum>
  <w:num w:numId="1" w16cid:durableId="742026836">
    <w:abstractNumId w:val="9"/>
  </w:num>
  <w:num w:numId="2" w16cid:durableId="1001078394">
    <w:abstractNumId w:val="1"/>
  </w:num>
  <w:num w:numId="3" w16cid:durableId="1262033235">
    <w:abstractNumId w:val="0"/>
  </w:num>
  <w:num w:numId="4" w16cid:durableId="112217131">
    <w:abstractNumId w:val="10"/>
  </w:num>
  <w:num w:numId="5" w16cid:durableId="1924875313">
    <w:abstractNumId w:val="2"/>
  </w:num>
  <w:num w:numId="6" w16cid:durableId="1472552238">
    <w:abstractNumId w:val="13"/>
  </w:num>
  <w:num w:numId="7" w16cid:durableId="1506020422">
    <w:abstractNumId w:val="12"/>
  </w:num>
  <w:num w:numId="8" w16cid:durableId="2088720137">
    <w:abstractNumId w:val="3"/>
  </w:num>
  <w:num w:numId="9" w16cid:durableId="1132868582">
    <w:abstractNumId w:val="7"/>
  </w:num>
  <w:num w:numId="10" w16cid:durableId="636027470">
    <w:abstractNumId w:val="11"/>
  </w:num>
  <w:num w:numId="11" w16cid:durableId="205993297">
    <w:abstractNumId w:val="4"/>
  </w:num>
  <w:num w:numId="12" w16cid:durableId="1884781472">
    <w:abstractNumId w:val="6"/>
  </w:num>
  <w:num w:numId="13" w16cid:durableId="753824778">
    <w:abstractNumId w:val="8"/>
  </w:num>
  <w:num w:numId="14" w16cid:durableId="13940429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7D"/>
    <w:rsid w:val="0005214F"/>
    <w:rsid w:val="0022534F"/>
    <w:rsid w:val="00234613"/>
    <w:rsid w:val="00286EA8"/>
    <w:rsid w:val="002C3BE4"/>
    <w:rsid w:val="002F7E04"/>
    <w:rsid w:val="003170BF"/>
    <w:rsid w:val="00362090"/>
    <w:rsid w:val="00371BD9"/>
    <w:rsid w:val="0042207D"/>
    <w:rsid w:val="00500997"/>
    <w:rsid w:val="00530EF3"/>
    <w:rsid w:val="00531DC0"/>
    <w:rsid w:val="0056428E"/>
    <w:rsid w:val="005936DA"/>
    <w:rsid w:val="00604652"/>
    <w:rsid w:val="006C101C"/>
    <w:rsid w:val="006F4709"/>
    <w:rsid w:val="00702B81"/>
    <w:rsid w:val="007176D3"/>
    <w:rsid w:val="00727711"/>
    <w:rsid w:val="0074264E"/>
    <w:rsid w:val="00796468"/>
    <w:rsid w:val="007D4A2B"/>
    <w:rsid w:val="007E2D6A"/>
    <w:rsid w:val="007F4370"/>
    <w:rsid w:val="008078FA"/>
    <w:rsid w:val="00823731"/>
    <w:rsid w:val="00882F92"/>
    <w:rsid w:val="00904DBE"/>
    <w:rsid w:val="00A045B1"/>
    <w:rsid w:val="00A75901"/>
    <w:rsid w:val="00B5233A"/>
    <w:rsid w:val="00BA6612"/>
    <w:rsid w:val="00C26C30"/>
    <w:rsid w:val="00CA1E31"/>
    <w:rsid w:val="00CA389C"/>
    <w:rsid w:val="00CD7F50"/>
    <w:rsid w:val="00D50827"/>
    <w:rsid w:val="00DA395D"/>
    <w:rsid w:val="00DF1ADF"/>
    <w:rsid w:val="00DF3215"/>
    <w:rsid w:val="00E078FD"/>
    <w:rsid w:val="00E23707"/>
    <w:rsid w:val="00E879E7"/>
    <w:rsid w:val="00E91834"/>
    <w:rsid w:val="00F41B5C"/>
    <w:rsid w:val="00F43ACD"/>
    <w:rsid w:val="00F941E8"/>
    <w:rsid w:val="00FA4C9E"/>
    <w:rsid w:val="00FD478C"/>
    <w:rsid w:val="00FF1E90"/>
    <w:rsid w:val="011BD64B"/>
    <w:rsid w:val="01AD9DAF"/>
    <w:rsid w:val="01C44050"/>
    <w:rsid w:val="020CBCD3"/>
    <w:rsid w:val="02110FC9"/>
    <w:rsid w:val="0212530B"/>
    <w:rsid w:val="021D4C7E"/>
    <w:rsid w:val="02B84D5B"/>
    <w:rsid w:val="03467E57"/>
    <w:rsid w:val="03D48257"/>
    <w:rsid w:val="03DE00C1"/>
    <w:rsid w:val="0408D9CF"/>
    <w:rsid w:val="0409FA71"/>
    <w:rsid w:val="046B17E3"/>
    <w:rsid w:val="04809D67"/>
    <w:rsid w:val="048258D1"/>
    <w:rsid w:val="05148318"/>
    <w:rsid w:val="051B2345"/>
    <w:rsid w:val="05752C56"/>
    <w:rsid w:val="05B0BE66"/>
    <w:rsid w:val="05CA972C"/>
    <w:rsid w:val="060DA54E"/>
    <w:rsid w:val="06201E13"/>
    <w:rsid w:val="06238132"/>
    <w:rsid w:val="064B8EFD"/>
    <w:rsid w:val="06CC88CC"/>
    <w:rsid w:val="0781A4E6"/>
    <w:rsid w:val="07D6C328"/>
    <w:rsid w:val="08313938"/>
    <w:rsid w:val="087749D8"/>
    <w:rsid w:val="087E7DF1"/>
    <w:rsid w:val="08892344"/>
    <w:rsid w:val="0972F047"/>
    <w:rsid w:val="0A0947DC"/>
    <w:rsid w:val="0A1C9AA4"/>
    <w:rsid w:val="0A210F3D"/>
    <w:rsid w:val="0A27429F"/>
    <w:rsid w:val="0A535341"/>
    <w:rsid w:val="0B0CA105"/>
    <w:rsid w:val="0B161828"/>
    <w:rsid w:val="0B37D291"/>
    <w:rsid w:val="0BB7E7E4"/>
    <w:rsid w:val="0BDFF01E"/>
    <w:rsid w:val="0C033163"/>
    <w:rsid w:val="0C2FD239"/>
    <w:rsid w:val="0C5F141F"/>
    <w:rsid w:val="0CA5ECD0"/>
    <w:rsid w:val="0D043988"/>
    <w:rsid w:val="0D5E1A3B"/>
    <w:rsid w:val="0D5EB3C9"/>
    <w:rsid w:val="0D9C6E08"/>
    <w:rsid w:val="0DC95228"/>
    <w:rsid w:val="0DDA978A"/>
    <w:rsid w:val="0DDF059B"/>
    <w:rsid w:val="0E177A34"/>
    <w:rsid w:val="0E1E8757"/>
    <w:rsid w:val="0E22E750"/>
    <w:rsid w:val="0E646B7D"/>
    <w:rsid w:val="0EA9D651"/>
    <w:rsid w:val="0EBBC5D9"/>
    <w:rsid w:val="0EE80308"/>
    <w:rsid w:val="0F5677D9"/>
    <w:rsid w:val="0FB05B2A"/>
    <w:rsid w:val="0FE57463"/>
    <w:rsid w:val="0FF8B75F"/>
    <w:rsid w:val="104DD8B6"/>
    <w:rsid w:val="1065CAF4"/>
    <w:rsid w:val="10B46113"/>
    <w:rsid w:val="10BB253E"/>
    <w:rsid w:val="10C34917"/>
    <w:rsid w:val="10FAA7F4"/>
    <w:rsid w:val="1123E6DD"/>
    <w:rsid w:val="1124ECA8"/>
    <w:rsid w:val="117BCDC3"/>
    <w:rsid w:val="118C70B8"/>
    <w:rsid w:val="11B17648"/>
    <w:rsid w:val="12976880"/>
    <w:rsid w:val="12E14C2B"/>
    <w:rsid w:val="12EBB4C7"/>
    <w:rsid w:val="12F7C29E"/>
    <w:rsid w:val="137374A3"/>
    <w:rsid w:val="137E4D9E"/>
    <w:rsid w:val="138457F2"/>
    <w:rsid w:val="13E2CF0F"/>
    <w:rsid w:val="14C0FA93"/>
    <w:rsid w:val="14E637FB"/>
    <w:rsid w:val="151079CA"/>
    <w:rsid w:val="1534FB52"/>
    <w:rsid w:val="154734C1"/>
    <w:rsid w:val="15F33A24"/>
    <w:rsid w:val="1622403A"/>
    <w:rsid w:val="1639100B"/>
    <w:rsid w:val="16455602"/>
    <w:rsid w:val="165D15AA"/>
    <w:rsid w:val="16E2ABC8"/>
    <w:rsid w:val="16EADEB6"/>
    <w:rsid w:val="170DAF8E"/>
    <w:rsid w:val="1731E7D4"/>
    <w:rsid w:val="173783E5"/>
    <w:rsid w:val="174318D4"/>
    <w:rsid w:val="1746D3DA"/>
    <w:rsid w:val="179105ED"/>
    <w:rsid w:val="17BC9755"/>
    <w:rsid w:val="17D3AD26"/>
    <w:rsid w:val="17FD14BD"/>
    <w:rsid w:val="18316136"/>
    <w:rsid w:val="184A9B2E"/>
    <w:rsid w:val="184CFE71"/>
    <w:rsid w:val="188C3D25"/>
    <w:rsid w:val="1899A397"/>
    <w:rsid w:val="18A789C0"/>
    <w:rsid w:val="18AAEF5F"/>
    <w:rsid w:val="18B07FC6"/>
    <w:rsid w:val="18C78825"/>
    <w:rsid w:val="18CB441F"/>
    <w:rsid w:val="1946E41F"/>
    <w:rsid w:val="19D1182F"/>
    <w:rsid w:val="1A0E8740"/>
    <w:rsid w:val="1AE7763F"/>
    <w:rsid w:val="1B05BF82"/>
    <w:rsid w:val="1B345D0F"/>
    <w:rsid w:val="1C1160CE"/>
    <w:rsid w:val="1C172A81"/>
    <w:rsid w:val="1C1BAFD0"/>
    <w:rsid w:val="1C68AF2B"/>
    <w:rsid w:val="1C96667C"/>
    <w:rsid w:val="1CB7C912"/>
    <w:rsid w:val="1D12DE86"/>
    <w:rsid w:val="1D299BD8"/>
    <w:rsid w:val="1D47494F"/>
    <w:rsid w:val="1D713403"/>
    <w:rsid w:val="1DD3EAB0"/>
    <w:rsid w:val="1DEA5F54"/>
    <w:rsid w:val="1E2415E0"/>
    <w:rsid w:val="1E2E742F"/>
    <w:rsid w:val="1E33F95D"/>
    <w:rsid w:val="1E7002D7"/>
    <w:rsid w:val="1E78513C"/>
    <w:rsid w:val="1EEA162B"/>
    <w:rsid w:val="1F311388"/>
    <w:rsid w:val="1F551C3B"/>
    <w:rsid w:val="1F72683F"/>
    <w:rsid w:val="1F8CD810"/>
    <w:rsid w:val="1FB50EA9"/>
    <w:rsid w:val="1FBD83B1"/>
    <w:rsid w:val="201019AE"/>
    <w:rsid w:val="20A11139"/>
    <w:rsid w:val="20DE098B"/>
    <w:rsid w:val="20F837DB"/>
    <w:rsid w:val="21076894"/>
    <w:rsid w:val="211A0CBD"/>
    <w:rsid w:val="215A82F9"/>
    <w:rsid w:val="215FB3E0"/>
    <w:rsid w:val="217A9868"/>
    <w:rsid w:val="21A198EE"/>
    <w:rsid w:val="21EB05DE"/>
    <w:rsid w:val="2211A9DC"/>
    <w:rsid w:val="22170740"/>
    <w:rsid w:val="22605A92"/>
    <w:rsid w:val="22939309"/>
    <w:rsid w:val="22A84E2C"/>
    <w:rsid w:val="22D4A1B7"/>
    <w:rsid w:val="22E28B3E"/>
    <w:rsid w:val="230A272C"/>
    <w:rsid w:val="2374B821"/>
    <w:rsid w:val="23E366E8"/>
    <w:rsid w:val="23F424A7"/>
    <w:rsid w:val="23F54E13"/>
    <w:rsid w:val="242F5AE8"/>
    <w:rsid w:val="246C8382"/>
    <w:rsid w:val="24DC7E06"/>
    <w:rsid w:val="24E7E01F"/>
    <w:rsid w:val="25136C41"/>
    <w:rsid w:val="259BA2EA"/>
    <w:rsid w:val="25ACE6CD"/>
    <w:rsid w:val="25E9B61E"/>
    <w:rsid w:val="260A20D7"/>
    <w:rsid w:val="26100855"/>
    <w:rsid w:val="26407DC9"/>
    <w:rsid w:val="26B64942"/>
    <w:rsid w:val="26DDDDBC"/>
    <w:rsid w:val="26E400E3"/>
    <w:rsid w:val="26F82780"/>
    <w:rsid w:val="272DDF02"/>
    <w:rsid w:val="27339CF5"/>
    <w:rsid w:val="273E8C4F"/>
    <w:rsid w:val="276E13F9"/>
    <w:rsid w:val="2792A954"/>
    <w:rsid w:val="27AC0D1E"/>
    <w:rsid w:val="27CBF7F4"/>
    <w:rsid w:val="280590E2"/>
    <w:rsid w:val="2812FFE4"/>
    <w:rsid w:val="2814F906"/>
    <w:rsid w:val="2834FA1C"/>
    <w:rsid w:val="2849D7C8"/>
    <w:rsid w:val="284E1880"/>
    <w:rsid w:val="28662DF9"/>
    <w:rsid w:val="288A1195"/>
    <w:rsid w:val="28F16E8A"/>
    <w:rsid w:val="295F38AC"/>
    <w:rsid w:val="2965B611"/>
    <w:rsid w:val="2972EF6F"/>
    <w:rsid w:val="2976CECC"/>
    <w:rsid w:val="297A43C4"/>
    <w:rsid w:val="29E8D5B4"/>
    <w:rsid w:val="2A56449F"/>
    <w:rsid w:val="2A60B974"/>
    <w:rsid w:val="2A79A5DC"/>
    <w:rsid w:val="2A8439C5"/>
    <w:rsid w:val="2AADB3D3"/>
    <w:rsid w:val="2B182195"/>
    <w:rsid w:val="2B21C4A2"/>
    <w:rsid w:val="2B3D5EC2"/>
    <w:rsid w:val="2B667536"/>
    <w:rsid w:val="2B6BD80A"/>
    <w:rsid w:val="2B9699F5"/>
    <w:rsid w:val="2BAD73FD"/>
    <w:rsid w:val="2BD216A7"/>
    <w:rsid w:val="2BE2F6F8"/>
    <w:rsid w:val="2BE94E8F"/>
    <w:rsid w:val="2BF25B4A"/>
    <w:rsid w:val="2C064660"/>
    <w:rsid w:val="2C23F883"/>
    <w:rsid w:val="2C8CAE9B"/>
    <w:rsid w:val="2C992F5D"/>
    <w:rsid w:val="2CB2B05C"/>
    <w:rsid w:val="2CC1DA3D"/>
    <w:rsid w:val="2CC29716"/>
    <w:rsid w:val="2CE673E6"/>
    <w:rsid w:val="2D129629"/>
    <w:rsid w:val="2D13F1C4"/>
    <w:rsid w:val="2D25E762"/>
    <w:rsid w:val="2D2A66A9"/>
    <w:rsid w:val="2D356B81"/>
    <w:rsid w:val="2D5B2704"/>
    <w:rsid w:val="2DA0D369"/>
    <w:rsid w:val="2DBAF2D7"/>
    <w:rsid w:val="2DC43996"/>
    <w:rsid w:val="2DEC0829"/>
    <w:rsid w:val="2DFC4BE6"/>
    <w:rsid w:val="2E573CE7"/>
    <w:rsid w:val="2E574A84"/>
    <w:rsid w:val="2E59636B"/>
    <w:rsid w:val="2E5F61CE"/>
    <w:rsid w:val="2E93DD6A"/>
    <w:rsid w:val="2EA530D1"/>
    <w:rsid w:val="2EA8C901"/>
    <w:rsid w:val="2ED8D2A0"/>
    <w:rsid w:val="2F418EC8"/>
    <w:rsid w:val="2F492023"/>
    <w:rsid w:val="2F8FFF21"/>
    <w:rsid w:val="2FE8253B"/>
    <w:rsid w:val="30567266"/>
    <w:rsid w:val="30AEF969"/>
    <w:rsid w:val="30BB5F98"/>
    <w:rsid w:val="30CD523D"/>
    <w:rsid w:val="30F12623"/>
    <w:rsid w:val="3106247A"/>
    <w:rsid w:val="3121AE2F"/>
    <w:rsid w:val="312B14B8"/>
    <w:rsid w:val="314D4E31"/>
    <w:rsid w:val="31534752"/>
    <w:rsid w:val="316DCD14"/>
    <w:rsid w:val="31C3BEDA"/>
    <w:rsid w:val="31D9CA7C"/>
    <w:rsid w:val="31FF28AF"/>
    <w:rsid w:val="3239755A"/>
    <w:rsid w:val="328F9E47"/>
    <w:rsid w:val="32EF7F5B"/>
    <w:rsid w:val="334A8110"/>
    <w:rsid w:val="337C8C1B"/>
    <w:rsid w:val="338F7A31"/>
    <w:rsid w:val="33CFEC17"/>
    <w:rsid w:val="33F32042"/>
    <w:rsid w:val="340F8B83"/>
    <w:rsid w:val="341D0E05"/>
    <w:rsid w:val="342B3F03"/>
    <w:rsid w:val="34305002"/>
    <w:rsid w:val="349C66FE"/>
    <w:rsid w:val="34D1508B"/>
    <w:rsid w:val="34F12158"/>
    <w:rsid w:val="352C6657"/>
    <w:rsid w:val="35794EC4"/>
    <w:rsid w:val="358B3202"/>
    <w:rsid w:val="366664BA"/>
    <w:rsid w:val="367C92A6"/>
    <w:rsid w:val="36D2A078"/>
    <w:rsid w:val="36D8F6D9"/>
    <w:rsid w:val="370A63A7"/>
    <w:rsid w:val="370F0020"/>
    <w:rsid w:val="373E8935"/>
    <w:rsid w:val="3770F2EE"/>
    <w:rsid w:val="37883420"/>
    <w:rsid w:val="3797AECF"/>
    <w:rsid w:val="37AACED4"/>
    <w:rsid w:val="37FF12F9"/>
    <w:rsid w:val="386F0496"/>
    <w:rsid w:val="38AAA085"/>
    <w:rsid w:val="38E670E1"/>
    <w:rsid w:val="38FA8121"/>
    <w:rsid w:val="3953A890"/>
    <w:rsid w:val="397C74FD"/>
    <w:rsid w:val="398889A0"/>
    <w:rsid w:val="399A6AD8"/>
    <w:rsid w:val="39DC3D43"/>
    <w:rsid w:val="3A25E5C4"/>
    <w:rsid w:val="3A32F364"/>
    <w:rsid w:val="3A605B8B"/>
    <w:rsid w:val="3A62D598"/>
    <w:rsid w:val="3A6C99A4"/>
    <w:rsid w:val="3A746E51"/>
    <w:rsid w:val="3AFF7EC7"/>
    <w:rsid w:val="3B262F81"/>
    <w:rsid w:val="3B2ABA14"/>
    <w:rsid w:val="3B646171"/>
    <w:rsid w:val="3B87F141"/>
    <w:rsid w:val="3B9834D2"/>
    <w:rsid w:val="3B9E1E10"/>
    <w:rsid w:val="3C20CC09"/>
    <w:rsid w:val="3C941BD8"/>
    <w:rsid w:val="3CCA080A"/>
    <w:rsid w:val="3CCD422D"/>
    <w:rsid w:val="3CF2CA6B"/>
    <w:rsid w:val="3CF944EC"/>
    <w:rsid w:val="3CF9E972"/>
    <w:rsid w:val="3D036A2D"/>
    <w:rsid w:val="3D196D93"/>
    <w:rsid w:val="3D2E5092"/>
    <w:rsid w:val="3D383EEB"/>
    <w:rsid w:val="3D556817"/>
    <w:rsid w:val="3D77F62E"/>
    <w:rsid w:val="3D8D3805"/>
    <w:rsid w:val="3DE3B317"/>
    <w:rsid w:val="3DFCE7C9"/>
    <w:rsid w:val="3E0036AC"/>
    <w:rsid w:val="3F0A3B19"/>
    <w:rsid w:val="3F0F930B"/>
    <w:rsid w:val="3F12ED6F"/>
    <w:rsid w:val="3F1986EA"/>
    <w:rsid w:val="3F59AB1C"/>
    <w:rsid w:val="3F646641"/>
    <w:rsid w:val="3F9B328F"/>
    <w:rsid w:val="40145D62"/>
    <w:rsid w:val="404A49AB"/>
    <w:rsid w:val="4058072D"/>
    <w:rsid w:val="406BBF2B"/>
    <w:rsid w:val="40722EB7"/>
    <w:rsid w:val="40766347"/>
    <w:rsid w:val="4076D594"/>
    <w:rsid w:val="408D9F57"/>
    <w:rsid w:val="409D84E0"/>
    <w:rsid w:val="40C32F3A"/>
    <w:rsid w:val="40DA4D5F"/>
    <w:rsid w:val="40E2578D"/>
    <w:rsid w:val="40E2E8AA"/>
    <w:rsid w:val="40F0BD95"/>
    <w:rsid w:val="40F12754"/>
    <w:rsid w:val="4188008A"/>
    <w:rsid w:val="41B35E14"/>
    <w:rsid w:val="41E90A27"/>
    <w:rsid w:val="4229343A"/>
    <w:rsid w:val="42562E76"/>
    <w:rsid w:val="42E941A8"/>
    <w:rsid w:val="4320942B"/>
    <w:rsid w:val="4362F126"/>
    <w:rsid w:val="4368606C"/>
    <w:rsid w:val="4455A7CB"/>
    <w:rsid w:val="4484C85C"/>
    <w:rsid w:val="44918829"/>
    <w:rsid w:val="44A02C9C"/>
    <w:rsid w:val="44AB30EF"/>
    <w:rsid w:val="450147C0"/>
    <w:rsid w:val="454460CD"/>
    <w:rsid w:val="458296A9"/>
    <w:rsid w:val="458723F5"/>
    <w:rsid w:val="45962C86"/>
    <w:rsid w:val="46AB82FE"/>
    <w:rsid w:val="46E221C4"/>
    <w:rsid w:val="46F9215A"/>
    <w:rsid w:val="4737BD90"/>
    <w:rsid w:val="473FB743"/>
    <w:rsid w:val="4754046E"/>
    <w:rsid w:val="47935A7A"/>
    <w:rsid w:val="47EA5ACF"/>
    <w:rsid w:val="47F2E932"/>
    <w:rsid w:val="48340861"/>
    <w:rsid w:val="491378B8"/>
    <w:rsid w:val="49353557"/>
    <w:rsid w:val="493AE4CA"/>
    <w:rsid w:val="494EDA61"/>
    <w:rsid w:val="496115F1"/>
    <w:rsid w:val="496A4C1A"/>
    <w:rsid w:val="49A3EBEF"/>
    <w:rsid w:val="49A88AF5"/>
    <w:rsid w:val="49C4F842"/>
    <w:rsid w:val="49CAEBF7"/>
    <w:rsid w:val="4A07D2BF"/>
    <w:rsid w:val="4A1DC08B"/>
    <w:rsid w:val="4B67EC07"/>
    <w:rsid w:val="4B945141"/>
    <w:rsid w:val="4BA610D5"/>
    <w:rsid w:val="4BB267A5"/>
    <w:rsid w:val="4BC44A93"/>
    <w:rsid w:val="4C053642"/>
    <w:rsid w:val="4C3AC2E0"/>
    <w:rsid w:val="4CD688F2"/>
    <w:rsid w:val="4CE99386"/>
    <w:rsid w:val="4D1A1649"/>
    <w:rsid w:val="4D5CACA9"/>
    <w:rsid w:val="4DC32699"/>
    <w:rsid w:val="4DF49825"/>
    <w:rsid w:val="4E13872B"/>
    <w:rsid w:val="4E2684D1"/>
    <w:rsid w:val="4E4103E3"/>
    <w:rsid w:val="4E8752F7"/>
    <w:rsid w:val="4EA71515"/>
    <w:rsid w:val="4F0AF4AB"/>
    <w:rsid w:val="4F2D4966"/>
    <w:rsid w:val="4F74CEB3"/>
    <w:rsid w:val="4F7E32A0"/>
    <w:rsid w:val="4FA5B3CD"/>
    <w:rsid w:val="4FF16BEB"/>
    <w:rsid w:val="4FF609D3"/>
    <w:rsid w:val="5017D224"/>
    <w:rsid w:val="5050528E"/>
    <w:rsid w:val="50B86A37"/>
    <w:rsid w:val="50D5F890"/>
    <w:rsid w:val="50DB2C98"/>
    <w:rsid w:val="50F8CFC4"/>
    <w:rsid w:val="5103EFB9"/>
    <w:rsid w:val="5105FF23"/>
    <w:rsid w:val="515C374A"/>
    <w:rsid w:val="51D3BB00"/>
    <w:rsid w:val="51E0817E"/>
    <w:rsid w:val="52305F08"/>
    <w:rsid w:val="52BBD2A0"/>
    <w:rsid w:val="52E0A3F5"/>
    <w:rsid w:val="5349E7BA"/>
    <w:rsid w:val="535F50D6"/>
    <w:rsid w:val="546CFF82"/>
    <w:rsid w:val="54FC592E"/>
    <w:rsid w:val="5500BDC8"/>
    <w:rsid w:val="5534B743"/>
    <w:rsid w:val="5565FF45"/>
    <w:rsid w:val="55D04558"/>
    <w:rsid w:val="5643BF48"/>
    <w:rsid w:val="565C43C9"/>
    <w:rsid w:val="56AF3899"/>
    <w:rsid w:val="56C08478"/>
    <w:rsid w:val="576062CF"/>
    <w:rsid w:val="5780E3F0"/>
    <w:rsid w:val="57B753BB"/>
    <w:rsid w:val="57B93FB4"/>
    <w:rsid w:val="57CD0099"/>
    <w:rsid w:val="57E15843"/>
    <w:rsid w:val="580BDB9A"/>
    <w:rsid w:val="5826BB75"/>
    <w:rsid w:val="58593295"/>
    <w:rsid w:val="58892AC3"/>
    <w:rsid w:val="58C0922B"/>
    <w:rsid w:val="59180655"/>
    <w:rsid w:val="595097E9"/>
    <w:rsid w:val="598F8AAD"/>
    <w:rsid w:val="59CADE58"/>
    <w:rsid w:val="59D70356"/>
    <w:rsid w:val="59E4F934"/>
    <w:rsid w:val="5A1B990D"/>
    <w:rsid w:val="5A253C8E"/>
    <w:rsid w:val="5A545DE7"/>
    <w:rsid w:val="5A62F8D6"/>
    <w:rsid w:val="5A667140"/>
    <w:rsid w:val="5ACB5958"/>
    <w:rsid w:val="5AF8CBF1"/>
    <w:rsid w:val="5B0557B0"/>
    <w:rsid w:val="5B0D56C4"/>
    <w:rsid w:val="5B4B1FBB"/>
    <w:rsid w:val="5B561437"/>
    <w:rsid w:val="5BCB530E"/>
    <w:rsid w:val="5BEAA02D"/>
    <w:rsid w:val="5C00CF5E"/>
    <w:rsid w:val="5C1C2C3A"/>
    <w:rsid w:val="5C21D49B"/>
    <w:rsid w:val="5C460764"/>
    <w:rsid w:val="5C92DA07"/>
    <w:rsid w:val="5C9E93A7"/>
    <w:rsid w:val="5D19AFA2"/>
    <w:rsid w:val="5D277C78"/>
    <w:rsid w:val="5D59459B"/>
    <w:rsid w:val="5D8F0D0A"/>
    <w:rsid w:val="5DE42678"/>
    <w:rsid w:val="5DFCB9F0"/>
    <w:rsid w:val="5E1586AF"/>
    <w:rsid w:val="5E370BA8"/>
    <w:rsid w:val="5E7049B1"/>
    <w:rsid w:val="5E87343A"/>
    <w:rsid w:val="5ECC6061"/>
    <w:rsid w:val="5ECC6F9F"/>
    <w:rsid w:val="5EF66911"/>
    <w:rsid w:val="5EF996CF"/>
    <w:rsid w:val="5F0A4B27"/>
    <w:rsid w:val="5F4833B7"/>
    <w:rsid w:val="5F8E7DF9"/>
    <w:rsid w:val="5FA61464"/>
    <w:rsid w:val="5FF43E4F"/>
    <w:rsid w:val="60610393"/>
    <w:rsid w:val="606E8B87"/>
    <w:rsid w:val="6081FD02"/>
    <w:rsid w:val="609C3E43"/>
    <w:rsid w:val="60B21DDD"/>
    <w:rsid w:val="60C17E9D"/>
    <w:rsid w:val="615D7D49"/>
    <w:rsid w:val="61E20184"/>
    <w:rsid w:val="61F395AC"/>
    <w:rsid w:val="621E92F6"/>
    <w:rsid w:val="6261A9DB"/>
    <w:rsid w:val="6277A0C5"/>
    <w:rsid w:val="62875782"/>
    <w:rsid w:val="62A3BF70"/>
    <w:rsid w:val="62DBB2E8"/>
    <w:rsid w:val="630C8F49"/>
    <w:rsid w:val="635CACF6"/>
    <w:rsid w:val="63632BAA"/>
    <w:rsid w:val="63AFCD6D"/>
    <w:rsid w:val="63BE9B7F"/>
    <w:rsid w:val="63E29F4F"/>
    <w:rsid w:val="63EF1671"/>
    <w:rsid w:val="63F5879B"/>
    <w:rsid w:val="64AE8067"/>
    <w:rsid w:val="64EB4AD7"/>
    <w:rsid w:val="653E0461"/>
    <w:rsid w:val="65712B17"/>
    <w:rsid w:val="6577A1FB"/>
    <w:rsid w:val="658E1A80"/>
    <w:rsid w:val="65DD5ABD"/>
    <w:rsid w:val="65F97CFA"/>
    <w:rsid w:val="6608610D"/>
    <w:rsid w:val="665AA2F1"/>
    <w:rsid w:val="6691EF6C"/>
    <w:rsid w:val="66AA6658"/>
    <w:rsid w:val="66C0D0B1"/>
    <w:rsid w:val="673E09D1"/>
    <w:rsid w:val="678DA884"/>
    <w:rsid w:val="67F09F09"/>
    <w:rsid w:val="6803B312"/>
    <w:rsid w:val="68393920"/>
    <w:rsid w:val="683C727C"/>
    <w:rsid w:val="68A7B817"/>
    <w:rsid w:val="68FED768"/>
    <w:rsid w:val="693A18F8"/>
    <w:rsid w:val="69401D64"/>
    <w:rsid w:val="6951AF2E"/>
    <w:rsid w:val="69AD5B38"/>
    <w:rsid w:val="69BAC725"/>
    <w:rsid w:val="69E43E30"/>
    <w:rsid w:val="6A27EBFF"/>
    <w:rsid w:val="6A9AE1D4"/>
    <w:rsid w:val="6AB0C13E"/>
    <w:rsid w:val="6ACD8CCC"/>
    <w:rsid w:val="6AE26E59"/>
    <w:rsid w:val="6AE4D890"/>
    <w:rsid w:val="6B3D3B81"/>
    <w:rsid w:val="6B9BC152"/>
    <w:rsid w:val="6BA7F06D"/>
    <w:rsid w:val="6BE3A779"/>
    <w:rsid w:val="6C0F524A"/>
    <w:rsid w:val="6C60934F"/>
    <w:rsid w:val="6CF4769B"/>
    <w:rsid w:val="6D423AA1"/>
    <w:rsid w:val="6D46BC9E"/>
    <w:rsid w:val="6D6149A2"/>
    <w:rsid w:val="6D9B4E0F"/>
    <w:rsid w:val="6DA01BD6"/>
    <w:rsid w:val="6DA8026C"/>
    <w:rsid w:val="6DB71379"/>
    <w:rsid w:val="6DEDB539"/>
    <w:rsid w:val="6E2B4AF1"/>
    <w:rsid w:val="6E76C926"/>
    <w:rsid w:val="6E98F034"/>
    <w:rsid w:val="6EB942CE"/>
    <w:rsid w:val="6EB9A006"/>
    <w:rsid w:val="6EDF0AE4"/>
    <w:rsid w:val="6EE7A1FC"/>
    <w:rsid w:val="6F15B1BC"/>
    <w:rsid w:val="6F7CF91D"/>
    <w:rsid w:val="6F84E691"/>
    <w:rsid w:val="6F910638"/>
    <w:rsid w:val="6F99824D"/>
    <w:rsid w:val="6FA43A72"/>
    <w:rsid w:val="70100E3A"/>
    <w:rsid w:val="701B8FD6"/>
    <w:rsid w:val="702B8FBF"/>
    <w:rsid w:val="703912E2"/>
    <w:rsid w:val="70519B03"/>
    <w:rsid w:val="709762D6"/>
    <w:rsid w:val="710050F3"/>
    <w:rsid w:val="716B6504"/>
    <w:rsid w:val="716DE896"/>
    <w:rsid w:val="717E282B"/>
    <w:rsid w:val="720695FD"/>
    <w:rsid w:val="722C45F5"/>
    <w:rsid w:val="724C4EF6"/>
    <w:rsid w:val="729667C3"/>
    <w:rsid w:val="72A54A37"/>
    <w:rsid w:val="72D5676A"/>
    <w:rsid w:val="72E609EB"/>
    <w:rsid w:val="73155FEC"/>
    <w:rsid w:val="733B038C"/>
    <w:rsid w:val="739ABD47"/>
    <w:rsid w:val="739DDDD7"/>
    <w:rsid w:val="741A6E7C"/>
    <w:rsid w:val="743ED364"/>
    <w:rsid w:val="74440036"/>
    <w:rsid w:val="744F2013"/>
    <w:rsid w:val="746F29EE"/>
    <w:rsid w:val="74CA64D6"/>
    <w:rsid w:val="74F548C6"/>
    <w:rsid w:val="7514CC17"/>
    <w:rsid w:val="7569DE75"/>
    <w:rsid w:val="758E79A8"/>
    <w:rsid w:val="75B4A2D1"/>
    <w:rsid w:val="75DBA075"/>
    <w:rsid w:val="766B4918"/>
    <w:rsid w:val="769DDD78"/>
    <w:rsid w:val="76AE6634"/>
    <w:rsid w:val="76D2DBC9"/>
    <w:rsid w:val="76F4463A"/>
    <w:rsid w:val="77252726"/>
    <w:rsid w:val="77788DAD"/>
    <w:rsid w:val="77CF497E"/>
    <w:rsid w:val="77E587E8"/>
    <w:rsid w:val="77E6B4A0"/>
    <w:rsid w:val="7840CEC5"/>
    <w:rsid w:val="784DAB63"/>
    <w:rsid w:val="7862A73A"/>
    <w:rsid w:val="78D18D84"/>
    <w:rsid w:val="797BC880"/>
    <w:rsid w:val="797D448F"/>
    <w:rsid w:val="799E8926"/>
    <w:rsid w:val="7ABC7F84"/>
    <w:rsid w:val="7B26712E"/>
    <w:rsid w:val="7B5E5447"/>
    <w:rsid w:val="7B64ED1A"/>
    <w:rsid w:val="7B712021"/>
    <w:rsid w:val="7B8D489C"/>
    <w:rsid w:val="7BBC4F49"/>
    <w:rsid w:val="7C419351"/>
    <w:rsid w:val="7C4335EB"/>
    <w:rsid w:val="7CA4642A"/>
    <w:rsid w:val="7CB424F6"/>
    <w:rsid w:val="7D2260B0"/>
    <w:rsid w:val="7D8176F0"/>
    <w:rsid w:val="7D843664"/>
    <w:rsid w:val="7E0EDAC1"/>
    <w:rsid w:val="7E1ED5E1"/>
    <w:rsid w:val="7E2BDA05"/>
    <w:rsid w:val="7E9C6E55"/>
    <w:rsid w:val="7EDD436E"/>
    <w:rsid w:val="7F31D9D2"/>
    <w:rsid w:val="7F8B2F23"/>
    <w:rsid w:val="7F8F1309"/>
    <w:rsid w:val="7FD4D252"/>
    <w:rsid w:val="7FF6D1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713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pPr>
      <w:ind w:left="720"/>
      <w:contextualSpacing/>
    </w:pPr>
  </w:style>
  <w:style w:type="character" w:styleId="SubtleEmphasis">
    <w:name w:val="Subtle Emphasis"/>
    <w:basedOn w:val="DefaultParagraphFont"/>
    <w:uiPriority w:val="19"/>
    <w:qFormat/>
    <w:rsid w:val="007176D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rketing91.com/mobile-bankin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bankbazaar.com/mobile-banking/features-benefits-of-mobile-banking.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mobilebanking.org/evolution-digital-age/"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nvestopedia.com/terms/m/mobile-banking.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FE2C7A7AED46FCBB2BE65DDB87FD55"/>
        <w:category>
          <w:name w:val="General"/>
          <w:gallery w:val="placeholder"/>
        </w:category>
        <w:types>
          <w:type w:val="bbPlcHdr"/>
        </w:types>
        <w:behaviors>
          <w:behavior w:val="content"/>
        </w:behaviors>
        <w:guid w:val="{5D52EE63-3672-4727-B125-5689FFE7FC72}"/>
      </w:docPartPr>
      <w:docPartBody>
        <w:p w:rsidR="00E94A6B" w:rsidRDefault="00E94A6B">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7F7"/>
    <w:rsid w:val="00170A67"/>
    <w:rsid w:val="00286EA8"/>
    <w:rsid w:val="004F24EB"/>
    <w:rsid w:val="005467F7"/>
    <w:rsid w:val="007967E4"/>
    <w:rsid w:val="00A50304"/>
    <w:rsid w:val="00E31F03"/>
    <w:rsid w:val="00E94A6B"/>
    <w:rsid w:val="00E95696"/>
    <w:rsid w:val="00F41B5C"/>
    <w:rsid w:val="00F6098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F03"/>
    <w:pPr>
      <w:spacing w:after="0" w:line="480" w:lineRule="auto"/>
      <w:jc w:val="center"/>
      <w:outlineLvl w:val="0"/>
    </w:pPr>
    <w:rPr>
      <w:rFonts w:eastAsiaTheme="minorHAnsi"/>
      <w:b/>
      <w:bCs/>
      <w:lang w:val="en-US" w:eastAsia="en-US"/>
    </w:rPr>
  </w:style>
  <w:style w:type="paragraph" w:styleId="Heading3">
    <w:name w:val="heading 3"/>
    <w:basedOn w:val="Normal"/>
    <w:next w:val="Normal"/>
    <w:link w:val="Heading3Char"/>
    <w:uiPriority w:val="9"/>
    <w:unhideWhenUsed/>
    <w:qFormat/>
    <w:rsid w:val="00E31F03"/>
    <w:pPr>
      <w:spacing w:after="0" w:line="480" w:lineRule="auto"/>
      <w:outlineLvl w:val="2"/>
    </w:pPr>
    <w:rPr>
      <w:rFonts w:eastAsiaTheme="minorHAnsi"/>
      <w:b/>
      <w:bCs/>
      <w:i/>
      <w:iCs/>
      <w:lang w:val="en-US" w:eastAsia="en-US"/>
    </w:rPr>
  </w:style>
  <w:style w:type="paragraph" w:styleId="Heading4">
    <w:name w:val="heading 4"/>
    <w:basedOn w:val="Normal"/>
    <w:next w:val="Normal"/>
    <w:link w:val="Heading4Char"/>
    <w:uiPriority w:val="9"/>
    <w:unhideWhenUsed/>
    <w:qFormat/>
    <w:rsid w:val="00E31F03"/>
    <w:pPr>
      <w:spacing w:after="0" w:line="480" w:lineRule="auto"/>
      <w:outlineLvl w:val="3"/>
    </w:pPr>
    <w:rPr>
      <w:rFonts w:eastAsiaTheme="minorHAnsi"/>
      <w:b/>
      <w:bCs/>
      <w:lang w:val="en-US" w:eastAsia="en-US"/>
    </w:rPr>
  </w:style>
  <w:style w:type="paragraph" w:styleId="Heading5">
    <w:name w:val="heading 5"/>
    <w:basedOn w:val="Normal"/>
    <w:next w:val="Normal"/>
    <w:link w:val="Heading5Char"/>
    <w:uiPriority w:val="9"/>
    <w:unhideWhenUsed/>
    <w:qFormat/>
    <w:rsid w:val="00E31F03"/>
    <w:pPr>
      <w:spacing w:after="0" w:line="480" w:lineRule="auto"/>
      <w:outlineLvl w:val="4"/>
    </w:pPr>
    <w:rPr>
      <w:rFonts w:eastAsiaTheme="minorHAnsi"/>
      <w:b/>
      <w:bCs/>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1F03"/>
    <w:rPr>
      <w:b/>
      <w:bCs/>
    </w:rPr>
  </w:style>
  <w:style w:type="character" w:styleId="Emphasis">
    <w:name w:val="Emphasis"/>
    <w:basedOn w:val="DefaultParagraphFont"/>
    <w:uiPriority w:val="20"/>
    <w:qFormat/>
    <w:rsid w:val="00E31F03"/>
    <w:rPr>
      <w:i/>
      <w:iCs/>
    </w:rPr>
  </w:style>
  <w:style w:type="character" w:customStyle="1" w:styleId="Heading1Char">
    <w:name w:val="Heading 1 Char"/>
    <w:basedOn w:val="DefaultParagraphFont"/>
    <w:link w:val="Heading1"/>
    <w:uiPriority w:val="9"/>
    <w:rsid w:val="00E31F03"/>
    <w:rPr>
      <w:rFonts w:eastAsiaTheme="minorHAnsi"/>
      <w:b/>
      <w:bCs/>
      <w:lang w:val="en-US" w:eastAsia="en-US"/>
    </w:rPr>
  </w:style>
  <w:style w:type="character" w:customStyle="1" w:styleId="Heading3Char">
    <w:name w:val="Heading 3 Char"/>
    <w:basedOn w:val="DefaultParagraphFont"/>
    <w:link w:val="Heading3"/>
    <w:uiPriority w:val="9"/>
    <w:rsid w:val="00E31F03"/>
    <w:rPr>
      <w:rFonts w:eastAsiaTheme="minorHAnsi"/>
      <w:b/>
      <w:bCs/>
      <w:i/>
      <w:iCs/>
      <w:lang w:val="en-US" w:eastAsia="en-US"/>
    </w:rPr>
  </w:style>
  <w:style w:type="character" w:customStyle="1" w:styleId="Heading4Char">
    <w:name w:val="Heading 4 Char"/>
    <w:basedOn w:val="DefaultParagraphFont"/>
    <w:link w:val="Heading4"/>
    <w:uiPriority w:val="9"/>
    <w:rsid w:val="00E31F03"/>
    <w:rPr>
      <w:rFonts w:eastAsiaTheme="minorHAnsi"/>
      <w:b/>
      <w:bCs/>
      <w:lang w:val="en-US" w:eastAsia="en-US"/>
    </w:rPr>
  </w:style>
  <w:style w:type="character" w:customStyle="1" w:styleId="Heading5Char">
    <w:name w:val="Heading 5 Char"/>
    <w:basedOn w:val="DefaultParagraphFont"/>
    <w:link w:val="Heading5"/>
    <w:uiPriority w:val="9"/>
    <w:rsid w:val="00E31F03"/>
    <w:rPr>
      <w:rFonts w:eastAsiaTheme="minorHAnsi"/>
      <w:b/>
      <w:bCs/>
      <w:i/>
      <w:iCs/>
      <w:lang w:val="en-US" w:eastAsia="en-US"/>
    </w:rPr>
  </w:style>
  <w:style w:type="character" w:styleId="Hyperlink">
    <w:name w:val="Hyperlink"/>
    <w:basedOn w:val="DefaultParagraphFont"/>
    <w:uiPriority w:val="99"/>
    <w:unhideWhenUsed/>
    <w:rsid w:val="00E31F03"/>
    <w:rPr>
      <w:color w:val="467886" w:themeColor="hyperlink"/>
      <w:u w:val="single"/>
    </w:rPr>
  </w:style>
  <w:style w:type="character" w:styleId="PlaceholderText">
    <w:name w:val="Placeholder Text"/>
    <w:basedOn w:val="DefaultParagraphFont"/>
    <w:uiPriority w:val="99"/>
    <w:semiHidden/>
    <w:rsid w:val="00E31F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E2411C-ECBF-4D94-A2F1-D8F2B7BC5616}">
  <ds:schemaRefs>
    <ds:schemaRef ds:uri="230e9df3-be65-4c73-a93b-d1236ebd677e"/>
    <ds:schemaRef ds:uri="http://schemas.microsoft.com/office/2006/metadata/properties"/>
    <ds:schemaRef ds:uri="http://purl.org/dc/dcmitype/"/>
    <ds:schemaRef ds:uri="http://schemas.openxmlformats.org/package/2006/metadata/core-properties"/>
    <ds:schemaRef ds:uri="http://schemas.microsoft.com/office/infopath/2007/PartnerControls"/>
    <ds:schemaRef ds:uri="16c05727-aa75-4e4a-9b5f-8a80a1165891"/>
    <ds:schemaRef ds:uri="http://schemas.microsoft.com/office/2006/documentManagement/types"/>
    <ds:schemaRef ds:uri="http://www.w3.org/XML/1998/namespace"/>
    <ds:schemaRef ds:uri="http://purl.org/dc/elements/1.1/"/>
    <ds:schemaRef ds:uri="http://purl.org/dc/terms/"/>
    <ds:schemaRef ds:uri="71af3243-3dd4-4a8d-8c0d-dd76da1f02a5"/>
    <ds:schemaRef ds:uri="http://schemas.microsoft.com/sharepoint/v3"/>
  </ds:schemaRefs>
</ds:datastoreItem>
</file>

<file path=customXml/itemProps2.xml><?xml version="1.0" encoding="utf-8"?>
<ds:datastoreItem xmlns:ds="http://schemas.openxmlformats.org/officeDocument/2006/customXml" ds:itemID="{D2817073-A98F-41BE-B9DC-7DA779EC2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3EFE54-BC78-4103-944A-217DC7AA08D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13</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2024-11-19T19:13:00Z</dcterms:created>
  <dcterms:modified xsi:type="dcterms:W3CDTF">2024-11-19T19:13:00Z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