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2">
      <w:pPr>
        <w:spacing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3">
      <w:pPr>
        <w:spacing w:line="240" w:lineRule="auto"/>
        <w:ind w:left="1416" w:firstLine="0"/>
        <w:jc w:val="right"/>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4">
      <w:pPr>
        <w:spacing w:line="240" w:lineRule="auto"/>
        <w:ind w:left="1416" w:firstLine="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14:paraId="00000006">
      <w:pPr>
        <w:spacing w:line="240" w:lineRule="auto"/>
        <w:rPr>
          <w:b w:val="1"/>
          <w:sz w:val="48"/>
          <w:szCs w:val="48"/>
        </w:rPr>
      </w:pPr>
      <w:r w:rsidDel="00000000" w:rsidR="00000000" w:rsidRPr="00000000">
        <w:rPr>
          <w:rtl w:val="0"/>
        </w:rPr>
      </w:r>
    </w:p>
    <w:p w:rsidR="00000000" w:rsidDel="00000000" w:rsidP="00000000" w:rsidRDefault="00000000" w:rsidRPr="00000000" w14:paraId="00000007">
      <w:pPr>
        <w:spacing w:line="240" w:lineRule="auto"/>
        <w:jc w:val="center"/>
        <w:rPr>
          <w:b w:val="1"/>
          <w:sz w:val="46"/>
          <w:szCs w:val="46"/>
        </w:rPr>
      </w:pPr>
      <w:r w:rsidDel="00000000" w:rsidR="00000000" w:rsidRPr="00000000">
        <w:rPr>
          <w:b w:val="1"/>
          <w:sz w:val="48"/>
          <w:szCs w:val="48"/>
          <w:rtl w:val="0"/>
        </w:rPr>
        <w:t xml:space="preserve">Informe de autoevaluación</w:t>
      </w:r>
      <w:r w:rsidDel="00000000" w:rsidR="00000000" w:rsidRPr="00000000">
        <w:rPr>
          <w:rtl w:val="0"/>
        </w:rPr>
      </w:r>
    </w:p>
    <w:p w:rsidR="00000000" w:rsidDel="00000000" w:rsidP="00000000" w:rsidRDefault="00000000" w:rsidRPr="00000000" w14:paraId="00000008">
      <w:pPr>
        <w:spacing w:line="240" w:lineRule="auto"/>
        <w:ind w:left="360" w:firstLine="0"/>
        <w:jc w:val="right"/>
        <w:rPr>
          <w:b w:val="1"/>
          <w:i w:val="1"/>
          <w:color w:val="4bacc6"/>
          <w:sz w:val="36"/>
          <w:szCs w:val="36"/>
        </w:rPr>
      </w:pPr>
      <w:r w:rsidDel="00000000" w:rsidR="00000000" w:rsidRPr="00000000">
        <w:rPr>
          <w:b w:val="1"/>
          <w:sz w:val="36"/>
          <w:szCs w:val="36"/>
          <w:rtl w:val="0"/>
        </w:rPr>
        <w:t xml:space="preserve">Fecha</w:t>
      </w:r>
      <w:r w:rsidDel="00000000" w:rsidR="00000000" w:rsidRPr="00000000">
        <w:rPr>
          <w:b w:val="1"/>
          <w:i w:val="1"/>
          <w:sz w:val="36"/>
          <w:szCs w:val="36"/>
          <w:rtl w:val="0"/>
        </w:rPr>
        <w:t xml:space="preserve">: </w:t>
      </w:r>
      <w:r w:rsidDel="00000000" w:rsidR="00000000" w:rsidRPr="00000000">
        <w:rPr>
          <w:b w:val="1"/>
          <w:i w:val="1"/>
          <w:color w:val="4bacc6"/>
          <w:sz w:val="36"/>
          <w:szCs w:val="36"/>
          <w:rtl w:val="0"/>
        </w:rPr>
        <w:t xml:space="preserve">19/08/2024</w:t>
      </w:r>
    </w:p>
    <w:p w:rsidR="00000000" w:rsidDel="00000000" w:rsidP="00000000" w:rsidRDefault="00000000" w:rsidRPr="00000000" w14:paraId="00000009">
      <w:pPr>
        <w:spacing w:line="240" w:lineRule="auto"/>
        <w:rPr>
          <w:rFonts w:ascii="Calibri" w:cs="Calibri" w:eastAsia="Calibri" w:hAnsi="Calibri"/>
          <w:b w:val="1"/>
          <w:i w:val="1"/>
          <w:color w:val="00b050"/>
          <w:sz w:val="36"/>
          <w:szCs w:val="36"/>
        </w:rPr>
      </w:pPr>
      <w:r w:rsidDel="00000000" w:rsidR="00000000" w:rsidRPr="00000000">
        <w:rPr>
          <w:rtl w:val="0"/>
        </w:rPr>
      </w:r>
    </w:p>
    <w:p w:rsidR="00000000" w:rsidDel="00000000" w:rsidP="00000000" w:rsidRDefault="00000000" w:rsidRPr="00000000" w14:paraId="0000000A">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spacing w:line="276" w:lineRule="auto"/>
        <w:rPr>
          <w:sz w:val="24"/>
          <w:szCs w:val="24"/>
        </w:rPr>
      </w:pPr>
      <w:r w:rsidDel="00000000" w:rsidR="00000000" w:rsidRPr="00000000">
        <w:rPr>
          <w:b w:val="1"/>
          <w:sz w:val="24"/>
          <w:szCs w:val="24"/>
          <w:rtl w:val="0"/>
        </w:rPr>
        <w:t xml:space="preserve">Nombre:</w:t>
      </w: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rPr>
          <w:sz w:val="24"/>
          <w:szCs w:val="24"/>
        </w:rPr>
      </w:pPr>
      <w:r w:rsidDel="00000000" w:rsidR="00000000" w:rsidRPr="00000000">
        <w:rPr>
          <w:sz w:val="24"/>
          <w:szCs w:val="24"/>
          <w:rtl w:val="0"/>
        </w:rPr>
        <w:t xml:space="preserve">Miguel Jara</w:t>
      </w:r>
    </w:p>
    <w:p w:rsidR="00000000" w:rsidDel="00000000" w:rsidP="00000000" w:rsidRDefault="00000000" w:rsidRPr="00000000" w14:paraId="00000011">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rtl w:val="0"/>
        </w:rPr>
      </w:r>
    </w:p>
    <w:p w:rsidR="00000000" w:rsidDel="00000000" w:rsidP="00000000" w:rsidRDefault="00000000" w:rsidRPr="00000000" w14:paraId="00000013">
      <w:pPr>
        <w:spacing w:line="276" w:lineRule="auto"/>
        <w:rPr>
          <w:b w:val="1"/>
          <w:sz w:val="24"/>
          <w:szCs w:val="24"/>
        </w:rPr>
      </w:pPr>
      <w:r w:rsidDel="00000000" w:rsidR="00000000" w:rsidRPr="00000000">
        <w:rPr>
          <w:b w:val="1"/>
          <w:sz w:val="24"/>
          <w:szCs w:val="24"/>
          <w:rtl w:val="0"/>
        </w:rPr>
        <w:t xml:space="preserve">Carrera:</w:t>
      </w:r>
    </w:p>
    <w:p w:rsidR="00000000" w:rsidDel="00000000" w:rsidP="00000000" w:rsidRDefault="00000000" w:rsidRPr="00000000" w14:paraId="00000014">
      <w:pPr>
        <w:numPr>
          <w:ilvl w:val="0"/>
          <w:numId w:val="3"/>
        </w:numPr>
        <w:spacing w:line="276" w:lineRule="auto"/>
        <w:ind w:left="720" w:hanging="360"/>
        <w:rPr>
          <w:sz w:val="24"/>
          <w:szCs w:val="24"/>
        </w:rPr>
      </w:pPr>
      <w:r w:rsidDel="00000000" w:rsidR="00000000" w:rsidRPr="00000000">
        <w:rPr>
          <w:sz w:val="24"/>
          <w:szCs w:val="24"/>
          <w:rtl w:val="0"/>
        </w:rPr>
        <w:t xml:space="preserve">Ingeniería en Informática</w:t>
      </w:r>
    </w:p>
    <w:p w:rsidR="00000000" w:rsidDel="00000000" w:rsidP="00000000" w:rsidRDefault="00000000" w:rsidRPr="00000000" w14:paraId="00000015">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16">
      <w:pPr>
        <w:spacing w:line="276" w:lineRule="auto"/>
        <w:rPr>
          <w:b w:val="1"/>
          <w:sz w:val="24"/>
          <w:szCs w:val="24"/>
        </w:rPr>
      </w:pPr>
      <w:r w:rsidDel="00000000" w:rsidR="00000000" w:rsidRPr="00000000">
        <w:rPr>
          <w:b w:val="1"/>
          <w:sz w:val="24"/>
          <w:szCs w:val="24"/>
          <w:rtl w:val="0"/>
        </w:rPr>
        <w:t xml:space="preserve">Profesor:</w:t>
      </w:r>
    </w:p>
    <w:p w:rsidR="00000000" w:rsidDel="00000000" w:rsidP="00000000" w:rsidRDefault="00000000" w:rsidRPr="00000000" w14:paraId="00000017">
      <w:pPr>
        <w:numPr>
          <w:ilvl w:val="0"/>
          <w:numId w:val="8"/>
        </w:numPr>
        <w:spacing w:line="276" w:lineRule="auto"/>
        <w:ind w:left="720" w:hanging="360"/>
        <w:rPr>
          <w:sz w:val="24"/>
          <w:szCs w:val="24"/>
        </w:rPr>
      </w:pPr>
      <w:r w:rsidDel="00000000" w:rsidR="00000000" w:rsidRPr="00000000">
        <w:rPr>
          <w:sz w:val="24"/>
          <w:szCs w:val="24"/>
          <w:rtl w:val="0"/>
        </w:rPr>
        <w:t xml:space="preserve">Jhon Paul Barril Arenas</w:t>
      </w:r>
    </w:p>
    <w:p w:rsidR="00000000" w:rsidDel="00000000" w:rsidP="00000000" w:rsidRDefault="00000000" w:rsidRPr="00000000" w14:paraId="00000018">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numPr>
          <w:ilvl w:val="0"/>
          <w:numId w:val="4"/>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Descripción de proyecto APT </w:t>
      </w:r>
    </w:p>
    <w:p w:rsidR="00000000" w:rsidDel="00000000" w:rsidP="00000000" w:rsidRDefault="00000000" w:rsidRPr="00000000" w14:paraId="0000001B">
      <w:pPr>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numPr>
          <w:ilvl w:val="0"/>
          <w:numId w:val="5"/>
        </w:numPr>
        <w:spacing w:line="240" w:lineRule="auto"/>
        <w:ind w:left="283.46456692913375"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FinaWise</w:t>
      </w:r>
      <w:r w:rsidDel="00000000" w:rsidR="00000000" w:rsidRPr="00000000">
        <w:rPr>
          <w:rFonts w:ascii="Calibri" w:cs="Calibri" w:eastAsia="Calibri" w:hAnsi="Calibri"/>
          <w:sz w:val="24"/>
          <w:szCs w:val="24"/>
          <w:rtl w:val="0"/>
        </w:rPr>
        <w:t xml:space="preserve">” es una plataforma web de gestión financiera diseñada para ayudar a los usuarios a controlar sus finanzas personales. La aplicación permite a los usuarios registrar y monitorear sus ingresos, gastos y ahorros, además de ofrecer herramientas para la presupuestación y generación de reportes financieros personalizados. </w:t>
      </w:r>
    </w:p>
    <w:p w:rsidR="00000000" w:rsidDel="00000000" w:rsidP="00000000" w:rsidRDefault="00000000" w:rsidRPr="00000000" w14:paraId="0000001D">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objetivo es proporcionar una solución integral que facilite la toma de decisiones financieras informadas y efectivas.</w:t>
      </w:r>
    </w:p>
    <w:p w:rsidR="00000000" w:rsidDel="00000000" w:rsidP="00000000" w:rsidRDefault="00000000" w:rsidRPr="00000000" w14:paraId="0000001F">
      <w:pPr>
        <w:spacing w:line="240" w:lineRule="auto"/>
        <w:ind w:left="283.46456692913375"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numPr>
          <w:ilvl w:val="0"/>
          <w:numId w:val="4"/>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Relación del proyecto APT con las competencias del perfil de egreso. </w:t>
      </w:r>
    </w:p>
    <w:p w:rsidR="00000000" w:rsidDel="00000000" w:rsidP="00000000" w:rsidRDefault="00000000" w:rsidRPr="00000000" w14:paraId="00000021">
      <w:pPr>
        <w:spacing w:line="240" w:lineRule="auto"/>
        <w:ind w:left="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2">
      <w:pPr>
        <w:numPr>
          <w:ilvl w:val="0"/>
          <w:numId w:val="10"/>
        </w:numPr>
        <w:spacing w:line="240" w:lineRule="auto"/>
        <w:ind w:left="283.464566929133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proyecto se alinea con varias competencias del perfil de egreso de la carrera de Ingeniería en Informática. En primer lugar, se relaciona con la Gestión de Proyectos Informáticos, ya que requiere una planificación detallada y un control riguroso para su implementación exitosa. Además, el proyecto involucra Desarrollo de Software, donde se aplican técnicas de codificación y buenas prácticas para crear una solución escalable y eficiente. También se relaciona con el Análisis y Desarrollo de Modelos de Datos, dado que la gestión y procesamiento de datos financieros son componentes clave del proyecto.</w:t>
      </w:r>
    </w:p>
    <w:p w:rsidR="00000000" w:rsidDel="00000000" w:rsidP="00000000" w:rsidRDefault="00000000" w:rsidRPr="00000000" w14:paraId="00000023">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numPr>
          <w:ilvl w:val="0"/>
          <w:numId w:val="4"/>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Relación del proyecto con tus intereses profesionales. </w:t>
      </w:r>
    </w:p>
    <w:p w:rsidR="00000000" w:rsidDel="00000000" w:rsidP="00000000" w:rsidRDefault="00000000" w:rsidRPr="00000000" w14:paraId="00000025">
      <w:pPr>
        <w:spacing w:line="240" w:lineRule="auto"/>
        <w:ind w:left="72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6">
      <w:pPr>
        <w:numPr>
          <w:ilvl w:val="0"/>
          <w:numId w:val="11"/>
        </w:numPr>
        <w:spacing w:line="240" w:lineRule="auto"/>
        <w:ind w:left="283.464566929133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desarrollo de este proyecto está directamente relacionado con mis intereses profesionales ya que este me permite seguir mejorando mis habilidades relacionadas a la gestión de proyectos y a la programación.</w:t>
      </w:r>
    </w:p>
    <w:p w:rsidR="00000000" w:rsidDel="00000000" w:rsidP="00000000" w:rsidRDefault="00000000" w:rsidRPr="00000000" w14:paraId="00000027">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numPr>
          <w:ilvl w:val="0"/>
          <w:numId w:val="4"/>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Argumento del por qué el proyecto es factible a realizarse dentro de la asignatura. </w:t>
      </w:r>
    </w:p>
    <w:p w:rsidR="00000000" w:rsidDel="00000000" w:rsidP="00000000" w:rsidRDefault="00000000" w:rsidRPr="00000000" w14:paraId="00000029">
      <w:pPr>
        <w:spacing w:line="240" w:lineRule="auto"/>
        <w:ind w:left="283.46456692913375"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A">
      <w:pPr>
        <w:numPr>
          <w:ilvl w:val="0"/>
          <w:numId w:val="6"/>
        </w:numPr>
        <w:spacing w:line="240" w:lineRule="auto"/>
        <w:ind w:left="283.464566929133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es factible de realizar dentro del marco de la asignatura debido a varios factores. </w:t>
      </w:r>
    </w:p>
    <w:p w:rsidR="00000000" w:rsidDel="00000000" w:rsidP="00000000" w:rsidRDefault="00000000" w:rsidRPr="00000000" w14:paraId="0000002B">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Primero, el alcance del proyecto está bien definido y se ajusta al tiempo disponible en el curso. Segundo, las herramientas y tecnologías necesarias, como React, Node.js, y PostgreSQL, están al alcance y son manejables en el contexto académico. </w:t>
      </w:r>
    </w:p>
    <w:p w:rsidR="00000000" w:rsidDel="00000000" w:rsidP="00000000" w:rsidRDefault="00000000" w:rsidRPr="00000000" w14:paraId="0000002C">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Además, las competencias adquiridas durante mi formación me permiten abordar los desafíos técnicos del proyecto con seguridad y eficacia.</w:t>
      </w:r>
    </w:p>
    <w:p w:rsidR="00000000" w:rsidDel="00000000" w:rsidP="00000000" w:rsidRDefault="00000000" w:rsidRPr="00000000" w14:paraId="0000002D">
      <w:pPr>
        <w:spacing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numPr>
          <w:ilvl w:val="0"/>
          <w:numId w:val="4"/>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Objetivos claros y coherentes. </w:t>
      </w:r>
    </w:p>
    <w:p w:rsidR="00000000" w:rsidDel="00000000" w:rsidP="00000000" w:rsidRDefault="00000000" w:rsidRPr="00000000" w14:paraId="0000002F">
      <w:pPr>
        <w:spacing w:line="240" w:lineRule="auto"/>
        <w:ind w:left="283.46456692913375"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0">
      <w:pPr>
        <w:numPr>
          <w:ilvl w:val="0"/>
          <w:numId w:val="12"/>
        </w:numPr>
        <w:spacing w:line="240" w:lineRule="auto"/>
        <w:ind w:left="283.464566929133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una aplicación web que permita a los usuarios gestionar sus finanzas personales de manera eficiente y organizada.</w:t>
      </w:r>
    </w:p>
    <w:p w:rsidR="00000000" w:rsidDel="00000000" w:rsidP="00000000" w:rsidRDefault="00000000" w:rsidRPr="00000000" w14:paraId="00000031">
      <w:pPr>
        <w:numPr>
          <w:ilvl w:val="0"/>
          <w:numId w:val="12"/>
        </w:numPr>
        <w:spacing w:line="240" w:lineRule="auto"/>
        <w:ind w:left="283.464566929133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módulos de presupuestación y generación de reportes financieros que faciliten la toma de decisiones económicas.</w:t>
      </w:r>
    </w:p>
    <w:p w:rsidR="00000000" w:rsidDel="00000000" w:rsidP="00000000" w:rsidRDefault="00000000" w:rsidRPr="00000000" w14:paraId="00000032">
      <w:pPr>
        <w:numPr>
          <w:ilvl w:val="0"/>
          <w:numId w:val="12"/>
        </w:numPr>
        <w:spacing w:line="240" w:lineRule="auto"/>
        <w:ind w:left="283.464566929133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Proporcionar una experiencia de usuario intuitiva, accesible y personalizable, adaptada a las necesidades de cada usuario.</w:t>
      </w:r>
    </w:p>
    <w:p w:rsidR="00000000" w:rsidDel="00000000" w:rsidP="00000000" w:rsidRDefault="00000000" w:rsidRPr="00000000" w14:paraId="00000033">
      <w:pPr>
        <w:spacing w:line="240" w:lineRule="auto"/>
        <w:ind w:left="283.46456692913375" w:hanging="36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4">
      <w:pPr>
        <w:numPr>
          <w:ilvl w:val="0"/>
          <w:numId w:val="4"/>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Propuesta metodológica de trabajo que permita alcanzar los objetivos. </w:t>
      </w:r>
    </w:p>
    <w:p w:rsidR="00000000" w:rsidDel="00000000" w:rsidP="00000000" w:rsidRDefault="00000000" w:rsidRPr="00000000" w14:paraId="00000035">
      <w:pPr>
        <w:spacing w:line="240" w:lineRule="auto"/>
        <w:ind w:left="283.46456692913375"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6">
      <w:pPr>
        <w:numPr>
          <w:ilvl w:val="0"/>
          <w:numId w:val="7"/>
        </w:numPr>
        <w:spacing w:line="240" w:lineRule="auto"/>
        <w:ind w:left="283.464566929133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alcanzar los objetivos del proyecto, se propone una metodología ágil scrum basada en el desarrollo iterativo. El trabajo se dividirá en sprints semanales, donde se desarrollarán y probarán las funcionalidades clave de la aplicación. Se utilizarán técnicas de desarrollo centrado en el usuario para garantizar que la interfaz y las funcionalidades sean intuitivas y efectivas.</w:t>
      </w:r>
    </w:p>
    <w:p w:rsidR="00000000" w:rsidDel="00000000" w:rsidP="00000000" w:rsidRDefault="00000000" w:rsidRPr="00000000" w14:paraId="00000037">
      <w:pPr>
        <w:spacing w:line="240" w:lineRule="auto"/>
        <w:ind w:left="283.46456692913375"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8">
      <w:pPr>
        <w:numPr>
          <w:ilvl w:val="0"/>
          <w:numId w:val="4"/>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Plan de trabajo para el proyecto APT. </w:t>
      </w:r>
    </w:p>
    <w:p w:rsidR="00000000" w:rsidDel="00000000" w:rsidP="00000000" w:rsidRDefault="00000000" w:rsidRPr="00000000" w14:paraId="00000039">
      <w:pPr>
        <w:spacing w:line="240" w:lineRule="auto"/>
        <w:ind w:left="72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A">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 1-2: Análisis de requerimientos y diseño de la arquitectura del sistema.</w:t>
      </w:r>
    </w:p>
    <w:p w:rsidR="00000000" w:rsidDel="00000000" w:rsidP="00000000" w:rsidRDefault="00000000" w:rsidRPr="00000000" w14:paraId="0000003B">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 3-4: Desarrollo de la estructura básica de la aplicación y módulos principales.</w:t>
      </w:r>
    </w:p>
    <w:p w:rsidR="00000000" w:rsidDel="00000000" w:rsidP="00000000" w:rsidRDefault="00000000" w:rsidRPr="00000000" w14:paraId="0000003C">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 5-6: Implementación de funcionalidades avanzadas y ajustes de usabilidad.</w:t>
      </w:r>
    </w:p>
    <w:p w:rsidR="00000000" w:rsidDel="00000000" w:rsidP="00000000" w:rsidRDefault="00000000" w:rsidRPr="00000000" w14:paraId="0000003D">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 7: Pruebas de usuario y correcciones finales.</w:t>
      </w:r>
    </w:p>
    <w:p w:rsidR="00000000" w:rsidDel="00000000" w:rsidP="00000000" w:rsidRDefault="00000000" w:rsidRPr="00000000" w14:paraId="0000003E">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Semana 8: Documentación y presentación final del proyecto.</w:t>
      </w:r>
    </w:p>
    <w:p w:rsidR="00000000" w:rsidDel="00000000" w:rsidP="00000000" w:rsidRDefault="00000000" w:rsidRPr="00000000" w14:paraId="0000003F">
      <w:pPr>
        <w:spacing w:line="240" w:lineRule="auto"/>
        <w:ind w:left="283.46456692913375"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0">
      <w:pPr>
        <w:spacing w:line="240" w:lineRule="auto"/>
        <w:ind w:left="283.46456692913375"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Estas semanas no están definidas al 100% es solo una idea de como creo puede ser</w:t>
      </w:r>
    </w:p>
    <w:p w:rsidR="00000000" w:rsidDel="00000000" w:rsidP="00000000" w:rsidRDefault="00000000" w:rsidRPr="00000000" w14:paraId="00000041">
      <w:pPr>
        <w:spacing w:line="240" w:lineRule="auto"/>
        <w:ind w:left="283.464566929133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numPr>
          <w:ilvl w:val="0"/>
          <w:numId w:val="4"/>
        </w:numPr>
        <w:spacing w:line="240" w:lineRule="auto"/>
        <w:ind w:left="141.73228346456688"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Propuesta de evidencias que darán cuenta del logro de las actividades. </w:t>
      </w:r>
    </w:p>
    <w:p w:rsidR="00000000" w:rsidDel="00000000" w:rsidP="00000000" w:rsidRDefault="00000000" w:rsidRPr="00000000" w14:paraId="00000043">
      <w:pPr>
        <w:spacing w:line="240" w:lineRule="auto"/>
        <w:ind w:left="283.46456692913375"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4">
      <w:pPr>
        <w:numPr>
          <w:ilvl w:val="0"/>
          <w:numId w:val="2"/>
        </w:numPr>
        <w:spacing w:after="0" w:afterAutospacing="0" w:before="240" w:line="240"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Para demostrar el logro de las actividades del proyecto, se propondrán las siguientes evidencias:</w:t>
      </w:r>
    </w:p>
    <w:p w:rsidR="00000000" w:rsidDel="00000000" w:rsidP="00000000" w:rsidRDefault="00000000" w:rsidRPr="00000000" w14:paraId="00000045">
      <w:pPr>
        <w:numPr>
          <w:ilvl w:val="0"/>
          <w:numId w:val="9"/>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Técnica: Incluyendo el diseño de la arquitectura, el modelo de datos, y justificaciones técnicas de las decisiones tomadas.</w:t>
      </w:r>
    </w:p>
    <w:p w:rsidR="00000000" w:rsidDel="00000000" w:rsidP="00000000" w:rsidRDefault="00000000" w:rsidRPr="00000000" w14:paraId="00000046">
      <w:pPr>
        <w:numPr>
          <w:ilvl w:val="0"/>
          <w:numId w:val="9"/>
        </w:numPr>
        <w:spacing w:after="0" w:afterAutospacing="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Prototipo Funcional: Un prototipo operativo de la aplicación con todas las funcionalidades clave implementadas y listas para ser demostradas.</w:t>
      </w:r>
    </w:p>
    <w:p w:rsidR="00000000" w:rsidDel="00000000" w:rsidP="00000000" w:rsidRDefault="00000000" w:rsidRPr="00000000" w14:paraId="00000047">
      <w:pPr>
        <w:numPr>
          <w:ilvl w:val="0"/>
          <w:numId w:val="9"/>
        </w:numPr>
        <w:spacing w:after="240" w:before="0" w:beforeAutospacing="0" w:line="24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Reporte de pruebas: Resultados de pruebas de usuario y técnicas que validen la funcionalidad y usabilidad del sistema.</w:t>
      </w:r>
    </w:p>
    <w:p w:rsidR="00000000" w:rsidDel="00000000" w:rsidP="00000000" w:rsidRDefault="00000000" w:rsidRPr="00000000" w14:paraId="00000048">
      <w:pPr>
        <w:spacing w:line="240" w:lineRule="auto"/>
        <w:ind w:left="720" w:firstLine="0"/>
        <w:jc w:val="both"/>
        <w:rPr>
          <w:rFonts w:ascii="Calibri" w:cs="Calibri" w:eastAsia="Calibri" w:hAnsi="Calibri"/>
          <w:b w:val="1"/>
          <w:sz w:val="28"/>
          <w:szCs w:val="28"/>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spacing w:line="276"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Instituto Profesional Duoc UC</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-95246</wp:posOffset>
          </wp:positionV>
          <wp:extent cx="2433638" cy="597736"/>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97736"/>
                  </a:xfrm>
                  <a:prstGeom prst="rect"/>
                  <a:ln/>
                </pic:spPr>
              </pic:pic>
            </a:graphicData>
          </a:graphic>
        </wp:anchor>
      </w:drawing>
    </w:r>
  </w:p>
  <w:p w:rsidR="00000000" w:rsidDel="00000000" w:rsidP="00000000" w:rsidRDefault="00000000" w:rsidRPr="00000000" w14:paraId="0000004A">
    <w:pPr>
      <w:spacing w:line="276"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Sede San Bernardo</w:t>
    </w:r>
  </w:p>
  <w:p w:rsidR="00000000" w:rsidDel="00000000" w:rsidP="00000000" w:rsidRDefault="00000000" w:rsidRPr="00000000" w14:paraId="0000004B">
    <w:pPr>
      <w:spacing w:line="276" w:lineRule="auto"/>
      <w:jc w:val="right"/>
      <w:rPr>
        <w:rFonts w:ascii="Calibri" w:cs="Calibri" w:eastAsia="Calibri" w:hAnsi="Calibri"/>
        <w:sz w:val="24"/>
        <w:szCs w:val="24"/>
      </w:rPr>
    </w:pPr>
    <w:r w:rsidDel="00000000" w:rsidR="00000000" w:rsidRPr="00000000">
      <w:rPr>
        <w:rFonts w:ascii="Calibri" w:cs="Calibri" w:eastAsia="Calibri" w:hAnsi="Calibri"/>
        <w:b w:val="1"/>
        <w:rtl w:val="0"/>
      </w:rPr>
      <w:t xml:space="preserve">Escuela de Informática y Telecomunicaciones</w:t>
    </w: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