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35" w:tblpY="1"/>
        <w:tblW w:w="13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85"/>
        <w:tblGridChange w:id="0">
          <w:tblGrid>
            <w:gridCol w:w="1348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E+2zF0GOskOGF4qD5WpAskhxTA==">CgMxLjA4AHIhMUdYZGxWWmoxUFQydzdycDZnaUNjS1VvQU1BS2hEQW9N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